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A92" w:rsidRDefault="009F551D" w:rsidP="00F35A92">
      <w:pPr>
        <w:pStyle w:val="NormalPar"/>
        <w:spacing w:line="254" w:lineRule="exact"/>
        <w:jc w:val="both"/>
        <w:rPr>
          <w:rStyle w:val="HebrewChar"/>
          <w:rtl/>
        </w:rPr>
        <w:sectPr w:rsidR="00F35A92" w:rsidSect="00F35A92">
          <w:headerReference w:type="even" r:id="rId7"/>
          <w:headerReference w:type="default" r:id="rId8"/>
          <w:footerReference w:type="even" r:id="rId9"/>
          <w:footerReference w:type="default" r:id="rId10"/>
          <w:headerReference w:type="first" r:id="rId11"/>
          <w:footerReference w:type="first" r:id="rId12"/>
          <w:pgSz w:w="11911" w:h="16838"/>
          <w:pgMar w:top="1701" w:right="3231" w:bottom="4031" w:left="1191" w:header="1134" w:footer="720" w:gutter="0"/>
          <w:cols w:space="720"/>
          <w:docGrid w:linePitch="326"/>
        </w:sectPr>
      </w:pPr>
      <w:r>
        <w:rPr>
          <w:rStyle w:val="HebrewChar"/>
          <w:rtl/>
        </w:rPr>
        <w:t> </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lastRenderedPageBreak/>
        <w:t>חנניה מישאל ועזריה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דניאל נבוכדנצר,קדוש השם)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ויאמר המלך לאשפנז רב סריסיו להביא מבני ישראל ומזרע המלוכה ומן הפרתמים. ילדים אשר אין בהם מאום וטובי מראה ומשכילים בכל חכמה ויודעי דעת ומביני מדע, ואשר כח להם לעמוד בהיכל המלך, וללמדם ספר ולשון כשדים</w:t>
      </w:r>
      <w:r w:rsidR="00F35A92" w:rsidRPr="00F35A92">
        <w:rPr>
          <w:rStyle w:val="HebrewChar"/>
          <w:rFonts w:cs="FrankRuehl" w:hint="cs"/>
          <w:rtl/>
        </w:rPr>
        <w:t>...</w:t>
      </w:r>
      <w:r w:rsidRPr="00F35A92">
        <w:rPr>
          <w:rStyle w:val="HebrewChar"/>
          <w:rFonts w:cs="FrankRuehl" w:hint="cs"/>
          <w:rtl/>
        </w:rPr>
        <w:t xml:space="preserve"> ויהי בהם מבני יהודה דניאל חנניה מישאל ועזריה</w:t>
      </w:r>
      <w:r w:rsidR="00F35A92" w:rsidRPr="00F35A92">
        <w:rPr>
          <w:rStyle w:val="HebrewChar"/>
          <w:rFonts w:cs="FrankRuehl" w:hint="cs"/>
          <w:rtl/>
        </w:rPr>
        <w:t>...</w:t>
      </w:r>
      <w:r w:rsidRPr="00F35A92">
        <w:rPr>
          <w:rStyle w:val="HebrewChar"/>
          <w:rFonts w:cs="FrankRuehl" w:hint="cs"/>
          <w:rtl/>
        </w:rPr>
        <w:t xml:space="preserve"> (דניאל א 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והילדים האלה ארבעתם נתן להם האלקים מדע והשכל בכל ספר וחכמה, ודניאל הבין בכל חזון וחלומות</w:t>
      </w:r>
      <w:r w:rsidR="00F35A92" w:rsidRPr="00F35A92">
        <w:rPr>
          <w:rStyle w:val="HebrewChar"/>
          <w:rFonts w:cs="FrankRuehl" w:hint="cs"/>
          <w:rtl/>
        </w:rPr>
        <w:t>...</w:t>
      </w:r>
      <w:r w:rsidRPr="00F35A92">
        <w:rPr>
          <w:rStyle w:val="HebrewChar"/>
          <w:rFonts w:cs="FrankRuehl" w:hint="cs"/>
          <w:rtl/>
        </w:rPr>
        <w:t xml:space="preserve"> (שם שם יז)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ודניאל בעא מן מלכא ומני על עבידתא די מדינת בבל לשדרך מישך ועבד נגו, ודניאל בתרע מלכא. (שם ב מט)</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איתי גוברין יהודאין די מנית יתהון על עבידת מדינת בבל, שדרך מישך ועבד נגו, גובריא אילך לא שמו עליך מלכא טעם לאלהיך לא פלחין ולצלם דהבא די הקימת לא סגדין. באדין נבוכדנצר ברגז וחמא אמר להיתיה לשדרך מישך ועבד נגו</w:t>
      </w:r>
      <w:r w:rsidRPr="00F35A92">
        <w:rPr>
          <w:rStyle w:val="HebrewChar"/>
          <w:rFonts w:cs="FrankRuehl" w:hint="cs"/>
          <w:rtl/>
        </w:rPr>
        <w:t>...</w:t>
      </w:r>
      <w:r w:rsidR="009F551D" w:rsidRPr="00F35A92">
        <w:rPr>
          <w:rStyle w:val="HebrewChar"/>
          <w:rFonts w:cs="FrankRuehl" w:hint="cs"/>
          <w:rtl/>
        </w:rPr>
        <w:t xml:space="preserve"> והן לא תסגדון בה שעתא תתרמון לגוא אתון נורא יקידתא, ומן הוא אלה די ישיזבנכון מן ידי.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ענו שדרך מישך ועבד נגו ואמרין למלכא נבוכדנצר, לא חשחין אנחנא על דנה פתגם להתבותך. הן איתי אלקנא די אנחנא פלחין יכיל לשיזבותנא מן אתון נורא יקידתא ומן ידך מלכא ישיזב. והן לא ידיע להוא לך מלכא, די לאלהיך לא איתנא פלחין ולצלם דהבא די הקימת לא נסגד</w:t>
      </w:r>
      <w:r w:rsidR="00F35A92" w:rsidRPr="00F35A92">
        <w:rPr>
          <w:rStyle w:val="HebrewChar"/>
          <w:rFonts w:cs="FrankRuehl" w:hint="cs"/>
          <w:rtl/>
        </w:rPr>
        <w:t>...</w:t>
      </w:r>
      <w:r w:rsidRPr="00F35A92">
        <w:rPr>
          <w:rStyle w:val="HebrewChar"/>
          <w:rFonts w:cs="FrankRuehl" w:hint="cs"/>
          <w:rtl/>
        </w:rPr>
        <w:t xml:space="preserve"> באדין גובריא אילך כפיתו בסרבליהון פטישיהון וכרבלתהון ולבושיהון, ורמיו לגוא אתון נורא יקידתא</w:t>
      </w:r>
      <w:r w:rsidR="00F35A92" w:rsidRPr="00F35A92">
        <w:rPr>
          <w:rStyle w:val="HebrewChar"/>
          <w:rFonts w:cs="FrankRuehl" w:hint="cs"/>
          <w:rtl/>
        </w:rPr>
        <w:t>...</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באדין קרב נבוכדנצר לתרע אתון נורא יקידתא ענה ואמר שדרך מישך ועבד נגו עבדוהי די א-להא עיליא פוקו ואתו</w:t>
      </w:r>
      <w:r w:rsidR="00F35A92" w:rsidRPr="00F35A92">
        <w:rPr>
          <w:rStyle w:val="HebrewChar"/>
          <w:rFonts w:cs="FrankRuehl" w:hint="cs"/>
          <w:rtl/>
        </w:rPr>
        <w:t>...</w:t>
      </w:r>
      <w:r w:rsidRPr="00F35A92">
        <w:rPr>
          <w:rStyle w:val="HebrewChar"/>
          <w:rFonts w:cs="FrankRuehl" w:hint="cs"/>
          <w:rtl/>
        </w:rPr>
        <w:t xml:space="preserve"> די לא שלט נורא בגשמהון ושער ראשהון לא התחרך, וסרבליהון לא שנו, וריח נור לא עדת בהון</w:t>
      </w:r>
      <w:r w:rsidR="00F35A92" w:rsidRPr="00F35A92">
        <w:rPr>
          <w:rStyle w:val="HebrewChar"/>
          <w:rFonts w:cs="FrankRuehl" w:hint="cs"/>
          <w:rtl/>
        </w:rPr>
        <w:t>...</w:t>
      </w:r>
      <w:r w:rsidRPr="00F35A92">
        <w:rPr>
          <w:rStyle w:val="HebrewChar"/>
          <w:rFonts w:cs="FrankRuehl" w:hint="cs"/>
          <w:rtl/>
        </w:rPr>
        <w:t xml:space="preserve"> (שם ג יב והלאה)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אפשר לפרש את הבטחון על דרך שאמרו חנניה </w:t>
      </w:r>
      <w:r w:rsidRPr="00F35A92">
        <w:rPr>
          <w:rStyle w:val="HebrewChar"/>
          <w:rFonts w:cs="FrankRuehl" w:hint="cs"/>
          <w:rtl/>
        </w:rPr>
        <w:lastRenderedPageBreak/>
        <w:t>מישאל ועזריה, שבטחו ואמרו הן איתי אלקנא וגו', בא וראה, אם לא יצילם ולא יתיחד עליהם הקב"ה, נמצא שלא יתקדש שמו של הקב"ה לעיני כל, אלא אחר שידעו שלא אמרו כראוי, חזרו ואמרו, והן לא ידיע להוי לך מלכא וגו' (דהיינו) בין שיציל ובין שלא יציל, יהיה ידוע לך שלא נשתחוה לצלם.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ולמדנו שדבר זה הודיע להם יחזקאל ושמעו והאמינו לו, אשר הקב"ה לא יתייחד עליהם, ואמר להם זאת כדי שיקבלו שכר</w:t>
      </w:r>
      <w:r w:rsidR="00F35A92" w:rsidRPr="00F35A92">
        <w:rPr>
          <w:rStyle w:val="HebrewChar"/>
          <w:rFonts w:cs="FrankRuehl" w:hint="cs"/>
          <w:rtl/>
        </w:rPr>
        <w:t>...</w:t>
      </w:r>
      <w:r w:rsidRPr="00F35A92">
        <w:rPr>
          <w:rStyle w:val="HebrewChar"/>
          <w:rFonts w:cs="FrankRuehl" w:hint="cs"/>
          <w:rtl/>
        </w:rPr>
        <w:t xml:space="preserve"> (תולדות קכג)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בא וראה מה כתוב, ולמקצת ימים עשרה נראה מראיהן טוב מכל הילדים האוכלים את פתבג המלך, פירוש, שצלם רבונם לא הוסר מהם, ומאחרים הוסר, מי גרם זה, שמפני שלא נגעלו בגיעולי מאכלם. (משפטים תקעא)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לא עתה יבוש יעקב ולא עתה פניו יחורו, כי בראותו ילדיו מעשה ידי בקרבו יקדישו שמי, מי הם ילדיו, אלה הם חנניה מישאל ועזריה, שהפילו עצמם לתוך אש שורפת כדי לקדש שמי</w:t>
      </w:r>
      <w:r w:rsidR="00F35A92" w:rsidRPr="00F35A92">
        <w:rPr>
          <w:rStyle w:val="HebrewChar"/>
          <w:rFonts w:cs="FrankRuehl" w:hint="cs"/>
          <w:rtl/>
        </w:rPr>
        <w:t>...</w:t>
      </w:r>
      <w:r w:rsidRPr="00F35A92">
        <w:rPr>
          <w:rStyle w:val="HebrewChar"/>
          <w:rFonts w:cs="FrankRuehl" w:hint="cs"/>
          <w:rtl/>
        </w:rPr>
        <w:t xml:space="preserve"> יעקב מה רוצה כאן, שהרי כתוב ויהי בהם מבני יהודה</w:t>
      </w:r>
      <w:r w:rsidR="00F35A92" w:rsidRPr="00F35A92">
        <w:rPr>
          <w:rStyle w:val="HebrewChar"/>
          <w:rFonts w:cs="FrankRuehl" w:hint="cs"/>
          <w:rtl/>
        </w:rPr>
        <w:t>...</w:t>
      </w:r>
      <w:r w:rsidRPr="00F35A92">
        <w:rPr>
          <w:rStyle w:val="HebrewChar"/>
          <w:rFonts w:cs="FrankRuehl" w:hint="cs"/>
          <w:rtl/>
        </w:rPr>
        <w:t xml:space="preserve"> אלא כך למדנו, באותה שעה שקשרו להפילם באש, כל אחד הרים קולו ואמר לפני כל אלו העמים והמלכים והשרים, חנניה אמר, ה' לי לא אירא מה יעשה לי אדם וגו', מישאל פתח ואמר, ואתה אל תירא עבדי יעקב נאם ה' וגו', באותה שעה ששמעו את השם יעקב, תמהו וצחקו בליצנות, (על ששם בטחונו ביעקב), עזריה פתח ואמר שמע ישראל ה' אלקינו ה' אחד, זה שאמר זה יאמר לה' אני וגו', זהו חנניה, זה יקרא בשם יעקב זהו מישאל, וזה יכתוב ידו לה' וגו' זהו עזריה, בה בשעה קיבץ הקב"ה את הפמליא שלו, אמר להם, באיזו מלה מאלו המלים שאמרו אצילם, פתחו ואמרו וידעו כי אתה שמך ה' לבדך.</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באותה שעה אמר הקב"ה אל הכסא שלו, כסא שלי, באיזו מלה אציל אלו הצדיקים, אמר לו בזכות אותה מלה שכולם צחקו ממנה</w:t>
      </w:r>
      <w:r w:rsidR="00F35A92" w:rsidRPr="00F35A92">
        <w:rPr>
          <w:rStyle w:val="HebrewChar"/>
          <w:rFonts w:cs="FrankRuehl" w:hint="cs"/>
          <w:rtl/>
        </w:rPr>
        <w:t>...</w:t>
      </w:r>
      <w:r w:rsidRPr="00F35A92">
        <w:rPr>
          <w:rStyle w:val="HebrewChar"/>
          <w:rFonts w:cs="FrankRuehl" w:hint="cs"/>
          <w:rtl/>
        </w:rPr>
        <w:t xml:space="preserve"> כמו שעמדה (זכותו של יעקב) לאברהם באש, תעמוד עתה לאלו</w:t>
      </w:r>
      <w:r w:rsidR="00F35A92" w:rsidRPr="00F35A92">
        <w:rPr>
          <w:rStyle w:val="HebrewChar"/>
          <w:rFonts w:cs="FrankRuehl" w:hint="cs"/>
          <w:rtl/>
        </w:rPr>
        <w:t>...</w:t>
      </w:r>
      <w:r w:rsidRPr="00F35A92">
        <w:rPr>
          <w:rStyle w:val="HebrewChar"/>
          <w:rFonts w:cs="FrankRuehl" w:hint="cs"/>
          <w:rtl/>
        </w:rPr>
        <w:t xml:space="preserve"> למדנו כולם שהיו צוחקים ממלה זו נשרפו באש ההיא</w:t>
      </w:r>
      <w:r w:rsidR="00F35A92" w:rsidRPr="00F35A92">
        <w:rPr>
          <w:rStyle w:val="HebrewChar"/>
          <w:rFonts w:cs="FrankRuehl" w:hint="cs"/>
          <w:rtl/>
        </w:rPr>
        <w:t>...</w:t>
      </w:r>
      <w:r w:rsidRPr="00F35A92">
        <w:rPr>
          <w:rStyle w:val="HebrewChar"/>
          <w:rFonts w:cs="FrankRuehl" w:hint="cs"/>
          <w:rtl/>
        </w:rPr>
        <w:t xml:space="preserve"> (אחרי יד)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מה ראו חנניה מישאל ועזריה, אלא בא וראה, </w:t>
      </w:r>
      <w:r w:rsidRPr="00F35A92">
        <w:rPr>
          <w:rStyle w:val="HebrewChar"/>
          <w:rFonts w:cs="FrankRuehl" w:hint="cs"/>
          <w:rtl/>
        </w:rPr>
        <w:lastRenderedPageBreak/>
        <w:t>יום אחד ירד דוד להנות עצמו לפני הנהר, היה אומר שמרה נפשי כי חסיד אני</w:t>
      </w:r>
      <w:r w:rsidR="00F35A92" w:rsidRPr="00F35A92">
        <w:rPr>
          <w:rStyle w:val="HebrewChar"/>
          <w:rFonts w:cs="FrankRuehl" w:hint="cs"/>
          <w:rtl/>
        </w:rPr>
        <w:t>...</w:t>
      </w:r>
      <w:r w:rsidRPr="00F35A92">
        <w:rPr>
          <w:rStyle w:val="HebrewChar"/>
          <w:rFonts w:cs="FrankRuehl" w:hint="cs"/>
          <w:rtl/>
        </w:rPr>
        <w:t xml:space="preserve"> אמרו הצפרדעים אנחנו עשינו יותר ממך בשביל הקב"ה</w:t>
      </w:r>
      <w:r w:rsidR="00F35A92" w:rsidRPr="00F35A92">
        <w:rPr>
          <w:rStyle w:val="HebrewChar"/>
          <w:rFonts w:cs="FrankRuehl" w:hint="cs"/>
          <w:rtl/>
        </w:rPr>
        <w:t>...</w:t>
      </w:r>
      <w:r w:rsidRPr="00F35A92">
        <w:rPr>
          <w:rStyle w:val="HebrewChar"/>
          <w:rFonts w:cs="FrankRuehl" w:hint="cs"/>
          <w:rtl/>
        </w:rPr>
        <w:t>שהיינו שורפים את גופותינו בתנור במצרים. ובשעה שהיו אוסרים את חנניה מישאל ועזריה אמרו בלבם אנו נעשה כצפרדעים. (זהר חדש אחרי לט)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ומנין אתה אומר שלא ירדו חנניה מישאל ועזריה לכבשן האש אלא כדי שיעשה להם נסים וגבורות בשביל לקדש שמו בעולם, שנאמר אתיא ותמיהיא דיעבד עם א-להא עילאה שפר קדמי להחויא, אתוהי כמה רברבין ותמהוהי כמה תקיפין. (האזינו שו)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תא שמע, עוד זו דרש תודוס איש רומי, מה ראו חנניה מישאל ועזריה שמסרו עצמן על קדושת השם לכבשן האש,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נשאו קל וחומר בעצמן מצפרדעין,</w:t>
      </w:r>
      <w:r>
        <w:rPr>
          <w:rStyle w:val="HebrewChar"/>
          <w:rtl/>
        </w:rPr>
        <w:t> </w:t>
      </w:r>
      <w:r w:rsidRPr="00F35A92">
        <w:rPr>
          <w:rStyle w:val="HebrewChar"/>
          <w:rFonts w:cs="FrankRuehl" w:hint="cs"/>
          <w:rtl/>
        </w:rPr>
        <w:t xml:space="preserve"> ומה צפרדעין שאין מצווין על קדושת השם, כתיב בהו ובאו ועלו בביתך ובתנוריך ובמשארותיך, אימתי משארות מצויות אצל תנור, הוי אומר בשעה שהתנור חם, אנו שמצווים על קדושת השם על אחת כמה וכמה. (פסחים נג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חזקיה אמר מפני שיש בו ירידתן של צדיקים לכבשן האש ועלייתן ממנו. ירידתן דכתיב לא לנו ה' לא לנו אמר חנניה, כי לשמך תן כבוד אמר מישאל, על חסדך ועל אמיתך אמר עזריה, למה יאמרו הגוים אמרו כולם. עלייתן מכבשן האש, דכתיב הללו את ה' כל גוים אמר חנניה, שבחוהו כל האומים אמר מישאל, כי גבר עלינו חסדו אמר עזריה, ואמת ה' לעולם אמרו כולן</w:t>
      </w:r>
      <w:r w:rsidRPr="00F35A92">
        <w:rPr>
          <w:rStyle w:val="HebrewChar"/>
          <w:rFonts w:cs="FrankRuehl" w:hint="cs"/>
          <w:rtl/>
        </w:rPr>
        <w:t>...</w:t>
      </w:r>
      <w:r w:rsidR="009F551D" w:rsidRPr="00F35A92">
        <w:rPr>
          <w:rStyle w:val="HebrewChar"/>
          <w:rFonts w:cs="FrankRuehl" w:hint="cs"/>
          <w:rtl/>
        </w:rPr>
        <w:t xml:space="preserve"> דרש רבי שמעון השילוני בשעה שהפיל נבוכדנצר הרשע חנניה מישאל ועזריה לתוך כבשן האש, עמד יורקמו שר הברד לפני הקב"ה, אמר לפניו, רבונו של עולם, ארד ואצנן את הכבשן ואציל לצדיקים הללו מכבשן האש. אמר לו גבריאל אין גבורתו של הקב"ה, בכך, שאתה שר של ברד, והכל יודעין שהמים מכבין את האש, אלא אני שר של אש ארד ואקרר מבפנים ואקדיח מבחוץ, ואעשה נס בתוך נס, אמר לו </w:t>
      </w:r>
      <w:r w:rsidR="009F551D" w:rsidRPr="00F35A92">
        <w:rPr>
          <w:rStyle w:val="HebrewChar"/>
          <w:rFonts w:cs="FrankRuehl" w:hint="cs"/>
          <w:rtl/>
        </w:rPr>
        <w:lastRenderedPageBreak/>
        <w:t>הקב"ה רד, באותה שעה פתח גבריאל ואמר ואמת ה' לעולם</w:t>
      </w:r>
      <w:r w:rsidRPr="00F35A92">
        <w:rPr>
          <w:rStyle w:val="HebrewChar"/>
          <w:rFonts w:cs="FrankRuehl" w:hint="cs"/>
          <w:rtl/>
        </w:rPr>
        <w:t>...</w:t>
      </w:r>
      <w:r w:rsidR="009F551D" w:rsidRPr="00F35A92">
        <w:rPr>
          <w:rStyle w:val="HebrewChar"/>
          <w:rFonts w:cs="FrankRuehl" w:hint="cs"/>
          <w:rtl/>
        </w:rPr>
        <w:t xml:space="preserve"> (שם קיח)</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אמרו לו, חנניה מישאל ועזריה צדיקים גמורים היו, וראויין היו ליעשות להם נס, ונבוכדנצר מלך הגון היה, וראוי לעשות נס על ידו, ואותו רשע הדיוט הוא, ואינו ראוי ליעשות נס על ידו</w:t>
      </w:r>
      <w:r w:rsidRPr="00F35A92">
        <w:rPr>
          <w:rStyle w:val="HebrewChar"/>
          <w:rFonts w:cs="FrankRuehl" w:hint="cs"/>
          <w:rtl/>
        </w:rPr>
        <w:t>...</w:t>
      </w:r>
      <w:r w:rsidR="009F551D" w:rsidRPr="00F35A92">
        <w:rPr>
          <w:rStyle w:val="HebrewChar"/>
          <w:rFonts w:cs="FrankRuehl" w:hint="cs"/>
          <w:rtl/>
        </w:rPr>
        <w:t xml:space="preserve"> (תענית יח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דאמר רב </w:t>
      </w:r>
      <w:r>
        <w:rPr>
          <w:rStyle w:val="HebrewChar"/>
          <w:rtl/>
        </w:rPr>
        <w:t> </w:t>
      </w:r>
      <w:r w:rsidRPr="00F35A92">
        <w:rPr>
          <w:rStyle w:val="HebrewChar"/>
          <w:rFonts w:cs="FrankRuehl" w:hint="cs"/>
          <w:bCs/>
          <w:rtl/>
        </w:rPr>
        <w:t>אלמלי נגדוה לחנניה מישאל ועזריה פלחו לצלמא</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(כתובות לג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ואמר רבי אלכסנדרי אמר רבי חייא בר אבא, גדול נס שנעשה לחולה יותר מן הנס שנעשה לחנניה מישאל ועזריה, של חנניה מישאל ועזריה אש של הדיוט, והכל יכולים לכבותה, וזו של חולה של שמים היא ומי יכול לכבותה. (נדרים מא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בשעה שהפיל נבוכדנצר הרשע את חנניה מישאל ועזריה לכבשן האש, אמר לו הקב"ה ליחזקאל לך והחייה מתים בבקעת דורא, כיון שהחיה אותן, באו עצמות וטפחו לו לאותו רשע על פניו, אמר מה טיבן של אלו, אמרו לו, חבריהן של אלו מחיה מתים בבקעת דורה, פתח ואמר אתוהי כמה רברבין ותמהוהי כמה תקיפין</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תנו רבנן </w:t>
      </w:r>
      <w:r>
        <w:rPr>
          <w:rStyle w:val="HebrewChar"/>
          <w:rtl/>
        </w:rPr>
        <w:t> </w:t>
      </w:r>
      <w:r w:rsidRPr="00F35A92">
        <w:rPr>
          <w:rStyle w:val="HebrewChar"/>
          <w:rFonts w:cs="FrankRuehl" w:hint="cs"/>
          <w:bCs/>
          <w:rtl/>
        </w:rPr>
        <w:t>ששה נסים נעשו בו ביום,</w:t>
      </w:r>
      <w:r>
        <w:rPr>
          <w:rStyle w:val="HebrewChar"/>
          <w:rtl/>
        </w:rPr>
        <w:t> </w:t>
      </w:r>
      <w:r w:rsidRPr="00F35A92">
        <w:rPr>
          <w:rStyle w:val="HebrewChar"/>
          <w:rFonts w:cs="FrankRuehl" w:hint="cs"/>
          <w:rtl/>
        </w:rPr>
        <w:t xml:space="preserve"> ואלו הן, צף הכבשן, ונפרץ הכבשן, והומק סידו, ונהפך צלם על פניו, ונשרפו ארבע מלכיות, והחייה יחזקאל את המתים בבקעת דורא</w:t>
      </w:r>
      <w:r w:rsidR="00F35A92" w:rsidRPr="00F35A92">
        <w:rPr>
          <w:rStyle w:val="HebrewChar"/>
          <w:rFonts w:cs="FrankRuehl" w:hint="cs"/>
          <w:rtl/>
        </w:rPr>
        <w:t>...</w:t>
      </w:r>
      <w:r w:rsidRPr="00F35A92">
        <w:rPr>
          <w:rStyle w:val="HebrewChar"/>
          <w:rFonts w:cs="FrankRuehl" w:hint="cs"/>
          <w:rtl/>
        </w:rPr>
        <w:t xml:space="preserve"> תני רבי אליעזר בן יעקב אפילו בשעת הסכנה לא ישנה אדם את עצמו מן הרבנות שלו, שנאמר באדין גבריא אילך כפתו בסרבליהון פטשיהון וכרבלתהון וגו'.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יוחנן גדולים צדיקים יותר ממלאכי השרת, שנאמר, ענה ואמר הא אנא חזי גוברין ארבעה שריין מהלכין בגו נורא, וחבל לא איתי בהון, ורויה די רביעאה דמה לבר אלהין. אמר רבי תנחום בר חנילאי בשעה שיצאו חנניה מישאל ועזריה מכבשן האש, באו כל אומות העולם וטפחו לשונאיהן של ישראל על פניהם, אמרו להם, יש לכם א-לוה כזה, ואתם משתחוים לצלם, מיד פתחו ואמרו לך ה' הצדקה ולנו בושת הפנים</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על סוס אדום, ביקש הקב"ה להפוך את העולם כולו לדם, כיון שנסתכל בחנניה מישאל ועזריה </w:t>
      </w:r>
      <w:r w:rsidRPr="00F35A92">
        <w:rPr>
          <w:rStyle w:val="HebrewChar"/>
          <w:rFonts w:cs="FrankRuehl" w:hint="cs"/>
          <w:rtl/>
        </w:rPr>
        <w:lastRenderedPageBreak/>
        <w:t>נתקררה דעתו, שנאמר והוא עומד בין ההדסים אשר במצולה, ואין הדסים אלא צדיקים</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ורבנן,</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להיכן אזלו,</w:t>
      </w:r>
      <w:r>
        <w:rPr>
          <w:rStyle w:val="HebrewChar"/>
          <w:rtl/>
        </w:rPr>
        <w:t> </w:t>
      </w:r>
      <w:r w:rsidR="00F35A92" w:rsidRPr="00F35A92">
        <w:rPr>
          <w:rStyle w:val="HebrewChar"/>
          <w:rFonts w:cs="FrankRuehl" w:hint="cs"/>
          <w:rtl/>
        </w:rPr>
        <w:t xml:space="preserve"> </w:t>
      </w:r>
      <w:r w:rsidRPr="00F35A92">
        <w:rPr>
          <w:rStyle w:val="HebrewChar"/>
          <w:rFonts w:cs="FrankRuehl" w:hint="cs"/>
          <w:rtl/>
        </w:rPr>
        <w:t>אמר רב בעין (הרע) מתו, ושמואל אמר ברוק טבעו, ורבי יוחנן אמר עלו לארץ ישראל ונשאו נשים והולידו בנים ובנות, כתנאי</w:t>
      </w:r>
      <w:r w:rsidR="00F35A92" w:rsidRPr="00F35A92">
        <w:rPr>
          <w:rStyle w:val="HebrewChar"/>
          <w:rFonts w:cs="FrankRuehl" w:hint="cs"/>
          <w:rtl/>
        </w:rPr>
        <w:t>...</w:t>
      </w:r>
      <w:r w:rsidRPr="00F35A92">
        <w:rPr>
          <w:rStyle w:val="HebrewChar"/>
          <w:rFonts w:cs="FrankRuehl" w:hint="cs"/>
          <w:rtl/>
        </w:rPr>
        <w:t xml:space="preserve"> שנאמר שמע נא יהושע הכהן הגדול אתה ורעיך היושבים לפניך כי אנשי מופת המה, איזו הם אנשים שנעשה להם מופת, הוי אומר זה חנניה מישאל ועזריה</w:t>
      </w:r>
      <w:r w:rsidR="00F35A92" w:rsidRPr="00F35A92">
        <w:rPr>
          <w:rStyle w:val="HebrewChar"/>
          <w:rFonts w:cs="FrankRuehl" w:hint="cs"/>
          <w:rtl/>
        </w:rPr>
        <w:t>...</w:t>
      </w:r>
      <w:r w:rsidRPr="00F35A92">
        <w:rPr>
          <w:rStyle w:val="HebrewChar"/>
          <w:rFonts w:cs="FrankRuehl" w:hint="cs"/>
          <w:rtl/>
        </w:rPr>
        <w:t xml:space="preserve"> יהושע כהן גדול איחרוכי מאניה (בגדיו)</w:t>
      </w:r>
      <w:r w:rsidR="00F35A92" w:rsidRPr="00F35A92">
        <w:rPr>
          <w:rStyle w:val="HebrewChar"/>
          <w:rFonts w:cs="FrankRuehl" w:hint="cs"/>
          <w:rtl/>
        </w:rPr>
        <w:t>...</w:t>
      </w:r>
      <w:r w:rsidRPr="00F35A92">
        <w:rPr>
          <w:rStyle w:val="HebrewChar"/>
          <w:rFonts w:cs="FrankRuehl" w:hint="cs"/>
          <w:rtl/>
        </w:rPr>
        <w:t xml:space="preserve"> אמר ליה ידענא דצדיק את, אלא מאי טעמא אהני בך פורתא נורא, חנניה מישאל ועזריה לא אהני בהו כלל, אמר ליה אינהו תלתא הוו ואנא חד</w:t>
      </w:r>
      <w:r w:rsidR="00F35A92" w:rsidRPr="00F35A92">
        <w:rPr>
          <w:rStyle w:val="HebrewChar"/>
          <w:rFonts w:cs="FrankRuehl" w:hint="cs"/>
          <w:rtl/>
        </w:rPr>
        <w:t>...</w:t>
      </w:r>
      <w:r w:rsidRPr="00F35A92">
        <w:rPr>
          <w:rStyle w:val="HebrewChar"/>
          <w:rFonts w:cs="FrankRuehl" w:hint="cs"/>
          <w:rtl/>
        </w:rPr>
        <w:t xml:space="preserve"> (סנהדרין צב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אספו לי חסידי, אלו צדיקים שבכל דור ודור, כורתי בריתי אלו חנניה מישאל ועזריה, שמסרו עצמן לתוך כבשן האש</w:t>
      </w:r>
      <w:r w:rsidR="00F35A92" w:rsidRPr="00F35A92">
        <w:rPr>
          <w:rStyle w:val="HebrewChar"/>
          <w:rFonts w:cs="FrankRuehl" w:hint="cs"/>
          <w:rtl/>
        </w:rPr>
        <w:t>...</w:t>
      </w:r>
      <w:r w:rsidRPr="00F35A92">
        <w:rPr>
          <w:rStyle w:val="HebrewChar"/>
          <w:rFonts w:cs="FrankRuehl" w:hint="cs"/>
          <w:rtl/>
        </w:rPr>
        <w:t xml:space="preserve"> (שם קי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 xml:space="preserve">ומה תלמוד לומר וחבל לא איתי בהון, אלא מלמד </w:t>
      </w:r>
      <w:r w:rsidR="009F551D">
        <w:rPr>
          <w:rStyle w:val="HebrewChar"/>
          <w:rtl/>
        </w:rPr>
        <w:t> </w:t>
      </w:r>
      <w:r w:rsidR="009F551D" w:rsidRPr="00F35A92">
        <w:rPr>
          <w:rStyle w:val="HebrewChar"/>
          <w:rFonts w:cs="FrankRuehl" w:hint="cs"/>
          <w:bCs/>
          <w:rtl/>
        </w:rPr>
        <w:t>שהיו סריסים ונתרפאו,</w:t>
      </w:r>
      <w:r w:rsidR="009F551D">
        <w:rPr>
          <w:rStyle w:val="HebrewChar"/>
          <w:rtl/>
        </w:rPr>
        <w:t> </w:t>
      </w:r>
      <w:r w:rsidR="009F551D" w:rsidRPr="00F35A92">
        <w:rPr>
          <w:rStyle w:val="HebrewChar"/>
          <w:rFonts w:cs="FrankRuehl" w:hint="cs"/>
          <w:rtl/>
        </w:rPr>
        <w:t xml:space="preserve"> וריויה די קדמיתא אין כתיב כאן, אלא וריויה די רביעאה, הן היו מכבשין לפניו את האור, דמי לבר אלהין, אמר ראובן, באותה שעה ירד מלאך וסטרו לההוא רשיעא על פיו, אמר ליה תקין מיליך, ובר אית ליה, חזר ומר</w:t>
      </w:r>
      <w:r w:rsidRPr="00F35A92">
        <w:rPr>
          <w:rStyle w:val="HebrewChar"/>
          <w:rFonts w:cs="FrankRuehl" w:hint="cs"/>
          <w:rtl/>
        </w:rPr>
        <w:t>...</w:t>
      </w:r>
      <w:r w:rsidR="009F551D" w:rsidRPr="00F35A92">
        <w:rPr>
          <w:rStyle w:val="HebrewChar"/>
          <w:rFonts w:cs="FrankRuehl" w:hint="cs"/>
          <w:rtl/>
        </w:rPr>
        <w:t xml:space="preserve"> די שלח מלאכיה ושיזיב לעבדוהי. (שבת לט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פרקי דרבי אליעזר:</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אליעזר אומר, כל המתים עומדים בתחיית המתים ועולין בלבושיהן</w:t>
      </w:r>
      <w:r w:rsidR="00F35A92" w:rsidRPr="00F35A92">
        <w:rPr>
          <w:rStyle w:val="HebrewChar"/>
          <w:rFonts w:cs="FrankRuehl" w:hint="cs"/>
          <w:rtl/>
        </w:rPr>
        <w:t>...</w:t>
      </w:r>
      <w:r w:rsidRPr="00F35A92">
        <w:rPr>
          <w:rStyle w:val="HebrewChar"/>
          <w:rFonts w:cs="FrankRuehl" w:hint="cs"/>
          <w:rtl/>
        </w:rPr>
        <w:t xml:space="preserve"> עוד ממי אתה למד, מחנניה מישאל ועזריה שירדו לתוך כבשן האש לבושין ועלו בתכריכיהן, שנאמר ושער ראשהון לא התחרך</w:t>
      </w:r>
      <w:r w:rsidR="00F35A92" w:rsidRPr="00F35A92">
        <w:rPr>
          <w:rStyle w:val="HebrewChar"/>
          <w:rFonts w:cs="FrankRuehl" w:hint="cs"/>
          <w:rtl/>
        </w:rPr>
        <w:t>...</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רבי יהודא אומר, כשהביא נבוכדנצר עלילות דברים על ישראל להרגם, העמיד אליל בבקעת דורא</w:t>
      </w:r>
      <w:r w:rsidR="00F35A92" w:rsidRPr="00F35A92">
        <w:rPr>
          <w:rStyle w:val="HebrewChar"/>
          <w:rFonts w:cs="FrankRuehl" w:hint="cs"/>
          <w:rtl/>
        </w:rPr>
        <w:t>...</w:t>
      </w:r>
      <w:r w:rsidRPr="00F35A92">
        <w:rPr>
          <w:rStyle w:val="HebrewChar"/>
          <w:rFonts w:cs="FrankRuehl" w:hint="cs"/>
          <w:rtl/>
        </w:rPr>
        <w:t xml:space="preserve"> ובאו הם ונשיהם ובניהם והשתחוו לגלולים, חוץ מדניאל חנניה מישאל ועזריה, שהיו קוראין בשם אלקיהם, והיה גנאי להם לשרפו באש, שנאמר ועד אחרין על קדמי דניאל וגו' (דניאל ד' ה'), ונטלו לחנניה מישאל ועזריה ונתנו אותן בכבשן האש, וירד גבריאל והצילן, אמר להם נבוכדנצר יודעין הייתם שיש לכם א-לוה משזיב ומציל, למה הנחתם אלקיכם</w:t>
      </w:r>
      <w:r w:rsidR="00F35A92" w:rsidRPr="00F35A92">
        <w:rPr>
          <w:rStyle w:val="HebrewChar"/>
          <w:rFonts w:cs="FrankRuehl" w:hint="cs"/>
          <w:rtl/>
        </w:rPr>
        <w:t>...</w:t>
      </w:r>
      <w:r w:rsidRPr="00F35A92">
        <w:rPr>
          <w:rStyle w:val="HebrewChar"/>
          <w:rFonts w:cs="FrankRuehl" w:hint="cs"/>
          <w:rtl/>
        </w:rPr>
        <w:t xml:space="preserve"> </w:t>
      </w:r>
      <w:r w:rsidRPr="00F35A92">
        <w:rPr>
          <w:rStyle w:val="HebrewChar"/>
          <w:rFonts w:cs="FrankRuehl" w:hint="cs"/>
          <w:rtl/>
        </w:rPr>
        <w:lastRenderedPageBreak/>
        <w:t>ונהרגו כולם</w:t>
      </w:r>
      <w:r w:rsidR="00F35A92" w:rsidRPr="00F35A92">
        <w:rPr>
          <w:rStyle w:val="HebrewChar"/>
          <w:rFonts w:cs="FrankRuehl" w:hint="cs"/>
          <w:rtl/>
        </w:rPr>
        <w:t>...</w:t>
      </w:r>
      <w:r w:rsidRPr="00F35A92">
        <w:rPr>
          <w:rStyle w:val="HebrewChar"/>
          <w:rFonts w:cs="FrankRuehl" w:hint="cs"/>
          <w:rtl/>
        </w:rPr>
        <w:t xml:space="preserve"> (פרק לג)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רבי חנינא אמר, שלחו (אברהם ליצחק אחר העקדה) בלילה מפני העין, שמשעה שעלו חנניה מישאל ועזריה מכבשן האש לא נזכרו עוד שמותן, ולהיכן הלכו, רבי אליעזר אמר מתו ברוק, רבי יוסי אומר מתו בעין, רבי יהושע בן לוי אמר שינו מקומם והלכו להם אצל יהושע בן יהוצדק ללמוד ממנו תורה, הדא דכתיב (זכריה ג'), אתה ורעיך היושבים לפניך וגו', רבי חנינא אומר על מנת כן ירדו חנניה מישאל ועזריה לכבשן האש, על מנת שיעשה בהם מופת. (בראשית נו כ)</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ורבי יהודה ברבי שלום אומר כהוגן הוא מדבר, תנו לכם מופת, וכן אתה מוצא בנח</w:t>
      </w:r>
      <w:r w:rsidR="00F35A92" w:rsidRPr="00F35A92">
        <w:rPr>
          <w:rStyle w:val="HebrewChar"/>
          <w:rFonts w:cs="FrankRuehl" w:hint="cs"/>
          <w:rtl/>
        </w:rPr>
        <w:t>...</w:t>
      </w:r>
      <w:r w:rsidRPr="00F35A92">
        <w:rPr>
          <w:rStyle w:val="HebrewChar"/>
          <w:rFonts w:cs="FrankRuehl" w:hint="cs"/>
          <w:rtl/>
        </w:rPr>
        <w:t xml:space="preserve"> התחיל מבקש סימן</w:t>
      </w:r>
      <w:r w:rsidR="00F35A92" w:rsidRPr="00F35A92">
        <w:rPr>
          <w:rStyle w:val="HebrewChar"/>
          <w:rFonts w:cs="FrankRuehl" w:hint="cs"/>
          <w:rtl/>
        </w:rPr>
        <w:t>...</w:t>
      </w:r>
      <w:r w:rsidRPr="00F35A92">
        <w:rPr>
          <w:rStyle w:val="HebrewChar"/>
          <w:rFonts w:cs="FrankRuehl" w:hint="cs"/>
          <w:rtl/>
        </w:rPr>
        <w:t xml:space="preserve"> חנניה מישאל ועזריה כשירדו לכבשן האש לא ירדו אלא בסימן, כיצד, לא לנו ה' לא לנו (תהלים קט"ו) אמר חנניה, לשמך תן כבוד אמר מישאל, על חסדך ועל אמיתך אמר עזריה, וגבריאל היה עונה אחריהן, למה יאמרו הגוים איה וגו', כיון ששיגרו כל הלילה בפיהם, נטלו אותו סימן וירדו</w:t>
      </w:r>
      <w:r w:rsidR="00F35A92" w:rsidRPr="00F35A92">
        <w:rPr>
          <w:rStyle w:val="HebrewChar"/>
          <w:rFonts w:cs="FrankRuehl" w:hint="cs"/>
          <w:rtl/>
        </w:rPr>
        <w:t>...</w:t>
      </w:r>
      <w:r w:rsidRPr="00F35A92">
        <w:rPr>
          <w:rStyle w:val="HebrewChar"/>
          <w:rFonts w:cs="FrankRuehl" w:hint="cs"/>
          <w:rtl/>
        </w:rPr>
        <w:t xml:space="preserve"> (שמות ט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כיון שירד גבריאל להציל לחנניה מישאל ועזריה גזר לאש, ויצא ולהט כל אותן שהשליכו אותן, שנאמר (דניאל ג') גובריא אלך די הסיקו לשדרך מישך וגו'. ויש אומרים ד' אומות מתו שם</w:t>
      </w:r>
      <w:r w:rsidRPr="00F35A92">
        <w:rPr>
          <w:rStyle w:val="HebrewChar"/>
          <w:rFonts w:cs="FrankRuehl" w:hint="cs"/>
          <w:rtl/>
        </w:rPr>
        <w:t>...</w:t>
      </w:r>
      <w:r w:rsidR="009F551D" w:rsidRPr="00F35A92">
        <w:rPr>
          <w:rStyle w:val="HebrewChar"/>
          <w:rFonts w:cs="FrankRuehl" w:hint="cs"/>
          <w:rtl/>
        </w:rPr>
        <w:t xml:space="preserve"> לפיכך אמר חנניה הללו את ה' כל גוים, מישאל אמר שבחוהו כל האומים, ועזריה אמר כי גבר עלינו חסדו, המלאך אמר ואמת ה' לעולם, אמת מה שאמר לי כשירדתי להציל אברהם</w:t>
      </w:r>
      <w:r w:rsidRPr="00F35A92">
        <w:rPr>
          <w:rStyle w:val="HebrewChar"/>
          <w:rFonts w:cs="FrankRuehl" w:hint="cs"/>
          <w:rtl/>
        </w:rPr>
        <w:t>...</w:t>
      </w:r>
      <w:r w:rsidR="009F551D" w:rsidRPr="00F35A92">
        <w:rPr>
          <w:rStyle w:val="HebrewChar"/>
          <w:rFonts w:cs="FrankRuehl" w:hint="cs"/>
          <w:rtl/>
        </w:rPr>
        <w:t xml:space="preserve"> (שם יח 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דבר אחר וכי תמכרו ממכר, רבי חייא בריה דרבי אדא דיפו אמר, וכי תמכרו, עתידין אתם למכר לאומות העולם, אלא תהו שותפין לבריכון, כדרך שעשו חנניה מישאל ועזריה, שאמרו לנבוכדנצר לא חשחין אנחנא על דנה פתגם וגו', ענה נבוכנדנצר ואמר להון חצדא וגו', מהו חצדא, רבי אבא בר כהנא אמר, אונטיס (אמת), רבי יוסי ברבי חנינא אמר צדו, מה באתם לעשות עבודה זרה שלי צדו, תרגום תוהו ובוהו צדיא</w:t>
      </w:r>
      <w:r w:rsidR="00F35A92" w:rsidRPr="00F35A92">
        <w:rPr>
          <w:rStyle w:val="HebrewChar"/>
          <w:rFonts w:cs="FrankRuehl" w:hint="cs"/>
          <w:rtl/>
        </w:rPr>
        <w:t>...</w:t>
      </w:r>
      <w:r w:rsidRPr="00F35A92">
        <w:rPr>
          <w:rStyle w:val="HebrewChar"/>
          <w:rFonts w:cs="FrankRuehl" w:hint="cs"/>
          <w:rtl/>
        </w:rPr>
        <w:t xml:space="preserve"> רבי יוחנן אמר תרתין אמר להם, עיקרה של עבודה זרה לא שלכם היתה, לא כן כתיב </w:t>
      </w:r>
      <w:r w:rsidRPr="00F35A92">
        <w:rPr>
          <w:rStyle w:val="HebrewChar"/>
          <w:rFonts w:cs="FrankRuehl" w:hint="cs"/>
          <w:rtl/>
        </w:rPr>
        <w:lastRenderedPageBreak/>
        <w:t>ופסיליהם מירושלים ומשומרון, וכאן באתם לעשות עבודה זרה שלי צדו</w:t>
      </w:r>
      <w:r w:rsidR="00F35A92" w:rsidRPr="00F35A92">
        <w:rPr>
          <w:rStyle w:val="HebrewChar"/>
          <w:rFonts w:cs="FrankRuehl" w:hint="cs"/>
          <w:rtl/>
        </w:rPr>
        <w:t>...</w:t>
      </w:r>
      <w:r w:rsidRPr="00F35A92">
        <w:rPr>
          <w:rStyle w:val="HebrewChar"/>
          <w:rFonts w:cs="FrankRuehl" w:hint="cs"/>
          <w:rtl/>
        </w:rPr>
        <w:t xml:space="preserve"> מיד ענו שדרך מישך ועבד נגו ואמרין למלכא נבוכדנצר, אם מלכא למה נבוכדנצר</w:t>
      </w:r>
      <w:r w:rsidR="00F35A92" w:rsidRPr="00F35A92">
        <w:rPr>
          <w:rStyle w:val="HebrewChar"/>
          <w:rFonts w:cs="FrankRuehl" w:hint="cs"/>
          <w:rtl/>
        </w:rPr>
        <w:t>...</w:t>
      </w:r>
      <w:r w:rsidRPr="00F35A92">
        <w:rPr>
          <w:rStyle w:val="HebrewChar"/>
          <w:rFonts w:cs="FrankRuehl" w:hint="cs"/>
          <w:rtl/>
        </w:rPr>
        <w:t xml:space="preserve"> אלא במסים ובארנוניות ובזימיות וגלגליות את מלך עלינו, אבל לדבר הזה שאתה אומר לנו נבוכדנצר את ונבוכדנצר שמך, את וחד כלב שוין עלונן כחדא</w:t>
      </w:r>
      <w:r w:rsidR="00F35A92" w:rsidRPr="00F35A92">
        <w:rPr>
          <w:rStyle w:val="HebrewChar"/>
          <w:rFonts w:cs="FrankRuehl" w:hint="cs"/>
          <w:rtl/>
        </w:rPr>
        <w:t>...</w:t>
      </w:r>
      <w:r w:rsidRPr="00F35A92">
        <w:rPr>
          <w:rStyle w:val="HebrewChar"/>
          <w:rFonts w:cs="FrankRuehl" w:hint="cs"/>
          <w:rtl/>
        </w:rPr>
        <w:t xml:space="preserve"> (ויקרא לג 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אימתי נעקר יצר עבודה זרה, רבי בנייה אמר אלו מרדכי ואסתר, ורבנן אמרי אלו חנניה מישאל ועזריה</w:t>
      </w:r>
      <w:r w:rsidR="00F35A92" w:rsidRPr="00F35A92">
        <w:rPr>
          <w:rStyle w:val="HebrewChar"/>
          <w:rFonts w:cs="FrankRuehl" w:hint="cs"/>
          <w:rtl/>
        </w:rPr>
        <w:t>...</w:t>
      </w:r>
      <w:r w:rsidRPr="00F35A92">
        <w:rPr>
          <w:rStyle w:val="HebrewChar"/>
          <w:rFonts w:cs="FrankRuehl" w:hint="cs"/>
          <w:rtl/>
        </w:rPr>
        <w:t xml:space="preserve"> (שיר השירים ז יג)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הא כיצד, נבוכדנצר העמיד צלם, והפריש מכל אומה ואומה שלשה שלשה, וחנניה מישאל ועזריה שהיו השלשה מישראל עמדו ומיחו על עצמן, ולא עבדו עבודה זרה, הלכו להם אצל דניאל, אמרו לו, רבינו דניאל, נבוכדנצר העמיד צלם והפריש מכל אומה שלשה, ולנו הפריש מכל ישראל, מה אתה אומר לנו, נסגוד ליה או לא, אמר להם הנה הנביא לפניכם לכו אצלו, אמר להם כבר מקובל אני מישעיה רבי (ישעיה כ"ו) חבי כמעט רגע עד יעבור זעם, אמרו ליה מה את בעי דיהון אמרין הדין צלמא סגדין ליה כל אומיא, אמר לון ומה אתון אמרין, אמרו ליה אנן בעינן ניתן ביה פגם, דניהוי תמן ולא נסגוד ליה, בגין דיהון אמרין הדין צלמא כל אומיא סגדי ליה לבר מישראל, אמר להם אם כדעתכם המתינו לי עד שאמלך בגבורה, הדא הוא דכתיב (יחזקאל י"ג) ויבואו אלי אנשים מזקני ישראל וישבו לפני, ומי היו אלו, חנניה מישאל ועזריה. אמר לפני הקב"ה, רבונו של עולם, חנניה מישאל ועזריה מבקשים ליתן נפשם על קדושת שמך, מתקיים את עליהם או לא,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אמר לו איני מתקיים עליהם, </w:t>
      </w:r>
      <w:r>
        <w:rPr>
          <w:rStyle w:val="HebrewChar"/>
          <w:rtl/>
        </w:rPr>
        <w:t> </w:t>
      </w:r>
      <w:r w:rsidR="00F35A92" w:rsidRPr="00F35A92">
        <w:rPr>
          <w:rStyle w:val="HebrewChar"/>
          <w:rFonts w:cs="FrankRuehl" w:hint="cs"/>
          <w:rtl/>
        </w:rPr>
        <w:t xml:space="preserve"> </w:t>
      </w:r>
      <w:r w:rsidRPr="00F35A92">
        <w:rPr>
          <w:rStyle w:val="HebrewChar"/>
          <w:rFonts w:cs="FrankRuehl" w:hint="cs"/>
          <w:rtl/>
        </w:rPr>
        <w:t>הדא הוא דכתיב (שם כ') בן אדם דבר אל זקני ישראל ואמרת אליהם כה אמר א-דני ה' הלדרוש אותי אתם באים, מאחר שגרמתם לי להחריב את ביתי ולשרוף את היכלי ולהגלות את בני לבין האומות, ואחר כך אתם באים לדרשני, חי אני אם אדרש לכם</w:t>
      </w:r>
      <w:r w:rsidR="00F35A92" w:rsidRPr="00F35A92">
        <w:rPr>
          <w:rStyle w:val="HebrewChar"/>
          <w:rFonts w:cs="FrankRuehl" w:hint="cs"/>
          <w:rtl/>
        </w:rPr>
        <w:t>...</w:t>
      </w:r>
      <w:r w:rsidRPr="00F35A92">
        <w:rPr>
          <w:rStyle w:val="HebrewChar"/>
          <w:rFonts w:cs="FrankRuehl" w:hint="cs"/>
          <w:rtl/>
        </w:rPr>
        <w:t xml:space="preserve"> אמרו לו בין מתקיים בין שאין מתקיים</w:t>
      </w:r>
      <w:r>
        <w:rPr>
          <w:rStyle w:val="HebrewChar"/>
          <w:rtl/>
        </w:rPr>
        <w:t> </w:t>
      </w:r>
      <w:r w:rsidRPr="00F35A92">
        <w:rPr>
          <w:rStyle w:val="HebrewChar"/>
          <w:rFonts w:cs="FrankRuehl" w:hint="cs"/>
          <w:bCs/>
          <w:rtl/>
        </w:rPr>
        <w:t xml:space="preserve"> אנו נותנים נפשותינו על קדושת שמו,</w:t>
      </w:r>
      <w:r>
        <w:rPr>
          <w:rStyle w:val="HebrewChar"/>
          <w:rtl/>
        </w:rPr>
        <w:t> </w:t>
      </w:r>
      <w:r w:rsidRPr="00F35A92">
        <w:rPr>
          <w:rStyle w:val="HebrewChar"/>
          <w:rFonts w:cs="FrankRuehl" w:hint="cs"/>
          <w:rtl/>
        </w:rPr>
        <w:t xml:space="preserve"> תדע לך שהוא כן, שעד שלא באו אצל יחזקאל מה אמרו לו לנבוכדנצר (דניאל ג') לא חשחין אנחנא על דנה פתגם להתבותך, הן איתי א-להנא די אנחנא </w:t>
      </w:r>
      <w:r w:rsidRPr="00F35A92">
        <w:rPr>
          <w:rStyle w:val="HebrewChar"/>
          <w:rFonts w:cs="FrankRuehl" w:hint="cs"/>
          <w:rtl/>
        </w:rPr>
        <w:lastRenderedPageBreak/>
        <w:t>פלחין יכל לשיזבותנא, ולאחר שבאו אל יחזקאל ושמעו התשובה, אמרו לנבוכדנצר, והן לא ידיע ליהוי לך מלכא וגו', בין מציל בין לא מציל ידיע ליהוי לך מלכא די לאלהיך לא איתנא פלחין</w:t>
      </w:r>
      <w:r w:rsidR="00F35A92" w:rsidRPr="00F35A92">
        <w:rPr>
          <w:rStyle w:val="HebrewChar"/>
          <w:rFonts w:cs="FrankRuehl" w:hint="cs"/>
          <w:rtl/>
        </w:rPr>
        <w:t>...</w:t>
      </w:r>
      <w:r w:rsidRPr="00F35A92">
        <w:rPr>
          <w:rStyle w:val="HebrewChar"/>
          <w:rFonts w:cs="FrankRuehl" w:hint="cs"/>
          <w:rtl/>
        </w:rPr>
        <w:t xml:space="preserve"> מן דנפקין מן גביה דיחזקאל נגלה הקב"ה ואמר ליה ליחזקאל, מה את סבור שאיני מתקיים עליהם, מתקיים אני עליהם בודאי, הדא הוא דכתיב (יחזקאל ל"ו) כה אמר ה' אלקים עוד זאת אדרש לבית ישראל, אלא שביק להון ולא תימר להון מידי, אשבוק להון מהלכין על תומם, הדא הוא דכתיב (משלי י') הולך בתום ילך בטח. מה עשו הלכו ופיזרו עצמן בין האוכלוסין, והוון אמרין והן לא מציל ידיע ליהוי לך וגו', הדא הוא דברייתא משתבעין ואמרין במאן דאקום עלמא על תלתא עמודים, אית דאמרי אברהם יצחק ויעקב אינון, ואית דאמרין אלו הן חנניה מישאל ועזריה. זאת קומתך דמתה לתמר, מה תמר נגזרה עליה שרפה ולא נשרפה, אף אלו נגזר עליהם שרפה ולא נשרפו.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כיצד נעשה להם האור,</w:t>
      </w:r>
      <w:r>
        <w:rPr>
          <w:rStyle w:val="HebrewChar"/>
          <w:rtl/>
        </w:rPr>
        <w:t> </w:t>
      </w:r>
      <w:r w:rsidRPr="00F35A92">
        <w:rPr>
          <w:rStyle w:val="HebrewChar"/>
          <w:rFonts w:cs="FrankRuehl" w:hint="cs"/>
          <w:rtl/>
        </w:rPr>
        <w:t xml:space="preserve"> רבי אלעזר ורבי שמואל בר נחמיה, רבי אלעזר אומר כמין טלנס, ורבי שמעון אמר כמין אוקי. (שם,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וכיון שראו אומות העולם נסים וגבורות שעשה הקב"ה עם חנניה וחבריו, הוו נסבין ית טעותהון ומתברין יתהון, ועבדין יתהון זוגין פעמונין ותלין יתהון בכלביהון ובחמוריהון</w:t>
      </w:r>
      <w:r w:rsidR="00F35A92" w:rsidRPr="00F35A92">
        <w:rPr>
          <w:rStyle w:val="HebrewChar"/>
          <w:rFonts w:cs="FrankRuehl" w:hint="cs"/>
          <w:rtl/>
        </w:rPr>
        <w:t>...</w:t>
      </w:r>
      <w:r w:rsidRPr="00F35A92">
        <w:rPr>
          <w:rStyle w:val="HebrewChar"/>
          <w:rFonts w:cs="FrankRuehl" w:hint="cs"/>
          <w:rtl/>
        </w:rPr>
        <w:t xml:space="preserve"> (שם שם יד)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דבר אחר אם חומה היא, זה חנניה מישאל ועזריה, אמר הקב"ה אם מעמידין הן חנניה מישאל ועזריה מעשיהם נבנה עליהם העולם ונצילם, ואם דלת, אם מטלטלין הן מעשיהם כדלת זו, נצור עליה לוח ארז, מה צורה זו אינה מתקיימת אלא לשעה אחת, כך איני מתקיים עליהן אלא לשעה אחת. אני חומה, אמרו לפני הקב"ה אנו חומה, ואנו מעמידין מצוות ומעשים טובים כחומה, ושדי כמגדלות, אנו עתידין להעמיד בעולמך כתות של צדיקים כיוצא בנו. אז הייתי בעיניו כמוצאת שלום, אמר להם הקב"ה כשם שירדתם לכבשן האש בשלום, כך אוציא אתכם משם בשלום. (שם ח י)</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מכאן אתה למד, שאפילו בשעת הסכנה אל </w:t>
      </w:r>
      <w:r w:rsidR="009F551D" w:rsidRPr="00F35A92">
        <w:rPr>
          <w:rStyle w:val="HebrewChar"/>
          <w:rFonts w:cs="FrankRuehl" w:hint="cs"/>
          <w:rtl/>
        </w:rPr>
        <w:lastRenderedPageBreak/>
        <w:t>ישנה אדם את עצמו מן כבודו, שהרי אלו יצאו לשרוף וקישטו את עצמן</w:t>
      </w:r>
      <w:r w:rsidRPr="00F35A92">
        <w:rPr>
          <w:rStyle w:val="HebrewChar"/>
          <w:rFonts w:cs="FrankRuehl" w:hint="cs"/>
          <w:rtl/>
        </w:rPr>
        <w:t>...</w:t>
      </w:r>
      <w:r w:rsidR="009F551D" w:rsidRPr="00F35A92">
        <w:rPr>
          <w:rStyle w:val="HebrewChar"/>
          <w:rFonts w:cs="FrankRuehl" w:hint="cs"/>
          <w:rtl/>
        </w:rPr>
        <w:t xml:space="preserve"> כיון שירדו לתוך הכבשן תלו עיניהם ואמרו, רבונו של עולם, גלוי וידוע לפניך שלא בטחנו במעשינו, אלא בשמך הגדול שלא יתחלל לעיני הגוים, לא לנו ה' לא לנו כי לשמך תן כבוד וגו'</w:t>
      </w:r>
      <w:r w:rsidRPr="00F35A92">
        <w:rPr>
          <w:rStyle w:val="HebrewChar"/>
          <w:rFonts w:cs="FrankRuehl" w:hint="cs"/>
          <w:rtl/>
        </w:rPr>
        <w:t>...</w:t>
      </w:r>
      <w:r w:rsidR="009F551D" w:rsidRPr="00F35A92">
        <w:rPr>
          <w:rStyle w:val="HebrewChar"/>
          <w:rFonts w:cs="FrankRuehl" w:hint="cs"/>
          <w:rtl/>
        </w:rPr>
        <w:t xml:space="preserve"> באותה שעה בקשו מלאכי השרת לירד להציל חנניה מישאל ועזריה מן הכבשן, אמר להן הקב"ה הואיל ולשמי ירדו, אני יורד ומצילן ומתירן, שנאמר (תהלים קמ"ו) ה' עושה משפט לעשוקים ה' מתיר אסורים, משהתירן והציף להם את הכבשן והעלה אותו והשוה אותו לארץ, שהיה עמוק, כיון שראה המלך אמר להן צאו מכאן, שהרי כבר התיר אתכם הקב"ה ועשה לכם נסים, אמרו לו אין אנו יוצאין אלא ברשות המלך, שלא יאמר ברחו להן מן הכבשן</w:t>
      </w:r>
      <w:r w:rsidRPr="00F35A92">
        <w:rPr>
          <w:rStyle w:val="HebrewChar"/>
          <w:rFonts w:cs="FrankRuehl" w:hint="cs"/>
          <w:rtl/>
        </w:rPr>
        <w:t>...</w:t>
      </w:r>
      <w:r w:rsidR="009F551D" w:rsidRPr="00F35A92">
        <w:rPr>
          <w:rStyle w:val="HebrewChar"/>
          <w:rFonts w:cs="FrankRuehl" w:hint="cs"/>
          <w:rtl/>
        </w:rPr>
        <w:t xml:space="preserve"> (נח 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הוי לך ה' הצדקה ולנו בושת הפנים</w:t>
      </w:r>
      <w:r w:rsidR="00F35A92" w:rsidRPr="00F35A92">
        <w:rPr>
          <w:rStyle w:val="HebrewChar"/>
          <w:rFonts w:cs="FrankRuehl" w:hint="cs"/>
          <w:rtl/>
        </w:rPr>
        <w:t>...</w:t>
      </w:r>
      <w:r w:rsidRPr="00F35A92">
        <w:rPr>
          <w:rStyle w:val="HebrewChar"/>
          <w:rFonts w:cs="FrankRuehl" w:hint="cs"/>
          <w:rtl/>
        </w:rPr>
        <w:t xml:space="preserve"> אמר רבי אלעזר מי אמר הפסוק הזה, חנניה מישאל ועזריה אמרוהו, בשעה שעלו מן הכבשן נתכנסו כל אומות העולם, שנאמר ומתכנשים אחשדרפניא</w:t>
      </w:r>
      <w:r w:rsidR="00F35A92" w:rsidRPr="00F35A92">
        <w:rPr>
          <w:rStyle w:val="HebrewChar"/>
          <w:rFonts w:cs="FrankRuehl" w:hint="cs"/>
          <w:rtl/>
        </w:rPr>
        <w:t>...</w:t>
      </w:r>
      <w:r w:rsidRPr="00F35A92">
        <w:rPr>
          <w:rStyle w:val="HebrewChar"/>
          <w:rFonts w:cs="FrankRuehl" w:hint="cs"/>
          <w:rtl/>
        </w:rPr>
        <w:t xml:space="preserve"> ועמדו ורקקו לישראל בפניהם, ואמרו להם אתם ידעתם שאלקיכם עושה נסים ונפלאות כאלו וגרמתם לעצמכם להחריב את ביתו, ורקקו בפניהם עד שעשו כל גופם רוק, והיו חנניה מישאל ועזריה מגביהים פניהם למעלה וצדקו את הדין, ואמרו לך ה' הצדקה. (תשא יד)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 xml:space="preserve">וכך אמר לחנניה וחביריו (דניאל ג') ומן הוא א-לה די ישיזבינכון מן ידי, ביתו שרפתי ועמו הגליתי, ולא עמד עלי בביתו, ובביתי הוא יכול לי. מה עשה, השליכן לכבשן האש. מה עשה הקב"ה, רמז לכבשן ונעשה פלניי, ומי שראוי לישרף לא נשרף, ומי שלא ראוי לישרף נשרף. ותצא האש ושרפה חצי האומות, שאתה מוצא כשנתכנסו לחנכת צלמא מתחלה שמונה אומות היו, שנאמר באדין מתכנשין אחשדרפניא סגניא ופחותא אדרגוריא גדבריא דתבריה תפתיא וכל שלטוני מדינתא וגו', הרי שמונה אומות, וכשנתכנסו לראות לחנניה וחביריו אין כתיב שם אלא ארבע אומות, ומכתנשין אחשדרפניא סגניא ופחותא והדברי מלכא, והיכן ארבע אומות, אלא קטל המון שביבא די נורא. ואף נבוכדנצר הרשע נשרף באש ונעשה אימת שירוף עליו, ולמה לא </w:t>
      </w:r>
      <w:r w:rsidR="009F551D" w:rsidRPr="00F35A92">
        <w:rPr>
          <w:rStyle w:val="HebrewChar"/>
          <w:rFonts w:cs="FrankRuehl" w:hint="cs"/>
          <w:rtl/>
        </w:rPr>
        <w:lastRenderedPageBreak/>
        <w:t>נשרף באש כלו, אמר הקב"ה הניחו רשע זה חציו כדי שידע על מי גדף</w:t>
      </w:r>
      <w:r w:rsidRPr="00F35A92">
        <w:rPr>
          <w:rStyle w:val="HebrewChar"/>
          <w:rFonts w:cs="FrankRuehl" w:hint="cs"/>
          <w:rtl/>
        </w:rPr>
        <w:t>...</w:t>
      </w:r>
      <w:r w:rsidR="009F551D" w:rsidRPr="00F35A92">
        <w:rPr>
          <w:rStyle w:val="HebrewChar"/>
          <w:rFonts w:cs="FrankRuehl" w:hint="cs"/>
          <w:rtl/>
        </w:rPr>
        <w:t xml:space="preserve"> (צו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פסיקתא: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אלא לעתיד לבא צדיקים מהלכים באש, כאדם שהוא מהלך בחמה ביום הצינה, והיא עריבה עליו, אם תמיה אתה בדבר הזה, בא והסתכל בחנניה מישאל ועזריה, שבשעה שהטילם נבוכדנצר לתוך כבשן האש, והיו מהלכין בה כאדם שהוא מהלך בחמה ביום הצינה והיא עריבה עליו</w:t>
      </w:r>
      <w:r w:rsidRPr="00F35A92">
        <w:rPr>
          <w:rStyle w:val="HebrewChar"/>
          <w:rFonts w:cs="FrankRuehl" w:hint="cs"/>
          <w:rtl/>
        </w:rPr>
        <w:t>...</w:t>
      </w:r>
      <w:r w:rsidR="009F551D" w:rsidRPr="00F35A92">
        <w:rPr>
          <w:rStyle w:val="HebrewChar"/>
          <w:rFonts w:cs="FrankRuehl" w:hint="cs"/>
          <w:rtl/>
        </w:rPr>
        <w:t xml:space="preserve"> רביעאה זה גבריאל שהיה מהלך אחריהם כתלמיד לפני הרב, ללמד שהצדיקים גדולים ממלאכי השרת</w:t>
      </w:r>
      <w:r w:rsidRPr="00F35A92">
        <w:rPr>
          <w:rStyle w:val="HebrewChar"/>
          <w:rFonts w:cs="FrankRuehl" w:hint="cs"/>
          <w:rtl/>
        </w:rPr>
        <w:t>...</w:t>
      </w:r>
      <w:r w:rsidR="009F551D" w:rsidRPr="00F35A92">
        <w:rPr>
          <w:rStyle w:val="HebrewChar"/>
          <w:rFonts w:cs="FrankRuehl" w:hint="cs"/>
          <w:rtl/>
        </w:rPr>
        <w:t xml:space="preserve"> (פרשה לה וראה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שוחר טוב: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אמר תודוס איש רומי, מכאן אמרו, מה אם הצפרדעים שאין להם זכות אבות ולא ברית, על ידי שנתנו עצמן ומסרו נפשן על קדושת השם לא מתו, אנו שאנו בני אברהם יצחק ויעקב על אחת כמה וכמה. פלטין איש רומי אמר מן התורה דרשו, שנאמר ובקשתם משם את ה' אלקיך ומצאת, רבנן אמרי מירמיה דרשו, שנאמר (ירמיה כ"ט) ובקשתם אותי ומצאתם כי תדרשוני בכל לבבכם</w:t>
      </w:r>
      <w:r w:rsidRPr="00F35A92">
        <w:rPr>
          <w:rStyle w:val="HebrewChar"/>
          <w:rFonts w:cs="FrankRuehl" w:hint="cs"/>
          <w:rtl/>
        </w:rPr>
        <w:t>...</w:t>
      </w:r>
      <w:r w:rsidR="009F551D" w:rsidRPr="00F35A92">
        <w:rPr>
          <w:rStyle w:val="HebrewChar"/>
          <w:rFonts w:cs="FrankRuehl" w:hint="cs"/>
          <w:rtl/>
        </w:rPr>
        <w:t xml:space="preserve"> (תהלים כח)</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חזרו ונשתעבדו בבבל וחוזרין ונגאלין על ידי חנניה מישאל ועזריה</w:t>
      </w:r>
      <w:r w:rsidRPr="00F35A92">
        <w:rPr>
          <w:rStyle w:val="HebrewChar"/>
          <w:rFonts w:cs="FrankRuehl" w:hint="cs"/>
          <w:rtl/>
        </w:rPr>
        <w:t>...</w:t>
      </w:r>
      <w:r w:rsidR="009F551D" w:rsidRPr="00F35A92">
        <w:rPr>
          <w:rStyle w:val="HebrewChar"/>
          <w:rFonts w:cs="FrankRuehl" w:hint="cs"/>
          <w:rtl/>
        </w:rPr>
        <w:t xml:space="preserve"> (שם לו)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ואכרת קומת ארזיו (ישעיה ל"ז) עמד עלי נבוכדנצר ובקש לכלות אותי, שנאמר (מ"ב כ"ה) בא נבוכדנצר מלך בבל וגו' בשעה שהעמיד צלם קיבץ עלי ע' מלכים ודן אותי לפניהם, ואמר השתחוו לצלם, אמרו לו חנניה מישאל ועזריה אין אנו משתחוים, אמר להם מפני מה, אמרו לו לפי שגזירותיו של הקב"ה גדולים מגזירותיך, שאמר לנו (שמות כ') לא יהיה לך, אמר להם ולמה מרדתם בו, אמרו לו לפיכך באנו לידך, אמר להם ואין אתם מתייראין מכבשן האש שלי, אמרו לו וכי אש שלך קשה מאשו של הקב"ה, והלא שש אשות יש להקב"ה</w:t>
      </w:r>
      <w:r w:rsidR="00F35A92" w:rsidRPr="00F35A92">
        <w:rPr>
          <w:rStyle w:val="HebrewChar"/>
          <w:rFonts w:cs="FrankRuehl" w:hint="cs"/>
          <w:rtl/>
        </w:rPr>
        <w:t>...</w:t>
      </w:r>
      <w:r w:rsidRPr="00F35A92">
        <w:rPr>
          <w:rStyle w:val="HebrewChar"/>
          <w:rFonts w:cs="FrankRuehl" w:hint="cs"/>
          <w:rtl/>
        </w:rPr>
        <w:t xml:space="preserve"> ויש אש שמתיירא מאשו של הקב"ה, שבשעה שירד חנניה מישאל ועזריה לכבשן האש ירד גבריאל </w:t>
      </w:r>
      <w:r w:rsidRPr="00F35A92">
        <w:rPr>
          <w:rStyle w:val="HebrewChar"/>
          <w:rFonts w:cs="FrankRuehl" w:hint="cs"/>
          <w:rtl/>
        </w:rPr>
        <w:lastRenderedPageBreak/>
        <w:t>וצנן את האש, ולא היה רשות לכבשן להבעיר</w:t>
      </w:r>
      <w:r w:rsidR="00F35A92" w:rsidRPr="00F35A92">
        <w:rPr>
          <w:rStyle w:val="HebrewChar"/>
          <w:rFonts w:cs="FrankRuehl" w:hint="cs"/>
          <w:rtl/>
        </w:rPr>
        <w:t>...</w:t>
      </w:r>
      <w:r w:rsidRPr="00F35A92">
        <w:rPr>
          <w:rStyle w:val="HebrewChar"/>
          <w:rFonts w:cs="FrankRuehl" w:hint="cs"/>
          <w:rtl/>
        </w:rPr>
        <w:t xml:space="preserve"> (מדרש אבא גוריון 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זה שאמר הכתוב אני פי מלך שמור וגו' (קהלת ח'), אמרה רוח הקודש לישראל משביע אני אתכם שאם תגזור עליכם מלכות אל תמרדו בה בכל דבר שגוזרה עליכם, אבל אם תגזור עליכם לבטל את התורה ואת המצות</w:t>
      </w:r>
      <w:r w:rsidR="00F35A92" w:rsidRPr="00F35A92">
        <w:rPr>
          <w:rStyle w:val="HebrewChar"/>
          <w:rFonts w:cs="FrankRuehl" w:hint="cs"/>
          <w:rtl/>
        </w:rPr>
        <w:t>...</w:t>
      </w:r>
      <w:r w:rsidRPr="00F35A92">
        <w:rPr>
          <w:rStyle w:val="HebrewChar"/>
          <w:rFonts w:cs="FrankRuehl" w:hint="cs"/>
          <w:rtl/>
        </w:rPr>
        <w:t xml:space="preserve"> אל תשמעו להם</w:t>
      </w:r>
      <w:r w:rsidR="00F35A92" w:rsidRPr="00F35A92">
        <w:rPr>
          <w:rStyle w:val="HebrewChar"/>
          <w:rFonts w:cs="FrankRuehl" w:hint="cs"/>
          <w:rtl/>
        </w:rPr>
        <w:t>...</w:t>
      </w:r>
      <w:r w:rsidRPr="00F35A92">
        <w:rPr>
          <w:rStyle w:val="HebrewChar"/>
          <w:rFonts w:cs="FrankRuehl" w:hint="cs"/>
          <w:rtl/>
        </w:rPr>
        <w:t xml:space="preserve"> על דברת שבועת אלקים אל תבהל מפניו תלך, כשם שעשו חנניה מישאל ועזריה בשעה שהעמיד נבוכדנצר את הצלם, אמרו לו מה אתה אומר שאתה משליך אותנו לכבשן האש, ואין הקב"ה מצילנו, בין מציל בין שאין מציל אותנו אין אנו משתחוים לצלם</w:t>
      </w:r>
      <w:r w:rsidR="00F35A92" w:rsidRPr="00F35A92">
        <w:rPr>
          <w:rStyle w:val="HebrewChar"/>
          <w:rFonts w:cs="FrankRuehl" w:hint="cs"/>
          <w:rtl/>
        </w:rPr>
        <w:t>...</w:t>
      </w:r>
      <w:r w:rsidRPr="00F35A92">
        <w:rPr>
          <w:rStyle w:val="HebrewChar"/>
          <w:rFonts w:cs="FrankRuehl" w:hint="cs"/>
          <w:rtl/>
        </w:rPr>
        <w:t xml:space="preserve"> באדין נבוכדנצר התמלי חמה וגו' והשליכו אותן אסורים, שנאמר (דניאל ג') וגובריא אלין תלתיהון וגו', כיון שירדו תלו עיניהם ואמרו לפני הקב"ה, רבונו של עולם, גלוי וידוע לפניך שלא בטחנו אלא בשמך הגדול, שנאמר (תהלים קט"ו) לא לנו ה' וגו', הרי כינס כל הלשונות שנאמר (דניאל ג') באדין מתכנשין וגו', למה יאמרו הגוים וגו'. מיד בקשו המלאכים לירד ולהתיר אותן, אמר להם הקב"ה וכי על שם אחד מכם ירדו אלו אלא על שמי ירדו, אני יורד ומצילן, שנאמר (תהלים קמ"ו) עושה משפט לעשוקים וגו'. משהתירן צינן את הכבשן והסיר הקב"ה את הכבשן והעלה אותה והשווה אותה לארץ שהיתה ירידה ועמוקה, כיון שירד המלאך אמר להן צאו לכם מכאן, הרי התיר הקב"ה אתכם ועשה לכם את הנסים</w:t>
      </w:r>
      <w:r w:rsidR="00F35A92" w:rsidRPr="00F35A92">
        <w:rPr>
          <w:rStyle w:val="HebrewChar"/>
          <w:rFonts w:cs="FrankRuehl" w:hint="cs"/>
          <w:rtl/>
        </w:rPr>
        <w:t>...</w:t>
      </w:r>
      <w:r w:rsidRPr="00F35A92">
        <w:rPr>
          <w:rStyle w:val="HebrewChar"/>
          <w:rFonts w:cs="FrankRuehl" w:hint="cs"/>
          <w:rtl/>
        </w:rPr>
        <w:t xml:space="preserve"> אמרו לו אין אנו יוצאין שלא ברשותו של נבוכדנצר, שלא יאמרו ברחו אלו מן הכבשן, למה (קהלת ה') אני פי מלך שמור, ברשותו הושלכנו לכאן וברשותו אנו יוצאין. כיון שבא נבוכדנצר וראה אותן תמה התחיל צווח אמר להם צאו לכם</w:t>
      </w:r>
      <w:r w:rsidR="00F35A92" w:rsidRPr="00F35A92">
        <w:rPr>
          <w:rStyle w:val="HebrewChar"/>
          <w:rFonts w:cs="FrankRuehl" w:hint="cs"/>
          <w:rtl/>
        </w:rPr>
        <w:t>...</w:t>
      </w:r>
      <w:r w:rsidRPr="00F35A92">
        <w:rPr>
          <w:rStyle w:val="HebrewChar"/>
          <w:rFonts w:cs="FrankRuehl" w:hint="cs"/>
          <w:rtl/>
        </w:rPr>
        <w:t xml:space="preserve"> (אגדת בראשית פרק 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אמר רבי אלעזר כלם מבני יהודה, רבי שמעון בן גמליאל אמר דניאל מבני יהודה, חנניה מישאל ועזריה משאר שבטים היו. (דניאל א, תתרנט)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 סעדיה גאון:</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שדרך - שד רך, דד מפונק, מישאל ששאלתו אמו מא-ל, מישך הרואה אותו משכך חמתו, או </w:t>
      </w:r>
      <w:r w:rsidRPr="00F35A92">
        <w:rPr>
          <w:rStyle w:val="HebrewChar"/>
          <w:rFonts w:cs="FrankRuehl" w:hint="cs"/>
          <w:rtl/>
        </w:rPr>
        <w:lastRenderedPageBreak/>
        <w:t>נמשך לחכמתו. (דניאל א ז)</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ומצאתי חנניה מישאל ועזריה עליהם השלום מסרו עצמם לאש, כדי שלא יעבדו את הצלם בלעדי ה', ואלו היה לדעתם שהגמול אינו אלא בעולם הזה, איזה תקוה נשארה להם אחר שישרפו שיכספו לה</w:t>
      </w:r>
      <w:r w:rsidR="00F35A92" w:rsidRPr="00F35A92">
        <w:rPr>
          <w:rStyle w:val="HebrewChar"/>
          <w:rFonts w:cs="FrankRuehl" w:hint="cs"/>
          <w:rtl/>
        </w:rPr>
        <w:t>...</w:t>
      </w:r>
      <w:r w:rsidRPr="00F35A92">
        <w:rPr>
          <w:rStyle w:val="HebrewChar"/>
          <w:rFonts w:cs="FrankRuehl" w:hint="cs"/>
          <w:rtl/>
        </w:rPr>
        <w:t xml:space="preserve"> (אמונות ודעות מאמר ט פרק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אעלה בתמר - אנסה את דניאל אם יעמוד בנסיון כאברהם, וכן אנסה את חנניה מישאל ועזריה ואגאל בזכותם את ישראל, ושמם ילך בכל העולם כתפוחי גן עדן. (שיר השירים ז 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הפרתמים - דוכסים, ואשר בהם כח - לרז"ל שאונסין עצמן מן השחוק השיחה והשינה מאימת מלכות, ומעמידין עצמן כשנצרכים לנקביהם. (דניאל א 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סריסיו - אבל לא סרסם, כי הוא מום, וכתיב אשר אין בהם מום, וגם אז תחסר חכמתם, ולרבי יהושע סריס הוא משרת וגם שר. יודעי דעת - בתחלת הדבור ידעו מה בדעתו לומר בסוף, מביני מדע - יוכלו ללמד אחרים</w:t>
      </w:r>
      <w:r w:rsidR="00F35A92" w:rsidRPr="00F35A92">
        <w:rPr>
          <w:rStyle w:val="HebrewChar"/>
          <w:rFonts w:cs="FrankRuehl" w:hint="cs"/>
          <w:rtl/>
        </w:rPr>
        <w:t>...</w:t>
      </w:r>
      <w:r w:rsidRPr="00F35A92">
        <w:rPr>
          <w:rStyle w:val="HebrewChar"/>
          <w:rFonts w:cs="FrankRuehl" w:hint="cs"/>
          <w:rtl/>
        </w:rPr>
        <w:t xml:space="preserve"> (שם א ג 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נבוכדנצר התחכם לעשות צלם נגד הנראה לו בחלומו, לא לזכרון אלהיו, כי אם לרמוז לכללות מלכות העולם, ועשהו מזהב, להורות שכל המלכיות הבאות יהיו מזרעו, ולא רק מלכות הראש, ולכן קבץ כל העמים שימליכוהו לקול המנגינה לכל ימי הארץ, וחשב שהחלומות הולכים אחר הפה, ואם כל בני אדם יפתרו החלום כך, יתקיים</w:t>
      </w:r>
      <w:r w:rsidR="00F35A92" w:rsidRPr="00F35A92">
        <w:rPr>
          <w:rStyle w:val="HebrewChar"/>
          <w:rFonts w:cs="FrankRuehl" w:hint="cs"/>
          <w:rtl/>
        </w:rPr>
        <w:t>...</w:t>
      </w:r>
      <w:r w:rsidRPr="00F35A92">
        <w:rPr>
          <w:rStyle w:val="HebrewChar"/>
          <w:rFonts w:cs="FrankRuehl" w:hint="cs"/>
          <w:rtl/>
        </w:rPr>
        <w:t xml:space="preserve"> וחנניה מישאל ועזריה לא רצו להשתחוות, כי האמינו בסידור הד' מלכיות, וקיוו למלכות ה', ואמרו לנבוכדנצר, כשם שלאלוהיך איננו עובדים, כן לא נשתחוה לפסלך, שהיה בו גם כן ענין של עבודה זרה, וזה שאמרו בגמרא אלמלי נגדו לחנניה מישאל ועזריה הוו פלחי לצלמא, שלא היה עבודה זרה ממש, והמלך עשה כל הדבר במהירות גדולה, </w:t>
      </w:r>
      <w:r w:rsidRPr="00F35A92">
        <w:rPr>
          <w:rStyle w:val="HebrewChar"/>
          <w:rFonts w:cs="FrankRuehl" w:hint="cs"/>
          <w:rtl/>
        </w:rPr>
        <w:lastRenderedPageBreak/>
        <w:t>שלא יוודע ענין חנניה מישאל ועזריה לדניאל, ויבקש רחמים עליהם. (שם ג 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נפלו לגו אתון נורא העלום לפי התנור, ושם נשרפו המשליכים, וחנניה מישאל ועזריה נפלו מעצמם לתנור, כי היו כפותים. תוה על שלשה דברים, שהיו ד' בכבשן, שנשרפו החבלים ולא הבגדים, ועל שלא כיבה את האש אלא שהולכים בתוכו</w:t>
      </w:r>
      <w:r w:rsidR="00F35A92" w:rsidRPr="00F35A92">
        <w:rPr>
          <w:rStyle w:val="HebrewChar"/>
          <w:rFonts w:cs="FrankRuehl" w:hint="cs"/>
          <w:rtl/>
        </w:rPr>
        <w:t>...</w:t>
      </w:r>
      <w:r w:rsidRPr="00F35A92">
        <w:rPr>
          <w:rStyle w:val="HebrewChar"/>
          <w:rFonts w:cs="FrankRuehl" w:hint="cs"/>
          <w:rtl/>
        </w:rPr>
        <w:t xml:space="preserve"> (שם ג כג)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ורבנן, להיכן אזול, דברים אלו צריכים ביאור, כי מה שאמר רב בעין מתו, זהו שכאשר נעשה להם נס גדול כזה, שלא היה שולט בהם כבשן האש, ודבר זה אינו דומה למה שנעשה לדניאל בגוב האריות, כי הארי לפעמים אינו רוצה לאכול, מה שאין כן באש, שהוא פועל לפי טבעו, ולפי הנס הגדול הזה היה שולט בהם העין. ושמואל אמר ברוק נטבעו, רוצה לומר שהיו ישראל נמאסים בעולם</w:t>
      </w:r>
      <w:r w:rsidR="00F35A92" w:rsidRPr="00F35A92">
        <w:rPr>
          <w:rStyle w:val="HebrewChar"/>
          <w:rFonts w:cs="FrankRuehl" w:hint="cs"/>
          <w:rtl/>
        </w:rPr>
        <w:t>...</w:t>
      </w:r>
      <w:r w:rsidRPr="00F35A92">
        <w:rPr>
          <w:rStyle w:val="HebrewChar"/>
          <w:rFonts w:cs="FrankRuehl" w:hint="cs"/>
          <w:rtl/>
        </w:rPr>
        <w:t xml:space="preserve"> כי השי"ת היה נוהג עמהם כך, והם משתחוים לצלם</w:t>
      </w:r>
      <w:r w:rsidR="00F35A92" w:rsidRPr="00F35A92">
        <w:rPr>
          <w:rStyle w:val="HebrewChar"/>
          <w:rFonts w:cs="FrankRuehl" w:hint="cs"/>
          <w:rtl/>
        </w:rPr>
        <w:t>...</w:t>
      </w:r>
      <w:r w:rsidRPr="00F35A92">
        <w:rPr>
          <w:rStyle w:val="HebrewChar"/>
          <w:rFonts w:cs="FrankRuehl" w:hint="cs"/>
          <w:rtl/>
        </w:rPr>
        <w:t xml:space="preserve"> וגם הם כלל ועיקר ישראל, ולכך היו הם ראשונים להיות נדחים, שהמשפט הוא שהצדיק נתפס בשביל הדור</w:t>
      </w:r>
      <w:r w:rsidR="00F35A92" w:rsidRPr="00F35A92">
        <w:rPr>
          <w:rStyle w:val="HebrewChar"/>
          <w:rFonts w:cs="FrankRuehl" w:hint="cs"/>
          <w:rtl/>
        </w:rPr>
        <w:t>...</w:t>
      </w:r>
      <w:r w:rsidRPr="00F35A92">
        <w:rPr>
          <w:rStyle w:val="HebrewChar"/>
          <w:rFonts w:cs="FrankRuehl" w:hint="cs"/>
          <w:rtl/>
        </w:rPr>
        <w:t xml:space="preserve"> (חידושי אגדות סנהדרין צא)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כלל הדברים כי הנס של הצדיקים בכבשן האש היה לשלשתן ביחד, כמו שאמרנו, ואלו שלשה צדיקים היה להם מדות מחולקות, ואם לא היו כל שלשתן ביחד, לפי דעתי לא נעשה להן נס, אבל כאשר היה בהם כל שלשה מדות ביחד היו נצולים מן הכבשן, ומאחר שהיתה הצלתם מכבשן האש על ידי שלשה מדות, סבר רב כי בעין רעה מתו, כי מדת הדין היתה שולטת, ומדה זאת היא פועלת יותר, ולשמואל מיתתן על ידי רוק, כי לדעתו דבר זה עיקר. (שם)</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הצבא - לא שרפם תיכף, כי לא היו מחוייבים, אחר שהגזירה הראשונה לא היתה לעבור על דת, אך עתה ציום בפירוש להשתחוות, ואז ימחל להם. (שם שם יד)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בסרבליהון - מהרו להשליכם לבל יספיק אלקים להצילם, ולכן לא הפשיטום, ולכן נשרפו </w:t>
      </w:r>
      <w:r w:rsidRPr="00F35A92">
        <w:rPr>
          <w:rStyle w:val="HebrewChar"/>
          <w:rFonts w:cs="FrankRuehl" w:hint="cs"/>
          <w:rtl/>
        </w:rPr>
        <w:lastRenderedPageBreak/>
        <w:t>השורפים, שלא נזהרו בבהלם. (שם שם כא)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מכתב מאליהו:</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והנה שם במדרש, שכאשר סייעם הקב"ה ונעשה להם נס, אזי כל הגוים שברו אליליהם וכו', אמנם אילו נשרפו חס ושלום בודאי שלא היה קדוש השם כזה, אלא רק מחאה בעלמא, והיו אומרים עליהם ליצנות, וחושבים אותם למשוגעים וכו', אבל על כל פנים חנניה מישאל ועזריה שהיו סוחרים גדולים ידעו, אשר למען מחאה, אפילו בפני גוים ולפנים משורת הדין, כדאי למסור נפשם ולהשרף, אם גם יפסידו על ידי זה כל מה שהיו יכולים לעשות לנפשם בעצמם כל ימי חייהם, האם לא נפלא הוא בזה, מהי מדרגת תועלת לרבים</w:t>
      </w:r>
      <w:r w:rsidRPr="00F35A92">
        <w:rPr>
          <w:rStyle w:val="HebrewChar"/>
          <w:rFonts w:cs="FrankRuehl" w:hint="cs"/>
          <w:szCs w:val="20"/>
          <w:rtl/>
        </w:rPr>
        <w:t>?</w:t>
      </w:r>
      <w:r w:rsidR="009F551D" w:rsidRPr="00F35A92">
        <w:rPr>
          <w:rStyle w:val="HebrewChar"/>
          <w:rFonts w:cs="FrankRuehl" w:hint="cs"/>
          <w:rtl/>
        </w:rPr>
        <w:t xml:space="preserve"> (חלק ג עמוד שיט)</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חנק</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מיתת בית-דין.</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חסד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אדם-מדות, אלקים-חסד, גמילות חסד)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חסד ואמת נפגשו, צדק ושלום נשקו</w:t>
      </w:r>
      <w:r w:rsidR="00F35A92" w:rsidRPr="00F35A92">
        <w:rPr>
          <w:rStyle w:val="HebrewChar"/>
          <w:rFonts w:cs="FrankRuehl" w:hint="cs"/>
          <w:rtl/>
        </w:rPr>
        <w:t>...</w:t>
      </w:r>
      <w:r w:rsidRPr="00F35A92">
        <w:rPr>
          <w:rStyle w:val="HebrewChar"/>
          <w:rFonts w:cs="FrankRuehl" w:hint="cs"/>
          <w:rtl/>
        </w:rPr>
        <w:t xml:space="preserve"> (תהלים פה יא)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כי אמרתי עולם חסד יבנה, שמים תכין אמונתך בהם. (שם פט ג)</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כי כגבה שמים על ארץ גבר חסדו על יראיו. (שם קג יא)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באים לפניו בני הישיבה ואומרים, רבונו של עולם, רחום וחנון אתה נקרא, יתגלגלו רחמיך על בניך, אמר להם וכי לא עשיתי את העולם אלא על חסד, שכתוב אמרתי עולם חסד יבנה, והעולם עומד על זה, (והם אינם עושים חסד עם העניים, אחריב את העולם). אומרים המלאכים העליונים לפניו, רבון העולם, הנה פלוני שאכל ושתה לרויה, ויכול לעשות חסד עם העניים, ולא נתן להם כלום, בא המשטין ולוקח רשות ורודף אחרי האדם ההוא.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מי לנו בעולם גדול מאברהם, שעשה חסד לכל הבריות, ביום שעשה משתה מה כתוב, ויגדל הילד ויגמל, ויעש אברהם משתה גדול</w:t>
      </w:r>
      <w:r w:rsidR="00F35A92" w:rsidRPr="00F35A92">
        <w:rPr>
          <w:rStyle w:val="HebrewChar"/>
          <w:rFonts w:cs="FrankRuehl" w:hint="cs"/>
          <w:rtl/>
        </w:rPr>
        <w:t>...</w:t>
      </w:r>
      <w:r w:rsidRPr="00F35A92">
        <w:rPr>
          <w:rStyle w:val="HebrewChar"/>
          <w:rFonts w:cs="FrankRuehl" w:hint="cs"/>
          <w:rtl/>
        </w:rPr>
        <w:t xml:space="preserve"> ולמדנו </w:t>
      </w:r>
      <w:r>
        <w:rPr>
          <w:rStyle w:val="HebrewChar"/>
          <w:rtl/>
        </w:rPr>
        <w:t> </w:t>
      </w:r>
      <w:r w:rsidRPr="00F35A92">
        <w:rPr>
          <w:rStyle w:val="HebrewChar"/>
          <w:rFonts w:cs="FrankRuehl" w:hint="cs"/>
          <w:bCs/>
          <w:rtl/>
        </w:rPr>
        <w:t xml:space="preserve">בכל סעודה של שמחה הולך ורואה אותו </w:t>
      </w:r>
      <w:r w:rsidRPr="00F35A92">
        <w:rPr>
          <w:rStyle w:val="HebrewChar"/>
          <w:rFonts w:cs="FrankRuehl" w:hint="cs"/>
          <w:bCs/>
          <w:rtl/>
        </w:rPr>
        <w:lastRenderedPageBreak/>
        <w:t xml:space="preserve">המשטין, אם האדם ההוא הקדים לעשות חסד עם העניים,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ואם יש עניים בבית המשטין נפרד מאותו הבית ואינו נכנס שמה, ואם לא</w:t>
      </w:r>
      <w:r w:rsidR="00F35A92" w:rsidRPr="00F35A92">
        <w:rPr>
          <w:rStyle w:val="HebrewChar"/>
          <w:rFonts w:cs="FrankRuehl" w:hint="cs"/>
          <w:rtl/>
        </w:rPr>
        <w:t>...</w:t>
      </w:r>
      <w:r w:rsidRPr="00F35A92">
        <w:rPr>
          <w:rStyle w:val="HebrewChar"/>
          <w:rFonts w:cs="FrankRuehl" w:hint="cs"/>
          <w:rtl/>
        </w:rPr>
        <w:t xml:space="preserve"> עולה ומשטין עליו.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אברהם כיון שהועיד לגדולי הדור, ירד המשטין וקם על הפתח כעין עני, ולא היה מי שיביט עליו. אברהם היה משמש את המלכים והשרים, שרה הניקה הבנים מכולם</w:t>
      </w:r>
      <w:r w:rsidR="00F35A92" w:rsidRPr="00F35A92">
        <w:rPr>
          <w:rStyle w:val="HebrewChar"/>
          <w:rFonts w:cs="FrankRuehl" w:hint="cs"/>
          <w:rtl/>
        </w:rPr>
        <w:t>...</w:t>
      </w:r>
      <w:r w:rsidRPr="00F35A92">
        <w:rPr>
          <w:rStyle w:val="HebrewChar"/>
          <w:rFonts w:cs="FrankRuehl" w:hint="cs"/>
          <w:rtl/>
        </w:rPr>
        <w:t xml:space="preserve"> מיד עלה המשטין לפני הקב"ה, ואמר לו, רבון העולם, אתה אמרת אברהם אוהבי, הנה עשה סעודה ולא נתן לך מאומה ולא לעניים</w:t>
      </w:r>
      <w:r w:rsidR="00F35A92" w:rsidRPr="00F35A92">
        <w:rPr>
          <w:rStyle w:val="HebrewChar"/>
          <w:rFonts w:cs="FrankRuehl" w:hint="cs"/>
          <w:rtl/>
        </w:rPr>
        <w:t>...</w:t>
      </w:r>
      <w:r w:rsidRPr="00F35A92">
        <w:rPr>
          <w:rStyle w:val="HebrewChar"/>
          <w:rFonts w:cs="FrankRuehl" w:hint="cs"/>
          <w:rtl/>
        </w:rPr>
        <w:t xml:space="preserve"> והמשטין לא מש משם עד שבלל כל אותה השמחה, והקב"ה ציוה להקריב את יצחק לקרבן, ונגזר על שרה שתמות על צער בנה, כל הצער ההוא גרם, מה שלא נתן משהו לעניים. (הקדמה קעו, ועיין שם ועוד)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וכי החסד על השמים הוא, הלא כתוב כי גדול עד שמים חסדך, (משמע שהוא תחת השמים), אמר רבי יוסי </w:t>
      </w:r>
      <w:r>
        <w:rPr>
          <w:rStyle w:val="HebrewChar"/>
          <w:rtl/>
        </w:rPr>
        <w:t> </w:t>
      </w:r>
      <w:r w:rsidRPr="00F35A92">
        <w:rPr>
          <w:rStyle w:val="HebrewChar"/>
          <w:rFonts w:cs="FrankRuehl" w:hint="cs"/>
          <w:bCs/>
          <w:rtl/>
        </w:rPr>
        <w:t xml:space="preserve">יש חסד ויש חסד, </w:t>
      </w:r>
      <w:r>
        <w:rPr>
          <w:rStyle w:val="HebrewChar"/>
          <w:rtl/>
        </w:rPr>
        <w:t> </w:t>
      </w:r>
      <w:r w:rsidR="00F35A92" w:rsidRPr="00F35A92">
        <w:rPr>
          <w:rStyle w:val="HebrewChar"/>
          <w:rFonts w:cs="FrankRuehl" w:hint="cs"/>
          <w:rtl/>
        </w:rPr>
        <w:t xml:space="preserve"> </w:t>
      </w:r>
      <w:r w:rsidRPr="00F35A92">
        <w:rPr>
          <w:rStyle w:val="HebrewChar"/>
          <w:rFonts w:cs="FrankRuehl" w:hint="cs"/>
          <w:rtl/>
        </w:rPr>
        <w:t>שהם חסד עליון וחסד תחתון, חסד עליון מעל שמים הוא, חסד התחתון הוא שכתוב חסדי דוד הנאמנים, ובאלו כתוב עד שמים. (ויחי קעו, ועיין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למה נקרא טוב ולמה נקרא חסד, טוב היא (הספירה), כוללת הכל בתורה, ואין האור מתפשט לרדת למטה.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חסד הוא כשהאור יורד למטה,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ועושה טוב לבריות, לצדיקים ולרשעים, ואינו חושש, ואף על פי ששניהם הם מדרגה אחת, שכתוב אך טוב וחסד ירדפוני</w:t>
      </w:r>
      <w:r w:rsidR="00F35A92" w:rsidRPr="00F35A92">
        <w:rPr>
          <w:rStyle w:val="HebrewChar"/>
          <w:rFonts w:cs="FrankRuehl" w:hint="cs"/>
          <w:rtl/>
        </w:rPr>
        <w:t>...</w:t>
      </w:r>
      <w:r w:rsidRPr="00F35A92">
        <w:rPr>
          <w:rStyle w:val="HebrewChar"/>
          <w:rFonts w:cs="FrankRuehl" w:hint="cs"/>
          <w:rtl/>
        </w:rPr>
        <w:t xml:space="preserve"> אלא טוב היינו שכולל הכל בתוכו</w:t>
      </w:r>
      <w:r w:rsidR="00F35A92" w:rsidRPr="00F35A92">
        <w:rPr>
          <w:rStyle w:val="HebrewChar"/>
          <w:rFonts w:cs="FrankRuehl" w:hint="cs"/>
          <w:rtl/>
        </w:rPr>
        <w:t>...</w:t>
      </w:r>
      <w:r w:rsidRPr="00F35A92">
        <w:rPr>
          <w:rStyle w:val="HebrewChar"/>
          <w:rFonts w:cs="FrankRuehl" w:hint="cs"/>
          <w:rtl/>
        </w:rPr>
        <w:t xml:space="preserve"> (תרומה תשעו, ועיין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ואם הוא תלמיד חכם צריך שיהיה בו חסד, ועם יו"ד שהיא חכמה הוא חסיד, ומי שאין בו חכמה אינו חסיד, ומשום זה העמידו ולא עם הארץ חסיד</w:t>
      </w:r>
      <w:r w:rsidR="00F35A92" w:rsidRPr="00F35A92">
        <w:rPr>
          <w:rStyle w:val="HebrewChar"/>
          <w:rFonts w:cs="FrankRuehl" w:hint="cs"/>
          <w:rtl/>
        </w:rPr>
        <w:t>...</w:t>
      </w:r>
      <w:r w:rsidRPr="00F35A92">
        <w:rPr>
          <w:rStyle w:val="HebrewChar"/>
          <w:rFonts w:cs="FrankRuehl" w:hint="cs"/>
          <w:rtl/>
        </w:rPr>
        <w:t xml:space="preserve"> (צו קמה, ועיין שם עוד וויקרא לב)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קם רבי ייסא פתח ואמר, וחסדי מאתך לא ימוש, וכתוב ובחסד עולם ריחמתיך, מקראות אלו קשים זה על זה, (שכאן משמע שאינו נוהג אלא בימי עולם, שהוא שתא אלפי שני). ולא קשה, כי למדנו שיש חסד ויש חסד, יש חסד שמבפנים, ויש חסד שמבחוץ</w:t>
      </w:r>
      <w:r w:rsidR="00F35A92" w:rsidRPr="00F35A92">
        <w:rPr>
          <w:rStyle w:val="HebrewChar"/>
          <w:rFonts w:cs="FrankRuehl" w:hint="cs"/>
          <w:rtl/>
        </w:rPr>
        <w:t>...</w:t>
      </w:r>
      <w:r w:rsidRPr="00F35A92">
        <w:rPr>
          <w:rStyle w:val="HebrewChar"/>
          <w:rFonts w:cs="FrankRuehl" w:hint="cs"/>
          <w:rtl/>
        </w:rPr>
        <w:t xml:space="preserve"> (נשא אדרא רבא קלז, ועיין שם עוד)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תנינן, מי שאוהב את המלך עושה חסד ביותר עם הכל, וחסד יותר ההוא נקרא חסד של אמת, שאינו רוצה שכר, אלא עושה משום אהבת </w:t>
      </w:r>
      <w:r w:rsidRPr="00F35A92">
        <w:rPr>
          <w:rStyle w:val="HebrewChar"/>
          <w:rFonts w:cs="FrankRuehl" w:hint="cs"/>
          <w:rtl/>
        </w:rPr>
        <w:lastRenderedPageBreak/>
        <w:t>המלך, שאוהב אותו ביותר, ועל כן באהבת המלך תלוי חסד, ועל כן נקרא אברהם אוהבי, משום שאהב אותו ביותר הרבה חסד בעולם</w:t>
      </w:r>
      <w:r w:rsidR="00F35A92" w:rsidRPr="00F35A92">
        <w:rPr>
          <w:rStyle w:val="HebrewChar"/>
          <w:rFonts w:cs="FrankRuehl" w:hint="cs"/>
          <w:rtl/>
        </w:rPr>
        <w:t>...</w:t>
      </w:r>
      <w:r w:rsidRPr="00F35A92">
        <w:rPr>
          <w:rStyle w:val="HebrewChar"/>
          <w:rFonts w:cs="FrankRuehl" w:hint="cs"/>
          <w:rtl/>
        </w:rPr>
        <w:t xml:space="preserve"> (ואתחנן מז, ועיין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מכילתא: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נחית בחסדך, חסד שעשית לנו, שלא היה בידינו מעשים, שנאמר חסדי ה' אזכיר וגו', והעולם מתחילתו לא נבנה אלא בחסד, שנאמר אמרתי עולם חסד יבנה וגו'. (בשלח-שירה פרשה ט)</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עוד: גמילות חסדים.</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תני תנא קמיה דרבי יוחנן, כל העוסק בתורה ובגמילות חסדים וקובר את בניו מוחלין לו על כל עונותיו. אמר ליה רבי יוחנן בשלמא תורה וגמילות חסדים דכתיב ובחסד ואמת יכופר עוון, חסד זו גמילות חסדים, ושנאמר רודף צדקה וחסד ימצא חיים צדקה וכבוד</w:t>
      </w:r>
      <w:r w:rsidR="00F35A92" w:rsidRPr="00F35A92">
        <w:rPr>
          <w:rStyle w:val="HebrewChar"/>
          <w:rFonts w:cs="FrankRuehl" w:hint="cs"/>
          <w:rtl/>
        </w:rPr>
        <w:t>...</w:t>
      </w:r>
      <w:r w:rsidRPr="00F35A92">
        <w:rPr>
          <w:rStyle w:val="HebrewChar"/>
          <w:rFonts w:cs="FrankRuehl" w:hint="cs"/>
          <w:rtl/>
        </w:rPr>
        <w:t xml:space="preserve"> (ברכות ה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כהנא אמר רבי שמעון בן לקיש, ואמרי לה אמר רב אסי אמר ריש לקיש, ואמרי לה אמר רבי אבא אמר רבי שמעון בן לקיש, כל המגדל כלב רע בתוך ביתו מונע חסד מביתו, שנאמר למס מרעהו חסד</w:t>
      </w:r>
      <w:r w:rsidR="00F35A92" w:rsidRPr="00F35A92">
        <w:rPr>
          <w:rStyle w:val="HebrewChar"/>
          <w:rFonts w:cs="FrankRuehl" w:hint="cs"/>
          <w:rtl/>
        </w:rPr>
        <w:t>...</w:t>
      </w:r>
      <w:r w:rsidRPr="00F35A92">
        <w:rPr>
          <w:rStyle w:val="HebrewChar"/>
          <w:rFonts w:cs="FrankRuehl" w:hint="cs"/>
          <w:rtl/>
        </w:rPr>
        <w:t xml:space="preserve"> (שבת סג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רבי מכבד עשירים, רבי עקיבא מכבד עשירים, כדדרש רבא בר מרי ישב עולם לפני אלקים חסד ואמת מן ינצרוהו, אימתי ישב עולם לפני אלקים, בזמן שחסד ואמת מן ינצרוהו. (עירובין פו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דרש רב עוירא זימנין אמר לה משמיה דרב וזימנין אמר לה משמיה דרב אשי, מאי דכתיב ויגדל הילד ויגמל, עתיד הקב"ה לעשות סעודה לצדיקים ביום שיגמל חסדו לזרעו של יצחק</w:t>
      </w:r>
      <w:r w:rsidR="00F35A92" w:rsidRPr="00F35A92">
        <w:rPr>
          <w:rStyle w:val="HebrewChar"/>
          <w:rFonts w:cs="FrankRuehl" w:hint="cs"/>
          <w:rtl/>
        </w:rPr>
        <w:t>...</w:t>
      </w:r>
      <w:r w:rsidRPr="00F35A92">
        <w:rPr>
          <w:rStyle w:val="HebrewChar"/>
          <w:rFonts w:cs="FrankRuehl" w:hint="cs"/>
          <w:rtl/>
        </w:rPr>
        <w:t xml:space="preserve"> (פסחים קיט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אבל מקדש שני שהיו עוסקין בתורה ובמצוות וגמילות חסדים מפני מה חרב, מפני שהיתה בו שנאת חנם</w:t>
      </w:r>
      <w:r w:rsidRPr="00F35A92">
        <w:rPr>
          <w:rStyle w:val="HebrewChar"/>
          <w:rFonts w:cs="FrankRuehl" w:hint="cs"/>
          <w:rtl/>
        </w:rPr>
        <w:t>...</w:t>
      </w:r>
      <w:r w:rsidR="009F551D" w:rsidRPr="00F35A92">
        <w:rPr>
          <w:rStyle w:val="HebrewChar"/>
          <w:rFonts w:cs="FrankRuehl" w:hint="cs"/>
          <w:rtl/>
        </w:rPr>
        <w:t xml:space="preserve"> (יומא ט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אביי אמר בזבח ומנחה אינו מתכפר (עוון בית עלי), אבל מתכפר בתורה ובגמילות חסדים. רבה ואביי מדבית עלי קאתו, רבה דעסק בתורה חיה ארבעין שנין, אביי דעסק בתורה ובגמילות חסדים חיה שיתין שנין. (ראש השנה יח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שלשה סימנין באומה זו, הרחמנים, </w:t>
      </w:r>
      <w:r w:rsidRPr="00F35A92">
        <w:rPr>
          <w:rStyle w:val="HebrewChar"/>
          <w:rFonts w:cs="FrankRuehl" w:hint="cs"/>
          <w:bCs/>
          <w:rtl/>
        </w:rPr>
        <w:lastRenderedPageBreak/>
        <w:t>הביישנין, וגומלי חסדים</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דכתיב למען אשר יצוה את בניו ואת ביתו אחריו וגו', כל שיש בו שלשה סימנים הללו ראוי להדבק באומה זו. (יבמות עט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פתח ואמר, אחינו גומלי חסדים בני גומלי חסדים, המחזיקים בבריתו של אברהם אבינו, (שנאמר כי ידעתיו למען אשר יצוה את בניו וגו'), אחינו בעל הגמול ישלם לכם גמולכם, ברוך אתה משלם הגמול</w:t>
      </w:r>
      <w:r w:rsidRPr="00F35A92">
        <w:rPr>
          <w:rStyle w:val="HebrewChar"/>
          <w:rFonts w:cs="FrankRuehl" w:hint="cs"/>
          <w:rtl/>
        </w:rPr>
        <w:t>...</w:t>
      </w:r>
      <w:r w:rsidR="009F551D" w:rsidRPr="00F35A92">
        <w:rPr>
          <w:rStyle w:val="HebrewChar"/>
          <w:rFonts w:cs="FrankRuehl" w:hint="cs"/>
          <w:rtl/>
        </w:rPr>
        <w:t xml:space="preserve"> (כתובות ח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אמר לה, בתי, ממון של בית אביך היכן הלך, אמרה לו, רבי, לא כדין מתלין מתלא (משל) בירושלים, מלח ממון חסר ואמרי לה חסד</w:t>
      </w:r>
      <w:r w:rsidRPr="00F35A92">
        <w:rPr>
          <w:rStyle w:val="HebrewChar"/>
          <w:rFonts w:cs="FrankRuehl" w:hint="cs"/>
          <w:rtl/>
        </w:rPr>
        <w:t>...</w:t>
      </w:r>
      <w:r w:rsidR="009F551D" w:rsidRPr="00F35A92">
        <w:rPr>
          <w:rStyle w:val="HebrewChar"/>
          <w:rFonts w:cs="FrankRuehl" w:hint="cs"/>
          <w:rtl/>
        </w:rPr>
        <w:t xml:space="preserve"> (שם סו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כדתני רב יוסף והודעת להם זו בית חייהם (תלמוד תורה), את הדרך זו גמילות חסדים, ילכו זו ביקור חולים, בה זו קבורה</w:t>
      </w:r>
      <w:r w:rsidR="00F35A92" w:rsidRPr="00F35A92">
        <w:rPr>
          <w:rStyle w:val="HebrewChar"/>
          <w:rFonts w:cs="FrankRuehl" w:hint="cs"/>
          <w:rtl/>
        </w:rPr>
        <w:t>...</w:t>
      </w:r>
      <w:r w:rsidRPr="00F35A92">
        <w:rPr>
          <w:rStyle w:val="HebrewChar"/>
          <w:rFonts w:cs="FrankRuehl" w:hint="cs"/>
          <w:rtl/>
        </w:rPr>
        <w:t xml:space="preserve"> (בבא קמא צט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תא שמע מפני מה לא נשא אדם את בתו, כדי שישא קין את אחותו, שנאמר כי אמרתי עולם חסד יבנה</w:t>
      </w:r>
      <w:r w:rsidR="00F35A92" w:rsidRPr="00F35A92">
        <w:rPr>
          <w:rStyle w:val="HebrewChar"/>
          <w:rFonts w:cs="FrankRuehl" w:hint="cs"/>
          <w:rtl/>
        </w:rPr>
        <w:t>...</w:t>
      </w:r>
      <w:r w:rsidRPr="00F35A92">
        <w:rPr>
          <w:rStyle w:val="HebrewChar"/>
          <w:rFonts w:cs="FrankRuehl" w:hint="cs"/>
          <w:rtl/>
        </w:rPr>
        <w:t xml:space="preserve"> (סנהדרין נח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והתניא שאלו תלמידיו את רבי אלעזר מה יעשה אדם וינצל מחבלו של משיח, יעסוק בתורה ובגמילות חסדים</w:t>
      </w:r>
      <w:r w:rsidRPr="00F35A92">
        <w:rPr>
          <w:rStyle w:val="HebrewChar"/>
          <w:rFonts w:cs="FrankRuehl" w:hint="cs"/>
          <w:rtl/>
        </w:rPr>
        <w:t>...</w:t>
      </w:r>
      <w:r w:rsidR="009F551D" w:rsidRPr="00F35A92">
        <w:rPr>
          <w:rStyle w:val="HebrewChar"/>
          <w:rFonts w:cs="FrankRuehl" w:hint="cs"/>
          <w:rtl/>
        </w:rPr>
        <w:t xml:space="preserve"> (שם צח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יוחנן משום רבי בנאה, מאי דכתיב אשריכם זורעי על כל מים משלחי רגל השור והחמור, אשריהם ישראל, בזמן שעוסקין בתורה ובגמילות חסדים יצרם מסור בידם, ואין הם מסורים ביד יצרם, שנאמר אשריכם זורעי על כל מים, ואין זריעה אלא צדקה, שנאמר זרעו לכם לצדקה וקצרו לפי חסד</w:t>
      </w:r>
      <w:r w:rsidR="00F35A92" w:rsidRPr="00F35A92">
        <w:rPr>
          <w:rStyle w:val="HebrewChar"/>
          <w:rFonts w:cs="FrankRuehl" w:hint="cs"/>
          <w:rtl/>
        </w:rPr>
        <w:t>...</w:t>
      </w:r>
      <w:r w:rsidRPr="00F35A92">
        <w:rPr>
          <w:rStyle w:val="HebrewChar"/>
          <w:rFonts w:cs="FrankRuehl" w:hint="cs"/>
          <w:rtl/>
        </w:rPr>
        <w:t xml:space="preserve"> (עבודה זרה ח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שמעון הצדיק היה משיירי כנסת הגדולה, הוא היה אומר על שלשה דברים העולם עומד, על התורה ועל העבודה ועל גמילות חסדים. (אבות א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עוד: גמילות חסדים, סוכה מט ב, סוטה יד א, קדושין מ א, בבא קמא יז א, עבודה זרה יז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בזכות ג' דברים הגשמים יורדים, בזכות הארץ, בזכות החסד בזכות היסורין, ושלשתן בפסוק אחד, אם לשבט אם לארצו אם לחסד ימצאהו</w:t>
      </w:r>
      <w:r w:rsidR="00F35A92" w:rsidRPr="00F35A92">
        <w:rPr>
          <w:rStyle w:val="HebrewChar"/>
          <w:rFonts w:cs="FrankRuehl" w:hint="cs"/>
          <w:rtl/>
        </w:rPr>
        <w:t>...</w:t>
      </w:r>
      <w:r w:rsidRPr="00F35A92">
        <w:rPr>
          <w:rStyle w:val="HebrewChar"/>
          <w:rFonts w:cs="FrankRuehl" w:hint="cs"/>
          <w:rtl/>
        </w:rPr>
        <w:t xml:space="preserve"> (תענית יד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רבי יודן בר חנן בשם רבי ברכיה, אמר הקב"ה </w:t>
      </w:r>
      <w:r w:rsidRPr="00F35A92">
        <w:rPr>
          <w:rStyle w:val="HebrewChar"/>
          <w:rFonts w:cs="FrankRuehl" w:hint="cs"/>
          <w:rtl/>
        </w:rPr>
        <w:lastRenderedPageBreak/>
        <w:t>לישראל, בני, אם ראיתם זכות אבות שמטה וזכות אמהות שנתמוטטה, לכו והדבקו בחסד, מאי טעמא, כי ההרים ימושו והגבעות תמוטינה, כי ההרים ימושו זה זכות אבות, והגבעות תמוטינה זו זכות אמהות, מיכן ואילך וחסדי מאיתך לא ימוש</w:t>
      </w:r>
      <w:r w:rsidR="00F35A92" w:rsidRPr="00F35A92">
        <w:rPr>
          <w:rStyle w:val="HebrewChar"/>
          <w:rFonts w:cs="FrankRuehl" w:hint="cs"/>
          <w:rtl/>
        </w:rPr>
        <w:t>...</w:t>
      </w:r>
      <w:r w:rsidRPr="00F35A92">
        <w:rPr>
          <w:rStyle w:val="HebrewChar"/>
          <w:rFonts w:cs="FrankRuehl" w:hint="cs"/>
          <w:rtl/>
        </w:rPr>
        <w:t xml:space="preserve"> (סנהדרין נ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תוספתא: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צדקה וגמילות חסדים שקולין כנגד כל מצוות שבתורה, אלא שהצדקה בחיים, גמילות חסדים בחיים ובמתים, צדקה בעניים, גמילות חסדים בעניים ובעשירים, צדקה בממונו, גמילות חסדים בממונו ובגופו</w:t>
      </w:r>
      <w:r w:rsidR="00F35A92" w:rsidRPr="00F35A92">
        <w:rPr>
          <w:rStyle w:val="HebrewChar"/>
          <w:rFonts w:cs="FrankRuehl" w:hint="cs"/>
          <w:rtl/>
        </w:rPr>
        <w:t>...</w:t>
      </w:r>
      <w:r w:rsidRPr="00F35A92">
        <w:rPr>
          <w:rStyle w:val="HebrewChar"/>
          <w:rFonts w:cs="FrankRuehl" w:hint="cs"/>
          <w:rtl/>
        </w:rPr>
        <w:t xml:space="preserve"> רבי אלעזר ברבי יוסי אמר, מניין שהצדקה וגמילות חסדים פרקליט ושלום גדול בין ישראל לאביהם שבשמים, שנאמר כה אמר ה' אל תבוא בית מרזח ואל תלך וגו', חסד זו גמילות חסדים, ורחמים זו צדקה</w:t>
      </w:r>
      <w:r w:rsidR="00F35A92" w:rsidRPr="00F35A92">
        <w:rPr>
          <w:rStyle w:val="HebrewChar"/>
          <w:rFonts w:cs="FrankRuehl" w:hint="cs"/>
          <w:rtl/>
        </w:rPr>
        <w:t>...</w:t>
      </w:r>
      <w:r w:rsidRPr="00F35A92">
        <w:rPr>
          <w:rStyle w:val="HebrewChar"/>
          <w:rFonts w:cs="FrankRuehl" w:hint="cs"/>
          <w:rtl/>
        </w:rPr>
        <w:t xml:space="preserve"> (פאה פרק 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פרקי דרבי אליעזר:</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רבי אליעזר אומר, אמר הקב"ה שני דרכים הללו נתתי להם לישראל, אחת של טובה ואחת של רעה</w:t>
      </w:r>
      <w:r w:rsidR="00F35A92" w:rsidRPr="00F35A92">
        <w:rPr>
          <w:rStyle w:val="HebrewChar"/>
          <w:rFonts w:cs="FrankRuehl" w:hint="cs"/>
          <w:rtl/>
        </w:rPr>
        <w:t>...</w:t>
      </w:r>
      <w:r w:rsidRPr="00F35A92">
        <w:rPr>
          <w:rStyle w:val="HebrewChar"/>
          <w:rFonts w:cs="FrankRuehl" w:hint="cs"/>
          <w:rtl/>
        </w:rPr>
        <w:t xml:space="preserve"> של טובה יש בה שני דרכים, אחד של צדקה ואחד של חסד, ואליהו ז"ל ממוצע ביניהם, וכשיבא אדם ליכנוס, אליהו מכריז ואומר (ישעיה כ"ו ב') פתחו שערים ויבא גוי צדיק שומר אמונים, ושמואל הנביא עמד בין שני דרכים הללו ואמר, באיזו אלך, אם אלך בשל חסד של צדקה טובה ממנה, ואם אלך בשל צדקה של חסד טובה ממנה, אלא מעיד אני עלי שמים וארץ שאיני מניח את שתיהן ואקחם לעצמי</w:t>
      </w:r>
      <w:r w:rsidR="00F35A92" w:rsidRPr="00F35A92">
        <w:rPr>
          <w:rStyle w:val="HebrewChar"/>
          <w:rFonts w:cs="FrankRuehl" w:hint="cs"/>
          <w:rtl/>
        </w:rPr>
        <w:t>...</w:t>
      </w:r>
      <w:r w:rsidRPr="00F35A92">
        <w:rPr>
          <w:rStyle w:val="HebrewChar"/>
          <w:rFonts w:cs="FrankRuehl" w:hint="cs"/>
          <w:rtl/>
        </w:rPr>
        <w:t xml:space="preserve"> ללמדך שכל מי שהוא רוצה ועושה צדקה וגמילות חסדים יורש שלש מתנות טובות, ואלו הן, חיים צדקה וכבוד</w:t>
      </w:r>
      <w:r w:rsidR="00F35A92" w:rsidRPr="00F35A92">
        <w:rPr>
          <w:rStyle w:val="HebrewChar"/>
          <w:rFonts w:cs="FrankRuehl" w:hint="cs"/>
          <w:rtl/>
        </w:rPr>
        <w:t>...</w:t>
      </w:r>
      <w:r w:rsidRPr="00F35A92">
        <w:rPr>
          <w:rStyle w:val="HebrewChar"/>
          <w:rFonts w:cs="FrankRuehl" w:hint="cs"/>
          <w:rtl/>
        </w:rPr>
        <w:t xml:space="preserve"> (פרק טו)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רבי סימון, בשעה שבא הקב"ה לבראות את אדם הראשון נעשו מלאכי השרת כיתים כיתים וחבורות חבורות, מהם אומרים אל יברא, ומהם אומרים יברא, הדא הוא דכתיב (תהלים פ"ה) חסד ואמת נפגשו צדק ושלום נשקו,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חסד אומר יברא, שהוא גומל חסדים</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Pr="00F35A92">
        <w:rPr>
          <w:rStyle w:val="HebrewChar"/>
          <w:rFonts w:cs="FrankRuehl" w:hint="cs"/>
          <w:rtl/>
        </w:rPr>
        <w:t xml:space="preserve"> (בראשית פרשה ח 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 xml:space="preserve">רבי חגי בשם רבי יצחק אמר </w:t>
      </w:r>
      <w:r>
        <w:rPr>
          <w:rStyle w:val="HebrewChar"/>
          <w:rtl/>
        </w:rPr>
        <w:t> </w:t>
      </w:r>
      <w:r w:rsidRPr="00F35A92">
        <w:rPr>
          <w:rStyle w:val="HebrewChar"/>
          <w:rFonts w:cs="FrankRuehl" w:hint="cs"/>
          <w:bCs/>
          <w:rtl/>
        </w:rPr>
        <w:t xml:space="preserve">הכל צריכים לחסד </w:t>
      </w:r>
      <w:r>
        <w:rPr>
          <w:rStyle w:val="HebrewChar"/>
          <w:rtl/>
        </w:rPr>
        <w:t> </w:t>
      </w:r>
      <w:r w:rsidRPr="00F35A92">
        <w:rPr>
          <w:rStyle w:val="HebrewChar"/>
          <w:rFonts w:cs="FrankRuehl" w:hint="cs"/>
          <w:rtl/>
        </w:rPr>
        <w:t>אפילו אברהם שהחסד מתגלגל בעולם בשבילו נצרך לחסד, שנאמר ועשה חסד עם אדוני אברהם</w:t>
      </w:r>
      <w:r w:rsidR="00F35A92" w:rsidRPr="00F35A92">
        <w:rPr>
          <w:rStyle w:val="HebrewChar"/>
          <w:rFonts w:cs="FrankRuehl" w:hint="cs"/>
          <w:rtl/>
        </w:rPr>
        <w:t>...</w:t>
      </w:r>
      <w:r w:rsidRPr="00F35A92">
        <w:rPr>
          <w:rStyle w:val="HebrewChar"/>
          <w:rFonts w:cs="FrankRuehl" w:hint="cs"/>
          <w:rtl/>
        </w:rPr>
        <w:t xml:space="preserve"> (שם ס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יעקב בשם רבי יוחנן דבית גוברין עבד ליה אפטרה, ומה אם אליעזר, על ידי ששרת את הצדיק באמונה יצא מכלל ארור לכלל ברוך, ישראל שעושין חסד עם גדוליהם ועם קטניהם בידיהם ורגליהם על אחת כמה וכמה. (שם שם 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ועשית עמדי חסד ואמת, וכי יש חסד של שקר</w:t>
      </w:r>
      <w:r w:rsidR="00F35A92" w:rsidRPr="00F35A92">
        <w:rPr>
          <w:rStyle w:val="HebrewChar"/>
          <w:rFonts w:cs="FrankRuehl" w:hint="cs"/>
          <w:rtl/>
        </w:rPr>
        <w:t>...</w:t>
      </w:r>
      <w:r w:rsidRPr="00F35A92">
        <w:rPr>
          <w:rStyle w:val="HebrewChar"/>
          <w:rFonts w:cs="FrankRuehl" w:hint="cs"/>
          <w:rtl/>
        </w:rPr>
        <w:t xml:space="preserve"> אמר לו אם תעשה לי חסד לאחר מיתתי הוא חסד של אמת. (שם צו 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וילך ויפגשהו, הדא הוא דכתיב (תהלים פ"ה) חסד ואמת נפגשו וגו', חסד זה אהרן, שנאמר (דברים ל"ג) תומיך ואוריך לאיש חסידיך</w:t>
      </w:r>
      <w:r w:rsidR="00F35A92" w:rsidRPr="00F35A92">
        <w:rPr>
          <w:rStyle w:val="HebrewChar"/>
          <w:rFonts w:cs="FrankRuehl" w:hint="cs"/>
          <w:rtl/>
        </w:rPr>
        <w:t>...</w:t>
      </w:r>
      <w:r w:rsidRPr="00F35A92">
        <w:rPr>
          <w:rStyle w:val="HebrewChar"/>
          <w:rFonts w:cs="FrankRuehl" w:hint="cs"/>
          <w:rtl/>
        </w:rPr>
        <w:t xml:space="preserve"> (שמות ח יא)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דבר אחר גומל נפשו איש חסד זה הלל הזקן, שבשעה שהיה נפטר מתלמידיו היה מהלך והולך עמם, אמרו לו תלמידיו, רבי, להיכן אתה הולך, אמר להם לגמול חסד עם הדין אכסניא בגו ביתא, אמרו לו בכל יום אית לך אכסניא, אמר להם והדין נפשא עלובתא לאו אכסניא היא בגו גופא</w:t>
      </w:r>
      <w:r w:rsidR="00F35A92" w:rsidRPr="00F35A92">
        <w:rPr>
          <w:rStyle w:val="HebrewChar"/>
          <w:rFonts w:cs="FrankRuehl" w:hint="cs"/>
          <w:rtl/>
        </w:rPr>
        <w:t>...</w:t>
      </w:r>
      <w:r w:rsidRPr="00F35A92">
        <w:rPr>
          <w:rStyle w:val="HebrewChar"/>
          <w:rFonts w:cs="FrankRuehl" w:hint="cs"/>
          <w:rtl/>
        </w:rPr>
        <w:t xml:space="preserve"> (ויקרא לד 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סימון בשם רבי אליעזר אמר בה ד' שיטין, מי הוא שעשה חסד עם מי שלא היו צריכין חסד, אברהם עם מלאכי השרת</w:t>
      </w:r>
      <w:r w:rsidR="00F35A92" w:rsidRPr="00F35A92">
        <w:rPr>
          <w:rStyle w:val="HebrewChar"/>
          <w:rFonts w:cs="FrankRuehl" w:hint="cs"/>
          <w:rtl/>
        </w:rPr>
        <w:t>...</w:t>
      </w:r>
      <w:r w:rsidRPr="00F35A92">
        <w:rPr>
          <w:rStyle w:val="HebrewChar"/>
          <w:rFonts w:cs="FrankRuehl" w:hint="cs"/>
          <w:rtl/>
        </w:rPr>
        <w:t xml:space="preserve"> ומה פרע הקב"ה לבניו, המן ירד להם, והבאר עולה להן, והשליו מצוי להם, וענני כבוד מקיפין אותם, ועמוד הענן נוסע לפניהם, והרי דברים קל וחומר, ומה אם מי שעושה חסד עם מי שאינו צריך לחסד פרע הקב"ה לבניו, מי שעושה חסד עם מי שצריך על אחת כמה וכמה</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שמעון בן אלעזר אומר בה שיטה חורי, מי הוא שעשה חסד עם מי שחייב לו, יתרו עם משה, קראן לו ויאכל לחם, רבי סימון אומר בשכרו האכילו, דכתיב וגם דלה דלה לנו</w:t>
      </w:r>
      <w:r w:rsidR="00F35A92" w:rsidRPr="00F35A92">
        <w:rPr>
          <w:rStyle w:val="HebrewChar"/>
          <w:rFonts w:cs="FrankRuehl" w:hint="cs"/>
          <w:rtl/>
        </w:rPr>
        <w:t>...</w:t>
      </w:r>
      <w:r w:rsidRPr="00F35A92">
        <w:rPr>
          <w:rStyle w:val="HebrewChar"/>
          <w:rFonts w:cs="FrankRuehl" w:hint="cs"/>
          <w:rtl/>
        </w:rPr>
        <w:t xml:space="preserve"> ואימתי פרע לו הקב"ה שכרו, רבי יוחנן בשם רבי יוסי הגלילי אומר בימי שאול, הדא הוא דכתיב ויאמר שאול אל הקיני לכו סורו וגו', וכי עם כל ישראל עשה חסד, והלא לא עשה אלא עם משה לבדו, אלא ללמדך שכל מי שעושה חסד עם אחד מגדולי ישראל מעלין עליו כאילו </w:t>
      </w:r>
      <w:r w:rsidRPr="00F35A92">
        <w:rPr>
          <w:rStyle w:val="HebrewChar"/>
          <w:rFonts w:cs="FrankRuehl" w:hint="cs"/>
          <w:rtl/>
        </w:rPr>
        <w:lastRenderedPageBreak/>
        <w:t>עושה חסד עם כל ישראל</w:t>
      </w:r>
      <w:r w:rsidR="00F35A92" w:rsidRPr="00F35A92">
        <w:rPr>
          <w:rStyle w:val="HebrewChar"/>
          <w:rFonts w:cs="FrankRuehl" w:hint="cs"/>
          <w:rtl/>
        </w:rPr>
        <w:t>...</w:t>
      </w:r>
      <w:r w:rsidRPr="00F35A92">
        <w:rPr>
          <w:rStyle w:val="HebrewChar"/>
          <w:rFonts w:cs="FrankRuehl" w:hint="cs"/>
          <w:rtl/>
        </w:rPr>
        <w:t xml:space="preserve"> (שם לד ח,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באותה שעה אמר דוד, ג' מתנות נתן הקב"ה לישראל, רחמנין וביישנין וגומלי חסדין</w:t>
      </w:r>
      <w:r w:rsidR="00F35A92" w:rsidRPr="00F35A92">
        <w:rPr>
          <w:rStyle w:val="HebrewChar"/>
          <w:rFonts w:cs="FrankRuehl" w:hint="cs"/>
          <w:rtl/>
        </w:rPr>
        <w:t>...</w:t>
      </w:r>
      <w:r w:rsidRPr="00F35A92">
        <w:rPr>
          <w:rStyle w:val="HebrewChar"/>
          <w:rFonts w:cs="FrankRuehl" w:hint="cs"/>
          <w:rtl/>
        </w:rPr>
        <w:t xml:space="preserve"> גומלי חסדים מנין, דכתיב (בראשית י"ח) למען אשר יצוה את בניו ואת ביתו, וכתיב (דברים ז') ושמר ה' אלקיך לך את הברית ואת החסד, ואלו אין בהם אחד מאלה, מיד עמד וריחקן. (במדבר ח 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אני ישנה, אמרה כנסת ישראל לפני הקב"ה, רבונו של עולם, אני ישנה מן המצוות, ולבי ער לגמילות חסדים</w:t>
      </w:r>
      <w:r w:rsidR="00F35A92" w:rsidRPr="00F35A92">
        <w:rPr>
          <w:rStyle w:val="HebrewChar"/>
          <w:rFonts w:cs="FrankRuehl" w:hint="cs"/>
          <w:rtl/>
        </w:rPr>
        <w:t>...</w:t>
      </w:r>
      <w:r w:rsidRPr="00F35A92">
        <w:rPr>
          <w:rStyle w:val="HebrewChar"/>
          <w:rFonts w:cs="FrankRuehl" w:hint="cs"/>
          <w:rtl/>
        </w:rPr>
        <w:t xml:space="preserve"> (שיר השירים ח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עצלה תפיל תרדמה (משלי י"ט), על ידי שנתעצלו ישראל לעשות גמול חסד ליהושע</w:t>
      </w:r>
      <w:r w:rsidR="00F35A92" w:rsidRPr="00F35A92">
        <w:rPr>
          <w:rStyle w:val="HebrewChar"/>
          <w:rFonts w:cs="FrankRuehl" w:hint="cs"/>
          <w:rtl/>
        </w:rPr>
        <w:t>...</w:t>
      </w:r>
      <w:r w:rsidRPr="00F35A92">
        <w:rPr>
          <w:rStyle w:val="HebrewChar"/>
          <w:rFonts w:cs="FrankRuehl" w:hint="cs"/>
          <w:rtl/>
        </w:rPr>
        <w:t xml:space="preserve"> באותה שעה נחלקה ארץ ישראל, והיתה חלוקה חביבה עליהם יותר מדאי, והיו ישראל עוסקין במלאכתן, זה עוסק בשדה וזה עוסק בכרמו</w:t>
      </w:r>
      <w:r w:rsidR="00F35A92" w:rsidRPr="00F35A92">
        <w:rPr>
          <w:rStyle w:val="HebrewChar"/>
          <w:rFonts w:cs="FrankRuehl" w:hint="cs"/>
          <w:rtl/>
        </w:rPr>
        <w:t>...</w:t>
      </w:r>
      <w:r w:rsidRPr="00F35A92">
        <w:rPr>
          <w:rStyle w:val="HebrewChar"/>
          <w:rFonts w:cs="FrankRuehl" w:hint="cs"/>
          <w:rtl/>
        </w:rPr>
        <w:t xml:space="preserve"> נתגעשו מלעשות גמול חסד ליהושע, ובקש הקב"ה להרעיש עולם כולו על יושביו</w:t>
      </w:r>
      <w:r w:rsidR="00F35A92" w:rsidRPr="00F35A92">
        <w:rPr>
          <w:rStyle w:val="HebrewChar"/>
          <w:rFonts w:cs="FrankRuehl" w:hint="cs"/>
          <w:rtl/>
        </w:rPr>
        <w:t>...</w:t>
      </w:r>
      <w:r w:rsidRPr="00F35A92">
        <w:rPr>
          <w:rStyle w:val="HebrewChar"/>
          <w:rFonts w:cs="FrankRuehl" w:hint="cs"/>
          <w:rtl/>
        </w:rPr>
        <w:t xml:space="preserve"> (רות פתיחה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בא וראה כמה גדול כחן של צדיקים, וכמה גדול כחה של צדקה, וכמה גדול כחן של גומלי חסדים, שאין חוסין לא בצל שחר, ולא בצל כנפי ארץ, ולא בצל כנפי שמש, ולא בצל כנפי חיות, ולא בצל כנפי כרובים, ולא בצל כנפי שרפים, אלא בצל מי שאמר והיה העולם, שנאמר (תהלים ל"ו) מה יקר חסדך אלקים ובני אדם בצל כנפיך יחסיון. (שם ה 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אבא תחינה חסידא נכנס לעירו ערב שבת עם חשיכה וחבילתו מונחת לו על כתפו, ומצא מוכה שחין אחד מוטל בפרשת דרכים, אמר לו, רבי, עשה עמי צדקה והכניסני לעיר, אמר, אם אני מניח חבילתי מהיכן אתפרנס אני וביתי, ואם אני מניח את מוכה שחין אני מתחייב בנפשי, מה עשה, המליך יצר טוב על יצר הרע, והכניס למוכה שחין לעירו, ובא ונטל את חבילתו ונכנס עם דמדומי חמה, והיו הכל תמהין ואומרים, זה הוא אבא תחנה חסידא, אף הוא הרהר בלבו ואמר, תאמר שמא חיללתי את השבת, באותה שעה הזריח הקב"ה את החמה, שנאמר (מלאכי ג') וזרחה לכם יראי שמי שמש צדקה וגו'. (קהלת ט 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מדרש תנחומא: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וירא אלקים אל יעקב, זה שאמר הכתוב כל ארחות ה' חסד ואמת (תהלים כו'), שבשעה שאמר משה לישראל אחרי ה' אלקיכם תלכו (דברים י"ג) וחוזר ואמר ללכת בדרכיו, אמרו לו, מי יוכל ללכת בדרכיו, והכתיב (נחום א') ה' בסופה ובסערה דרכו וגו', אמר להם משה לישראל לא אמרתי לכם כך, אלא דרכיו חסד ואמת וגמילות חסדים, דכתיב כל ארחות ה' חסד ואמת וגמילות חסדים, שתחלת התורה גמילות חסדים ואמצעיתה גמילות חסדים, וסופה גמילות חסדים, תחלתה הלביש ערומים, שנאמר ויעש ה' אלקים לאדם ולאשתו כתנות עור וילבישם</w:t>
      </w:r>
      <w:r w:rsidR="00F35A92" w:rsidRPr="00F35A92">
        <w:rPr>
          <w:rStyle w:val="HebrewChar"/>
          <w:rFonts w:cs="FrankRuehl" w:hint="cs"/>
          <w:rtl/>
        </w:rPr>
        <w:t>...</w:t>
      </w:r>
      <w:r w:rsidRPr="00F35A92">
        <w:rPr>
          <w:rStyle w:val="HebrewChar"/>
          <w:rFonts w:cs="FrankRuehl" w:hint="cs"/>
          <w:rtl/>
        </w:rPr>
        <w:t xml:space="preserve"> (וישלח י)</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שוחר טוב: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אמר להם אני אומר לכם דרכיו של הקב"ה, כל ארחות ה' חסד ואמת, חסד זו גמילות חסדים, אמת זו תורה</w:t>
      </w:r>
      <w:r w:rsidRPr="00F35A92">
        <w:rPr>
          <w:rStyle w:val="HebrewChar"/>
          <w:rFonts w:cs="FrankRuehl" w:hint="cs"/>
          <w:rtl/>
        </w:rPr>
        <w:t>...</w:t>
      </w:r>
      <w:r w:rsidR="009F551D" w:rsidRPr="00F35A92">
        <w:rPr>
          <w:rStyle w:val="HebrewChar"/>
          <w:rFonts w:cs="FrankRuehl" w:hint="cs"/>
          <w:rtl/>
        </w:rPr>
        <w:t xml:space="preserve"> אמר רבי שמלאי מצינו שהקב"ה מקשט כלות ומבקר חולים וקובר מתים, שנאמר (בראשית ב') ויבן ה' אלקים את הצלע, מלמד שקילעה את חוה והביאה לאדם, מבקר חולים מאברהם, שנאמר (שם י"ח) וירא אליו ה' לבקר את החולה, קובר מתים ממשה, שנאמר ויקבר אותו בגיא. (תהלים כח)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חסד א-ל כל היום, אמר לו סבור אתה שאם לא קבלנו אחימלך ולא נתן לנו פרוסה לא היה אדם מישראל שיתן,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נהוגין הם ישראל לעשות חסד א-ל כל היום. </w:t>
      </w:r>
      <w:r>
        <w:rPr>
          <w:rStyle w:val="HebrewChar"/>
          <w:rtl/>
        </w:rPr>
        <w:t> </w:t>
      </w:r>
      <w:r w:rsidR="00F35A92" w:rsidRPr="00F35A92">
        <w:rPr>
          <w:rStyle w:val="HebrewChar"/>
          <w:rFonts w:cs="FrankRuehl" w:hint="cs"/>
          <w:rtl/>
        </w:rPr>
        <w:t xml:space="preserve"> </w:t>
      </w:r>
      <w:r w:rsidRPr="00F35A92">
        <w:rPr>
          <w:rStyle w:val="HebrewChar"/>
          <w:rFonts w:cs="FrankRuehl" w:hint="cs"/>
          <w:rtl/>
        </w:rPr>
        <w:t>דבר אחד חסד א-ל כל היום זו התורה, שנאמר (משלי ל"א) ותורת חסד על לשונה</w:t>
      </w:r>
      <w:r w:rsidR="00F35A92" w:rsidRPr="00F35A92">
        <w:rPr>
          <w:rStyle w:val="HebrewChar"/>
          <w:rFonts w:cs="FrankRuehl" w:hint="cs"/>
          <w:rtl/>
        </w:rPr>
        <w:t>...</w:t>
      </w:r>
      <w:r w:rsidRPr="00F35A92">
        <w:rPr>
          <w:rStyle w:val="HebrewChar"/>
          <w:rFonts w:cs="FrankRuehl" w:hint="cs"/>
          <w:rtl/>
        </w:rPr>
        <w:t xml:space="preserve"> דבר אחר מצווין הן ישראל לעשות חסד לכל מי שיבא, חסד א-ל כל היום, אמר לו דוד לדואג, אדם שעוסק בחסד א-ל כל היום עושה דבר קשה, כביכול שכל מי עוסק בתורה כאילו עושה חסד א-ל כל היום</w:t>
      </w:r>
      <w:r w:rsidR="00F35A92" w:rsidRPr="00F35A92">
        <w:rPr>
          <w:rStyle w:val="HebrewChar"/>
          <w:rFonts w:cs="FrankRuehl" w:hint="cs"/>
          <w:rtl/>
        </w:rPr>
        <w:t>...</w:t>
      </w:r>
      <w:r w:rsidRPr="00F35A92">
        <w:rPr>
          <w:rStyle w:val="HebrewChar"/>
          <w:rFonts w:cs="FrankRuehl" w:hint="cs"/>
          <w:rtl/>
        </w:rPr>
        <w:t xml:space="preserve"> (שם נב)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אמר לו דוד חסד חפצת, בחסד אני מקלסך, לכך נאמר, (תהלים ס"ב) ולך ה' חסד, ולא חסד אחד בלבד אלא חסדים הרבה, וכן ישעיה אומר (ישעיה ס"ג) חסדי ה' אזכיר. אמרו לו לאיתן </w:t>
      </w:r>
      <w:r w:rsidR="009F551D">
        <w:rPr>
          <w:rStyle w:val="HebrewChar"/>
          <w:rtl/>
        </w:rPr>
        <w:t> </w:t>
      </w:r>
      <w:r w:rsidR="009F551D" w:rsidRPr="00F35A92">
        <w:rPr>
          <w:rStyle w:val="HebrewChar"/>
          <w:rFonts w:cs="FrankRuehl" w:hint="cs"/>
          <w:bCs/>
          <w:rtl/>
        </w:rPr>
        <w:t>על מה העולם עומד,</w:t>
      </w:r>
      <w:r w:rsidR="009F551D">
        <w:rPr>
          <w:rStyle w:val="HebrewChar"/>
          <w:rtl/>
        </w:rPr>
        <w:t> </w:t>
      </w:r>
      <w:r w:rsidR="009F551D" w:rsidRPr="00F35A92">
        <w:rPr>
          <w:rStyle w:val="HebrewChar"/>
          <w:rFonts w:cs="FrankRuehl" w:hint="cs"/>
          <w:rtl/>
        </w:rPr>
        <w:t xml:space="preserve"> אמר להם כי אמרתי עולם חסד יבנה, אף שמים תכין, ולא השמים בלבד, אלא אף הכסא אינו עומד אלא בחסד, שנאמר (שם) והוכן בחסד כסא, משל למה הדבר דומה, </w:t>
      </w:r>
      <w:r w:rsidR="009F551D" w:rsidRPr="00F35A92">
        <w:rPr>
          <w:rStyle w:val="HebrewChar"/>
          <w:rFonts w:cs="FrankRuehl" w:hint="cs"/>
          <w:rtl/>
        </w:rPr>
        <w:lastRenderedPageBreak/>
        <w:t>לכסא שיש לו ארבע רגלים והיה אחד מתמוטט, נטל צרור וסמכו, כך היה הכסא של מעלה כביכול מתמוטט, עד שסמכו הקב"ה, ובמה סמכו, בחסד, וכן דוד אומר (תהלים קל"ו) לעושה השמים בתבונה, ועל ידי מי הם עומדים, על החסד, שנאמר כי לעולם חסדו. (שם פט)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חסד ה' מעולם עד עולם, אמר רבי יוחנן החסד מן העולם ועד העולם, אבל הצדקה עד שלשה דורות, שנאמר וצדקתו לבני בנים. (שם ק"ג)</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מהו לעולם חסדו, אין הקב"ה עושה חסד עם ישראל לא לשנה ולא לשנתים אלא לעולם, וכן את מוצא שנתן להם משה את התורה שנקראת חסד, שנאמר (משלי ל"א) ותורת חסד על לשונה, ולא נלקחה מהם לעולם, אלא ניתנה להם למורשה, וכן כל החסדים שעשה עמהם לעולם הם, שנאמר (איכה ג') חסדי ה' כי לא תמנו</w:t>
      </w:r>
      <w:r w:rsidRPr="00F35A92">
        <w:rPr>
          <w:rStyle w:val="HebrewChar"/>
          <w:rFonts w:cs="FrankRuehl" w:hint="cs"/>
          <w:rtl/>
        </w:rPr>
        <w:t>...</w:t>
      </w:r>
      <w:r w:rsidR="009F551D" w:rsidRPr="00F35A92">
        <w:rPr>
          <w:rStyle w:val="HebrewChar"/>
          <w:rFonts w:cs="FrankRuehl" w:hint="cs"/>
          <w:rtl/>
        </w:rPr>
        <w:t xml:space="preserve"> (שם קיח)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ולא זכרו בני ישראל את ה', למה, שלא עשו חסד עם בית ירובעל, הוי כל מי שהוא עושה חסד כאילו מודה בכל הנסים שעשה הקב"ה מיום שיצאו ישראל ממצרים, וכל מי שאינו עושה חסד כאילו כופר. (שופטים פרק ח, סד)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הגדול: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דבר אחר כשרואה את החסד עמו היה יודע שהוא יום, דכתיב להגיד בבקר חסדך, ובשעה שרואה את האמת שהוא עמו, היה יודע שהוא לילה, דכתיב ואמונתך בלילות</w:t>
      </w:r>
      <w:r w:rsidR="00F35A92" w:rsidRPr="00F35A92">
        <w:rPr>
          <w:rStyle w:val="HebrewChar"/>
          <w:rFonts w:cs="FrankRuehl" w:hint="cs"/>
          <w:rtl/>
        </w:rPr>
        <w:t>...</w:t>
      </w:r>
      <w:r w:rsidRPr="00F35A92">
        <w:rPr>
          <w:rStyle w:val="HebrewChar"/>
          <w:rFonts w:cs="FrankRuehl" w:hint="cs"/>
          <w:rtl/>
        </w:rPr>
        <w:t xml:space="preserve"> (שמות כד יז)</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ואת החסד, זה שכתוב זכרתי לך חסד נעוריך (ירמיה ב' ב'), שאפילו העולם כולו בטל, החסד אינו בטל, שנאמר כי ההרים ימושו והגבעות תמוטינה וחסדי מאתך לא ימוש (ישעיה נ"ד י'). (דברים ז יב)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ויט אליו חסד - שהיה מקובל לכל רואיו, לשון כלה נאה וחסודה. (בראשית לט כא)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חסד ואמת - חסד שעושין עם המתים הוא חסד של אמת, שאינו מצפה לתשלום גמול. (שם מז כט)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חסד הוא - לשון ארמי חרפה חסודה</w:t>
      </w:r>
      <w:r w:rsidR="00F35A92" w:rsidRPr="00F35A92">
        <w:rPr>
          <w:rStyle w:val="HebrewChar"/>
          <w:rFonts w:cs="FrankRuehl" w:hint="cs"/>
          <w:rtl/>
        </w:rPr>
        <w:t>...</w:t>
      </w:r>
      <w:r w:rsidRPr="00F35A92">
        <w:rPr>
          <w:rStyle w:val="HebrewChar"/>
          <w:rFonts w:cs="FrankRuehl" w:hint="cs"/>
          <w:rtl/>
        </w:rPr>
        <w:t xml:space="preserve"> (ויקרא כ </w:t>
      </w:r>
      <w:r w:rsidRPr="00F35A92">
        <w:rPr>
          <w:rStyle w:val="HebrewChar"/>
          <w:rFonts w:cs="FrankRuehl" w:hint="cs"/>
          <w:rtl/>
        </w:rPr>
        <w:lastRenderedPageBreak/>
        <w:t>יז)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עשית חסד - שנהנו מסעודתו משה ואהרן וכל זקני ישראל, מעלה עליו הכתוב כאילו עשה חסד עם כל ישראל. (שמואל א טו ו)</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חסד ואמת - כשיהיו ישראל דוברי אמת יפגוש בהם משמים חסד. (תהלים פה יא)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וכן כל שאר המדות, שפירושן כמשמען, כמו חסד ושלום ורחמים והדומה להם, שלא יתכן לומר שהם נאמרים על הדין, אך יתכן לומר כי הם מדות הרחמים הבאות מכח הדין, ואותו החסד הוא בדין, וכן שאר המדות הדומות לאלו. או נאמר כי הדין נוהג שיתנהג העולם או האדם עם חברו בחסד, ולא יתכן לומר כי הבורא מרחם שלא כדין, כי אין לפניו משוא פנים, וכשהוא מרחם בדין הוא מרחם</w:t>
      </w:r>
      <w:r w:rsidRPr="00F35A92">
        <w:rPr>
          <w:rStyle w:val="HebrewChar"/>
          <w:rFonts w:cs="FrankRuehl" w:hint="cs"/>
          <w:rtl/>
        </w:rPr>
        <w:t>...</w:t>
      </w:r>
      <w:r w:rsidR="009F551D" w:rsidRPr="00F35A92">
        <w:rPr>
          <w:rStyle w:val="HebrewChar"/>
          <w:rFonts w:cs="FrankRuehl" w:hint="cs"/>
          <w:rtl/>
        </w:rPr>
        <w:t xml:space="preserve"> זה שאמרו היה הכסא מתמוטט עד שסמכו בחסד,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 xml:space="preserve">וחסד הוא לפנים משורת הדין, ולולא החסד לא היה עולם מתקיים ולא נברא,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שנאמר עולם חסד יבנה, ואומר והוכן בחסד כסא, נמצא שיש לו מן הדין להתנהג עם כל בריותיו בחסד וברחמים עד שתתמלא סאתם, או עד שתכלה זכותם הראויה להם בעולם הזה</w:t>
      </w:r>
      <w:r w:rsidRPr="00F35A92">
        <w:rPr>
          <w:rStyle w:val="HebrewChar"/>
          <w:rFonts w:cs="FrankRuehl" w:hint="cs"/>
          <w:rtl/>
        </w:rPr>
        <w:t>...</w:t>
      </w:r>
      <w:r w:rsidR="009F551D" w:rsidRPr="00F35A92">
        <w:rPr>
          <w:rStyle w:val="HebrewChar"/>
          <w:rFonts w:cs="FrankRuehl" w:hint="cs"/>
          <w:rtl/>
        </w:rPr>
        <w:t xml:space="preserve"> (האמונה והבטחון פרק טז)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חסד - לאדם שאין לו גמול עליו</w:t>
      </w:r>
      <w:r w:rsidR="00F35A92" w:rsidRPr="00F35A92">
        <w:rPr>
          <w:rStyle w:val="HebrewChar"/>
          <w:rFonts w:cs="FrankRuehl" w:hint="cs"/>
          <w:rtl/>
        </w:rPr>
        <w:t>...</w:t>
      </w:r>
      <w:r w:rsidRPr="00F35A92">
        <w:rPr>
          <w:rStyle w:val="HebrewChar"/>
          <w:rFonts w:cs="FrankRuehl" w:hint="cs"/>
          <w:rtl/>
        </w:rPr>
        <w:t xml:space="preserve"> (יהושע ב יב)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חסידיו - חסד גדול ממשפט, שהוא לפנים משורת הדין, ואם ירגיל אדם עצמו במשפט יבא למדת גמילות חסדים, שהיא למי שלא נתחייב לו. (תהלים לז כח)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חסד - החסד לפני ההבטחה, והאמונה אחריה. (שם פט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רב חסד - שלא יפסוק חסדו. (שם קג 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מורה נבוכים: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 xml:space="preserve">וכבר ביארנו בפירוש אבות, שחסד ענינו הפלגה באי זה דבר שמפליגים בו, ושימשו בו בהפלגת גמילות הטוב יותר, וידוע שגמילות הטוב כולל שני ענינים, האחד מהם לגמול טוב למי שאין לו חוק עליך כלל, והשני להטיב למי שראוי לטובה יותר ממה שהיו ראוי, ורוב שימוש ספרי הנבואה במלה חסד הוא בהטבה </w:t>
      </w:r>
      <w:r w:rsidR="009F551D" w:rsidRPr="00F35A92">
        <w:rPr>
          <w:rStyle w:val="HebrewChar"/>
          <w:rFonts w:cs="FrankRuehl" w:hint="cs"/>
          <w:rtl/>
        </w:rPr>
        <w:lastRenderedPageBreak/>
        <w:t>למי שאין לו חוק עליך כלל, ומפני זה כל טובה שתגיעך מאתו יתברך תקרא חסד, ובעבור זה המציאות כולו, רצוני לומר המצאת השי"ת אותו, הוא חסד</w:t>
      </w:r>
      <w:r w:rsidRPr="00F35A92">
        <w:rPr>
          <w:rStyle w:val="HebrewChar"/>
          <w:rFonts w:cs="FrankRuehl" w:hint="cs"/>
          <w:rtl/>
        </w:rPr>
        <w:t>...</w:t>
      </w:r>
      <w:r w:rsidR="009F551D" w:rsidRPr="00F35A92">
        <w:rPr>
          <w:rStyle w:val="HebrewChar"/>
          <w:rFonts w:cs="FrankRuehl" w:hint="cs"/>
          <w:rtl/>
        </w:rPr>
        <w:t xml:space="preserve"> (חלק ג פרק נג)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חסידים: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אל יעשה אדם חסד במקום עבירה, כגון שיש בנים לראובן ובנים לשמעון, ואמר ראובן לשמעון אתה עשיר ואני עני, ואין לי במה להשכיר מלמדים</w:t>
      </w:r>
      <w:r w:rsidR="00F35A92" w:rsidRPr="00F35A92">
        <w:rPr>
          <w:rStyle w:val="HebrewChar"/>
          <w:rFonts w:cs="FrankRuehl" w:hint="cs"/>
          <w:rtl/>
        </w:rPr>
        <w:t>...</w:t>
      </w:r>
      <w:r w:rsidRPr="00F35A92">
        <w:rPr>
          <w:rStyle w:val="HebrewChar"/>
          <w:rFonts w:cs="FrankRuehl" w:hint="cs"/>
          <w:rtl/>
        </w:rPr>
        <w:t xml:space="preserve"> אלא עשה עמי חסד ותעזוב לבני עם בניך לפני הרב שהשכרת לבניך, אם בניו של ראובן אינם הגונים ובטלנים ויוציאו בני שמעון לתרבות רעה, אל יניח בני ראובן ללמוד עם בניו. (שז)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בחיי: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שב למקומו - </w:t>
      </w:r>
      <w:r w:rsidR="00F35A92" w:rsidRPr="00F35A92">
        <w:rPr>
          <w:rStyle w:val="HebrewChar"/>
          <w:rFonts w:cs="FrankRuehl" w:hint="cs"/>
          <w:rtl/>
        </w:rPr>
        <w:t>...</w:t>
      </w:r>
      <w:r w:rsidRPr="00F35A92">
        <w:rPr>
          <w:rStyle w:val="HebrewChar"/>
          <w:rFonts w:cs="FrankRuehl" w:hint="cs"/>
          <w:rtl/>
        </w:rPr>
        <w:t>ועל דרך הקבלה, מדת החסד חזרה למקומה כשלא מצאה זכות, ופעלה מדת הדין, וזהו סוד הכתוב ויקח בידו את האש וגו', שמדת הדין עקודה לפני מדת הרחמים, שאלמלא כן תחריב את העולם, וזהו ביאור רב חסד, שהיא מתגברת. (בראשית יח לג)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ומטהרת במים חיים, כי </w:t>
      </w:r>
      <w:r w:rsidR="009F551D">
        <w:rPr>
          <w:rStyle w:val="HebrewChar"/>
          <w:rtl/>
        </w:rPr>
        <w:t> </w:t>
      </w:r>
      <w:r w:rsidR="009F551D" w:rsidRPr="00F35A92">
        <w:rPr>
          <w:rStyle w:val="HebrewChar"/>
          <w:rFonts w:cs="FrankRuehl" w:hint="cs"/>
          <w:bCs/>
          <w:rtl/>
        </w:rPr>
        <w:t>הטהרה נשפעת ממדת החסד</w:t>
      </w:r>
      <w:r w:rsidRPr="00F35A92">
        <w:rPr>
          <w:rStyle w:val="HebrewChar"/>
          <w:rFonts w:cs="FrankRuehl" w:hint="cs"/>
          <w:bCs/>
          <w:rtl/>
        </w:rPr>
        <w:t>...</w:t>
      </w:r>
      <w:r w:rsidR="009F551D">
        <w:rPr>
          <w:rStyle w:val="HebrewChar"/>
          <w:rtl/>
        </w:rPr>
        <w:t> </w:t>
      </w:r>
      <w:r w:rsidR="009F551D" w:rsidRPr="00F35A92">
        <w:rPr>
          <w:rStyle w:val="HebrewChar"/>
          <w:rFonts w:cs="FrankRuehl" w:hint="cs"/>
          <w:rtl/>
        </w:rPr>
        <w:t xml:space="preserve"> (במדבר יט 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ובזמן הגלות שערי דמעה, ואמרו כל השערים ננעלו חוץ משערי דמעה, והיא מדת החסד</w:t>
      </w:r>
      <w:r w:rsidRPr="00F35A92">
        <w:rPr>
          <w:rStyle w:val="HebrewChar"/>
          <w:rFonts w:cs="FrankRuehl" w:hint="cs"/>
          <w:rtl/>
        </w:rPr>
        <w:t>...</w:t>
      </w:r>
      <w:r w:rsidR="009F551D" w:rsidRPr="00F35A92">
        <w:rPr>
          <w:rStyle w:val="HebrewChar"/>
          <w:rFonts w:cs="FrankRuehl" w:hint="cs"/>
          <w:rtl/>
        </w:rPr>
        <w:t xml:space="preserve"> (שם שם 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מאירי: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חסד - שאינו מחוייב ועושים מעט, על כן הדגיש ורב חסד, חסד הוא תורה שמלמד לאחרים, כי השאר הוא אמת, שמחוייב ללמוד בעצמו. (משלי ג 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הרקאנטי: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ספר הבהיר, כך אמרה מדת חסד, כל ימי היות אברהם בעולם לא הוצרכתי אני לעשות מלאכתי, שהרי אברהם עמד שם במקומי ושמר משמרתי, ואני זאת היא מלאכתי, שאני מזכה את העולם, ואפילו נתחייבו אני מזכה אותם, ועוד משיבה ומביאה בלבם לעשות רצון אביהם שבשמים, וכל זה עשה אברהם, דכתיב ויטע אשל בבאר שבע, ויקרא בשם ה', סדר לחמו </w:t>
      </w:r>
      <w:r w:rsidRPr="00F35A92">
        <w:rPr>
          <w:rStyle w:val="HebrewChar"/>
          <w:rFonts w:cs="FrankRuehl" w:hint="cs"/>
          <w:rtl/>
        </w:rPr>
        <w:lastRenderedPageBreak/>
        <w:t>ומימיו לכל באי עולם, והיה מזכה אותם ומדבר על לבם למי אתם עובדים</w:t>
      </w:r>
      <w:r w:rsidR="00F35A92" w:rsidRPr="00F35A92">
        <w:rPr>
          <w:rStyle w:val="HebrewChar"/>
          <w:rFonts w:cs="FrankRuehl" w:hint="cs"/>
          <w:rtl/>
        </w:rPr>
        <w:t>...</w:t>
      </w:r>
      <w:r w:rsidRPr="00F35A92">
        <w:rPr>
          <w:rStyle w:val="HebrewChar"/>
          <w:rFonts w:cs="FrankRuehl" w:hint="cs"/>
          <w:rtl/>
        </w:rPr>
        <w:t xml:space="preserve"> ומנלן דאף החייבים היה מזכה, דכתיב המכסה אני מאברהם, אלא אזכהו, שידעתי שיבקש עליהם רחמים. בא אברהם בקש כח לתת לו, נתנו לו אבן יקרה זו, ולא רצה אותה, זכה ולקח מדתו של חסד, שנאמר חסד לאברהם, זהו שנאמר עליו שב לימיני. (פרשת נח עמוד כ)</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העקרים: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כל מיני החסד מושפעים ונמשכים מהשי"ת, ואין נמצא אחר זולתו שיוכל להשפיע חסד גמור על שום נמצא, וזה לפי שאי אפשר שיקוה חסד גמור משום נמצא, אלא אם כן נמצאו במשפיע ההוא ד' תארים, האחד שיהיה המשפיע בלתי משתנה, שאם היה משתנה אי אפשר שיהיה החסד הנמשך ממנו חסד גמור וקיים, ואין נמצא זולת ה' שלא ישתנה, והב' שיהיה המשפיע ההוא בלתי צריך אל עזר אחר זולתו בהשפעת החסד, שאם יהיה צריך אל עזר זולתו, לא יהיה בטוח מקבל החסד שיתמיד החסד ההוא</w:t>
      </w:r>
      <w:r w:rsidR="00F35A92" w:rsidRPr="00F35A92">
        <w:rPr>
          <w:rStyle w:val="HebrewChar"/>
          <w:rFonts w:cs="FrankRuehl" w:hint="cs"/>
          <w:rtl/>
        </w:rPr>
        <w:t>...</w:t>
      </w:r>
      <w:r w:rsidRPr="00F35A92">
        <w:rPr>
          <w:rStyle w:val="HebrewChar"/>
          <w:rFonts w:cs="FrankRuehl" w:hint="cs"/>
          <w:rtl/>
        </w:rPr>
        <w:t xml:space="preserve"> והשלישי שיהיה המשפיע ההוא יכול על ב' הפכים בשוה, שבזולת זה לא יוכל המקבל להשיג חפצו בכל עת, שפעמים יצטרך האדם אל דבר ולפעמים אל הפכו, והוא ידוע מהכחות העליונות, שהכוכב המורה על המלחמה לא יורה על השלום</w:t>
      </w:r>
      <w:r w:rsidR="00F35A92" w:rsidRPr="00F35A92">
        <w:rPr>
          <w:rStyle w:val="HebrewChar"/>
          <w:rFonts w:cs="FrankRuehl" w:hint="cs"/>
          <w:rtl/>
        </w:rPr>
        <w:t>...</w:t>
      </w:r>
      <w:r w:rsidRPr="00F35A92">
        <w:rPr>
          <w:rStyle w:val="HebrewChar"/>
          <w:rFonts w:cs="FrankRuehl" w:hint="cs"/>
          <w:rtl/>
        </w:rPr>
        <w:t xml:space="preserve"> ואין בעולם שיהיה יכול על זה אלא השי"ת, והד' שיהיה המשפיע ההוא בצד שלא יהיה נמצא שום נמצא אחר יכול לעכב על ידו מלעשות רצונו</w:t>
      </w:r>
      <w:r w:rsidR="00F35A92" w:rsidRPr="00F35A92">
        <w:rPr>
          <w:rStyle w:val="HebrewChar"/>
          <w:rFonts w:cs="FrankRuehl" w:hint="cs"/>
          <w:rtl/>
        </w:rPr>
        <w:t>...</w:t>
      </w:r>
      <w:r w:rsidRPr="00F35A92">
        <w:rPr>
          <w:rStyle w:val="HebrewChar"/>
          <w:rFonts w:cs="FrankRuehl" w:hint="cs"/>
          <w:rtl/>
        </w:rPr>
        <w:t xml:space="preserve"> ואחר שאין נמצא זולת השי"ת שימצאו בו יחד אלו הד' תנאים, הוא מבואר שאין ראוי שיבוקש או יקווה חסד משום נמצא זולתו</w:t>
      </w:r>
      <w:r w:rsidR="00F35A92" w:rsidRPr="00F35A92">
        <w:rPr>
          <w:rStyle w:val="HebrewChar"/>
          <w:rFonts w:cs="FrankRuehl" w:hint="cs"/>
          <w:rtl/>
        </w:rPr>
        <w:t>...</w:t>
      </w:r>
      <w:r w:rsidRPr="00F35A92">
        <w:rPr>
          <w:rStyle w:val="HebrewChar"/>
          <w:rFonts w:cs="FrankRuehl" w:hint="cs"/>
          <w:rtl/>
        </w:rPr>
        <w:t xml:space="preserve"> (מאמר ד פרק יז)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עקדה: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והנה החסד מחוייב אל האדם לצורך מדיניותו (החברה), ואפילו רשעי בני אדם ישכילו כי מעלת המדות שלמות גדולה, אבל האמת, השלימות העיונית השגתה קשה מאד</w:t>
      </w:r>
      <w:r w:rsidRPr="00F35A92">
        <w:rPr>
          <w:rStyle w:val="HebrewChar"/>
          <w:rFonts w:cs="FrankRuehl" w:hint="cs"/>
          <w:rtl/>
        </w:rPr>
        <w:t>...</w:t>
      </w:r>
      <w:r w:rsidR="009F551D" w:rsidRPr="00F35A92">
        <w:rPr>
          <w:rStyle w:val="HebrewChar"/>
          <w:rFonts w:cs="FrankRuehl" w:hint="cs"/>
          <w:rtl/>
        </w:rPr>
        <w:t xml:space="preserve"> (שמות יח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והיא מדת החסד ששיתף להנהגת העולם על ידי התורה וזכות העוסקים בה, ויתנהג עמם במדה העליונה בה ישדד מערכות השמים, או </w:t>
      </w:r>
      <w:r w:rsidR="009F551D" w:rsidRPr="00F35A92">
        <w:rPr>
          <w:rStyle w:val="HebrewChar"/>
          <w:rFonts w:cs="FrankRuehl" w:hint="cs"/>
          <w:rtl/>
        </w:rPr>
        <w:lastRenderedPageBreak/>
        <w:t>במה שיסכים רצונו עם מערכת השמים, הסדר הטבעי, להשפיע להם טוב במה שנתייחד לבינוניים, וההשגחה למעלה מהטבע לבד לשרידים אשר ה' קורא. והיא חסד שמיימי</w:t>
      </w:r>
      <w:r w:rsidRPr="00F35A92">
        <w:rPr>
          <w:rStyle w:val="HebrewChar"/>
          <w:rFonts w:cs="FrankRuehl" w:hint="cs"/>
          <w:rtl/>
        </w:rPr>
        <w:t>...</w:t>
      </w:r>
      <w:r w:rsidR="009F551D" w:rsidRPr="00F35A92">
        <w:rPr>
          <w:rStyle w:val="HebrewChar"/>
          <w:rFonts w:cs="FrankRuehl" w:hint="cs"/>
          <w:rtl/>
        </w:rPr>
        <w:t xml:space="preserve"> (ויקרא ט 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וזה שאמר במדרש שם אם ישמרו צדקה ומשפט לשמרם כדרך ה', ה' ישמר להם חסד ורחמים, שיעלה אותם ממדותיהם האנושיות לאלוקיות, ממדרגתם צדקה לחסד, ממשפט לרחמים, וכן היו נכרים במעלתם האלקית כל הימים</w:t>
      </w:r>
      <w:r w:rsidR="00F35A92" w:rsidRPr="00F35A92">
        <w:rPr>
          <w:rStyle w:val="HebrewChar"/>
          <w:rFonts w:cs="FrankRuehl" w:hint="cs"/>
          <w:rtl/>
        </w:rPr>
        <w:t>...</w:t>
      </w:r>
      <w:r w:rsidRPr="00F35A92">
        <w:rPr>
          <w:rStyle w:val="HebrewChar"/>
          <w:rFonts w:cs="FrankRuehl" w:hint="cs"/>
          <w:rtl/>
        </w:rPr>
        <w:t xml:space="preserve"> (דברים כו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מהר"י יעב"ץ:</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הוא אומרו כי אני ה' עושה משפט וצדקה בארץ, זכר ג' דברים כנגד הג' מעלות, חסד כנגד החכמה, כי החסד האמיתי שהשי"ת עושה עם בריותיו הוא חנינת הדעת לעבודתו יתברך, כאומרו ותורתך חנני</w:t>
      </w:r>
      <w:r w:rsidR="00F35A92" w:rsidRPr="00F35A92">
        <w:rPr>
          <w:rStyle w:val="HebrewChar"/>
          <w:rFonts w:cs="FrankRuehl" w:hint="cs"/>
          <w:rtl/>
        </w:rPr>
        <w:t>...</w:t>
      </w:r>
      <w:r w:rsidRPr="00F35A92">
        <w:rPr>
          <w:rStyle w:val="HebrewChar"/>
          <w:rFonts w:cs="FrankRuehl" w:hint="cs"/>
          <w:rtl/>
        </w:rPr>
        <w:t xml:space="preserve"> (אבות פרק ד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שמואל:</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ואפשר עוד לפרש, כי בהיות שמדרך החסיד להיטיב אפילו למי שהוא אויביו, כמו שאמר הכתוב ואני בחלותם לבושי שק וגו', ולעולם הוא רודף להשלים אתו, כמו שאמר הכתוב ברצות ה' דרכי איש גם אויביו ישלים אתו, והכוונה בעשות רצון ה' הם כל דרכי איש, מי שהוא איש וחסיד כל מגמתו לרצות את אלקיו, ולא מיבעיא שמרצה את אלקיו, שהוא אוהב לו, אלא גם אויביו ישלים אותם אתו, כי הוא רודף שלום ומקטין את עצמו בפניהם עד שישלים אותם אתו</w:t>
      </w:r>
      <w:r w:rsidR="00F35A92" w:rsidRPr="00F35A92">
        <w:rPr>
          <w:rStyle w:val="HebrewChar"/>
          <w:rFonts w:cs="FrankRuehl" w:hint="cs"/>
          <w:rtl/>
        </w:rPr>
        <w:t>...</w:t>
      </w:r>
      <w:r w:rsidRPr="00F35A92">
        <w:rPr>
          <w:rStyle w:val="HebrewChar"/>
          <w:rFonts w:cs="FrankRuehl" w:hint="cs"/>
          <w:rtl/>
        </w:rPr>
        <w:t xml:space="preserve"> (אבות פרק ד כג)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והשתא לבשר את העקרה הוא חסד, להפוך את סדום הוא דין, ולרפאות אינו טובה או רעה, אלא שיוכל לחיות כדרך העולם, וכן הצלת לוט אינה חסד, אלא שיעמוד בחייו כדרך העולם, ולגמרא דידן נחשב חסד, שלא היה ראוי להנצל, ולכן הלך מיכאל המבשר לשם. (גור אריה בראשית יח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וזה כי החסד והמשפט הם שני דברים, שהאחד הוא מה שעושה מצד החסד, ואין בו שום דין כלל, והשני היפך זה, שהוא חיוב </w:t>
      </w:r>
      <w:r w:rsidR="009F551D" w:rsidRPr="00F35A92">
        <w:rPr>
          <w:rStyle w:val="HebrewChar"/>
          <w:rFonts w:cs="FrankRuehl" w:hint="cs"/>
          <w:rtl/>
        </w:rPr>
        <w:lastRenderedPageBreak/>
        <w:t>לגמרי, כי המשפט אין בו חסד, והלוית המת והכנסת כלה הוא חסד מצד ודין מצד, כי אין משפט גמור לעשות זה למת ולכלה, והוא מצד מה משפט, כי אם לא יעשה הרי יהיה מוטל המת בבזיון, ותתגנה הכלה על בעלה, ומכל מקום אין זה משפט רק ראוי, והוא כמו ממוצע בין דבר שהוא חסד ובין דבר שהוא משפט לגמרי, כי החסד שהוא עושה לו טוב, אף על גב שאינו ראוי כלל לזה</w:t>
      </w:r>
      <w:r w:rsidRPr="00F35A92">
        <w:rPr>
          <w:rStyle w:val="HebrewChar"/>
          <w:rFonts w:cs="FrankRuehl" w:hint="cs"/>
          <w:rtl/>
        </w:rPr>
        <w:t>...</w:t>
      </w:r>
      <w:r w:rsidR="009F551D" w:rsidRPr="00F35A92">
        <w:rPr>
          <w:rStyle w:val="HebrewChar"/>
          <w:rFonts w:cs="FrankRuehl" w:hint="cs"/>
          <w:rtl/>
        </w:rPr>
        <w:t xml:space="preserve"> (תפארת ישראל פרק נז)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ולאיכא דאמרי אם למוד התורה ללמדה לאחר נקרא תורת חסד, לפי שהחסד מתפשט הטוב לאחר, שזהו ענין החסד. ועוד יש בזה דבר מופלג בחכמה, כי השכל לא יוגבל ולא יוגדר, ולכך אמר שאם למד תורה לשמה, והתורה היא שכלית, אשר השכל אין לו גדר וגבול, נקראת תורת חסד, כי החסד אל הכל ואין לו גדר וגבול</w:t>
      </w:r>
      <w:r w:rsidRPr="00F35A92">
        <w:rPr>
          <w:rStyle w:val="HebrewChar"/>
          <w:rFonts w:cs="FrankRuehl" w:hint="cs"/>
          <w:rtl/>
        </w:rPr>
        <w:t>...</w:t>
      </w:r>
      <w:r w:rsidR="009F551D" w:rsidRPr="00F35A92">
        <w:rPr>
          <w:rStyle w:val="HebrewChar"/>
          <w:rFonts w:cs="FrankRuehl" w:hint="cs"/>
          <w:rtl/>
        </w:rPr>
        <w:t xml:space="preserve"> (נתיב התורה פרק 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מעלת החסד שהוא יסוד העולם ויסוד כסא כבודו, כבמדרש</w:t>
      </w:r>
      <w:r w:rsidR="00F35A92" w:rsidRPr="00F35A92">
        <w:rPr>
          <w:rStyle w:val="HebrewChar"/>
          <w:rFonts w:cs="FrankRuehl" w:hint="cs"/>
          <w:rtl/>
        </w:rPr>
        <w:t>...</w:t>
      </w:r>
      <w:r w:rsidRPr="00F35A92">
        <w:rPr>
          <w:rStyle w:val="HebrewChar"/>
          <w:rFonts w:cs="FrankRuehl" w:hint="cs"/>
          <w:rtl/>
        </w:rPr>
        <w:t xml:space="preserve"> ויש לדקדק למה החסד סומך את הכסא יותר מכל מדותיו של הקב"ה, והסברה נותנת, שיהיה המשפט סומך הכסא, אבל דבר זה, כי העולם אי אפשר לעמוד במדת המשפט לפני הקב"ה אשר מדקדק כחוט השערה</w:t>
      </w:r>
      <w:r w:rsidR="00F35A92" w:rsidRPr="00F35A92">
        <w:rPr>
          <w:rStyle w:val="HebrewChar"/>
          <w:rFonts w:cs="FrankRuehl" w:hint="cs"/>
          <w:rtl/>
        </w:rPr>
        <w:t>...</w:t>
      </w:r>
      <w:r w:rsidRPr="00F35A92">
        <w:rPr>
          <w:rStyle w:val="HebrewChar"/>
          <w:rFonts w:cs="FrankRuehl" w:hint="cs"/>
          <w:rtl/>
        </w:rPr>
        <w:t xml:space="preserve"> הרי יש כאן ענין לעולם הזה שמתמוטט אנה ואנה, כי אפשר שיהיה קיים ואפשר שלא יהיה קיים, ולכך אמרו לאיתן על מה העולם עומד מקויים, שאין לו שום התמוטטות, אמר על החסד, כי מצד החסד שהשי"ת מנהיג העולם בחסד אין לו התמוטטות, רק עומד מקויים בלי הטייה כלל, כי מצד החסד אין לומר שיהיה לו בחינה מה שלא יהיה קיום</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ובמדרש עוד, רב סימון בשם רבי אליעזר אומר, מי שעושה חסד עם מי שאינו צריך חסד, אברהם עשה חסד עם המלאכים</w:t>
      </w:r>
      <w:r w:rsidR="00F35A92" w:rsidRPr="00F35A92">
        <w:rPr>
          <w:rStyle w:val="HebrewChar"/>
          <w:rFonts w:cs="FrankRuehl" w:hint="cs"/>
          <w:rtl/>
        </w:rPr>
        <w:t>...</w:t>
      </w:r>
      <w:r w:rsidRPr="00F35A92">
        <w:rPr>
          <w:rStyle w:val="HebrewChar"/>
          <w:rFonts w:cs="FrankRuehl" w:hint="cs"/>
          <w:rtl/>
        </w:rPr>
        <w:t xml:space="preserve"> ראה מה פרע לו הקב"ה</w:t>
      </w:r>
      <w:r w:rsidR="00F35A92" w:rsidRPr="00F35A92">
        <w:rPr>
          <w:rStyle w:val="HebrewChar"/>
          <w:rFonts w:cs="FrankRuehl" w:hint="cs"/>
          <w:rtl/>
        </w:rPr>
        <w:t>...</w:t>
      </w:r>
      <w:r w:rsidRPr="00F35A92">
        <w:rPr>
          <w:rStyle w:val="HebrewChar"/>
          <w:rFonts w:cs="FrankRuehl" w:hint="cs"/>
          <w:rtl/>
        </w:rPr>
        <w:t xml:space="preserve"> וכל זה מפני שבעל המדה הזאת דבק בחסד ובטוב, ובודאי השי"ת משלם לו גם כן הטוב, וביותר מיוחד המדה הזאת שמקבל הטוב מן השי"ת כאשר עושה טוב, לפי שהוא מדה נגד מדה</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בפרק ב' דבבא מציעא ובפרק הגוזל, תני רבי יוסף והודעת להם זה בית חייהם וכו'</w:t>
      </w:r>
      <w:r w:rsidR="00F35A92" w:rsidRPr="00F35A92">
        <w:rPr>
          <w:rStyle w:val="HebrewChar"/>
          <w:rFonts w:cs="FrankRuehl" w:hint="cs"/>
          <w:rtl/>
        </w:rPr>
        <w:t>...</w:t>
      </w:r>
      <w:r w:rsidRPr="00F35A92">
        <w:rPr>
          <w:rStyle w:val="HebrewChar"/>
          <w:rFonts w:cs="FrankRuehl" w:hint="cs"/>
          <w:rtl/>
        </w:rPr>
        <w:t xml:space="preserve"> ויש לדקדק כי זכר ג' מדרגות האחד גמילות חסדים, </w:t>
      </w:r>
      <w:r w:rsidRPr="00F35A92">
        <w:rPr>
          <w:rStyle w:val="HebrewChar"/>
          <w:rFonts w:cs="FrankRuehl" w:hint="cs"/>
          <w:rtl/>
        </w:rPr>
        <w:lastRenderedPageBreak/>
        <w:t xml:space="preserve">והשני ביקור חולים, והג' הוא קבורה. והנה </w:t>
      </w:r>
      <w:r>
        <w:rPr>
          <w:rStyle w:val="HebrewChar"/>
          <w:rtl/>
        </w:rPr>
        <w:t> </w:t>
      </w:r>
      <w:r w:rsidRPr="00F35A92">
        <w:rPr>
          <w:rStyle w:val="HebrewChar"/>
          <w:rFonts w:cs="FrankRuehl" w:hint="cs"/>
          <w:bCs/>
          <w:rtl/>
        </w:rPr>
        <w:t xml:space="preserve">נחלק גמילות חסדים לג' חלקים,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האחד שהוא מיטיב לאחר דרך חסד, והב' הוא כאשר הוא מסוכן והגיע לשערי מות ועושה לו טוב, וזה יותר ממה שהוא משאיל כליו לאחר דרך חסד, כי אין זה הכרחי לו כמו מי שהוא עושה טוב למי שהוא חולה ומסוכן שהוא צריך לזה, והג' שכאשר הוא מת והוא עושה לו גמילות חסד בקבורה, שהוא דבר הכרחי, כי החולי גם כן אינו הכרחי לגמרי כמו הקבורה</w:t>
      </w:r>
      <w:r w:rsidR="00F35A92" w:rsidRPr="00F35A92">
        <w:rPr>
          <w:rStyle w:val="HebrewChar"/>
          <w:rFonts w:cs="FrankRuehl" w:hint="cs"/>
          <w:rtl/>
        </w:rPr>
        <w:t>...</w:t>
      </w:r>
      <w:r w:rsidRPr="00F35A92">
        <w:rPr>
          <w:rStyle w:val="HebrewChar"/>
          <w:rFonts w:cs="FrankRuehl" w:hint="cs"/>
          <w:rtl/>
        </w:rPr>
        <w:t xml:space="preserve"> (נתיב גמילות חסדים פרק 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וכאשר בא לברא את האדם היה אומר החסד, שהוא מצד עולם העליון שהם משפיעים, שראוי שיברא האדם שיש בו בחינה שיש לעולם העליון, שהוא חסד, הרי תמצא באדם החסד בטבע, שאין האדם מעמיד מדתו על המשפט ומתחסד עם הבריות לעשות חסדים, וכבר ביארנו למעלה כי מדת החסד היא מדת האדם</w:t>
      </w:r>
      <w:r w:rsidRPr="00F35A92">
        <w:rPr>
          <w:rStyle w:val="HebrewChar"/>
          <w:rFonts w:cs="FrankRuehl" w:hint="cs"/>
          <w:rtl/>
        </w:rPr>
        <w:t>...</w:t>
      </w:r>
      <w:r w:rsidR="009F551D" w:rsidRPr="00F35A92">
        <w:rPr>
          <w:rStyle w:val="HebrewChar"/>
          <w:rFonts w:cs="FrankRuehl" w:hint="cs"/>
          <w:rtl/>
        </w:rPr>
        <w:t xml:space="preserve"> (נתיב האמת פרק 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ולאמרי לה חסד, מפני שבעל החסד הוא דבוק בחסדו, והחסד הוא קיום העושר, כי כאשר עושה חסד גם כן השי"ת עושה עמו חסדו ומקיים העושר, ויש קיום לעושר שלו מצד החסד, ולפיכך מלח ממון חסד, ועוד כי עתה אין כאן תוספת, כיון שהוא משפיע לאחר, והתוספת שנותן לו השי"ת הוא להשפיע לאחר</w:t>
      </w:r>
      <w:r w:rsidR="00F35A92" w:rsidRPr="00F35A92">
        <w:rPr>
          <w:rStyle w:val="HebrewChar"/>
          <w:rFonts w:cs="FrankRuehl" w:hint="cs"/>
          <w:rtl/>
        </w:rPr>
        <w:t>...</w:t>
      </w:r>
      <w:r w:rsidRPr="00F35A92">
        <w:rPr>
          <w:rStyle w:val="HebrewChar"/>
          <w:rFonts w:cs="FrankRuehl" w:hint="cs"/>
          <w:rtl/>
        </w:rPr>
        <w:t xml:space="preserve"> (חידושי אגדות כתובות סו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תחלתה גמילות חסדים, פירוש ראוי שתהיה התחלת התורה וסופה גמילות חסדים, כי החסד הוא טוב בעצמו, ומה שהתורה תחלתה חסד וסופה חסד הוא מפני שעיקר התורה הטוב, רק מצד האדם צריך דין ומשפט, ויותר טוב היה שלא היה מחלוקת ביניהם, ולא היה צריך לדין ומשפט</w:t>
      </w:r>
      <w:r w:rsidR="00F35A92" w:rsidRPr="00F35A92">
        <w:rPr>
          <w:rStyle w:val="HebrewChar"/>
          <w:rFonts w:cs="FrankRuehl" w:hint="cs"/>
          <w:rtl/>
        </w:rPr>
        <w:t>...</w:t>
      </w:r>
      <w:r w:rsidRPr="00F35A92">
        <w:rPr>
          <w:rStyle w:val="HebrewChar"/>
          <w:rFonts w:cs="FrankRuehl" w:hint="cs"/>
          <w:rtl/>
        </w:rPr>
        <w:t xml:space="preserve"> ולכן הדין אינו רק להעמיד הטוב, כי בסלוק החטא שהוא רע נשאר הטוב, והרי כל כוונת התורה אינו רק הטוב והחסד, לכך התחלת התורה בחסד, ומפני שזהו עיקר כוונת התורה, והסוף גם כן גמילות חסדים, מפני שכל הדברים אשר הם בתורה תכלית שלהם מביאים אל הטוב עד שיהיה הטוב נשאר</w:t>
      </w:r>
      <w:r w:rsidR="00F35A92" w:rsidRPr="00F35A92">
        <w:rPr>
          <w:rStyle w:val="HebrewChar"/>
          <w:rFonts w:cs="FrankRuehl" w:hint="cs"/>
          <w:rtl/>
        </w:rPr>
        <w:t>...</w:t>
      </w:r>
      <w:r w:rsidRPr="00F35A92">
        <w:rPr>
          <w:rStyle w:val="HebrewChar"/>
          <w:rFonts w:cs="FrankRuehl" w:hint="cs"/>
          <w:rtl/>
        </w:rPr>
        <w:t xml:space="preserve"> (שם סוטה יד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ולפיכך זה שהראה מבא העיר להם, ולא שהיו ישראל צריכים לויה מן הכנעני הזה, רק שהיו צריכים לחסד בדרך שהיו ישראל עליו, והחסד </w:t>
      </w:r>
      <w:r w:rsidRPr="00F35A92">
        <w:rPr>
          <w:rStyle w:val="HebrewChar"/>
          <w:rFonts w:cs="FrankRuehl" w:hint="cs"/>
          <w:rtl/>
        </w:rPr>
        <w:lastRenderedPageBreak/>
        <w:t>בדרך מתעלה מאד. (שם מו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ואמר בא מיכה והעמידן על ג' וכו', כי אלו שלשה דברים יש בהם שלימות הכל, וזה כי החסד והמשפט הם שני דברים, שהאחד הוא מה שעושה מצד החסד, ואין בו שום דין כלל, והשני היפך זה, שהוא חיוב לגמרי, כי המשפט אין בו חסד, והלוית המת והכנסת כלה הוא חסד מצד ודין מצד, כי אין משפט גמור לעשות זה למת ולכלה, והוא מצד מה משפט, כי אם לא יעשה הרי יהיה מוטל המת בבזיון ותתגנה הכלה על בעלה</w:t>
      </w:r>
      <w:r w:rsidR="00F35A92" w:rsidRPr="00F35A92">
        <w:rPr>
          <w:rStyle w:val="HebrewChar"/>
          <w:rFonts w:cs="FrankRuehl" w:hint="cs"/>
          <w:rtl/>
        </w:rPr>
        <w:t>...</w:t>
      </w:r>
      <w:r w:rsidRPr="00F35A92">
        <w:rPr>
          <w:rStyle w:val="HebrewChar"/>
          <w:rFonts w:cs="FrankRuehl" w:hint="cs"/>
          <w:rtl/>
        </w:rPr>
        <w:t xml:space="preserve"> אבל אין זה משפט, והוא דבר ראוי לעשות, אבל אין זה משפט, רק ראוי הוא, כמו ממוצע בין דבר שהוא חסד ובין דבר שהוא משפט לגמרי, כי החסד שהוא עושה טוב, אף על גב שאינו ראוי כלל לזה, והמשפט שהוא מחויב בכח משפט, ולפיכך דבר שהוא ראוי הוא ממוצע בין החסד ובין המשפט, ומפני כי אלו שלשה הם כוללים כל החלקים, לפי שהם דבר והפכו, והדבר שהוא ממוצע בין שניהם, ולפיכך אלו שלשה הם משלימים גם כן האדם בכל, לפי שאלו שלשתם הם כוללים כל הדברים. (שם מכות כג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של"ה: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כך צריך האדם ששום סבה שבעולם לא תמנעהו מלהיטיב, ושום אוון או מעשה בני אדם בלתי הגון לא יכנס לפניו כדי שיעכבוהו מלהיטיב לאותם הצריכים טובתו, וכמו שהשי"ת יושב וזן מקרני ראמים ועד ביצי כנים ואינו מבזה שום בריה, שאילו יבזה הברואים מפני פחיתותם לא יתקיימו בעולם אפילו רגע, אלא משגיח ונותן רחמיו על כולם, כך האדם צריך שיהיה מיטיב לכל, ולא יתבזה שום נברא לפניו, ויתן דעתו עליהם וייטיב לכל המצטרך אל טובתו</w:t>
      </w:r>
      <w:r w:rsidR="00F35A92" w:rsidRPr="00F35A92">
        <w:rPr>
          <w:rStyle w:val="HebrewChar"/>
          <w:rFonts w:cs="FrankRuehl" w:hint="cs"/>
          <w:rtl/>
        </w:rPr>
        <w:t>...</w:t>
      </w:r>
      <w:r w:rsidRPr="00F35A92">
        <w:rPr>
          <w:rStyle w:val="HebrewChar"/>
          <w:rFonts w:cs="FrankRuehl" w:hint="cs"/>
          <w:rtl/>
        </w:rPr>
        <w:t xml:space="preserve"> (חלק א אות ע עמוד קיד)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bCs/>
          <w:rtl/>
        </w:rPr>
        <w:t>...</w:t>
      </w:r>
      <w:r w:rsidR="009F551D" w:rsidRPr="00F35A92">
        <w:rPr>
          <w:rStyle w:val="HebrewChar"/>
          <w:rFonts w:cs="FrankRuehl" w:hint="cs"/>
          <w:bCs/>
          <w:rtl/>
        </w:rPr>
        <w:t>ורוב שימוש ספרי הנבואה במלת חסד הוא בהטבה למי שאין לו חוק עליו כלל, ועל זה כל טובה שתגיע מאתו יתברך תקרא חסד, ובעבור זה כל המציאות הוא חסד, אמר עולם חסד יבנה,</w:t>
      </w:r>
      <w:r w:rsidR="009F551D">
        <w:rPr>
          <w:rStyle w:val="HebrewChar"/>
          <w:rtl/>
        </w:rPr>
        <w:t> </w:t>
      </w:r>
      <w:r w:rsidR="009F551D" w:rsidRPr="00F35A92">
        <w:rPr>
          <w:rStyle w:val="HebrewChar"/>
          <w:rFonts w:cs="FrankRuehl" w:hint="cs"/>
          <w:rtl/>
        </w:rPr>
        <w:t xml:space="preserve"> ואמר יתברך בספור מדותיו ורב חסד, ומלת צדקה נגזרת מצדק, והוא היושר, והיושר הוא שהגיע מכל בעל חק לחקו</w:t>
      </w:r>
      <w:r w:rsidRPr="00F35A92">
        <w:rPr>
          <w:rStyle w:val="HebrewChar"/>
          <w:rFonts w:cs="FrankRuehl" w:hint="cs"/>
          <w:rtl/>
        </w:rPr>
        <w:t>...</w:t>
      </w:r>
      <w:r w:rsidR="009F551D" w:rsidRPr="00F35A92">
        <w:rPr>
          <w:rStyle w:val="HebrewChar"/>
          <w:rFonts w:cs="FrankRuehl" w:hint="cs"/>
          <w:rtl/>
        </w:rPr>
        <w:t xml:space="preserve"> ועל זה הדרך מה שאם נותן מממונו לעני הדחוק בפרנסתו, </w:t>
      </w:r>
      <w:r w:rsidR="009F551D" w:rsidRPr="00F35A92">
        <w:rPr>
          <w:rStyle w:val="HebrewChar"/>
          <w:rFonts w:cs="FrankRuehl" w:hint="cs"/>
          <w:rtl/>
        </w:rPr>
        <w:lastRenderedPageBreak/>
        <w:t>שמחוייב עליו, נקרא צדקה, אבל מה שנותן מממונו יותר מהראוי לו וגם למי שאינו עני כל כך, אלא שאינו יכול עתה להתפרנס משלו, וגם מה שאדם מסייע בגופו לחבירו, וגם לעשיר ולחולה ולחתן ולמת או לכל מי שאינו מחוייב בעשייתו נקרא חסד, לפי שהיא צדקה הנעשית במדת חסד בלי שום חיוב, ועל צדקה כזאת שהיא גמילות חסדים אמר, זרעו לכם לצדקה וקצרו לפי חסד. על כן אמר החכם עשה חסד עם הראוי לו ועם מי שאינו ראוי לו, כי אם היה ראוי לו תשיבהו במקומו, ואם אין ראוי לו אתה תהיה ראוי לו.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חסד א-ל כל היום, ראוי לאדם שכל ימי חייו יראה שלא יהיה יום שלא יעשה בו גמילות חסדים בגופו או בממונו</w:t>
      </w:r>
      <w:r w:rsidR="00F35A92" w:rsidRPr="00F35A92">
        <w:rPr>
          <w:rStyle w:val="HebrewChar"/>
          <w:rFonts w:cs="FrankRuehl" w:hint="cs"/>
          <w:rtl/>
        </w:rPr>
        <w:t>...</w:t>
      </w:r>
      <w:r w:rsidRPr="00F35A92">
        <w:rPr>
          <w:rStyle w:val="HebrewChar"/>
          <w:rFonts w:cs="FrankRuehl" w:hint="cs"/>
          <w:rtl/>
        </w:rPr>
        <w:t xml:space="preserve"> (חלק ב מסכת פסחים גמילות חסדים עמוד כז)</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ועשית עמדי חסד ואמת, עיקר החסד הוא כשעושה על מנת שלא לקבל פרס, ואז נקרא עושה חסד, ונקרא נדיב, אבל העושה על מנת לקבל ממנו הנאה נקרא סוחר ולא נדיב, ואין לך מדה גדולה ממדת החסד, על כן ירגיל אדם את עצמו בחסד של אמת</w:t>
      </w:r>
      <w:r w:rsidR="00F35A92" w:rsidRPr="00F35A92">
        <w:rPr>
          <w:rStyle w:val="HebrewChar"/>
          <w:rFonts w:cs="FrankRuehl" w:hint="cs"/>
          <w:rtl/>
        </w:rPr>
        <w:t>...</w:t>
      </w:r>
      <w:r w:rsidRPr="00F35A92">
        <w:rPr>
          <w:rStyle w:val="HebrewChar"/>
          <w:rFonts w:cs="FrankRuehl" w:hint="cs"/>
          <w:rtl/>
        </w:rPr>
        <w:t xml:space="preserve"> (חלק ג ויחי עמוד סט, וראה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רמח"ל: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עתה נשוב לענין המשפט והאהבה שזכרנו</w:t>
      </w:r>
      <w:r w:rsidR="00F35A92" w:rsidRPr="00F35A92">
        <w:rPr>
          <w:rStyle w:val="HebrewChar"/>
          <w:rFonts w:cs="FrankRuehl" w:hint="cs"/>
          <w:rtl/>
        </w:rPr>
        <w:t>...</w:t>
      </w:r>
      <w:r w:rsidRPr="00F35A92">
        <w:rPr>
          <w:rStyle w:val="HebrewChar"/>
          <w:rFonts w:cs="FrankRuehl" w:hint="cs"/>
          <w:rtl/>
        </w:rPr>
        <w:t xml:space="preserve"> ונשלים ענין ההנהגה, שכבר שמעת איך המוסר עצמו נולד מן האהבה</w:t>
      </w:r>
      <w:r w:rsidR="00F35A92" w:rsidRPr="00F35A92">
        <w:rPr>
          <w:rStyle w:val="HebrewChar"/>
          <w:rFonts w:cs="FrankRuehl" w:hint="cs"/>
          <w:rtl/>
        </w:rPr>
        <w:t>...</w:t>
      </w:r>
      <w:r w:rsidRPr="00F35A92">
        <w:rPr>
          <w:rStyle w:val="HebrewChar"/>
          <w:rFonts w:cs="FrankRuehl" w:hint="cs"/>
          <w:rtl/>
        </w:rPr>
        <w:t xml:space="preserve"> כי האב האוהב את בנו לא יחפץ שיתמלא הבן מדות רעות, אבל מאהבתו אותו יסדר לעצמו סדר הנהגה להתנהג עמו בתבונה רבה עד שיישר דרכיו, ונמצא מאהבתו אותו ירצה ודאי לחבבו כשילך בדרכי טובים ולתת לו שכר גדול, ומאהבתו עצמה שרוצה בטובתו, ירצה ליסרו אם יקלקל מעשיו, ומאהבתו עצמה ירצה להתהלך עמו בדרך הממוצע, שמאל דוחה וימין מקרבת, הרי שממקור האהבה נובעים כל מדות המוסר, דהיינו החסד הדין והרחמים הממוצעים</w:t>
      </w:r>
      <w:r w:rsidR="00F35A92" w:rsidRPr="00F35A92">
        <w:rPr>
          <w:rStyle w:val="HebrewChar"/>
          <w:rFonts w:cs="FrankRuehl" w:hint="cs"/>
          <w:rtl/>
        </w:rPr>
        <w:t>...</w:t>
      </w:r>
      <w:r w:rsidRPr="00F35A92">
        <w:rPr>
          <w:rStyle w:val="HebrewChar"/>
          <w:rFonts w:cs="FrankRuehl" w:hint="cs"/>
          <w:rtl/>
        </w:rPr>
        <w:t xml:space="preserve"> ומתולדותיה גם כן ומפעולותיה להיות לפעמים עובר על מדותיו לגמרי לעשות צדקה גמורה, שאין משגיחין בכף מאזנים כל עיקר, אלא כחפץ חסד ומרבה להיטיב.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נמצא שכאשר נבחין פעולת האהבה הזאת, </w:t>
      </w:r>
      <w:r w:rsidRPr="00F35A92">
        <w:rPr>
          <w:rStyle w:val="HebrewChar"/>
          <w:rFonts w:cs="FrankRuehl" w:hint="cs"/>
          <w:rtl/>
        </w:rPr>
        <w:lastRenderedPageBreak/>
        <w:t>נמצא ששני דברים יש בחוקה, האחד אהבת החסד והחפץ בברכה וטובה, זה עיקר ענינה, והוא פונה לשני ראשים, דהיינו הראש האחד פונה למתק המשפט והמוסר אפילו בעת העשותו, שלא תבער אש הקנאה ועברת ה' חס ושלום, ולא יהיה העולם כלה בו, והראש השני מביט להיות מבעיר על הדין לגמרי בשעה שיצטרך העולם לכך</w:t>
      </w:r>
      <w:r w:rsidR="00F35A92" w:rsidRPr="00F35A92">
        <w:rPr>
          <w:rStyle w:val="HebrewChar"/>
          <w:rFonts w:cs="FrankRuehl" w:hint="cs"/>
          <w:rtl/>
        </w:rPr>
        <w:t>...</w:t>
      </w:r>
      <w:r w:rsidRPr="00F35A92">
        <w:rPr>
          <w:rStyle w:val="HebrewChar"/>
          <w:rFonts w:cs="FrankRuehl" w:hint="cs"/>
          <w:rtl/>
        </w:rPr>
        <w:t xml:space="preserve"> (דעת תבונות קנד)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ואמנם יש עוד עומק יותר בענין הזה, והוא, כי הנה הסדר והדרך שלקח האדון ברוך הוא להיות מעתיק בו עניני ההשפעה אל עניני הצורה של התחתונים, וכמו שזכרתי, הוא הפועל הרבה במציאות הנבראים האלה בכל צורותיהם, ואתן לך משל, לפי שרצה להעתיק מדות השגחתו, מדת החסד הדין והרחמים אל ענין הגוונים, הלבן האדום וירוק, לכן יש שלשה גוונים אלה בעינו של אדם</w:t>
      </w:r>
      <w:r w:rsidR="00F35A92" w:rsidRPr="00F35A92">
        <w:rPr>
          <w:rStyle w:val="HebrewChar"/>
          <w:rFonts w:cs="FrankRuehl" w:hint="cs"/>
          <w:rtl/>
        </w:rPr>
        <w:t>...</w:t>
      </w:r>
      <w:r w:rsidRPr="00F35A92">
        <w:rPr>
          <w:rStyle w:val="HebrewChar"/>
          <w:rFonts w:cs="FrankRuehl" w:hint="cs"/>
          <w:rtl/>
        </w:rPr>
        <w:t xml:space="preserve"> (שם קצ)</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ואומר לך איך נעשית תיקון זה הדבר, שהוא סוד הגומל חייבים טובות, והוא כי צריך שהחסד יתרבה בסוד ורב חס"ד, שאז עולה כמנין מנצפ"ך, ואז תפתח המ"ם הסתומה, ובאמת מקום המיתוק הזה הוא במקום גילוי החסדים אשר נקראים ממש ורב חס"ד, שהחסדים נכפלים כמפורש במקומו, והחסדים האלה המגולים שבנו"ה הם מתפשטים להאיר בב' קוי הנוקבא, ואז הגבורות המתפשטות בקו האמצעי שלה הם נמתקות בכח החסד המתרבה עליהם, והמ"ם נפתחת כנ"ל</w:t>
      </w:r>
      <w:r w:rsidR="00F35A92" w:rsidRPr="00F35A92">
        <w:rPr>
          <w:rStyle w:val="HebrewChar"/>
          <w:rFonts w:cs="FrankRuehl" w:hint="cs"/>
          <w:rtl/>
        </w:rPr>
        <w:t>...</w:t>
      </w:r>
      <w:r w:rsidRPr="00F35A92">
        <w:rPr>
          <w:rStyle w:val="HebrewChar"/>
          <w:rFonts w:cs="FrankRuehl" w:hint="cs"/>
          <w:rtl/>
        </w:rPr>
        <w:t xml:space="preserve"> וצריך שתדע כי החסדים האלה שבנו"ה נקראים חסדים טובים, בסוד גומל חסדים טובים שבברכת אבות, אך סוד גומל הוא סוד מזל העליון נוצר חסד, שממנו יוצא אבא והאור שלו מתגלה</w:t>
      </w:r>
      <w:r w:rsidR="00F35A92" w:rsidRPr="00F35A92">
        <w:rPr>
          <w:rStyle w:val="HebrewChar"/>
          <w:rFonts w:cs="FrankRuehl" w:hint="cs"/>
          <w:rtl/>
        </w:rPr>
        <w:t>...</w:t>
      </w:r>
      <w:r w:rsidRPr="00F35A92">
        <w:rPr>
          <w:rStyle w:val="HebrewChar"/>
          <w:rFonts w:cs="FrankRuehl" w:hint="cs"/>
          <w:rtl/>
        </w:rPr>
        <w:t xml:space="preserve"> (אדיר במרום עמוד מט ועיין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הגר"א: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חסד - מה שעושה טובה בחנם, ושלום טובה הוא אמת, וזה שאמר חסד לאברהם, אבל אמת ליעקב, שמאמת לו את הבטחתו לאברהם. (יהושע ב יב)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חסד - מה שאינו מחוייב ועושים מעט, לכך אמר ורב חסד בהשי"ת, חסד הוא תורה שמלמד לאחרים, כי השאר הוא אמת, שמחוייב ללמוד בעצמו. (משלי ג 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מלבי"ם: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ועשה חסד - בכל מקום </w:t>
      </w:r>
      <w:r w:rsidRPr="00F35A92">
        <w:rPr>
          <w:rStyle w:val="HebrewChar"/>
          <w:rFonts w:cs="FrankRuehl"/>
          <w:bCs/>
          <w:rtl/>
        </w:rPr>
        <w:t> </w:t>
      </w:r>
      <w:r w:rsidRPr="00F35A92">
        <w:rPr>
          <w:rStyle w:val="HebrewChar"/>
          <w:rFonts w:cs="FrankRuehl" w:hint="cs"/>
          <w:bCs/>
          <w:rtl/>
        </w:rPr>
        <w:t>ההנהגה שלמעלה מהטבע.</w:t>
      </w:r>
      <w:r>
        <w:rPr>
          <w:rStyle w:val="HebrewChar"/>
          <w:rtl/>
        </w:rPr>
        <w:t> </w:t>
      </w:r>
      <w:r w:rsidRPr="00F35A92">
        <w:rPr>
          <w:rStyle w:val="HebrewChar"/>
          <w:rFonts w:cs="FrankRuehl" w:hint="cs"/>
          <w:rtl/>
        </w:rPr>
        <w:t xml:space="preserve"> (בראשית כד יב)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ובזה נבדל ממי שיתן צדקה לענים מצד הרחמים, שזה לא יתן רק לעני הרעב ללחם, ורק לעני השואל ומבקש, לא למי שאינו צריך ואינו מבקש, וכל שכן הבלתי רוצה להתעכב, וכל שכן שלא ישתחוה ויחנן לו שיבא אל ביתו, שזה מורה רב טובו וחסדו, שיהא זה בעיניו כאילו העובר אורח מהנהו ומטיב עמו במה שיאכל מפתו</w:t>
      </w:r>
      <w:r w:rsidR="00F35A92" w:rsidRPr="00F35A92">
        <w:rPr>
          <w:rStyle w:val="HebrewChar"/>
          <w:rFonts w:cs="FrankRuehl" w:hint="cs"/>
          <w:rtl/>
        </w:rPr>
        <w:t>...</w:t>
      </w:r>
      <w:r w:rsidRPr="00F35A92">
        <w:rPr>
          <w:rStyle w:val="HebrewChar"/>
          <w:rFonts w:cs="FrankRuehl" w:hint="cs"/>
          <w:rtl/>
        </w:rPr>
        <w:t xml:space="preserve"> (בראשית יח 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הרוצה לזכות דרך משפטו צריך להאריך בדברים ולהציע ראיותיו וזכויותיו, אבל המבקש חסד אין לו להאריך, רק יש לו להודות את עונו ולבקש חסד ומחילה. ב' בדרך משפט יזכה אצל השופטים, אבל בדרך חסד לא יזכה רק אצל המלך, שבידו להעביר על עונו בחסדו</w:t>
      </w:r>
      <w:r w:rsidR="00F35A92" w:rsidRPr="00F35A92">
        <w:rPr>
          <w:rStyle w:val="HebrewChar"/>
          <w:rFonts w:cs="FrankRuehl" w:hint="cs"/>
          <w:rtl/>
        </w:rPr>
        <w:t>...</w:t>
      </w:r>
      <w:r w:rsidRPr="00F35A92">
        <w:rPr>
          <w:rStyle w:val="HebrewChar"/>
          <w:rFonts w:cs="FrankRuehl" w:hint="cs"/>
          <w:rtl/>
        </w:rPr>
        <w:t xml:space="preserve"> (שם מד יח)</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כי חסד יורה על הפלגת הטוב ועל הפלגת הרע, ומה שתפס מלה זו הוא לדרש, שזה לא הותר רק לקין מצד חסד הכולל עם העולם, שלא היה אפשר בלעדי זה</w:t>
      </w:r>
      <w:r w:rsidRPr="00F35A92">
        <w:rPr>
          <w:rStyle w:val="HebrewChar"/>
          <w:rFonts w:cs="FrankRuehl" w:hint="cs"/>
          <w:rtl/>
        </w:rPr>
        <w:t>...</w:t>
      </w:r>
      <w:r w:rsidR="009F551D" w:rsidRPr="00F35A92">
        <w:rPr>
          <w:rStyle w:val="HebrewChar"/>
          <w:rFonts w:cs="FrankRuehl" w:hint="cs"/>
          <w:rtl/>
        </w:rPr>
        <w:t xml:space="preserve"> (ויקרא כ יז)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והחסד - הוא שכר המצוות בעולם הזה, שראוי רק לעולם הבא, אבל משתלם באופן נסי גם בעולם הזה. (דברים ז 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לפני ה' - שהקב"ה מקבץ, כביכול, החסד במקום הדום רגליו, הארץ, שיהא נוח להשפיע ברכותיו. (שם כד יג)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חסד גדול - שהוא בלי להשקיף אל מעשה האדם וזכויותיו, אבל כסא דוד מיוסד על החסד ועל האמונה, שהיא לפי מעשה האדם</w:t>
      </w:r>
      <w:r w:rsidR="00F35A92" w:rsidRPr="00F35A92">
        <w:rPr>
          <w:rStyle w:val="HebrewChar"/>
          <w:rFonts w:cs="FrankRuehl" w:hint="cs"/>
          <w:rtl/>
        </w:rPr>
        <w:t>...</w:t>
      </w:r>
      <w:r w:rsidRPr="00F35A92">
        <w:rPr>
          <w:rStyle w:val="HebrewChar"/>
          <w:rFonts w:cs="FrankRuehl" w:hint="cs"/>
          <w:rtl/>
        </w:rPr>
        <w:t xml:space="preserve"> (מלכים א ג 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חסדך - בלי קדימת זכות, אמיתך - על ידי זכות או הבטחה. (תהלים מ יב)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חסדך - היא המדה שאינה תלויה במקבל. אשמעה - אחרי ששמע כי התשועה תהיה ממוצעת בין חסד ואמת, אם כן מצד החסד לא יוכלו להתכבד בה, ומצד האמת לא תהיה עולמית, אלא לפי מעשיהם, אך על ידי האמת יתכונן החסד וישמרם שלא ישובו לכסלה. (שם פה ח וט)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צדק לפניו יהלך - החסד הולך אחרי הצדק המראה לו הדרך. (שם שם יד)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חסד - הוא העושה בלי תקות גמול, ובלי התעוררות מדה רחמנות וחמלה, והגם שנראה מרע לעצמו שמחלק כספו, גומל טובה לנפשו הרוחנית</w:t>
      </w:r>
      <w:r w:rsidR="00F35A92" w:rsidRPr="00F35A92">
        <w:rPr>
          <w:rStyle w:val="HebrewChar"/>
          <w:rFonts w:cs="FrankRuehl" w:hint="cs"/>
          <w:rtl/>
        </w:rPr>
        <w:t>...</w:t>
      </w:r>
      <w:r w:rsidRPr="00F35A92">
        <w:rPr>
          <w:rStyle w:val="HebrewChar"/>
          <w:rFonts w:cs="FrankRuehl" w:hint="cs"/>
          <w:rtl/>
        </w:rPr>
        <w:t xml:space="preserve"> (משלי יא יז)</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צדקה - בין אדם למקום, וחסד בין אדם לחברו. (שם כא כא)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חסד ואמת - אהבה היא בלב, ואילו חסד במעשה, האמת כביכול מגביל את החסד, חסד ואמת - מעשה אהבה שאינו נוגע באמת, אהבת האדם עיוורת, היא ממלאת את משאלות האהוב, בלא התחשבות בערכן האמיתי, אך חסד ה' הוא חסד ואמת, אין הוא ממלא אלא אותן המשאלות העשויות להיות לטוב באמת</w:t>
      </w:r>
      <w:r w:rsidR="00F35A92" w:rsidRPr="00F35A92">
        <w:rPr>
          <w:rStyle w:val="HebrewChar"/>
          <w:rFonts w:cs="FrankRuehl" w:hint="cs"/>
          <w:rtl/>
        </w:rPr>
        <w:t>...</w:t>
      </w:r>
      <w:r w:rsidRPr="00F35A92">
        <w:rPr>
          <w:rStyle w:val="HebrewChar"/>
          <w:rFonts w:cs="FrankRuehl" w:hint="cs"/>
          <w:rtl/>
        </w:rPr>
        <w:t xml:space="preserve"> (בראשית כד כז)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חסד - קרוב לאשד, להשתפך, מכאן, להתמסר כולו</w:t>
      </w:r>
      <w:r w:rsidR="00F35A92" w:rsidRPr="00F35A92">
        <w:rPr>
          <w:rStyle w:val="HebrewChar"/>
          <w:rFonts w:cs="FrankRuehl" w:hint="cs"/>
          <w:rtl/>
        </w:rPr>
        <w:t>...</w:t>
      </w:r>
      <w:r w:rsidRPr="00F35A92">
        <w:rPr>
          <w:rStyle w:val="HebrewChar"/>
          <w:rFonts w:cs="FrankRuehl" w:hint="cs"/>
          <w:rtl/>
        </w:rPr>
        <w:t xml:space="preserve"> (שם מז כט)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רב חסד - ישפיע שפע רב של ברכות אין סוף לקדם כל שאיפה רצויה ולמלא כל רצון טוב, ויעשה חסד אין שיעור לכל נפש ונפש, איש כפי מאווייו ואושרו, להביא בלבו רוב טובה ושביעת רצון</w:t>
      </w:r>
      <w:r w:rsidR="00F35A92" w:rsidRPr="00F35A92">
        <w:rPr>
          <w:rStyle w:val="HebrewChar"/>
          <w:rFonts w:cs="FrankRuehl" w:hint="cs"/>
          <w:rtl/>
        </w:rPr>
        <w:t>...</w:t>
      </w:r>
      <w:r w:rsidRPr="00F35A92">
        <w:rPr>
          <w:rStyle w:val="HebrewChar"/>
          <w:rFonts w:cs="FrankRuehl" w:hint="cs"/>
          <w:rtl/>
        </w:rPr>
        <w:t xml:space="preserve"> (שמות לד 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חסד הוא - התמסרות העוברת את גבול המותר. (ויקרא כ יז)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טוב חסדך - מה שניתן בחסדך הוא תמיד לטובה, מה שאינו כן בחסד אדם. (תהלים סט יז)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חסד - ההתמסרות לשני בלי התחשבות בעצמו, רחמים - אהבה בלי גבול לכל נברא. (שם קג 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חסדו על יראיו - חסדו היה כי הכרנוהו וכבדנוהו על אף כל הנסיונות, וארך אפיו ניצח את קשיות העורף שלנו. (שם שם יא)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החסד של הקב"ה על כל הברואים, ואם האבות אינם ראויים לכך, הרחמים על התינוקות. (יונה א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משך חכמה: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כאשר ייסר - החסד על פי רוב טוב, אבל לא מועיל, כבפרק קמא דחגיגה, לא מצא הקב"ה מדה לישראל וכו' אלא עניות, אך על חסד הקב"ה אמר כי טוב כי לעולם חסדו, מדת הרחמים שהיא טובה וגם מועילה. (דברים ח 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מוהר"ן: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ולבא לחסד אי אפשר אלא על ידי שיכניס תלמידי חכמים צדיקים לתוך ביתו, כי המכניס אורחים תלמידי חכמים אמיתים לתוך ביתו כאלו הקריב תמידין, כמאמר חז"ל (ברכות י' ב') "איש קדוש עובר עלינו תמיד" וכו', ובזה השימוש שעומד עליהם ומשמש אותם זוכה לחסד הנ"ל</w:t>
      </w:r>
      <w:r w:rsidR="00F35A92" w:rsidRPr="00F35A92">
        <w:rPr>
          <w:rStyle w:val="HebrewChar"/>
          <w:rFonts w:cs="FrankRuehl" w:hint="cs"/>
          <w:rtl/>
        </w:rPr>
        <w:t>...</w:t>
      </w:r>
      <w:r w:rsidRPr="00F35A92">
        <w:rPr>
          <w:rStyle w:val="HebrewChar"/>
          <w:rFonts w:cs="FrankRuehl" w:hint="cs"/>
          <w:rtl/>
        </w:rPr>
        <w:t xml:space="preserve"> (כח 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במדרש, אנכי מגן לך וכו'</w:t>
      </w:r>
      <w:r w:rsidR="00F35A92" w:rsidRPr="00F35A92">
        <w:rPr>
          <w:rStyle w:val="HebrewChar"/>
          <w:rFonts w:cs="FrankRuehl" w:hint="cs"/>
          <w:rtl/>
        </w:rPr>
        <w:t>...</w:t>
      </w:r>
      <w:r w:rsidRPr="00F35A92">
        <w:rPr>
          <w:rStyle w:val="HebrewChar"/>
          <w:rFonts w:cs="FrankRuehl" w:hint="cs"/>
          <w:rtl/>
        </w:rPr>
        <w:t xml:space="preserve"> דאיתא החסד מתגלגל בעולם בשבילו, ולכאורה הוא מילי דסתרי, כי חסד הוא בלי זכות המקבל, והאיך אמרו בשבילו, אך יש גם על זה משפט, שביכולת החסיד לזכות במעשיו לחסד עליון, וזה נקרא מגינים של צדיקים להיות זוכה לחסד עליון, ושוב אין לדבר הפסק, וכמו כן שומר הברית והחסד לאוהביו וגו', וזה החילוק כי עולם חסד יבנה, והוא חסד חינם, ואחר כך בא אברהם אבינו ע"ה, ונעשה כלי לקבל החסד, ונקרא חסיד, וכביכול בעל כרחו מתעורר מדת החסד בשבילו ובודאי בשכל אנושי אי אפשר לעשות כן, רק במסירות הנפש שהיה לאברהם אבינו ע"ה</w:t>
      </w:r>
      <w:r w:rsidR="00F35A92" w:rsidRPr="00F35A92">
        <w:rPr>
          <w:rStyle w:val="HebrewChar"/>
          <w:rFonts w:cs="FrankRuehl" w:hint="cs"/>
          <w:rtl/>
        </w:rPr>
        <w:t>...</w:t>
      </w:r>
      <w:r w:rsidRPr="00F35A92">
        <w:rPr>
          <w:rStyle w:val="HebrewChar"/>
          <w:rFonts w:cs="FrankRuehl" w:hint="cs"/>
          <w:rtl/>
        </w:rPr>
        <w:t xml:space="preserve"> (בראשית לך לך תרמ"ו)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והיה ברכה, רש"י: בך חותמין, כי ידע אברהם אבינו ע"ה, שיצחק ויעקב יבחרו להם דרך בפני עצמם, ועולם חסד יבנה, ובקש שתגבר מדת חסד על המדות, כדי שיהיה לעולם קיום, והבטיח לו זאת. (שם שם תרמ"ז)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אל תירא אברם, שאברהם אבינו ע"ה היה שורש החסד, וכאן הראה גבורה גדולה במלכים, ונתיירא שמא ירד ממדרגתו להעשות על ידו דין כזה, ובאמת זה בירור מדתו, כי </w:t>
      </w:r>
      <w:r>
        <w:rPr>
          <w:rStyle w:val="HebrewChar"/>
          <w:rtl/>
        </w:rPr>
        <w:t> </w:t>
      </w:r>
      <w:r w:rsidRPr="00F35A92">
        <w:rPr>
          <w:rStyle w:val="HebrewChar"/>
          <w:rFonts w:cs="FrankRuehl" w:hint="cs"/>
          <w:bCs/>
          <w:rtl/>
        </w:rPr>
        <w:t>חסד ואהבה צריך שמירה שלא יתפשטו יותר מדאי, כמו שאמרו רז"ל מה יפו פעמיך בנעלים בת נדיב,</w:t>
      </w:r>
      <w:r>
        <w:rPr>
          <w:rStyle w:val="HebrewChar"/>
          <w:rtl/>
        </w:rPr>
        <w:t> </w:t>
      </w:r>
      <w:r w:rsidRPr="00F35A92">
        <w:rPr>
          <w:rStyle w:val="HebrewChar"/>
          <w:rFonts w:cs="FrankRuehl" w:hint="cs"/>
          <w:rtl/>
        </w:rPr>
        <w:t xml:space="preserve"> שהנדיבות צריכה מנעל, ואמר לו השי"ת שמאתו היה זה שתשמר מדתו ולא יוכל לסבל הרשעים, כמו שמצינו שהמרחם על אכזרים סופו להיות אכזרי וכו', וזה שאמר אנכי מגן לך. (שם שם תרמ"ט)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והאלקים ניסה, שאברהם אבינו ע"ה היה איש החסד ורצה לקרב כל הברואים, והתחיל החסד להתפשט יותר מדאי, לכן אחר שכרת ברית עם אבימלך והאלקים ניסה וגו', לעצור רוב החסד </w:t>
      </w:r>
      <w:r w:rsidRPr="00F35A92">
        <w:rPr>
          <w:rStyle w:val="HebrewChar"/>
          <w:rFonts w:cs="FrankRuehl" w:hint="cs"/>
          <w:rtl/>
        </w:rPr>
        <w:lastRenderedPageBreak/>
        <w:t>ולעכבו במדת הדין</w:t>
      </w:r>
      <w:r w:rsidR="00F35A92" w:rsidRPr="00F35A92">
        <w:rPr>
          <w:rStyle w:val="HebrewChar"/>
          <w:rFonts w:cs="FrankRuehl" w:hint="cs"/>
          <w:rtl/>
        </w:rPr>
        <w:t>...</w:t>
      </w:r>
      <w:r w:rsidRPr="00F35A92">
        <w:rPr>
          <w:rStyle w:val="HebrewChar"/>
          <w:rFonts w:cs="FrankRuehl" w:hint="cs"/>
          <w:rtl/>
        </w:rPr>
        <w:t xml:space="preserve"> ויצא מזה יעקב שהוא מדת החסד באמת, וכל העקדה היתה לאמת החסד של אברהם, ולברר מדת יעקב. (שם וירא תרנ"ח)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ועשה חסד עם אדוני, שאף אברהם אבינו, שהחסד מתגלגל בעולם בשבילו נצרך לחסד, ואברהם פעל באנשיו שידעו זאת, שאף זכויותיו של אדם נעשים בסיוע עליון ובחסדו יתברך. (שם חיי שרה תרל"ב)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ויתן אברהם וגו', כי אברהם עמוד החסד, והכל צריכין לחסד, אך יש חסד הנקרא מתנה בלבד, ויש חסד לעובד ה' הזוכה לחסד, כאברהם שזכה במעשיו להמשיך חסד ה' בעולם, והנה גם לאומות חסד, שהשי"ת מיטיב בחסדו, אבל ישראל זוכין לחסד בכח עבודתם, שאז הוא בן קיימא, כמו שכתוב מה רב טובך אשר צפנת ליראיך, והאומות רוצים רק מתנות, אבל יצחק רצה לזכות במעשיו. (שם שם תרמ"א)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ויתן אברהם וגו', כבר פירשנו, שאברהם אבינו ע"ה עמוד החסד והכלי שברא השי"ת שעל ידו חסדו מגיע לעולם, וצריך החסד לירד עוד דרך יצחק ויעקב, כמו שאמר גומל חסדים טובים, והוא כלל הג' אבות, גומל הוא הדרך שזוכין על ידי מעשינו, ואז הוא חסד טוב, ולאחרים נתן דרך מתנה, אף על פי שאינם ראויים. (שם שם תרמ"ח)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ואלה תולדות יצחק, ישמעאל קבל מיד החסד שירש מאברהם על פני כל אחיו, ותולדות יצחק היה יעקב, ומיד נולד שטנו עשו ועברו עליו כמה יסורין, שלאוהביו שומר הקב"ה החסד שתהיה ממנו אחרית טובה, כי הקב"ה בודאי טוב ומיטיב, אך מכח המקבלים צריך עצות איך יקבלו החסד בטוב, והוא על ידי הגבורה, שאברהם אבינו היה האור שגנזו הקב"ה לצדיקים</w:t>
      </w:r>
      <w:r w:rsidR="00F35A92" w:rsidRPr="00F35A92">
        <w:rPr>
          <w:rStyle w:val="HebrewChar"/>
          <w:rFonts w:cs="FrankRuehl" w:hint="cs"/>
          <w:rtl/>
        </w:rPr>
        <w:t>...</w:t>
      </w:r>
      <w:r w:rsidRPr="00F35A92">
        <w:rPr>
          <w:rStyle w:val="HebrewChar"/>
          <w:rFonts w:cs="FrankRuehl" w:hint="cs"/>
          <w:rtl/>
        </w:rPr>
        <w:t xml:space="preserve"> (שם תולדות תרמ"ד)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אברהם הוליד את יצחק, אף על פי שיצחק מדת הדין, הכל לזכות ישראל, דביצחק כתיב וילך הלוך וגדל ויברכהו ה', שהברכה שולטת במעשה ידיו, והוא חסד גדול ביותר, ואם כן מדת יצחק היתה גם כן חסד, שתחילה הקב"ה עושה עם האדם חסד, ואחר כך זוכה ביותר אל החסד במעשה ידיו, עד שבא לבחינת יעקב מדת האמת. (שם שם תרנ"ח)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קטנתי מכל החסדים</w:t>
      </w:r>
      <w:r w:rsidR="00F35A92" w:rsidRPr="00F35A92">
        <w:rPr>
          <w:rStyle w:val="HebrewChar"/>
          <w:rFonts w:cs="FrankRuehl" w:hint="cs"/>
          <w:rtl/>
        </w:rPr>
        <w:t>...</w:t>
      </w:r>
      <w:r w:rsidRPr="00F35A92">
        <w:rPr>
          <w:rStyle w:val="HebrewChar"/>
          <w:rFonts w:cs="FrankRuehl" w:hint="cs"/>
          <w:rtl/>
        </w:rPr>
        <w:t xml:space="preserve"> פירוש, כי מכל חסד צריכים לבא להכנעה ובושה על ידי שמבינים שאין זוכין לזה רק בחסדו יתברך, וזה סימן שהוא חסד אמת, כי חסד לאומים חטאת, שבאים על ידי זה לגאוה, ואינו דבר של קיימא, וזה שאמרו חז"ל כי הקב"ה משהא לצדיקים וממהר לרשעים, פירוש שלהרשע נותנין מיד כשעושה דבר טוב, ומתגאה ונופל לשאול תחתית, אבל לצדיק אין השי"ת נותן לו עד שמתקן עצמו כראוי, שיוכל לקבל בטוב, ולידע כי הוא בחסד עליון</w:t>
      </w:r>
      <w:r w:rsidR="00F35A92" w:rsidRPr="00F35A92">
        <w:rPr>
          <w:rStyle w:val="HebrewChar"/>
          <w:rFonts w:cs="FrankRuehl" w:hint="cs"/>
          <w:rtl/>
        </w:rPr>
        <w:t>...</w:t>
      </w:r>
      <w:r w:rsidRPr="00F35A92">
        <w:rPr>
          <w:rStyle w:val="HebrewChar"/>
          <w:rFonts w:cs="FrankRuehl" w:hint="cs"/>
          <w:rtl/>
        </w:rPr>
        <w:t xml:space="preserve"> (שם וישלח תרל"ה)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ומכל האמת, אמת הוא מה שזוכה אדם להוציא מכח אל הפועל מה שהקב"ה מסר לנשמתו, והוא דברי תורה ממש</w:t>
      </w:r>
      <w:r w:rsidR="00F35A92" w:rsidRPr="00F35A92">
        <w:rPr>
          <w:rStyle w:val="HebrewChar"/>
          <w:rFonts w:cs="FrankRuehl" w:hint="cs"/>
          <w:rtl/>
        </w:rPr>
        <w:t>...</w:t>
      </w:r>
      <w:r w:rsidRPr="00F35A92">
        <w:rPr>
          <w:rStyle w:val="HebrewChar"/>
          <w:rFonts w:cs="FrankRuehl" w:hint="cs"/>
          <w:rtl/>
        </w:rPr>
        <w:t xml:space="preserve"> וחסד הוא מה שהשי"ת מסייע לאדם להוציא לפועל, ועוד מה שמוסיף לאדם הארות חדשות בכל עת</w:t>
      </w:r>
      <w:r w:rsidR="00F35A92" w:rsidRPr="00F35A92">
        <w:rPr>
          <w:rStyle w:val="HebrewChar"/>
          <w:rFonts w:cs="FrankRuehl" w:hint="cs"/>
          <w:rtl/>
        </w:rPr>
        <w:t>...</w:t>
      </w:r>
      <w:r w:rsidRPr="00F35A92">
        <w:rPr>
          <w:rStyle w:val="HebrewChar"/>
          <w:rFonts w:cs="FrankRuehl" w:hint="cs"/>
          <w:rtl/>
        </w:rPr>
        <w:t xml:space="preserve"> (שם שם תרנ"א)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הקרב אליך, הקב"ה בחר באהרן הנקרא איש החסד כמו שכתוב, לאיש חסידיך, ואיתא אהרן שושבינא דמטרונא, ובגמרא כיצד מרקדין לפני הכלה וכו', ובחתן לא פליגי דלכולי עלמא הוא חסיד ועושה חסד, וכן כתוב וכחתן יכהן פאר, וכהן מדת החסד, אך ככלה תעטה כליה, משמע כבית שמאי, ולבית הלל כלה נאה וחסודה, משמע שחוט של חסד משוך עליה, אף על פי שהיא בכלל מדת הדין, אך כל החסדים באים על ידה, ומצד זה היא חסודה. (שמות תצוה תרס"ב,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ובמדרש, חסד אמר שהאדם יברא, שגומל חסדים, וכן צדק שעושה צדקות, ונראה </w:t>
      </w:r>
      <w:r>
        <w:rPr>
          <w:rStyle w:val="HebrewChar"/>
          <w:rtl/>
        </w:rPr>
        <w:t> </w:t>
      </w:r>
      <w:r w:rsidRPr="00F35A92">
        <w:rPr>
          <w:rStyle w:val="HebrewChar"/>
          <w:rFonts w:cs="FrankRuehl" w:hint="cs"/>
          <w:bCs/>
          <w:rtl/>
        </w:rPr>
        <w:t xml:space="preserve">שבכח החסד זוכין לאמת בעולם הזה, </w:t>
      </w:r>
      <w:r>
        <w:rPr>
          <w:rStyle w:val="HebrewChar"/>
          <w:rtl/>
        </w:rPr>
        <w:t> </w:t>
      </w:r>
      <w:r w:rsidR="00F35A92" w:rsidRPr="00F35A92">
        <w:rPr>
          <w:rStyle w:val="HebrewChar"/>
          <w:rFonts w:cs="FrankRuehl" w:hint="cs"/>
          <w:rtl/>
        </w:rPr>
        <w:t xml:space="preserve"> </w:t>
      </w:r>
      <w:r w:rsidRPr="00F35A92">
        <w:rPr>
          <w:rStyle w:val="HebrewChar"/>
          <w:rFonts w:cs="FrankRuehl" w:hint="cs"/>
          <w:rtl/>
        </w:rPr>
        <w:t>כמו שכתוב, חסד ואמת נפגשו, ובכח הצדקה זוכין לשלום בעולם הזה</w:t>
      </w:r>
      <w:r w:rsidR="00F35A92" w:rsidRPr="00F35A92">
        <w:rPr>
          <w:rStyle w:val="HebrewChar"/>
          <w:rFonts w:cs="FrankRuehl" w:hint="cs"/>
          <w:rtl/>
        </w:rPr>
        <w:t>...</w:t>
      </w:r>
      <w:r w:rsidRPr="00F35A92">
        <w:rPr>
          <w:rStyle w:val="HebrewChar"/>
          <w:rFonts w:cs="FrankRuehl" w:hint="cs"/>
          <w:rtl/>
        </w:rPr>
        <w:t xml:space="preserve"> (שם זכור תרמ"ט)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וענין קריאת רות בשבועות, כי מצות יבום הוא חסד שעושין עם המת, והוא בכח התורה, שנקראת עץ חיים, ויש בה טל של תחיה, כמו שאמרו חז"ל אין לך אות בתורה שאין בה להחיות מתים, אלא שאין אנו יודעין לדרוש, ולכן איתא חסד שעושין עם המתים הוא חסד של אמת, הרמז </w:t>
      </w:r>
      <w:r>
        <w:rPr>
          <w:rStyle w:val="HebrewChar"/>
          <w:rtl/>
        </w:rPr>
        <w:t> </w:t>
      </w:r>
      <w:r w:rsidRPr="00F35A92">
        <w:rPr>
          <w:rStyle w:val="HebrewChar"/>
          <w:rFonts w:cs="FrankRuehl" w:hint="cs"/>
          <w:bCs/>
          <w:rtl/>
        </w:rPr>
        <w:t>שזה החסד אי אפשר לעשות רק בכח התורה שנקראת אמת</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והעוסק בתורה לשמה ואוהב חסד, יש בו כח להחיות מתים, ונתקיים במעשה בועז שעשה חסד עם המת, </w:t>
      </w:r>
      <w:r w:rsidRPr="00F35A92">
        <w:rPr>
          <w:rStyle w:val="HebrewChar"/>
          <w:rFonts w:cs="FrankRuehl" w:hint="cs"/>
          <w:rtl/>
        </w:rPr>
        <w:lastRenderedPageBreak/>
        <w:t>ונברא מזה מלך המשיח, וזה היה בכח התורה, כדאיתא: בו עוז, עוז של התורה</w:t>
      </w:r>
      <w:r w:rsidR="00F35A92" w:rsidRPr="00F35A92">
        <w:rPr>
          <w:rStyle w:val="HebrewChar"/>
          <w:rFonts w:cs="FrankRuehl" w:hint="cs"/>
          <w:rtl/>
        </w:rPr>
        <w:t>...</w:t>
      </w:r>
      <w:r w:rsidRPr="00F35A92">
        <w:rPr>
          <w:rStyle w:val="HebrewChar"/>
          <w:rFonts w:cs="FrankRuehl" w:hint="cs"/>
          <w:rtl/>
        </w:rPr>
        <w:t xml:space="preserve"> (שבועות תרנ"ו)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איתא בזוהר הקדוש אהרן ימינא וכו', ולכן היה צריך קרח לבטל עצמו אל אהרן</w:t>
      </w:r>
      <w:r w:rsidR="00F35A92" w:rsidRPr="00F35A92">
        <w:rPr>
          <w:rStyle w:val="HebrewChar"/>
          <w:rFonts w:cs="FrankRuehl" w:hint="cs"/>
          <w:rtl/>
        </w:rPr>
        <w:t>...</w:t>
      </w:r>
      <w:r w:rsidRPr="00F35A92">
        <w:rPr>
          <w:rStyle w:val="HebrewChar"/>
          <w:rFonts w:cs="FrankRuehl" w:hint="cs"/>
          <w:rtl/>
        </w:rPr>
        <w:t xml:space="preserve"> כי מדת הדין כל מה שמתפשט למטה מוסיף דינים תקיפין, ולכן צריכין להרים ולהעלות מדת הדין לשורשו, ובזה נימתק, אבל מדת החסד כל מה שמתפשט יותר למטה מתרבין החסדים ומתקיים העולם, ונראה שלכן הטביע הקב"ה להיות טבע אש עולה למעלה ומים יורדין למקום נמוך, כי עולם הזה יסודו רק על המים, כמו שכתוב רוקע הארץ על המים, וכתיב עולם חסד יבנה, ומדת הדין גם כן אחד מעמודי העולם, אבל הוא לפרקים ולפי שעה, וזהו רמז תפוחי זהב במשכיות כסף, שהעיקר מדת החסד, רק שנסבך עמו מדת הדין</w:t>
      </w:r>
      <w:r w:rsidR="00F35A92" w:rsidRPr="00F35A92">
        <w:rPr>
          <w:rStyle w:val="HebrewChar"/>
          <w:rFonts w:cs="FrankRuehl" w:hint="cs"/>
          <w:rtl/>
        </w:rPr>
        <w:t>...</w:t>
      </w:r>
      <w:r w:rsidRPr="00F35A92">
        <w:rPr>
          <w:rStyle w:val="HebrewChar"/>
          <w:rFonts w:cs="FrankRuehl" w:hint="cs"/>
          <w:rtl/>
        </w:rPr>
        <w:t xml:space="preserve"> (במדבר קרח תרנ"ג)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ועיקר כח המילה להמשיך בחינת חסד למטה, ולכן השומר בריתו נקרא חסיד</w:t>
      </w:r>
      <w:r w:rsidRPr="00F35A92">
        <w:rPr>
          <w:rStyle w:val="HebrewChar"/>
          <w:rFonts w:cs="FrankRuehl" w:hint="cs"/>
          <w:rtl/>
        </w:rPr>
        <w:t>...</w:t>
      </w:r>
      <w:r w:rsidR="009F551D" w:rsidRPr="00F35A92">
        <w:rPr>
          <w:rStyle w:val="HebrewChar"/>
          <w:rFonts w:cs="FrankRuehl" w:hint="cs"/>
          <w:rtl/>
        </w:rPr>
        <w:t xml:space="preserve"> (שם פנחס תרנ"ב)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השיב את חמתי בקנאו, שיש שכיכת חימה בהתעוררות חסד ורחמים, וזו מדת הכהן החסיד</w:t>
      </w:r>
      <w:r w:rsidR="00F35A92" w:rsidRPr="00F35A92">
        <w:rPr>
          <w:rStyle w:val="HebrewChar"/>
          <w:rFonts w:cs="FrankRuehl" w:hint="cs"/>
          <w:rtl/>
        </w:rPr>
        <w:t>...</w:t>
      </w:r>
      <w:r w:rsidRPr="00F35A92">
        <w:rPr>
          <w:rStyle w:val="HebrewChar"/>
          <w:rFonts w:cs="FrankRuehl" w:hint="cs"/>
          <w:rtl/>
        </w:rPr>
        <w:t xml:space="preserve"> (שם תרנ"ד)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כי בסוכות הושבתי, ובפסוק זכרתי לך חסד וגו', כלל הענין, שבניסן הוציאנו השי"ת ממצרים בחסד, כמו שכתב ואת ערום ועריה, וסבב שיזכו אחר כך לכך מצד מעשיהם בדין, כמו שכתוב ולך ה' החסד כי אתה תשלם לאיש כמעשהו, וזה שבראש השנה נידון האדם אם תיקן מעשיו על ידי החסד, וכשזוכה נמצא שגם החסד במדת הדין, והוא החסד של חג הסוכות הבא על פי דין</w:t>
      </w:r>
      <w:r w:rsidR="00F35A92" w:rsidRPr="00F35A92">
        <w:rPr>
          <w:rStyle w:val="HebrewChar"/>
          <w:rFonts w:cs="FrankRuehl" w:hint="cs"/>
          <w:rtl/>
        </w:rPr>
        <w:t>...</w:t>
      </w:r>
      <w:r w:rsidRPr="00F35A92">
        <w:rPr>
          <w:rStyle w:val="HebrewChar"/>
          <w:rFonts w:cs="FrankRuehl" w:hint="cs"/>
          <w:rtl/>
        </w:rPr>
        <w:t xml:space="preserve"> (דברים סוכות תרל"ז)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והיינו כי בכל מדה יש בה דבר והיפוכו, היינו בקדושה ולעומתו בטומאה, למשל חסד ששרשו הוא אהבת השי"ת, ולעומתו נשתרבבו למטה אהבות חיצוניות</w:t>
      </w:r>
      <w:r w:rsidRPr="00F35A92">
        <w:rPr>
          <w:rStyle w:val="HebrewChar"/>
          <w:rFonts w:cs="FrankRuehl" w:hint="cs"/>
          <w:rtl/>
        </w:rPr>
        <w:t>...</w:t>
      </w:r>
      <w:r w:rsidR="009F551D" w:rsidRPr="00F35A92">
        <w:rPr>
          <w:rStyle w:val="HebrewChar"/>
          <w:rFonts w:cs="FrankRuehl" w:hint="cs"/>
          <w:rtl/>
        </w:rPr>
        <w:t xml:space="preserve"> והנה כדי שתהיה לו כל מדה ומדה בטהרה, היה דרכו של אברהם אבינו ע"ה לאחוז בימין בראשונה, וממילא אחר כך תהיה השמאל דוחה, למשל מדת החסד להשתדל מאד להכניס בלבו אהבה ודביקות בהשי"ת, וממילא ידחה הפסולת, שהיא אהבות חיצוניות, וכעין </w:t>
      </w:r>
      <w:r w:rsidR="009F551D" w:rsidRPr="00F35A92">
        <w:rPr>
          <w:rStyle w:val="HebrewChar"/>
          <w:rFonts w:cs="FrankRuehl" w:hint="cs"/>
          <w:rtl/>
        </w:rPr>
        <w:lastRenderedPageBreak/>
        <w:t>שכתב הרמב"ם, (סוף הלכות איסורי ביאה) אין מחשבת עריות מתגברת אלא בלב פנוי מן החכמה</w:t>
      </w:r>
      <w:r w:rsidRPr="00F35A92">
        <w:rPr>
          <w:rStyle w:val="HebrewChar"/>
          <w:rFonts w:cs="FrankRuehl" w:hint="cs"/>
          <w:rtl/>
        </w:rPr>
        <w:t>...</w:t>
      </w:r>
      <w:r w:rsidR="009F551D" w:rsidRPr="00F35A92">
        <w:rPr>
          <w:rStyle w:val="HebrewChar"/>
          <w:rFonts w:cs="FrankRuehl" w:hint="cs"/>
          <w:rtl/>
        </w:rPr>
        <w:t xml:space="preserve"> (בראשית וירא תרע"ג)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אך יש לומר, דהנה אחר הבטחת השי"ת לאברהם שתצא ממנו האומה הישראלית שוב היה בדין שיסבב השי"ת סבות שיזדמן ליצחק זיווג הגון, כדי שתתקיים בו ההבטחה, וכל החסד היה מגיע לו בדין, אך אברהם ראה שאין טוב לענין הנכבד הלז רק חסד לבד, אף בלתי מגיע לו בדין, וזו מדת רב חסד, כמבואר במקובלים, שהיא עוד למעלה ממדת חסד שירש אברהם, והיא מי"ג מדות של רחמים, כי במדת חסד שירש אברהם יש בה עוד קצת התכללות ממדת הדין, כגון אם הוא ראוי לעשות עמו חסדים, והיה עדיין ירא מקטרוג, ועל כן היה מבקש ממדת רב חסד</w:t>
      </w:r>
      <w:r w:rsidR="00F35A92" w:rsidRPr="00F35A92">
        <w:rPr>
          <w:rStyle w:val="HebrewChar"/>
          <w:rFonts w:cs="FrankRuehl" w:hint="cs"/>
          <w:rtl/>
        </w:rPr>
        <w:t>...</w:t>
      </w:r>
      <w:r w:rsidRPr="00F35A92">
        <w:rPr>
          <w:rStyle w:val="HebrewChar"/>
          <w:rFonts w:cs="FrankRuehl" w:hint="cs"/>
          <w:rtl/>
        </w:rPr>
        <w:t xml:space="preserve"> (בראשית חיי תרע"א)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ולפי זה יש לפרש נמי ביעקב, דאמר מכל החסדים ומכל האמת, שהכל היה במדת חסד, אבל מכל מקום היה נמי במדת האמת לעמוד על קו הדין, מי הוא הראוי לעשות עמו חסד, דבלי מדת אמת היה גם עשו בא בטענתו להיות כל אפין שוין</w:t>
      </w:r>
      <w:r w:rsidR="00F35A92" w:rsidRPr="00F35A92">
        <w:rPr>
          <w:rStyle w:val="HebrewChar"/>
          <w:rFonts w:cs="FrankRuehl" w:hint="cs"/>
          <w:rtl/>
        </w:rPr>
        <w:t>...</w:t>
      </w:r>
      <w:r w:rsidRPr="00F35A92">
        <w:rPr>
          <w:rStyle w:val="HebrewChar"/>
          <w:rFonts w:cs="FrankRuehl" w:hint="cs"/>
          <w:rtl/>
        </w:rPr>
        <w:t xml:space="preserve"> ועל כן הבין יעקב שכל מה שנעשה לו, היה בשתי מדות האלו יחד</w:t>
      </w:r>
      <w:r w:rsidR="00F35A92" w:rsidRPr="00F35A92">
        <w:rPr>
          <w:rStyle w:val="HebrewChar"/>
          <w:rFonts w:cs="FrankRuehl" w:hint="cs"/>
          <w:rtl/>
        </w:rPr>
        <w:t>...</w:t>
      </w:r>
      <w:r w:rsidRPr="00F35A92">
        <w:rPr>
          <w:rStyle w:val="HebrewChar"/>
          <w:rFonts w:cs="FrankRuehl" w:hint="cs"/>
          <w:rtl/>
        </w:rPr>
        <w:t xml:space="preserve"> (שם וישלח תרע"ח)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ונראה עוד לומר, דהנה האור שנברא ביום הראשון צפה הקב"ה במעשיהם של רשעים וגנזו לצדיקים לעתיד לבא, וכבר פירשנו, שהאור שנברא ביום הראשון הוא חסד, וגורם מדת אהבה רבה בעולם, ומפני הרשעים שלא יקחו האהבה לחיצוניות וטנופא דהאי עלמא גנזו לצדיקים, וזהו אור זרוע לצדיק, ומכל מקום גם בזמן הזה מופיע קצת מהאור ההוא לקיום העולם, כן הוא בזוהר הקדוש, ויש לומר שזה מתעודת כהן גדול שהוא מרכבה למדת חסד, למשוך בכל יום מאור הגנוז ולגרום אהבה רבה לישראל להשתוקק לאביהן שבשמים, והנה מה שמופיע בכל יום מהאור ההוא מעט כדי קיום העולם, זהו בבוקר זמן שליטת החסדים בעולם, בוקר דאברהם</w:t>
      </w:r>
      <w:r w:rsidR="00F35A92" w:rsidRPr="00F35A92">
        <w:rPr>
          <w:rStyle w:val="HebrewChar"/>
          <w:rFonts w:cs="FrankRuehl" w:hint="cs"/>
          <w:rtl/>
        </w:rPr>
        <w:t>...</w:t>
      </w:r>
      <w:r w:rsidRPr="00F35A92">
        <w:rPr>
          <w:rStyle w:val="HebrewChar"/>
          <w:rFonts w:cs="FrankRuehl" w:hint="cs"/>
          <w:rtl/>
        </w:rPr>
        <w:t xml:space="preserve"> ובאשר שלא ימשך מהאור ההוא לרשעים, על כן נתעורר עם האור ההוא גם מדת הצמצום</w:t>
      </w:r>
      <w:r w:rsidR="00F35A92" w:rsidRPr="00F35A92">
        <w:rPr>
          <w:rStyle w:val="HebrewChar"/>
          <w:rFonts w:cs="FrankRuehl" w:hint="cs"/>
          <w:rtl/>
        </w:rPr>
        <w:t>...</w:t>
      </w:r>
      <w:r w:rsidRPr="00F35A92">
        <w:rPr>
          <w:rStyle w:val="HebrewChar"/>
          <w:rFonts w:cs="FrankRuehl" w:hint="cs"/>
          <w:rtl/>
        </w:rPr>
        <w:t xml:space="preserve"> וכבר אמרנו לפרש הא דכתיב וא-ל זועם בכל יום, ובש"ס ברכות ז' שהוא בשעת זריחת החמה, והלא אז זמן שליטת </w:t>
      </w:r>
      <w:r w:rsidRPr="00F35A92">
        <w:rPr>
          <w:rStyle w:val="HebrewChar"/>
          <w:rFonts w:cs="FrankRuehl" w:hint="cs"/>
          <w:rtl/>
        </w:rPr>
        <w:lastRenderedPageBreak/>
        <w:t>החסדים, אך הוא הדבר שמחמת זמן החסדים שם א-ל שהוא רחמים זועם בכל יום</w:t>
      </w:r>
      <w:r w:rsidR="00F35A92" w:rsidRPr="00F35A92">
        <w:rPr>
          <w:rStyle w:val="HebrewChar"/>
          <w:rFonts w:cs="FrankRuehl" w:hint="cs"/>
          <w:rtl/>
        </w:rPr>
        <w:t>...</w:t>
      </w:r>
      <w:r w:rsidRPr="00F35A92">
        <w:rPr>
          <w:rStyle w:val="HebrewChar"/>
          <w:rFonts w:cs="FrankRuehl" w:hint="cs"/>
          <w:rtl/>
        </w:rPr>
        <w:t xml:space="preserve"> (במדבר קרח תרע"ו)</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ושמר ה' אלקיך לך</w:t>
      </w:r>
      <w:r w:rsidR="00F35A92" w:rsidRPr="00F35A92">
        <w:rPr>
          <w:rStyle w:val="HebrewChar"/>
          <w:rFonts w:cs="FrankRuehl" w:hint="cs"/>
          <w:rtl/>
        </w:rPr>
        <w:t>...</w:t>
      </w:r>
      <w:r w:rsidRPr="00F35A92">
        <w:rPr>
          <w:rStyle w:val="HebrewChar"/>
          <w:rFonts w:cs="FrankRuehl" w:hint="cs"/>
          <w:rtl/>
        </w:rPr>
        <w:t xml:space="preserve"> והענין דכתיב חסד, והוא דבר שאין האדם ראוי לזה רק מצד חסדי השי"ת, ואם כן גם בני עשו מקבלין מחמת זכות אבות, וכאשר אנחנו שומרים המשפטים, שהם ההיפוך מעשו, שהיה בעיניו אדם שלם ולא הרגיש בעצמו שום חסרון, ומשפטים הם להיפוך, אז מעוררין גם בשמים שלא יקח שום אחד את החסד רק אנחנו, וזה שאמר ושמר לך</w:t>
      </w:r>
      <w:r w:rsidR="00F35A92" w:rsidRPr="00F35A92">
        <w:rPr>
          <w:rStyle w:val="HebrewChar"/>
          <w:rFonts w:cs="FrankRuehl" w:hint="cs"/>
          <w:rtl/>
        </w:rPr>
        <w:t>...</w:t>
      </w:r>
      <w:r w:rsidRPr="00F35A92">
        <w:rPr>
          <w:rStyle w:val="HebrewChar"/>
          <w:rFonts w:cs="FrankRuehl" w:hint="cs"/>
          <w:rtl/>
        </w:rPr>
        <w:t xml:space="preserve"> (דברים עקב תע"ר)</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פרי צדיק:</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וגם מצינו חסד לאומים וכו' שיש בהם מדת חסד והוא מישמעאל, שהוא פסולת החסד דאברהם, ועל ידי זה נמשך לכל אומות היונקים ממנו, ואצלם הוא חטאת, כמו שכתב בפרק קמא דבבא בתרא י', שכל כונתם להתייהר ולקנטר לישראל ושאר כוונות רעות. (בראשית וישלח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חכמה ומוסר:</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עוד נתפעלתי בהלל "הודו לה' כי טוב כי לעולם חסדו"</w:t>
      </w:r>
      <w:r w:rsidR="00F35A92" w:rsidRPr="00F35A92">
        <w:rPr>
          <w:rStyle w:val="HebrewChar"/>
          <w:rFonts w:cs="FrankRuehl" w:hint="cs"/>
          <w:rtl/>
        </w:rPr>
        <w:t>...</w:t>
      </w:r>
      <w:r w:rsidRPr="00F35A92">
        <w:rPr>
          <w:rStyle w:val="HebrewChar"/>
          <w:rFonts w:cs="FrankRuehl" w:hint="cs"/>
          <w:rtl/>
        </w:rPr>
        <w:t xml:space="preserve"> אפילו העונש חסד הוא, והנה מדרך האדם כשחברו מקניטו, וכל שכן עבדו, כשהוא כועס עליו שופך זעמו בלי חמלה, ומדת הקב"ה אינה כן, כמו שמצינו בהפטרת העברה בירמיה א' י"ד, כי הנני קורא ודברתי משפטי אותם וגו'</w:t>
      </w:r>
      <w:r w:rsidR="00F35A92" w:rsidRPr="00F35A92">
        <w:rPr>
          <w:rStyle w:val="HebrewChar"/>
          <w:rFonts w:cs="FrankRuehl" w:hint="cs"/>
          <w:rtl/>
        </w:rPr>
        <w:t>...</w:t>
      </w:r>
      <w:r w:rsidRPr="00F35A92">
        <w:rPr>
          <w:rStyle w:val="HebrewChar"/>
          <w:rFonts w:cs="FrankRuehl" w:hint="cs"/>
          <w:rtl/>
        </w:rPr>
        <w:t xml:space="preserve"> היש רוגז גדול מזה</w:t>
      </w:r>
      <w:r w:rsidR="00F35A92" w:rsidRPr="00F35A92">
        <w:rPr>
          <w:rStyle w:val="HebrewChar"/>
          <w:rFonts w:cs="FrankRuehl" w:hint="cs"/>
          <w:rtl/>
        </w:rPr>
        <w:t>...</w:t>
      </w:r>
      <w:r w:rsidRPr="00F35A92">
        <w:rPr>
          <w:rStyle w:val="HebrewChar"/>
          <w:rFonts w:cs="FrankRuehl" w:hint="cs"/>
          <w:rtl/>
        </w:rPr>
        <w:t xml:space="preserve"> היתכן שבתוך כך יראה אדם אהבה יתירה, והנה בתוך כך שם ב': זכרתי לך חסד נעוריך וגו', התבונן נא על החסד הזה שעשו ישראל עם הקב"ה, מי הוא שנותן מזון בארץ זרועה, הלא הוא יתברך, ומדבר וארץ זרועה הלא אחת הם לפניו יתברך, ומה זה החסד</w:t>
      </w:r>
      <w:r w:rsidR="00F35A92" w:rsidRPr="00F35A92">
        <w:rPr>
          <w:rStyle w:val="HebrewChar"/>
          <w:rFonts w:cs="FrankRuehl" w:hint="cs"/>
          <w:szCs w:val="20"/>
          <w:rtl/>
        </w:rPr>
        <w:t>?</w:t>
      </w:r>
      <w:r w:rsidRPr="00F35A92">
        <w:rPr>
          <w:rStyle w:val="HebrewChar"/>
          <w:rFonts w:cs="FrankRuehl" w:hint="cs"/>
          <w:rtl/>
        </w:rPr>
        <w:t xml:space="preserve"> ועוד האם הם עשו את החסד, הלא דור המדבר עשו, ולא די עוד זאת, אבל נאמר עוד שם קודש ישראל לה' וגו' כל אוכליו יאשמו וגו', היש מתוק מזה, בתוך הרוגז וחרון האף</w:t>
      </w:r>
      <w:r w:rsidR="00F35A92" w:rsidRPr="00F35A92">
        <w:rPr>
          <w:rStyle w:val="HebrewChar"/>
          <w:rFonts w:cs="FrankRuehl" w:hint="cs"/>
          <w:rtl/>
        </w:rPr>
        <w:t>...</w:t>
      </w:r>
      <w:r w:rsidRPr="00F35A92">
        <w:rPr>
          <w:rStyle w:val="HebrewChar"/>
          <w:rFonts w:cs="FrankRuehl" w:hint="cs"/>
          <w:rtl/>
        </w:rPr>
        <w:t xml:space="preserve"> (חלק א סימן קלה)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דברנו תחילה על חומר הענין של הכופר בטובתו של חברו, יען כי העולם חסד יבנה, (תהלים פ"ט ג'), על ידי החסד זה לזה העולם מתקיים, והנה כפיית הטובה היא נעילת דלת לעשות חסד, והרי </w:t>
      </w:r>
      <w:r w:rsidRPr="00F35A92">
        <w:rPr>
          <w:rStyle w:val="HebrewChar"/>
          <w:rFonts w:cs="FrankRuehl" w:hint="cs"/>
          <w:rtl/>
        </w:rPr>
        <w:lastRenderedPageBreak/>
        <w:t>זה ממחריבי העולם. והנה יש חסד שהוא לפי שעתו, לחם לאכול, וכיוון שאכל כבר הלך החסד, ויש חסד קיים, היינו הנותן לחברו כלים להתפרנס בהם, וכל זמן שהכלי קיים, קיים חסד חבירו, והכופר בחסד כזה חרפתו ועוונו גדול. והנה המתחסד עם חברו בחסד יותר קיים, צריכה להיות החזקת הטובה יותר, לפי ערך הקיים</w:t>
      </w:r>
      <w:r w:rsidR="00F35A92" w:rsidRPr="00F35A92">
        <w:rPr>
          <w:rStyle w:val="HebrewChar"/>
          <w:rFonts w:cs="FrankRuehl" w:hint="cs"/>
          <w:rtl/>
        </w:rPr>
        <w:t>...</w:t>
      </w:r>
      <w:r w:rsidRPr="00F35A92">
        <w:rPr>
          <w:rStyle w:val="HebrewChar"/>
          <w:rFonts w:cs="FrankRuehl" w:hint="cs"/>
          <w:rtl/>
        </w:rPr>
        <w:t xml:space="preserve"> והנה כשנשים לב על טובת השי"ת הרי תרתי לטובתנו, כל שעה ושעה וכל רגע ורגע הוא נותן חיים ובריאות</w:t>
      </w:r>
      <w:r w:rsidR="00F35A92" w:rsidRPr="00F35A92">
        <w:rPr>
          <w:rStyle w:val="HebrewChar"/>
          <w:rFonts w:cs="FrankRuehl" w:hint="cs"/>
          <w:rtl/>
        </w:rPr>
        <w:t>...</w:t>
      </w:r>
      <w:r w:rsidRPr="00F35A92">
        <w:rPr>
          <w:rStyle w:val="HebrewChar"/>
          <w:rFonts w:cs="FrankRuehl" w:hint="cs"/>
          <w:rtl/>
        </w:rPr>
        <w:t xml:space="preserve"> וגם טובת הנפש הנצחית, ולכן צריכה להיות החזקת הטובה לו יתברך הרבה מאד</w:t>
      </w:r>
      <w:r w:rsidR="00F35A92" w:rsidRPr="00F35A92">
        <w:rPr>
          <w:rStyle w:val="HebrewChar"/>
          <w:rFonts w:cs="FrankRuehl" w:hint="cs"/>
          <w:rtl/>
        </w:rPr>
        <w:t>...</w:t>
      </w:r>
      <w:r w:rsidRPr="00F35A92">
        <w:rPr>
          <w:rStyle w:val="HebrewChar"/>
          <w:rFonts w:cs="FrankRuehl" w:hint="cs"/>
          <w:rtl/>
        </w:rPr>
        <w:t xml:space="preserve"> (חלק ב סימן יא)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אוהב צדקה ומשפט חסד ה' מלאה הארץ (תהלים ל"ג). הענין</w:t>
      </w:r>
      <w:r>
        <w:rPr>
          <w:rStyle w:val="HebrewChar"/>
          <w:rtl/>
        </w:rPr>
        <w:t> </w:t>
      </w:r>
      <w:r w:rsidRPr="00F35A92">
        <w:rPr>
          <w:rStyle w:val="HebrewChar"/>
          <w:rFonts w:cs="FrankRuehl" w:hint="cs"/>
          <w:bCs/>
          <w:rtl/>
        </w:rPr>
        <w:t xml:space="preserve"> כי יש רחמים וחסד. גדר הרחמים שיכמרו רחמי האדם על ראות עיניו צער האדם, ויתמלא רחמים למלאות משאלות לבו, אף שיכול להיות שזה רעתו</w:t>
      </w:r>
      <w:r w:rsidR="00F35A92" w:rsidRPr="00F35A92">
        <w:rPr>
          <w:rStyle w:val="HebrewChar"/>
          <w:rFonts w:cs="FrankRuehl" w:hint="cs"/>
          <w:bCs/>
          <w:rtl/>
        </w:rPr>
        <w:t>...</w:t>
      </w:r>
      <w:r w:rsidRPr="00F35A92">
        <w:rPr>
          <w:rStyle w:val="HebrewChar"/>
          <w:rFonts w:cs="FrankRuehl" w:hint="cs"/>
          <w:bCs/>
          <w:rtl/>
        </w:rPr>
        <w:t xml:space="preserve"> ולכן יכול להיות רחמים גם לאיש רע לב, כי רחמנות היא רק להשקיט לבו ההומה על צערו של זולתו, אף שאין טבעו לדרוש טובת זולתו בינו לבין עצמו, מה שאינו כן מדת החסד, היא לדרוש טובת זולתו, אף שהנדרש אינו רוצה</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(שם סימן לב)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ירוחם: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ומזה יצא לנו הערה גדולה, כשנתבונן בכל דיני התורה נראה וניכר שהיסוד הוא עולם חסד יבנה (תהלים פ"ט ג'), ומיסוד החסד נובעים כל דיני התורה. האדם והתורה המה רק חסד, תחילת היצירה היא חסד, מפני שרצה הקב"ה להיטיב עם ברואיו ולא אחרת</w:t>
      </w:r>
      <w:r w:rsidR="00F35A92" w:rsidRPr="00F35A92">
        <w:rPr>
          <w:rStyle w:val="HebrewChar"/>
          <w:rFonts w:cs="FrankRuehl" w:hint="cs"/>
          <w:rtl/>
        </w:rPr>
        <w:t>...</w:t>
      </w:r>
      <w:r w:rsidRPr="00F35A92">
        <w:rPr>
          <w:rStyle w:val="HebrewChar"/>
          <w:rFonts w:cs="FrankRuehl" w:hint="cs"/>
          <w:rtl/>
        </w:rPr>
        <w:t xml:space="preserve"> כל דמות האדם ותבניתו וכל הנהגתו ודיניו נובעים מהשורש של חסד, כל דיני בין אדם לחברו המה מהיסוד של קיום העולם, כמו גזל, וכל קיום העולם בנוי על חסד, נשמת התורה היסוד היא חסד</w:t>
      </w:r>
      <w:r w:rsidR="00F35A92" w:rsidRPr="00F35A92">
        <w:rPr>
          <w:rStyle w:val="HebrewChar"/>
          <w:rFonts w:cs="FrankRuehl" w:hint="cs"/>
          <w:rtl/>
        </w:rPr>
        <w:t>...</w:t>
      </w:r>
      <w:r w:rsidRPr="00F35A92">
        <w:rPr>
          <w:rStyle w:val="HebrewChar"/>
          <w:rFonts w:cs="FrankRuehl" w:hint="cs"/>
          <w:rtl/>
        </w:rPr>
        <w:t xml:space="preserve"> (דעת חכמה ומוסר ג' סימן צט)</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כי אמנם יש בתורה כמה מיני מדורים, משפט, אמת, יושר, ענוה וכדומה, כל אחד הוא אמנם מדור גדול ורב, עולם מלא וחשוב לעצמו, אבל חוט השדרה של התורה שהכל מכוון אליו, הנה זה חסד. ענין החסד הרצון להיטיב, זהו חוט השדרה של תורתינו הקדושה, הוא האמצע של הכל, אבל משפט הוא רק לשמירת החסד, וכן אמת, זהו ענין שמצינו "חסד ואמת", כי יש חסד </w:t>
      </w:r>
      <w:r w:rsidR="009F551D" w:rsidRPr="00F35A92">
        <w:rPr>
          <w:rStyle w:val="HebrewChar"/>
          <w:rFonts w:cs="FrankRuehl" w:hint="cs"/>
          <w:rtl/>
        </w:rPr>
        <w:lastRenderedPageBreak/>
        <w:t>שאינו של אמת, ומובן שחסד כזה אינו חסד</w:t>
      </w:r>
      <w:r w:rsidRPr="00F35A92">
        <w:rPr>
          <w:rStyle w:val="HebrewChar"/>
          <w:rFonts w:cs="FrankRuehl" w:hint="cs"/>
          <w:rtl/>
        </w:rPr>
        <w:t>...</w:t>
      </w:r>
      <w:r w:rsidR="009F551D">
        <w:rPr>
          <w:rStyle w:val="HebrewChar"/>
          <w:rtl/>
        </w:rPr>
        <w:t> </w:t>
      </w:r>
      <w:r w:rsidR="009F551D" w:rsidRPr="00F35A92">
        <w:rPr>
          <w:rStyle w:val="HebrewChar"/>
          <w:rFonts w:cs="FrankRuehl" w:hint="cs"/>
          <w:bCs/>
          <w:rtl/>
        </w:rPr>
        <w:t xml:space="preserve"> היסוד שעליו נבנית הבריאה הוא חסד, על יסוד של משפט לא תוכל הבריאה להבנות, כי העולם אינו יכול להתקיים על בני בית האסורים</w:t>
      </w:r>
      <w:r w:rsidRPr="00F35A92">
        <w:rPr>
          <w:rStyle w:val="HebrewChar"/>
          <w:rFonts w:cs="FrankRuehl" w:hint="cs"/>
          <w:bCs/>
          <w:rtl/>
        </w:rPr>
        <w:t>...</w:t>
      </w:r>
      <w:r w:rsidR="009F551D" w:rsidRPr="00F35A92">
        <w:rPr>
          <w:rStyle w:val="HebrewChar"/>
          <w:rFonts w:cs="FrankRuehl" w:hint="cs"/>
          <w:bCs/>
          <w:rtl/>
        </w:rPr>
        <w:t xml:space="preserve"> היסוד הגדול הוא חסד, ולזה יש משפט, יש עונשים בעד המפריעים וסותרים את הבריאה סותרים לחסד.</w:t>
      </w:r>
      <w:r w:rsidR="009F551D">
        <w:rPr>
          <w:rStyle w:val="HebrewChar"/>
          <w:rtl/>
        </w:rPr>
        <w:t> </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ויוצא לפי זה מהפכה גדולה למעשה. כסבורים אנו שלפי מדרגתנו הנה עבודתינו היא רק בענין משפט, בנזיקין, שלא לגזול ולא להזיק וכו', אבל מי הוא זה אשר יהיה במדרגה כה רמה שיוכל לעסוק בעניני חסד, אבל לפי דברינו, הלא ההתחלה של הכל הלא הוא דוקא החסד,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הצעד הראשון של האדם הוא חסד, </w:t>
      </w:r>
      <w:r>
        <w:rPr>
          <w:rStyle w:val="HebrewChar"/>
          <w:rtl/>
        </w:rPr>
        <w:t> </w:t>
      </w:r>
      <w:r w:rsidR="00F35A92" w:rsidRPr="00F35A92">
        <w:rPr>
          <w:rStyle w:val="HebrewChar"/>
          <w:rFonts w:cs="FrankRuehl" w:hint="cs"/>
          <w:rtl/>
        </w:rPr>
        <w:t xml:space="preserve"> </w:t>
      </w:r>
      <w:r w:rsidRPr="00F35A92">
        <w:rPr>
          <w:rStyle w:val="HebrewChar"/>
          <w:rFonts w:cs="FrankRuehl" w:hint="cs"/>
          <w:rtl/>
        </w:rPr>
        <w:t>מההתחלה עד הסוף צריך להיות העיקר החסד, ואם יחסר העיקר, הרי הכל דברים בטלים ומבוטלים, כי הכל הנם רק שומרים לראש</w:t>
      </w:r>
      <w:r w:rsidR="00F35A92" w:rsidRPr="00F35A92">
        <w:rPr>
          <w:rStyle w:val="HebrewChar"/>
          <w:rFonts w:cs="FrankRuehl" w:hint="cs"/>
          <w:rtl/>
        </w:rPr>
        <w:t>...</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בעד שום חטא אחר לא חרבה סדום, עיקר העיקרים הוא מפני שחסד לא היה אצלם, ויד עני ואביון לא החזיקה, כי חסד הוא החיים, ובלי חסד זה חורבן, רואים אנו איפוא מה זה חסד. ומובן בפשטות שבחסד לאברהם כלול גם פחד יצחק ואמת ליעקב, ומובן ששורש השרשים, לב האומה, הוא אברהם אבינו ע"ה, כי שורש השרשים, הנשמה היא חסד. (דעת תורה לך לך עמוד פז)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שכל מה שאנו רואים מתורת חיים ואהבת חסד, הכל רק אור פניך, שהיא הסבה לכל הענינים שהשגנו, וכמדת הארת פנים מדת כל השגותינו</w:t>
      </w:r>
      <w:r w:rsidRPr="00F35A92">
        <w:rPr>
          <w:rStyle w:val="HebrewChar"/>
          <w:rFonts w:cs="FrankRuehl" w:hint="cs"/>
          <w:rtl/>
        </w:rPr>
        <w:t>...</w:t>
      </w:r>
      <w:r w:rsidR="009F551D" w:rsidRPr="00F35A92">
        <w:rPr>
          <w:rStyle w:val="HebrewChar"/>
          <w:rFonts w:cs="FrankRuehl" w:hint="cs"/>
          <w:rtl/>
        </w:rPr>
        <w:t xml:space="preserve"> הארת החסד היא נקודת כל התורה, וממנה נובעים כל דיניה, וכמו שכלל הבריאה עיקר יסודה הוא החסד, כענין עולם חסד יבנה, רצה הקב"ה להיטיב עם ברואיו, כן כל עניני האדם תורתו ודיניו, הכל נוגעים מהשרש של חסד</w:t>
      </w:r>
      <w:r w:rsidRPr="00F35A92">
        <w:rPr>
          <w:rStyle w:val="HebrewChar"/>
          <w:rFonts w:cs="FrankRuehl" w:hint="cs"/>
          <w:rtl/>
        </w:rPr>
        <w:t>...</w:t>
      </w:r>
      <w:r w:rsidR="009F551D" w:rsidRPr="00F35A92">
        <w:rPr>
          <w:rStyle w:val="HebrewChar"/>
          <w:rFonts w:cs="FrankRuehl" w:hint="cs"/>
          <w:rtl/>
        </w:rPr>
        <w:t xml:space="preserve"> ומזה שכל הפלפול בתורה והמשא ומתן שבה השורש הוא חסד, ולא מיבעיא אלה המצוות שהנם בפירוש בעשיית החסד, אלא גם כן הדינים אשר לבין אדם לחבירו, אם כי המה ענינים שהשכל מחייב אותם, ואנו מדמים שדינים ומשפטים המה חיובים מוכרחים מצד הטעמים שבהם ולא מצד החסד, אבל זה בא מגודל הטעות שבנו, שמצות החסד היא רק כמילתא דחסידותא בעלמא, ואדרבא, יסוד </w:t>
      </w:r>
      <w:r w:rsidR="009F551D" w:rsidRPr="00F35A92">
        <w:rPr>
          <w:rStyle w:val="HebrewChar"/>
          <w:rFonts w:cs="FrankRuehl" w:hint="cs"/>
          <w:rtl/>
        </w:rPr>
        <w:lastRenderedPageBreak/>
        <w:t>הענין הוא, שגם חסד דינא הוא, הלאו דלא תגזול</w:t>
      </w:r>
      <w:r w:rsidRPr="00F35A92">
        <w:rPr>
          <w:rStyle w:val="HebrewChar"/>
          <w:rFonts w:cs="FrankRuehl" w:hint="cs"/>
          <w:rtl/>
        </w:rPr>
        <w:t>...</w:t>
      </w:r>
      <w:r w:rsidR="009F551D" w:rsidRPr="00F35A92">
        <w:rPr>
          <w:rStyle w:val="HebrewChar"/>
          <w:rFonts w:cs="FrankRuehl" w:hint="cs"/>
          <w:rtl/>
        </w:rPr>
        <w:t xml:space="preserve"> העיקר מטעם החסד שבו, שלא יגרום לחברו כל חסרון וכל צער</w:t>
      </w:r>
      <w:r w:rsidRPr="00F35A92">
        <w:rPr>
          <w:rStyle w:val="HebrewChar"/>
          <w:rFonts w:cs="FrankRuehl" w:hint="cs"/>
          <w:rtl/>
        </w:rPr>
        <w:t>...</w:t>
      </w:r>
      <w:r w:rsidR="009F551D" w:rsidRPr="00F35A92">
        <w:rPr>
          <w:rStyle w:val="HebrewChar"/>
          <w:rFonts w:cs="FrankRuehl" w:hint="cs"/>
          <w:rtl/>
        </w:rPr>
        <w:t xml:space="preserve"> וכמו כן בדינים שבין אדם למקום ענין של חסד הוא</w:t>
      </w:r>
      <w:r w:rsidRPr="00F35A92">
        <w:rPr>
          <w:rStyle w:val="HebrewChar"/>
          <w:rFonts w:cs="FrankRuehl" w:hint="cs"/>
          <w:rtl/>
        </w:rPr>
        <w:t>...</w:t>
      </w:r>
      <w:r w:rsidR="009F551D" w:rsidRPr="00F35A92">
        <w:rPr>
          <w:rStyle w:val="HebrewChar"/>
          <w:rFonts w:cs="FrankRuehl" w:hint="cs"/>
          <w:rtl/>
        </w:rPr>
        <w:t xml:space="preserve"> כביכול היינו לעשות נחת רוח ליוצרו</w:t>
      </w:r>
      <w:r w:rsidRPr="00F35A92">
        <w:rPr>
          <w:rStyle w:val="HebrewChar"/>
          <w:rFonts w:cs="FrankRuehl" w:hint="cs"/>
          <w:rtl/>
        </w:rPr>
        <w:t>...</w:t>
      </w:r>
      <w:r w:rsidR="009F551D" w:rsidRPr="00F35A92">
        <w:rPr>
          <w:rStyle w:val="HebrewChar"/>
          <w:rFonts w:cs="FrankRuehl" w:hint="cs"/>
          <w:rtl/>
        </w:rPr>
        <w:t xml:space="preserve"> (דעת תורה שמות עמוד רצו,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בדברינו לעיל הבאנו מאמר חז"ל (סוכה מ"ט) אין צדקה משתלמת אלא לפי חסד שבה</w:t>
      </w:r>
      <w:r w:rsidR="00F35A92" w:rsidRPr="00F35A92">
        <w:rPr>
          <w:rStyle w:val="HebrewChar"/>
          <w:rFonts w:cs="FrankRuehl" w:hint="cs"/>
          <w:rtl/>
        </w:rPr>
        <w:t>...</w:t>
      </w:r>
      <w:r w:rsidRPr="00F35A92">
        <w:rPr>
          <w:rStyle w:val="HebrewChar"/>
          <w:rFonts w:cs="FrankRuehl" w:hint="cs"/>
          <w:rtl/>
        </w:rPr>
        <w:t xml:space="preserve"> הנה צדקה שגדולתה מרובה כל כך עוד יותר מכל הקרבנות, והנה חז"ל הקדושים העבירו עליה מחק, שעם כל גדולתה אינה אלא כזריעה לחוד, וגם ספק אם יבא ממנה לידי אכילה, ודוקא בהחסד שבה, כי אז תקרא בגדר קצירה, והקוצר ודאי שאוכל</w:t>
      </w:r>
      <w:r w:rsidR="00F35A92" w:rsidRPr="00F35A92">
        <w:rPr>
          <w:rStyle w:val="HebrewChar"/>
          <w:rFonts w:cs="FrankRuehl" w:hint="cs"/>
          <w:rtl/>
        </w:rPr>
        <w:t>...</w:t>
      </w:r>
      <w:r w:rsidRPr="00F35A92">
        <w:rPr>
          <w:rStyle w:val="HebrewChar"/>
          <w:rFonts w:cs="FrankRuehl" w:hint="cs"/>
          <w:rtl/>
        </w:rPr>
        <w:t xml:space="preserve"> והשתלמות הצדקה אינה אלא דוקא בהחסד שמניח במעשה הצדקה, בהטרחה להוליכה לביתו וליתן לו פת אפויה וכדומה, דברים שמראה בהם כוונתו וחשקו להתחסד עם חברו, החסד הוא נשמת כל מעשה הצדקה, ובלתי היא ממש כגוף בלי נשמה. וכשאמרו עוד יותר כי לאו דוקא בצדקה אלא גם בתורה כולה עיקר נקודתה הוא החסד, ותלוי באם התורה לשמה זו היא תורה של חסד, ולאיכא דאמרי בללמדה היא תורה של חסד. ולהבין הדברים יש לעמוד בכלל על ביאור הדברים של לומד על מנת ללמד</w:t>
      </w:r>
      <w:r w:rsidR="00F35A92" w:rsidRPr="00F35A92">
        <w:rPr>
          <w:rStyle w:val="HebrewChar"/>
          <w:rFonts w:cs="FrankRuehl" w:hint="cs"/>
          <w:rtl/>
        </w:rPr>
        <w:t>...</w:t>
      </w:r>
      <w:r w:rsidRPr="00F35A92">
        <w:rPr>
          <w:rStyle w:val="HebrewChar"/>
          <w:rFonts w:cs="FrankRuehl" w:hint="cs"/>
          <w:rtl/>
        </w:rPr>
        <w:t xml:space="preserve"> והפירוש, כמו שהעולם חסד יבנה, וחסד ה' מלאה הארץ, וכן התורה שתחילתה וסופה וכל כולה הנה חסד, כן הוא היסוד גם עם האדם, דמותו תבניתו וכל מהותו הוא מציאות אחת של חסד, מוטבע הוא האדם בכח תשוקת אהבת חסד נערצה, והכח הזה דורש הוא תמיד רק בעד זולתו, ואברהם אבינו ע"ה עת לא יכול היה להיטיב, היה חולה ממש</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כמובן שכל זה הוא תאור של אדם שלם בכל תקונו ומעלתו, אבל חבל על האי שופרא שנתהפך מקצה לקצה, אחרי חטאו של אדם הראשון, אשר אהבת עצמו כבר נתהוה אצלנו רחמנא ליצלן להאל זר אשר בקרבנו, וכשהוא לפעמים כבר מיטיב לזולתו הוא בהיפוך, מתוך אהבת עצמו. מכל הלין נמצא, כי ענין של חסד אינו כמצוה בעלמא, אלא הוא תורה שלמה של חסד, תורת האדם כתקונו אשר הוא רק לזולתו בלי גבול ותכלית</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ובזה נבין גם כן אמרם כי תורה שלא לשמה </w:t>
      </w:r>
      <w:r w:rsidRPr="00F35A92">
        <w:rPr>
          <w:rStyle w:val="HebrewChar"/>
          <w:rFonts w:cs="FrankRuehl" w:hint="cs"/>
          <w:rtl/>
        </w:rPr>
        <w:lastRenderedPageBreak/>
        <w:t>אינה תורה של חסד, היינו כי בגדלות התורה גם כן ישנן מדרגות, וגם בתורה יש ענין של זריעה וקצירה, והשתלמות התורה היא דוקא אם תורת חסד על לשונה, כי החסד הוא העיקר והכלל הגדול של תורה, ולשמה היינו כי מקדיש הכל לכבודו יתברך ולא לעצמו, והוא הוא החסד של תורה</w:t>
      </w:r>
      <w:r w:rsidR="00F35A92" w:rsidRPr="00F35A92">
        <w:rPr>
          <w:rStyle w:val="HebrewChar"/>
          <w:rFonts w:cs="FrankRuehl" w:hint="cs"/>
          <w:rtl/>
        </w:rPr>
        <w:t>...</w:t>
      </w:r>
      <w:r w:rsidRPr="00F35A92">
        <w:rPr>
          <w:rStyle w:val="HebrewChar"/>
          <w:rFonts w:cs="FrankRuehl" w:hint="cs"/>
          <w:rtl/>
        </w:rPr>
        <w:t xml:space="preserve"> אבל הלומד שלא ללמדה, אם כן כונתו לעצמו ולא לזולתו, הנה אם כן מציאות תורתו אינה כבר של חסד, ובה אין קצירה</w:t>
      </w:r>
      <w:r w:rsidR="00F35A92" w:rsidRPr="00F35A92">
        <w:rPr>
          <w:rStyle w:val="HebrewChar"/>
          <w:rFonts w:cs="FrankRuehl" w:hint="cs"/>
          <w:rtl/>
        </w:rPr>
        <w:t>...</w:t>
      </w:r>
      <w:r w:rsidRPr="00F35A92">
        <w:rPr>
          <w:rStyle w:val="HebrewChar"/>
          <w:rFonts w:cs="FrankRuehl" w:hint="cs"/>
          <w:rtl/>
        </w:rPr>
        <w:t xml:space="preserve"> (שם עמוד ש)</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נקח נא לדוגמא מדת החסד, מורגלים אנו לחשוב בה, כי מדתה היא לעשות טוב עם אחרים, אמנם זה טעות הוא, הרי מקובל אצלינו שכל סוד הבריאה הריהי רצה הקב"ה להיטיב עם ברואיו</w:t>
      </w:r>
      <w:r w:rsidR="00F35A92" w:rsidRPr="00F35A92">
        <w:rPr>
          <w:rStyle w:val="HebrewChar"/>
          <w:rFonts w:cs="FrankRuehl" w:hint="cs"/>
          <w:rtl/>
        </w:rPr>
        <w:t>...</w:t>
      </w:r>
      <w:r w:rsidRPr="00F35A92">
        <w:rPr>
          <w:rStyle w:val="HebrewChar"/>
          <w:rFonts w:cs="FrankRuehl" w:hint="cs"/>
          <w:rtl/>
        </w:rPr>
        <w:t xml:space="preserve"> וכפי שאנו מורגלים שהטבה היא עם זולתו, מה שייך ביצירת הבריאה להיטיב עם זולתו, בעוד שלא היה כלל הזולתו</w:t>
      </w:r>
      <w:r w:rsidR="00F35A92" w:rsidRPr="00F35A92">
        <w:rPr>
          <w:rStyle w:val="HebrewChar"/>
          <w:rFonts w:cs="FrankRuehl" w:hint="cs"/>
          <w:rtl/>
        </w:rPr>
        <w:t>...</w:t>
      </w:r>
      <w:r w:rsidRPr="00F35A92">
        <w:rPr>
          <w:rStyle w:val="HebrewChar"/>
          <w:rFonts w:cs="FrankRuehl" w:hint="cs"/>
          <w:rtl/>
        </w:rPr>
        <w:t xml:space="preserve"> אלא שזהו יסוד הדברים </w:t>
      </w:r>
      <w:r>
        <w:rPr>
          <w:rStyle w:val="HebrewChar"/>
          <w:rtl/>
        </w:rPr>
        <w:t> </w:t>
      </w:r>
      <w:r w:rsidRPr="00F35A92">
        <w:rPr>
          <w:rStyle w:val="HebrewChar"/>
          <w:rFonts w:cs="FrankRuehl" w:hint="cs"/>
          <w:bCs/>
          <w:rtl/>
        </w:rPr>
        <w:t xml:space="preserve">הטבה אינה עם זולתו, היא מדה לעצמה, שאינה מתייחסת כלל לזולתו, הטבה היא מעיין המתפרץ ממנו טוב בלתי תכלית, וטוב עושה טוב מבלי התייחס אל זולתו, </w:t>
      </w:r>
      <w:r>
        <w:rPr>
          <w:rStyle w:val="HebrewChar"/>
          <w:rtl/>
        </w:rPr>
        <w:t> </w:t>
      </w:r>
      <w:r w:rsidR="00F35A92" w:rsidRPr="00F35A92">
        <w:rPr>
          <w:rStyle w:val="HebrewChar"/>
          <w:rFonts w:cs="FrankRuehl" w:hint="cs"/>
          <w:rtl/>
        </w:rPr>
        <w:t xml:space="preserve"> </w:t>
      </w:r>
      <w:r w:rsidRPr="00F35A92">
        <w:rPr>
          <w:rStyle w:val="HebrewChar"/>
          <w:rFonts w:cs="FrankRuehl" w:hint="cs"/>
          <w:rtl/>
        </w:rPr>
        <w:t>והלזולתו אינו אלא "היכי תמצא", כתוצאה מהמדה</w:t>
      </w:r>
      <w:r w:rsidR="00F35A92" w:rsidRPr="00F35A92">
        <w:rPr>
          <w:rStyle w:val="HebrewChar"/>
          <w:rFonts w:cs="FrankRuehl" w:hint="cs"/>
          <w:rtl/>
        </w:rPr>
        <w:t>...</w:t>
      </w:r>
      <w:r w:rsidRPr="00F35A92">
        <w:rPr>
          <w:rStyle w:val="HebrewChar"/>
          <w:rFonts w:cs="FrankRuehl" w:hint="cs"/>
          <w:rtl/>
        </w:rPr>
        <w:t xml:space="preserve"> (דעת תורה דברים ב עמוד קיב)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מכתב מאליהו: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בדור המבול נאמר קץ כל בשר בא לפני כי מלאה הארץ חמס, נמצא שענין המבול הוא הוראה על תוצאות החמס, שהוא מאבד את עצמו</w:t>
      </w:r>
      <w:r w:rsidR="00F35A92" w:rsidRPr="00F35A92">
        <w:rPr>
          <w:rStyle w:val="HebrewChar"/>
          <w:rFonts w:cs="FrankRuehl" w:hint="cs"/>
          <w:rtl/>
        </w:rPr>
        <w:t>...</w:t>
      </w:r>
      <w:r w:rsidRPr="00F35A92">
        <w:rPr>
          <w:rStyle w:val="HebrewChar"/>
          <w:rFonts w:cs="FrankRuehl" w:hint="cs"/>
          <w:rtl/>
        </w:rPr>
        <w:t xml:space="preserve"> ועל כן ההצלה מן המבול לא היתה אלא בהפכו, בכח החסד. נצייר לעצמנו, נח ובניו ומשפחתו שמשו והאכילו עשרות אלפים בעלי חיים כל אחד בזמנו ובמזונו במשך שנה תמימה, הרי זו פעולה של גמילות חסדים מאין כמוה חסד זה הוא הרוחניות שבענין התיבה, בחינת האבן הטובה שהיתה מאירה בו</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הענין הוא שיש חסד שהוא בחינת התחסדות גמורה, שכל הלב שואף רק לחסד ומצטער אם חסרה ההזדמנות להתחסד, כגון אברהם שהצטער שלא מצא אורח עובר כחום היום, ויש חסד של חובה, שעושהו בהכירו את הכרחיותו, אבל לא יצטער אם לא יזדמן לו לעשות חסד. חסד זה שרשו בצדק, וזוהי דרגתו של נח איש צדיק תמים, אבל לא חסיד, אולם אברהם אבינו </w:t>
      </w:r>
      <w:r w:rsidRPr="00F35A92">
        <w:rPr>
          <w:rStyle w:val="HebrewChar"/>
          <w:rFonts w:cs="FrankRuehl" w:hint="cs"/>
          <w:rtl/>
        </w:rPr>
        <w:lastRenderedPageBreak/>
        <w:t>ע"ה זכה לבחינת ההתחסדות הגמורה, שהיא למעלה מן המדות, לשמה גמור, ועל כן זכה לארץ ישראל, שבחינתה הראייה הבהירה בהשפעה ישירה מאת הקב"ה, בחינת תמיד עיני ה' אלקיך בה, והיא גדר הנתינה לשמה ממש, כי רק המתחסד רואה תמיד כל חסדיו יתברך, ובדרגה זו לא שייך המבול כלל, אבל נח לפי דרגתו לא היה יכול להנצל בארץ ישראל, והוצרך להצלה של תיבה</w:t>
      </w:r>
      <w:r w:rsidR="00F35A92" w:rsidRPr="00F35A92">
        <w:rPr>
          <w:rStyle w:val="HebrewChar"/>
          <w:rFonts w:cs="FrankRuehl" w:hint="cs"/>
          <w:rtl/>
        </w:rPr>
        <w:t>...</w:t>
      </w:r>
      <w:r w:rsidRPr="00F35A92">
        <w:rPr>
          <w:rStyle w:val="HebrewChar"/>
          <w:rFonts w:cs="FrankRuehl" w:hint="cs"/>
          <w:rtl/>
        </w:rPr>
        <w:t xml:space="preserve"> (חלק א, תיבת נח, עמוד קנה)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מדת הצדק היא למלאות את חיובו, אולם מדת החסד היא השאיפה לעשות למעלה מחיובו, וזה נקרא "גנאי" בפי חז"ל, אם הצדיק לא הגיע לידי זה. בזה היה אברהם גדול מנח.(שם עמוד קנט)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מי ששורש שאיפתו בחסד, ואף היראה והאמת שלו יראה ואמת שבחסד,</w:t>
      </w:r>
      <w:r>
        <w:rPr>
          <w:rStyle w:val="HebrewChar"/>
          <w:rtl/>
        </w:rPr>
        <w:t> </w:t>
      </w:r>
      <w:r w:rsidRPr="00F35A92">
        <w:rPr>
          <w:rStyle w:val="HebrewChar"/>
          <w:rFonts w:cs="FrankRuehl" w:hint="cs"/>
          <w:bCs/>
          <w:rtl/>
        </w:rPr>
        <w:t xml:space="preserve"> הן יתכן ששאיפתו המופרזת להתחסד תביאהו שיפזר ממונו יותר מיכלתו, ואם אין לו גם ילוה ממון מאחרים ויפזרנו עוד, וסופו שהחסד יביאהו לגרום הפסד לאחרים, וכן אפשר עוד שבמדת חסדו ירחם גם על אכזרים ויגרום על ידי זה אכזריות לרחמנים, כמאמר חז"ל על שאול. ועוד אפשר שיכשל בחסד דטומאה, שהיא תאוה</w:t>
      </w:r>
      <w:r w:rsidR="00F35A92" w:rsidRPr="00F35A92">
        <w:rPr>
          <w:rStyle w:val="HebrewChar"/>
          <w:rFonts w:cs="FrankRuehl" w:hint="cs"/>
          <w:bCs/>
          <w:rtl/>
        </w:rPr>
        <w:t>...</w:t>
      </w:r>
      <w:r w:rsidRPr="00F35A92">
        <w:rPr>
          <w:rStyle w:val="HebrewChar"/>
          <w:rFonts w:cs="FrankRuehl" w:hint="cs"/>
          <w:bCs/>
          <w:rtl/>
        </w:rPr>
        <w:t xml:space="preserve"> זהו גורל החסד שלא יוגבל על ידי מדת הגבורה</w:t>
      </w:r>
      <w:r w:rsidR="00F35A92" w:rsidRPr="00F35A92">
        <w:rPr>
          <w:rStyle w:val="HebrewChar"/>
          <w:rFonts w:cs="FrankRuehl" w:hint="cs"/>
          <w:bCs/>
          <w:rtl/>
        </w:rPr>
        <w:t>...</w:t>
      </w:r>
      <w:r w:rsidRPr="00F35A92">
        <w:rPr>
          <w:rStyle w:val="HebrewChar"/>
          <w:rFonts w:cs="FrankRuehl" w:hint="cs"/>
          <w:bCs/>
          <w:rtl/>
        </w:rPr>
        <w:t xml:space="preserve"> אבל מדת האמת מאחדת את החסד והגבורה כאחד,</w:t>
      </w:r>
      <w:r>
        <w:rPr>
          <w:rStyle w:val="HebrewChar"/>
          <w:rtl/>
        </w:rPr>
        <w:t> </w:t>
      </w:r>
      <w:r w:rsidRPr="00F35A92">
        <w:rPr>
          <w:rStyle w:val="HebrewChar"/>
          <w:rFonts w:cs="FrankRuehl" w:hint="cs"/>
          <w:rtl/>
        </w:rPr>
        <w:t xml:space="preserve"> בשאפה למצא את נקודת האמת כחוט השערה בכל בעיה והחלטה, זהו גדר התורה הקדושה תורת אמת, מי שעיקר שאיפתו אמת לא יכשל לעולמים כי האמת לא תמשכנו לעולם לשום צד של קלקול</w:t>
      </w:r>
      <w:r w:rsidR="00F35A92" w:rsidRPr="00F35A92">
        <w:rPr>
          <w:rStyle w:val="HebrewChar"/>
          <w:rFonts w:cs="FrankRuehl" w:hint="cs"/>
          <w:rtl/>
        </w:rPr>
        <w:t>...</w:t>
      </w:r>
      <w:r w:rsidRPr="00F35A92">
        <w:rPr>
          <w:rStyle w:val="HebrewChar"/>
          <w:rFonts w:cs="FrankRuehl" w:hint="cs"/>
          <w:rtl/>
        </w:rPr>
        <w:t xml:space="preserve"> (שם המדות בקיצוניותן, עמוד קסד)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בחובת הלבבות כתוב, שהמרחם על הזולת ומטיב עמו משום רחמנות, מבחינת מה מרחם ומיטיב עם עצמו, כי נותן כדי להפיג את צער עצמו</w:t>
      </w:r>
      <w:r w:rsidR="00F35A92" w:rsidRPr="00F35A92">
        <w:rPr>
          <w:rStyle w:val="HebrewChar"/>
          <w:rFonts w:cs="FrankRuehl" w:hint="cs"/>
          <w:rtl/>
        </w:rPr>
        <w:t>...</w:t>
      </w:r>
      <w:r w:rsidRPr="00F35A92">
        <w:rPr>
          <w:rStyle w:val="HebrewChar"/>
          <w:rFonts w:cs="FrankRuehl" w:hint="cs"/>
          <w:rtl/>
        </w:rPr>
        <w:t xml:space="preserve"> אמנם הרגשת חסרון חברו כחסרונו היא מעלה גבוהה ומדה טובה מאד, והלואי והיינו זוכים לה תמיד, אבל </w:t>
      </w:r>
      <w:r>
        <w:rPr>
          <w:rStyle w:val="HebrewChar"/>
          <w:rtl/>
        </w:rPr>
        <w:t> </w:t>
      </w:r>
      <w:r w:rsidRPr="00F35A92">
        <w:rPr>
          <w:rStyle w:val="HebrewChar"/>
          <w:rFonts w:cs="FrankRuehl" w:hint="cs"/>
          <w:bCs/>
          <w:rtl/>
        </w:rPr>
        <w:t>אין זו מעלת החסד, אלא מעלת הרחמנות.</w:t>
      </w:r>
      <w:r>
        <w:rPr>
          <w:rStyle w:val="HebrewChar"/>
          <w:rtl/>
        </w:rPr>
        <w:t> </w:t>
      </w:r>
      <w:r w:rsidRPr="00F35A92">
        <w:rPr>
          <w:rStyle w:val="HebrewChar"/>
          <w:rFonts w:cs="FrankRuehl" w:hint="cs"/>
          <w:rtl/>
        </w:rPr>
        <w:t xml:space="preserve"> בעל מדת הרחמנות עושה מעשיו מחמת מניעים חיצוניים המעוררים את מצפונו</w:t>
      </w:r>
      <w:r w:rsidR="00F35A92" w:rsidRPr="00F35A92">
        <w:rPr>
          <w:rStyle w:val="HebrewChar"/>
          <w:rFonts w:cs="FrankRuehl" w:hint="cs"/>
          <w:rtl/>
        </w:rPr>
        <w:t>...</w:t>
      </w:r>
      <w:r w:rsidRPr="00F35A92">
        <w:rPr>
          <w:rStyle w:val="HebrewChar"/>
          <w:rFonts w:cs="FrankRuehl" w:hint="cs"/>
          <w:rtl/>
        </w:rPr>
        <w:t xml:space="preserve"> שונה ממנו בעל מדת החסד, זה </w:t>
      </w:r>
      <w:r>
        <w:rPr>
          <w:rStyle w:val="HebrewChar"/>
          <w:rtl/>
        </w:rPr>
        <w:t> </w:t>
      </w:r>
      <w:r w:rsidRPr="00F35A92">
        <w:rPr>
          <w:rStyle w:val="HebrewChar"/>
          <w:rFonts w:cs="FrankRuehl" w:hint="cs"/>
          <w:bCs/>
          <w:rtl/>
        </w:rPr>
        <w:t>הרודף חסד והשואף לחסד בכל מהותו,</w:t>
      </w:r>
      <w:r>
        <w:rPr>
          <w:rStyle w:val="HebrewChar"/>
          <w:rtl/>
        </w:rPr>
        <w:t> </w:t>
      </w:r>
      <w:r w:rsidRPr="00F35A92">
        <w:rPr>
          <w:rStyle w:val="HebrewChar"/>
          <w:rFonts w:cs="FrankRuehl" w:hint="cs"/>
          <w:rtl/>
        </w:rPr>
        <w:t xml:space="preserve"> ואין לו כל מניע אחר אלא עצם החסד בלבד. הוא אינו זקוק למניעים חיצוניים לעוררו למעשה ההטבה, </w:t>
      </w:r>
      <w:r w:rsidRPr="00F35A92">
        <w:rPr>
          <w:rStyle w:val="HebrewChar"/>
          <w:rFonts w:cs="FrankRuehl" w:hint="cs"/>
          <w:rtl/>
        </w:rPr>
        <w:lastRenderedPageBreak/>
        <w:t>כי החסד ממלא את כל פנימיותו, ונובע ממנו תמיד, עד שרואה בכל חייו רק הזדמנות לחסד</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הרי לך ההבדל שבין חסד להטבה ורחמנות,</w:t>
      </w:r>
      <w:r>
        <w:rPr>
          <w:rStyle w:val="HebrewChar"/>
          <w:rtl/>
        </w:rPr>
        <w:t> </w:t>
      </w:r>
      <w:r w:rsidRPr="00F35A92">
        <w:rPr>
          <w:rStyle w:val="HebrewChar"/>
          <w:rFonts w:cs="FrankRuehl" w:hint="cs"/>
          <w:bCs/>
          <w:rtl/>
        </w:rPr>
        <w:t xml:space="preserve"> איוב השלים רק את החסר לאורחים, זוהי רחמנות, אבל אברהם נתן אפילו מה שלא היה חסר להם,</w:t>
      </w:r>
      <w:r>
        <w:rPr>
          <w:rStyle w:val="HebrewChar"/>
          <w:rtl/>
        </w:rPr>
        <w:t> </w:t>
      </w:r>
      <w:r w:rsidRPr="00F35A92">
        <w:rPr>
          <w:rStyle w:val="HebrewChar"/>
          <w:rFonts w:cs="FrankRuehl" w:hint="cs"/>
          <w:rtl/>
        </w:rPr>
        <w:t xml:space="preserve"> כי מדת החסד היא אהבת עצם הנתינה</w:t>
      </w:r>
      <w:r w:rsidR="00F35A92" w:rsidRPr="00F35A92">
        <w:rPr>
          <w:rStyle w:val="HebrewChar"/>
          <w:rFonts w:cs="FrankRuehl" w:hint="cs"/>
          <w:rtl/>
        </w:rPr>
        <w:t>...</w:t>
      </w:r>
      <w:r w:rsidRPr="00F35A92">
        <w:rPr>
          <w:rStyle w:val="HebrewChar"/>
          <w:rFonts w:cs="FrankRuehl" w:hint="cs"/>
          <w:rtl/>
        </w:rPr>
        <w:t xml:space="preserve"> (שם עבודת החסד אל אברהם, עמוד קעה)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ואפילו אם האורחים עובדי עבודה זרה פחותים המשתחוים לאבק שברגליהם, אדרבא זהו חסד פנימי ונעלה יותר. ועולם החסד הטהור, שהוא עולם הנתינה, גבוה מעולם הנבואה, שהוא עולם הדביקות וקבלת השפע</w:t>
      </w:r>
      <w:r w:rsidRPr="00F35A92">
        <w:rPr>
          <w:rStyle w:val="HebrewChar"/>
          <w:rFonts w:cs="FrankRuehl" w:hint="cs"/>
          <w:rtl/>
        </w:rPr>
        <w:t>...</w:t>
      </w:r>
      <w:r w:rsidR="009F551D" w:rsidRPr="00F35A92">
        <w:rPr>
          <w:rStyle w:val="HebrewChar"/>
          <w:rFonts w:cs="FrankRuehl" w:hint="cs"/>
          <w:rtl/>
        </w:rPr>
        <w:t xml:space="preserve"> (שם עמוד קפא, 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כח הכלליות הוא כח הנתינה, כח החסד, על ידו משלים האחד את חברו השלמה הדדית, כי הנותן משלים למקבל את אשר חסר לו, והמקבל משלים לנותן באפשרו לו את הנתינה, ובדרך זו מתאחדים שניהם בשלימות אחת</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כח החסד הולך ומתפשט</w:t>
      </w:r>
      <w:r>
        <w:rPr>
          <w:rStyle w:val="HebrewChar"/>
          <w:rtl/>
        </w:rPr>
        <w:t> </w:t>
      </w:r>
      <w:r w:rsidRPr="00F35A92">
        <w:rPr>
          <w:rStyle w:val="HebrewChar"/>
          <w:rFonts w:cs="FrankRuehl" w:hint="cs"/>
          <w:rtl/>
        </w:rPr>
        <w:t>, עד שכל הבריאה כשהיא בתיקונה מתאחדת בשלימות להויה אחת, זהו ענין הכלליות שבבריאה, וכח ההתכללות, הכשרון להתאחד עם חבריו ולהשלימם ולהתמזג עמהם בכל צרכיהם והרגשותיהם הוא כח החסד</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לא תתכן עשיית החסד והשלמת חברו, אלא בדבר שמכיר האדם שחברו חסר בו, על כן אדם שמדרגתו גשמית, דרך תיקונו היא שיגיע לחסד ולאהבת הבריות בדרגתו הוא, שיגמול שפע של גשמיות לזולתו. אך כיצד יעלה ויהפך לאדם רוחני, להרגיש שהרוחניות היא עצם המציאות, ולבטל את היש הגשמי בלבו</w:t>
      </w:r>
      <w:r w:rsidR="00F35A92" w:rsidRPr="00F35A92">
        <w:rPr>
          <w:rStyle w:val="HebrewChar"/>
          <w:rFonts w:cs="FrankRuehl" w:hint="cs"/>
          <w:szCs w:val="20"/>
          <w:rtl/>
        </w:rPr>
        <w:t>?</w:t>
      </w:r>
      <w:r w:rsidRPr="00F35A92">
        <w:rPr>
          <w:rStyle w:val="HebrewChar"/>
          <w:rFonts w:cs="FrankRuehl" w:hint="cs"/>
          <w:rtl/>
        </w:rPr>
        <w:t xml:space="preserve"> שינוי ערכים זה לא יעשה אלא בהבחינו כי טובה הרוחניות עבור עצמו, וכי רק בה טמונה אפשרות האושר שלו, והיינו בכח הגבורה</w:t>
      </w:r>
      <w:r w:rsidR="00F35A92" w:rsidRPr="00F35A92">
        <w:rPr>
          <w:rStyle w:val="HebrewChar"/>
          <w:rFonts w:cs="FrankRuehl" w:hint="cs"/>
          <w:rtl/>
        </w:rPr>
        <w:t>...</w:t>
      </w:r>
      <w:r w:rsidRPr="00F35A92">
        <w:rPr>
          <w:rStyle w:val="HebrewChar"/>
          <w:rFonts w:cs="FrankRuehl" w:hint="cs"/>
          <w:rtl/>
        </w:rPr>
        <w:t xml:space="preserve"> אז ישתדל לעשות חסד ברוחניות שלו, להשפיע רוחניות לכל סביביו. כן הוא בכל המדרגה, היא מתגלית לו על ידי הגבורה, ומשתלמת בכח החסד</w:t>
      </w:r>
      <w:r w:rsidR="00F35A92" w:rsidRPr="00F35A92">
        <w:rPr>
          <w:rStyle w:val="HebrewChar"/>
          <w:rFonts w:cs="FrankRuehl" w:hint="cs"/>
          <w:rtl/>
        </w:rPr>
        <w:t>...</w:t>
      </w:r>
      <w:r w:rsidRPr="00F35A92">
        <w:rPr>
          <w:rStyle w:val="HebrewChar"/>
          <w:rFonts w:cs="FrankRuehl" w:hint="cs"/>
          <w:rtl/>
        </w:rPr>
        <w:t xml:space="preserve"> לא יתערבו החסד והגבורה לשמש בבת אחת, אלא יתחלפו בזה אחר זה, זו היא דרך העליה</w:t>
      </w:r>
      <w:r w:rsidR="00F35A92" w:rsidRPr="00F35A92">
        <w:rPr>
          <w:rStyle w:val="HebrewChar"/>
          <w:rFonts w:cs="FrankRuehl" w:hint="cs"/>
          <w:rtl/>
        </w:rPr>
        <w:t>...</w:t>
      </w:r>
      <w:r w:rsidRPr="00F35A92">
        <w:rPr>
          <w:rStyle w:val="HebrewChar"/>
          <w:rFonts w:cs="FrankRuehl" w:hint="cs"/>
          <w:rtl/>
        </w:rPr>
        <w:t xml:space="preserve"> אי אפשר לעשות חסד אלא במה שנתברר לו, לפרטיותו, שהוא טוב, ואם כן מי שמתעסק להשפיע רוחניות לאחרים טרם שהכיר </w:t>
      </w:r>
      <w:r w:rsidRPr="00F35A92">
        <w:rPr>
          <w:rStyle w:val="HebrewChar"/>
          <w:rFonts w:cs="FrankRuehl" w:hint="cs"/>
          <w:rtl/>
        </w:rPr>
        <w:lastRenderedPageBreak/>
        <w:t>ערכה האמיתי עבור עצמו, אין זה אלא הטעאת היצר</w:t>
      </w:r>
      <w:r w:rsidR="00F35A92" w:rsidRPr="00F35A92">
        <w:rPr>
          <w:rStyle w:val="HebrewChar"/>
          <w:rFonts w:cs="FrankRuehl" w:hint="cs"/>
          <w:rtl/>
        </w:rPr>
        <w:t>...</w:t>
      </w:r>
      <w:r w:rsidRPr="00F35A92">
        <w:rPr>
          <w:rStyle w:val="HebrewChar"/>
          <w:rFonts w:cs="FrankRuehl" w:hint="cs"/>
          <w:rtl/>
        </w:rPr>
        <w:t xml:space="preserve"> יש המרבים בנתינת צדקה, אבל במדה שלא יוגרם להם חסרון מורגש על ידי נדבתם, ואולם למדנו "אין צדקה משתלמת אלא לפי חסד שבה" (סוכה מ"ט), פירוש, שמדת הצדקה האמיתית היא, שיעשה חסד בדברים שהיה יכול להפיק מהם הנאה לעצמו</w:t>
      </w:r>
      <w:r w:rsidR="00F35A92" w:rsidRPr="00F35A92">
        <w:rPr>
          <w:rStyle w:val="HebrewChar"/>
          <w:rFonts w:cs="FrankRuehl" w:hint="cs"/>
          <w:rtl/>
        </w:rPr>
        <w:t>...</w:t>
      </w:r>
      <w:r w:rsidRPr="00F35A92">
        <w:rPr>
          <w:rStyle w:val="HebrewChar"/>
          <w:rFonts w:cs="FrankRuehl" w:hint="cs"/>
          <w:rtl/>
        </w:rPr>
        <w:t xml:space="preserve"> וגם ברור לו שהמקבל יפיק מהם הנאה.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אך מנין לאדם כח הצמיחה ודחיפה לעליה רוחנית</w:t>
      </w:r>
      <w:r w:rsidR="00F35A92" w:rsidRPr="00F35A92">
        <w:rPr>
          <w:rStyle w:val="HebrewChar"/>
          <w:rFonts w:cs="FrankRuehl" w:hint="cs"/>
          <w:szCs w:val="20"/>
          <w:rtl/>
        </w:rPr>
        <w:t>?</w:t>
      </w:r>
      <w:r w:rsidRPr="00F35A92">
        <w:rPr>
          <w:rStyle w:val="HebrewChar"/>
          <w:rFonts w:cs="FrankRuehl" w:hint="cs"/>
          <w:rtl/>
        </w:rPr>
        <w:t xml:space="preserve"> החסד כשלעצמו לא יתן לו את הערכים הרוחניים האחרים הנחוצים לעלייה, שהם גדלות בתורה, מדרגות הקדושה והטהרה, יראת שמים ועשיית מצוות לשמן</w:t>
      </w:r>
      <w:r w:rsidR="00F35A92" w:rsidRPr="00F35A92">
        <w:rPr>
          <w:rStyle w:val="HebrewChar"/>
          <w:rFonts w:cs="FrankRuehl" w:hint="cs"/>
          <w:rtl/>
        </w:rPr>
        <w:t>...</w:t>
      </w:r>
      <w:r w:rsidRPr="00F35A92">
        <w:rPr>
          <w:rStyle w:val="HebrewChar"/>
          <w:rFonts w:cs="FrankRuehl" w:hint="cs"/>
          <w:rtl/>
        </w:rPr>
        <w:t xml:space="preserve"> עליה זאת לא תתכן בלי כח דוחף ומניע שיביא לידי תהליך זה. כח זה הוא למוד התורה, כי רק ממנה יכול האדם לשאוב את אהבת האמת, שתביאהו לרצות בעליה בכלל, רק בה ימצא את ההדרכה לעמוד בכל המבחנים שיתקל בהם בדרך עלייתו</w:t>
      </w:r>
      <w:r w:rsidR="00F35A92" w:rsidRPr="00F35A92">
        <w:rPr>
          <w:rStyle w:val="HebrewChar"/>
          <w:rFonts w:cs="FrankRuehl" w:hint="cs"/>
          <w:rtl/>
        </w:rPr>
        <w:t>...</w:t>
      </w:r>
      <w:r w:rsidRPr="00F35A92">
        <w:rPr>
          <w:rStyle w:val="HebrewChar"/>
          <w:rFonts w:cs="FrankRuehl" w:hint="cs"/>
          <w:rtl/>
        </w:rPr>
        <w:t xml:space="preserve"> (חלק ג דרך עליה, עמוד לג)</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חסיד - חסידות</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דורות ראשונים, חסד, עבודת 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היכל זה הוא היכל החסידים (שמדתם לומר שלי שלך ושלך שלך, להשפיע ולא לקבל), היכל זה הוא עליון על כל ההיכלות, (שאי אפשר לזכות בהיכל זה אלא אחר שנשלם בכל המדרגות שבהיכלות שלמטה)</w:t>
      </w:r>
      <w:r w:rsidR="00F35A92" w:rsidRPr="00F35A92">
        <w:rPr>
          <w:rStyle w:val="HebrewChar"/>
          <w:rFonts w:cs="FrankRuehl" w:hint="cs"/>
          <w:rtl/>
        </w:rPr>
        <w:t>...</w:t>
      </w:r>
      <w:r w:rsidRPr="00F35A92">
        <w:rPr>
          <w:rStyle w:val="HebrewChar"/>
          <w:rFonts w:cs="FrankRuehl" w:hint="cs"/>
          <w:rtl/>
        </w:rPr>
        <w:t xml:space="preserve"> הוא היכל הימין, ואין מי שישיג אותו זולת אלו החסידים הקדושים, וכל אלו האוהבים את רבונם באהבה רבה</w:t>
      </w:r>
      <w:r w:rsidR="00F35A92" w:rsidRPr="00F35A92">
        <w:rPr>
          <w:rStyle w:val="HebrewChar"/>
          <w:rFonts w:cs="FrankRuehl" w:hint="cs"/>
          <w:rtl/>
        </w:rPr>
        <w:t>...</w:t>
      </w:r>
      <w:r w:rsidRPr="00F35A92">
        <w:rPr>
          <w:rStyle w:val="HebrewChar"/>
          <w:rFonts w:cs="FrankRuehl" w:hint="cs"/>
          <w:rtl/>
        </w:rPr>
        <w:t>(בראשית ב כד, ועיין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ולמדנו, כל אלו המדות עולות ומתעטרות ונחות בראש אחד, ושם מתעטר הראש של המלך, אותו שנקרא במדרגה העליונה של חסידות, וחסידים יורשים את כל הכבוד ההוא של מעלה, שכתוב יעלזו חסידים בכבוד, היינו בעולם הזה, ירננו על משכבותם, היינו בעולם הבא, רוממות א-ל בגרונם, שיודעים לקשר קשר האמונה כראוי</w:t>
      </w:r>
      <w:r w:rsidR="00F35A92" w:rsidRPr="00F35A92">
        <w:rPr>
          <w:rStyle w:val="HebrewChar"/>
          <w:rFonts w:cs="FrankRuehl" w:hint="cs"/>
          <w:rtl/>
        </w:rPr>
        <w:t>...</w:t>
      </w:r>
      <w:r w:rsidRPr="00F35A92">
        <w:rPr>
          <w:rStyle w:val="HebrewChar"/>
          <w:rFonts w:cs="FrankRuehl" w:hint="cs"/>
          <w:rtl/>
        </w:rPr>
        <w:t xml:space="preserve"> (אחרי קח, ועיין שם עוד)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ועוד שמרה נפשי כי חסיד אני, אלא כך העמידו חכמים, ולא עם הארץ חסיד, כי התורה ניתנה מימינו של הקב"ה, שהוא חסד, ומשום זה,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מי </w:t>
      </w:r>
      <w:r w:rsidRPr="00F35A92">
        <w:rPr>
          <w:rStyle w:val="HebrewChar"/>
          <w:rFonts w:cs="FrankRuehl" w:hint="cs"/>
          <w:bCs/>
          <w:rtl/>
        </w:rPr>
        <w:lastRenderedPageBreak/>
        <w:t>שעוסק בתורה נקרא חסיד,</w:t>
      </w:r>
      <w:r>
        <w:rPr>
          <w:rStyle w:val="HebrewChar"/>
          <w:rtl/>
        </w:rPr>
        <w:t> </w:t>
      </w:r>
      <w:r w:rsidRPr="00F35A92">
        <w:rPr>
          <w:rStyle w:val="HebrewChar"/>
          <w:rFonts w:cs="FrankRuehl" w:hint="cs"/>
          <w:rtl/>
        </w:rPr>
        <w:t xml:space="preserve"> משום זה אני אומר להקב"ה שמרה נפשי, ואל תדין אותה כמעשי עמי הארצות האלו, שנאמר בהם ולא עם הארץ חסיד. ואם תאמר כמה עמי ארצות הם שעושים חסד, אלא כך העמידו, אי זהו חסיד, זהו המתחסד עם קונו כמו דוד</w:t>
      </w:r>
      <w:r w:rsidR="00F35A92" w:rsidRPr="00F35A92">
        <w:rPr>
          <w:rStyle w:val="HebrewChar"/>
          <w:rFonts w:cs="FrankRuehl" w:hint="cs"/>
          <w:rtl/>
        </w:rPr>
        <w:t>...</w:t>
      </w:r>
      <w:r w:rsidRPr="00F35A92">
        <w:rPr>
          <w:rStyle w:val="HebrewChar"/>
          <w:rFonts w:cs="FrankRuehl" w:hint="cs"/>
          <w:rtl/>
        </w:rPr>
        <w:t xml:space="preserve"> (פנחס קעב)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לדוד שמרה נפשי כי חסיד אני, לוי ורב יצחק, חד אמר כך אמר דוד לפני הקב"ה, רבונו של עולם, לא חסיד אני, שכל מלכי מזרח ומערב ישינים עד שלש שעות, ואני חצות לילה אקום להודות לך, ואידך, כך אמר דוד לפני הקב"ה, רבונו של עולם, לא חסיד אני, שכל מלכי מזרח ומערב יושבים אגודות אגודות בכבודם, ואני ידי מלוכלכות בדם ובשפיר ובשליא כדי לטהר אשה לבעלה, ולא עוד, אלא כל מה שאני עושה אני נמלך במפיבושת רבי, ואומר לו יפה דנתי</w:t>
      </w:r>
      <w:r w:rsidR="00F35A92" w:rsidRPr="00F35A92">
        <w:rPr>
          <w:rStyle w:val="HebrewChar"/>
          <w:rFonts w:cs="FrankRuehl" w:hint="cs"/>
          <w:rtl/>
        </w:rPr>
        <w:t>...</w:t>
      </w:r>
      <w:r w:rsidRPr="00F35A92">
        <w:rPr>
          <w:rStyle w:val="HebrewChar"/>
          <w:rFonts w:cs="FrankRuehl" w:hint="cs"/>
          <w:rtl/>
        </w:rPr>
        <w:t xml:space="preserve"> (ברכות ד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חלבו אמר רב הונא, כל הקובע מקום לתפלתו אלקי אברהם בעזרו, וכשמת אומרים לו אי עניו אי חסיד</w:t>
      </w:r>
      <w:r w:rsidR="00F35A92" w:rsidRPr="00F35A92">
        <w:rPr>
          <w:rStyle w:val="HebrewChar"/>
          <w:rFonts w:cs="FrankRuehl" w:hint="cs"/>
          <w:rtl/>
        </w:rPr>
        <w:t>...</w:t>
      </w:r>
      <w:r w:rsidRPr="00F35A92">
        <w:rPr>
          <w:rStyle w:val="HebrewChar"/>
          <w:rFonts w:cs="FrankRuehl" w:hint="cs"/>
          <w:rtl/>
        </w:rPr>
        <w:t xml:space="preserve"> (ברכות ו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מעשה בחסיד אחד שנתן דינר לעני בערב ראש השנה בשני בצורת והקניטתו אשתו, והלך ולן בבית הקברות, ושמע שתי רוחות שמספרות זו לזו</w:t>
      </w:r>
      <w:r w:rsidR="00F35A92" w:rsidRPr="00F35A92">
        <w:rPr>
          <w:rStyle w:val="HebrewChar"/>
          <w:rFonts w:cs="FrankRuehl" w:hint="cs"/>
          <w:rtl/>
        </w:rPr>
        <w:t>...</w:t>
      </w:r>
      <w:r w:rsidRPr="00F35A92">
        <w:rPr>
          <w:rStyle w:val="HebrewChar"/>
          <w:rFonts w:cs="FrankRuehl" w:hint="cs"/>
          <w:rtl/>
        </w:rPr>
        <w:t xml:space="preserve"> (שם יח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חסידים הראשונים היו שוהים שעה אחת ומתפללין כדי שיכוונו לבם לאביהם שבשמים</w:t>
      </w:r>
      <w:r w:rsidR="00F35A92" w:rsidRPr="00F35A92">
        <w:rPr>
          <w:rStyle w:val="HebrewChar"/>
          <w:rFonts w:cs="FrankRuehl" w:hint="cs"/>
          <w:rtl/>
        </w:rPr>
        <w:t>...</w:t>
      </w:r>
      <w:r w:rsidRPr="00F35A92">
        <w:rPr>
          <w:rStyle w:val="HebrewChar"/>
          <w:rFonts w:cs="FrankRuehl" w:hint="cs"/>
          <w:rtl/>
        </w:rPr>
        <w:t xml:space="preserve"> (שם ל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חסידים הראשונים היו שוהין שעה אחת, ומתפללין שעה אחת, וחוזרין ושוהין שעה אחת, וכי מאחר ששוהין תשע שעות ביום בתפלה, תורתן היאך משתמרת ומלאכתן היאך נעשית, אלא מתוך שחסידים הם תורתם משתמרת ומלאכתן מתברכת. (שם לב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אם עם הארץ הוא חסיד אל תדור בשכונתו</w:t>
      </w:r>
      <w:r w:rsidRPr="00F35A92">
        <w:rPr>
          <w:rStyle w:val="HebrewChar"/>
          <w:rFonts w:cs="FrankRuehl" w:hint="cs"/>
          <w:rtl/>
        </w:rPr>
        <w:t>...</w:t>
      </w:r>
      <w:r w:rsidR="009F551D" w:rsidRPr="00F35A92">
        <w:rPr>
          <w:rStyle w:val="HebrewChar"/>
          <w:rFonts w:cs="FrankRuehl" w:hint="cs"/>
          <w:rtl/>
        </w:rPr>
        <w:t xml:space="preserve"> (שבת סג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חשבון מאי עבידתיה מהפקירא קזכו, אמר רב חסדא מדת חסידות שנו כאן. (שם קכ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תני תנא קמיה דרבא בר רב הונא ההורג נחשים ועקרבים בשבת אין רוח חסידים נוחה הימנו, אמר ליה, ואותן חסידים אין רוח חכמים נוחה מהם. (שם קכא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תנו רבנן מעשה בחסיד אחד שנפרצה לו פרץ בתוך שדהו ונמלך עליו לגודרה, ונזכר ששבת היא ונמנע ולא גדרה, ונעשה לו נס ועלתה בו צלף, וממנה היתה פרנסתו ופרנסת אנשי ביתו. (שם קנ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מיתיבי, היה רבי מאיר אומר אדם הראשון חסיד גדול היה, כיון שראה שנקנסה מיתה על ידו ישב בתענית מאה ושלשים שנה ופירש מן האשה</w:t>
      </w:r>
      <w:r w:rsidR="00F35A92" w:rsidRPr="00F35A92">
        <w:rPr>
          <w:rStyle w:val="HebrewChar"/>
          <w:rFonts w:cs="FrankRuehl" w:hint="cs"/>
          <w:rtl/>
        </w:rPr>
        <w:t>...</w:t>
      </w:r>
      <w:r w:rsidRPr="00F35A92">
        <w:rPr>
          <w:rStyle w:val="HebrewChar"/>
          <w:rFonts w:cs="FrankRuehl" w:hint="cs"/>
          <w:rtl/>
        </w:rPr>
        <w:t xml:space="preserve"> (עירובין יח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אלא כגון רב חנינא ורב אושעיא דהוו אושכפי בארעא דישראל, והוו יתבי בשוקא דזונות ועבדי להו מסאני לזונות ועיילי להו, אינהו מסתכלי בהו, ואינהו לא מדלן עינייהו לאיסתכולי בהו, ומומתייהו הכי, בחייהן רבנן קדישי דבארעא דישראל</w:t>
      </w:r>
      <w:r w:rsidRPr="00F35A92">
        <w:rPr>
          <w:rStyle w:val="HebrewChar"/>
          <w:rFonts w:cs="FrankRuehl" w:hint="cs"/>
          <w:rtl/>
        </w:rPr>
        <w:t>...</w:t>
      </w:r>
      <w:r w:rsidR="009F551D" w:rsidRPr="00F35A92">
        <w:rPr>
          <w:rStyle w:val="HebrewChar"/>
          <w:rFonts w:cs="FrankRuehl" w:hint="cs"/>
          <w:rtl/>
        </w:rPr>
        <w:t xml:space="preserve"> (פסחים קיג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תניא, הנעלבין ואינן עולבין שומעין חרפתן ואינן משיבין, עושין מאהבה ושמחין ביסורין, עליהן הכתוב אומר ואוהביו כצאת השמש בגבורתו</w:t>
      </w:r>
      <w:r w:rsidR="00F35A92" w:rsidRPr="00F35A92">
        <w:rPr>
          <w:rStyle w:val="HebrewChar"/>
          <w:rFonts w:cs="FrankRuehl" w:hint="cs"/>
          <w:rtl/>
        </w:rPr>
        <w:t>...</w:t>
      </w:r>
      <w:r w:rsidRPr="00F35A92">
        <w:rPr>
          <w:rStyle w:val="HebrewChar"/>
          <w:rFonts w:cs="FrankRuehl" w:hint="cs"/>
          <w:rtl/>
        </w:rPr>
        <w:t xml:space="preserve"> והאמר רבא כל המעביר על מדותיו מעבירין לו על כל פשעיו, דמפייסו ליה ומפייס. (יומא כג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חייא בר אבא אמר רבי יוחנן אפילו בשביל צדיק אחד העולם מתקיים, שנאמר וצדיק יסוד עולם, רבי חייא דידיה אמר מהכא, רגלי חסידו ישמור, חסידיו טובא משמע, אמר רב נחמן בר יצחק חסידו כתיב, אמר רבי חייא בר אבא אמר רבי יוחנן כיון שיצאו רוב שנותיו של אדם ולא חטא, שוב אינו חוטא, שנאמר רגלי חסידיו ישמור, דבי רבי שילא אמרי כיון שבאה לידו דבר עבירה פעם ראשונה ושניה ואינו חוטא שוב אינו חוטא, שנאמר רגלי חסידיו ישמור</w:t>
      </w:r>
      <w:r w:rsidR="00F35A92" w:rsidRPr="00F35A92">
        <w:rPr>
          <w:rStyle w:val="HebrewChar"/>
          <w:rFonts w:cs="FrankRuehl" w:hint="cs"/>
          <w:rtl/>
        </w:rPr>
        <w:t>...</w:t>
      </w:r>
      <w:r w:rsidRPr="00F35A92">
        <w:rPr>
          <w:rStyle w:val="HebrewChar"/>
          <w:rFonts w:cs="FrankRuehl" w:hint="cs"/>
          <w:rtl/>
        </w:rPr>
        <w:t xml:space="preserve"> (יומא לח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חסידים ואנשי מעשה היו מרקדין בפניהן באבוקות של אור שבידיהן, ואומרים לפניהם דברי שירות ותשבחות</w:t>
      </w:r>
      <w:r w:rsidR="00F35A92" w:rsidRPr="00F35A92">
        <w:rPr>
          <w:rStyle w:val="HebrewChar"/>
          <w:rFonts w:cs="FrankRuehl" w:hint="cs"/>
          <w:rtl/>
        </w:rPr>
        <w:t>...</w:t>
      </w:r>
      <w:r w:rsidRPr="00F35A92">
        <w:rPr>
          <w:rStyle w:val="HebrewChar"/>
          <w:rFonts w:cs="FrankRuehl" w:hint="cs"/>
          <w:rtl/>
        </w:rPr>
        <w:t xml:space="preserve"> (סוכה נא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,,,ואם לחש ולא נענה מאי תקנתיה, ילך אצל חסיד שבדור וירבה עליו בתפלה, שנאמר ויצו עליה במפגיע</w:t>
      </w:r>
      <w:r w:rsidR="00F35A92" w:rsidRPr="00F35A92">
        <w:rPr>
          <w:rStyle w:val="HebrewChar"/>
          <w:rFonts w:cs="FrankRuehl" w:hint="cs"/>
          <w:rtl/>
        </w:rPr>
        <w:t>...</w:t>
      </w:r>
      <w:r w:rsidRPr="00F35A92">
        <w:rPr>
          <w:rStyle w:val="HebrewChar"/>
          <w:rFonts w:cs="FrankRuehl" w:hint="cs"/>
          <w:rtl/>
        </w:rPr>
        <w:t xml:space="preserve"> (תענית ח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ריש לקיש אמר (היושב בתענית) נקרא חסיד, שנאמר גומל נפשו איש חסיד ועוכר שארו וגו'</w:t>
      </w:r>
      <w:r w:rsidR="00F35A92" w:rsidRPr="00F35A92">
        <w:rPr>
          <w:rStyle w:val="HebrewChar"/>
          <w:rFonts w:cs="FrankRuehl" w:hint="cs"/>
          <w:rtl/>
        </w:rPr>
        <w:t>...</w:t>
      </w:r>
      <w:r w:rsidRPr="00F35A92">
        <w:rPr>
          <w:rStyle w:val="HebrewChar"/>
          <w:rFonts w:cs="FrankRuehl" w:hint="cs"/>
          <w:rtl/>
        </w:rPr>
        <w:t xml:space="preserve"> (שם יא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ליה רבי זריקא לרב ספרא, תא חזי מה בין תקיפי דארעא דישראל לחסידי דבבל, חסידי </w:t>
      </w:r>
      <w:r w:rsidRPr="00F35A92">
        <w:rPr>
          <w:rStyle w:val="HebrewChar"/>
          <w:rFonts w:cs="FrankRuehl" w:hint="cs"/>
          <w:rtl/>
        </w:rPr>
        <w:lastRenderedPageBreak/>
        <w:t>דבבל רב הונא ורב חסדא, כי הוה מצטריך עלמא למיטרא אמרי ניכניף הדדי וניבעי רחמי, אפשר דמירצי הקב"ה דייתי מיטרא, תקיפי דארעא דישראל, כגון רבי יונה אבוה דרבי מני, כי הוה מצטריך עלמא למיטרא הוה עייל לביתיה ואמר להו הבו לי גואלקי ואייזיל ואייתי לי בזוזא עיבורא, כי הוה נפיק לברא אזיל וקאי בדוכתא עמיקתא, דכתיב ממעמקים קראתיך ה', וקאי בדוכתא צניעא ומכסי בשקא ובעי רחמי ואתי מיטרא</w:t>
      </w:r>
      <w:r w:rsidR="00F35A92" w:rsidRPr="00F35A92">
        <w:rPr>
          <w:rStyle w:val="HebrewChar"/>
          <w:rFonts w:cs="FrankRuehl" w:hint="cs"/>
          <w:rtl/>
        </w:rPr>
        <w:t>...</w:t>
      </w:r>
      <w:r w:rsidRPr="00F35A92">
        <w:rPr>
          <w:rStyle w:val="HebrewChar"/>
          <w:rFonts w:cs="FrankRuehl" w:hint="cs"/>
          <w:rtl/>
        </w:rPr>
        <w:t xml:space="preserve"> (שם כג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עיילוהו למערתא דחסידי ולא קיבלוהו, למערתא דדייני וקיבלוהו</w:t>
      </w:r>
      <w:r w:rsidRPr="00F35A92">
        <w:rPr>
          <w:rStyle w:val="HebrewChar"/>
          <w:rFonts w:cs="FrankRuehl" w:hint="cs"/>
          <w:rtl/>
        </w:rPr>
        <w:t>...</w:t>
      </w:r>
      <w:r w:rsidR="009F551D" w:rsidRPr="00F35A92">
        <w:rPr>
          <w:rStyle w:val="HebrewChar"/>
          <w:rFonts w:cs="FrankRuehl" w:hint="cs"/>
          <w:rtl/>
        </w:rPr>
        <w:t xml:space="preserve"> (מועד קטן יז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שלשה דברים נאמרו בצפרנים, הקוברן צדיק, שורפן חסיד</w:t>
      </w:r>
      <w:r w:rsidR="00F35A92" w:rsidRPr="00F35A92">
        <w:rPr>
          <w:rStyle w:val="HebrewChar"/>
          <w:rFonts w:cs="FrankRuehl" w:hint="cs"/>
          <w:rtl/>
        </w:rPr>
        <w:t>...</w:t>
      </w:r>
      <w:r w:rsidRPr="00F35A92">
        <w:rPr>
          <w:rStyle w:val="HebrewChar"/>
          <w:rFonts w:cs="FrankRuehl" w:hint="cs"/>
          <w:rtl/>
        </w:rPr>
        <w:t xml:space="preserve"> (שם יח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דתניא רבי יהודה אומר חסידים הראשונים היו מתאוין להביא קרבן חטאת, לפי שאין הקב"ה מביא תקלה על ידיהם, מה היו עושין, עומדין ומתנדבין נזירות למקום, כדי שיתחייב קרבן חטאת למקום</w:t>
      </w:r>
      <w:r w:rsidR="00F35A92" w:rsidRPr="00F35A92">
        <w:rPr>
          <w:rStyle w:val="HebrewChar"/>
          <w:rFonts w:cs="FrankRuehl" w:hint="cs"/>
          <w:rtl/>
        </w:rPr>
        <w:t>...</w:t>
      </w:r>
      <w:r w:rsidRPr="00F35A92">
        <w:rPr>
          <w:rStyle w:val="HebrewChar"/>
          <w:rFonts w:cs="FrankRuehl" w:hint="cs"/>
          <w:rtl/>
        </w:rPr>
        <w:t xml:space="preserve"> (נדרים י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הוא היה אומר, חסיד שוטה</w:t>
      </w:r>
      <w:r w:rsidR="00F35A92" w:rsidRPr="00F35A92">
        <w:rPr>
          <w:rStyle w:val="HebrewChar"/>
          <w:rFonts w:cs="FrankRuehl" w:hint="cs"/>
          <w:rtl/>
        </w:rPr>
        <w:t>...</w:t>
      </w:r>
      <w:r w:rsidRPr="00F35A92">
        <w:rPr>
          <w:rStyle w:val="HebrewChar"/>
          <w:rFonts w:cs="FrankRuehl" w:hint="cs"/>
          <w:rtl/>
        </w:rPr>
        <w:t xml:space="preserve"> ומכות פרושין הרי אלו מבלי עולם</w:t>
      </w:r>
      <w:r w:rsidR="00F35A92" w:rsidRPr="00F35A92">
        <w:rPr>
          <w:rStyle w:val="HebrewChar"/>
          <w:rFonts w:cs="FrankRuehl" w:hint="cs"/>
          <w:rtl/>
        </w:rPr>
        <w:t>...</w:t>
      </w:r>
      <w:r w:rsidRPr="00F35A92">
        <w:rPr>
          <w:rStyle w:val="HebrewChar"/>
          <w:rFonts w:cs="FrankRuehl" w:hint="cs"/>
          <w:rtl/>
        </w:rPr>
        <w:t xml:space="preserve"> היכי דמי </w:t>
      </w:r>
      <w:r>
        <w:rPr>
          <w:rStyle w:val="HebrewChar"/>
          <w:rtl/>
        </w:rPr>
        <w:t> </w:t>
      </w:r>
      <w:r w:rsidRPr="00F35A92">
        <w:rPr>
          <w:rStyle w:val="HebrewChar"/>
          <w:rFonts w:cs="FrankRuehl" w:hint="cs"/>
          <w:bCs/>
          <w:rtl/>
        </w:rPr>
        <w:t>חסיד שוטה</w:t>
      </w:r>
      <w:r>
        <w:rPr>
          <w:rStyle w:val="HebrewChar"/>
          <w:rtl/>
        </w:rPr>
        <w:t> </w:t>
      </w:r>
      <w:r w:rsidRPr="00F35A92">
        <w:rPr>
          <w:rStyle w:val="HebrewChar"/>
          <w:rFonts w:cs="FrankRuehl" w:hint="cs"/>
          <w:rtl/>
        </w:rPr>
        <w:t>, כגון דטבעה איתתא בנהרא, ואמר לאו אורח ארעא לאיסתכולי בה ואצולה</w:t>
      </w:r>
      <w:r w:rsidR="00F35A92" w:rsidRPr="00F35A92">
        <w:rPr>
          <w:rStyle w:val="HebrewChar"/>
          <w:rFonts w:cs="FrankRuehl" w:hint="cs"/>
          <w:rtl/>
        </w:rPr>
        <w:t>...</w:t>
      </w:r>
      <w:r w:rsidRPr="00F35A92">
        <w:rPr>
          <w:rStyle w:val="HebrewChar"/>
          <w:rFonts w:cs="FrankRuehl" w:hint="cs"/>
          <w:rtl/>
        </w:rPr>
        <w:t xml:space="preserve"> (סוטה כ א וכא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שבעה פרושין הן, פרוש שכמי זה העושה מעשה שכם, פרוש נקפי זה המנקיף רגליו (אינו מרים רגליו מהארץ), פרוש קיזאי זה המקיז דם לכתלים (עושה עצמו כעוצם עיניו שלא יסתכל בנשים), פרוש מדוכיא</w:t>
      </w:r>
      <w:r w:rsidR="00F35A92" w:rsidRPr="00F35A92">
        <w:rPr>
          <w:rStyle w:val="HebrewChar"/>
          <w:rFonts w:cs="FrankRuehl" w:hint="cs"/>
          <w:rtl/>
        </w:rPr>
        <w:t>...</w:t>
      </w:r>
      <w:r w:rsidRPr="00F35A92">
        <w:rPr>
          <w:rStyle w:val="HebrewChar"/>
          <w:rFonts w:cs="FrankRuehl" w:hint="cs"/>
          <w:rtl/>
        </w:rPr>
        <w:t xml:space="preserve"> דאמר מה חובתי תו ואעשנה (כאילו כבר עשה הכל)</w:t>
      </w:r>
      <w:r w:rsidR="00F35A92" w:rsidRPr="00F35A92">
        <w:rPr>
          <w:rStyle w:val="HebrewChar"/>
          <w:rFonts w:cs="FrankRuehl" w:hint="cs"/>
          <w:rtl/>
        </w:rPr>
        <w:t>...</w:t>
      </w:r>
      <w:r w:rsidRPr="00F35A92">
        <w:rPr>
          <w:rStyle w:val="HebrewChar"/>
          <w:rFonts w:cs="FrankRuehl" w:hint="cs"/>
          <w:rtl/>
        </w:rPr>
        <w:t xml:space="preserve"> אמר לה ינאי מלכא לדביתיה אל תתייראי מן הפרושין ולא ממי שאינן פרושין, אלא מן הצבועין שדומין לפרושין, שמעשיהן כמעשה זמרי ומבקשין שכר כפנחס. (שם כב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משמת רבי יוסי קטנתא פסקו חסידים, ולמה נקרא שמו קטנתא, שהיה קטנתא של חסידים</w:t>
      </w:r>
      <w:r w:rsidR="00F35A92" w:rsidRPr="00F35A92">
        <w:rPr>
          <w:rStyle w:val="HebrewChar"/>
          <w:rFonts w:cs="FrankRuehl" w:hint="cs"/>
          <w:rtl/>
        </w:rPr>
        <w:t>...</w:t>
      </w:r>
      <w:r w:rsidRPr="00F35A92">
        <w:rPr>
          <w:rStyle w:val="HebrewChar"/>
          <w:rFonts w:cs="FrankRuehl" w:hint="cs"/>
          <w:rtl/>
        </w:rPr>
        <w:t xml:space="preserve"> (שם מט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חסדא שמך וחסדאין מילך</w:t>
      </w:r>
      <w:r w:rsidR="00F35A92" w:rsidRPr="00F35A92">
        <w:rPr>
          <w:rStyle w:val="HebrewChar"/>
          <w:rFonts w:cs="FrankRuehl" w:hint="cs"/>
          <w:rtl/>
        </w:rPr>
        <w:t>...</w:t>
      </w:r>
      <w:r w:rsidRPr="00F35A92">
        <w:rPr>
          <w:rStyle w:val="HebrewChar"/>
          <w:rFonts w:cs="FrankRuehl" w:hint="cs"/>
          <w:rtl/>
        </w:rPr>
        <w:t xml:space="preserve"> (גיטין 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הספנין רובן חסידים</w:t>
      </w:r>
      <w:r w:rsidR="00F35A92" w:rsidRPr="00F35A92">
        <w:rPr>
          <w:rStyle w:val="HebrewChar"/>
          <w:rFonts w:cs="FrankRuehl" w:hint="cs"/>
          <w:rtl/>
        </w:rPr>
        <w:t>...</w:t>
      </w:r>
      <w:r w:rsidRPr="00F35A92">
        <w:rPr>
          <w:rStyle w:val="HebrewChar"/>
          <w:rFonts w:cs="FrankRuehl" w:hint="cs"/>
          <w:rtl/>
        </w:rPr>
        <w:t xml:space="preserve"> (קדושין פב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חסידים הראשונים היו מצניעים קוצותיהן וזכוכיותיהם בתוך שדותיהן ומעמיקין להן ג' טפחים כדי שלא יעכב את המחרשה</w:t>
      </w:r>
      <w:r w:rsidR="00F35A92" w:rsidRPr="00F35A92">
        <w:rPr>
          <w:rStyle w:val="HebrewChar"/>
          <w:rFonts w:cs="FrankRuehl" w:hint="cs"/>
          <w:rtl/>
        </w:rPr>
        <w:t>...</w:t>
      </w:r>
      <w:r w:rsidRPr="00F35A92">
        <w:rPr>
          <w:rStyle w:val="HebrewChar"/>
          <w:rFonts w:cs="FrankRuehl" w:hint="cs"/>
          <w:rtl/>
        </w:rPr>
        <w:t xml:space="preserve"> (בבא קמא ל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מעשה באדם אחד שהיה מסקל מרשותו לרשות הרבים, ומצאו חסיד אחד, אמר לו ריקה, מפני מה אתה מסקל מרשות שאינה שלך לרשות שלך</w:t>
      </w:r>
      <w:r w:rsidR="00F35A92" w:rsidRPr="00F35A92">
        <w:rPr>
          <w:rStyle w:val="HebrewChar"/>
          <w:rFonts w:cs="FrankRuehl" w:hint="cs"/>
          <w:rtl/>
        </w:rPr>
        <w:t>...</w:t>
      </w:r>
      <w:r w:rsidRPr="00F35A92">
        <w:rPr>
          <w:rStyle w:val="HebrewChar"/>
          <w:rFonts w:cs="FrankRuehl" w:hint="cs"/>
          <w:rtl/>
        </w:rPr>
        <w:t xml:space="preserve"> (שם נ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מעשה בחסיד אחד שהיה גונח מלבו, ושאלו לרופאים, ואמרו אין לו תקנה עד שינק חלב רותח משחרית לשחרית</w:t>
      </w:r>
      <w:r w:rsidR="00F35A92" w:rsidRPr="00F35A92">
        <w:rPr>
          <w:rStyle w:val="HebrewChar"/>
          <w:rFonts w:cs="FrankRuehl" w:hint="cs"/>
          <w:rtl/>
        </w:rPr>
        <w:t>...</w:t>
      </w:r>
      <w:r w:rsidRPr="00F35A92">
        <w:rPr>
          <w:rStyle w:val="HebrewChar"/>
          <w:rFonts w:cs="FrankRuehl" w:hint="cs"/>
          <w:rtl/>
        </w:rPr>
        <w:t xml:space="preserve"> (שם פ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 יהודה האי </w:t>
      </w:r>
      <w:r>
        <w:rPr>
          <w:rStyle w:val="HebrewChar"/>
          <w:rtl/>
        </w:rPr>
        <w:t> </w:t>
      </w:r>
      <w:r w:rsidRPr="00F35A92">
        <w:rPr>
          <w:rStyle w:val="HebrewChar"/>
          <w:rFonts w:cs="FrankRuehl" w:hint="cs"/>
          <w:bCs/>
          <w:rtl/>
        </w:rPr>
        <w:t>מאן דבעי למהוי חסידא</w:t>
      </w:r>
      <w:r>
        <w:rPr>
          <w:rStyle w:val="HebrewChar"/>
          <w:rtl/>
        </w:rPr>
        <w:t> </w:t>
      </w:r>
      <w:r w:rsidRPr="00F35A92">
        <w:rPr>
          <w:rStyle w:val="HebrewChar"/>
          <w:rFonts w:cs="FrankRuehl" w:hint="cs"/>
          <w:rtl/>
        </w:rPr>
        <w:t xml:space="preserve"> לקיים מילי דנזקין, רבא אמר מילי דאבות, ואמרי לה מילי דברכות</w:t>
      </w:r>
      <w:r w:rsidR="00F35A92" w:rsidRPr="00F35A92">
        <w:rPr>
          <w:rStyle w:val="HebrewChar"/>
          <w:rFonts w:cs="FrankRuehl" w:hint="cs"/>
          <w:rtl/>
        </w:rPr>
        <w:t>...</w:t>
      </w:r>
      <w:r w:rsidRPr="00F35A92">
        <w:rPr>
          <w:rStyle w:val="HebrewChar"/>
          <w:rFonts w:cs="FrankRuehl" w:hint="cs"/>
          <w:rtl/>
        </w:rPr>
        <w:t xml:space="preserve"> ואי סלקא דעתך דמישתבע, חסיד מי משתבע בשיקרא, וכי תימא דמישתבע והדר הוי חסיד, והא כל היכא דאמרינן מעשה בחסיד אחד או רבי יהודה בן בבא או רבי יהודה ברבי עילאעי</w:t>
      </w:r>
      <w:r w:rsidR="00F35A92" w:rsidRPr="00F35A92">
        <w:rPr>
          <w:rStyle w:val="HebrewChar"/>
          <w:rFonts w:cs="FrankRuehl" w:hint="cs"/>
          <w:rtl/>
        </w:rPr>
        <w:t>...</w:t>
      </w:r>
      <w:r w:rsidRPr="00F35A92">
        <w:rPr>
          <w:rStyle w:val="HebrewChar"/>
          <w:rFonts w:cs="FrankRuehl" w:hint="cs"/>
          <w:rtl/>
        </w:rPr>
        <w:t xml:space="preserve"> (שם קג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והא ההוא חסידא דהוה רגיל אליהו דהוה משתעי בהדיה, עבד בית שער ותו לא משתעי בהדיה</w:t>
      </w:r>
      <w:r w:rsidR="00F35A92" w:rsidRPr="00F35A92">
        <w:rPr>
          <w:rStyle w:val="HebrewChar"/>
          <w:rFonts w:cs="FrankRuehl" w:hint="cs"/>
          <w:rtl/>
        </w:rPr>
        <w:t>...</w:t>
      </w:r>
      <w:r w:rsidRPr="00F35A92">
        <w:rPr>
          <w:rStyle w:val="HebrewChar"/>
          <w:rFonts w:cs="FrankRuehl" w:hint="cs"/>
          <w:rtl/>
        </w:rPr>
        <w:t xml:space="preserve"> (בבא בתרא ז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מיתיבי, חסיד היה באומות העולם ואיוב שמו, ולא בא לעולם אלא כדי לקבל שכרו</w:t>
      </w:r>
      <w:r w:rsidR="00F35A92" w:rsidRPr="00F35A92">
        <w:rPr>
          <w:rStyle w:val="HebrewChar"/>
          <w:rFonts w:cs="FrankRuehl" w:hint="cs"/>
          <w:rtl/>
        </w:rPr>
        <w:t>...</w:t>
      </w:r>
      <w:r w:rsidRPr="00F35A92">
        <w:rPr>
          <w:rStyle w:val="HebrewChar"/>
          <w:rFonts w:cs="FrankRuehl" w:hint="cs"/>
          <w:rtl/>
        </w:rPr>
        <w:t xml:space="preserve"> (שם טו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נתנו חכמים את עיניהם בהלל הזקן וכשמת אמרו עליו הי חסיד הי עניו</w:t>
      </w:r>
      <w:r w:rsidR="00F35A92" w:rsidRPr="00F35A92">
        <w:rPr>
          <w:rStyle w:val="HebrewChar"/>
          <w:rFonts w:cs="FrankRuehl" w:hint="cs"/>
          <w:rtl/>
        </w:rPr>
        <w:t>...</w:t>
      </w:r>
      <w:r w:rsidRPr="00F35A92">
        <w:rPr>
          <w:rStyle w:val="HebrewChar"/>
          <w:rFonts w:cs="FrankRuehl" w:hint="cs"/>
          <w:rtl/>
        </w:rPr>
        <w:t xml:space="preserve"> (סנהדרין יא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אליעזר אומר (דור המדבר) הן באין לעולם הבא, שנאמר אספו לי חסידי כורתי בריתי עלי זבח</w:t>
      </w:r>
      <w:r w:rsidR="00F35A92" w:rsidRPr="00F35A92">
        <w:rPr>
          <w:rStyle w:val="HebrewChar"/>
          <w:rFonts w:cs="FrankRuehl" w:hint="cs"/>
          <w:rtl/>
        </w:rPr>
        <w:t>...</w:t>
      </w:r>
      <w:r w:rsidRPr="00F35A92">
        <w:rPr>
          <w:rStyle w:val="HebrewChar"/>
          <w:rFonts w:cs="FrankRuehl" w:hint="cs"/>
          <w:rtl/>
        </w:rPr>
        <w:t xml:space="preserve"> רבי יהושע בן קרחה אמר לא נאמר פסוק זה אלא כנגד דורות הבאים, אספו לי חסידי אלו צדיקים שבכל דור ודור, אמר רבה בר בר חנה אמר רבי יוחנן שבקה רבי עקיבא לחסידותיה</w:t>
      </w:r>
      <w:r w:rsidR="00F35A92" w:rsidRPr="00F35A92">
        <w:rPr>
          <w:rStyle w:val="HebrewChar"/>
          <w:rFonts w:cs="FrankRuehl" w:hint="cs"/>
          <w:rtl/>
        </w:rPr>
        <w:t>...</w:t>
      </w:r>
      <w:r w:rsidRPr="00F35A92">
        <w:rPr>
          <w:rStyle w:val="HebrewChar"/>
          <w:rFonts w:cs="FrankRuehl" w:hint="cs"/>
          <w:rtl/>
        </w:rPr>
        <w:t xml:space="preserve"> (שם קי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רבי פנחס בן יאיר תורה מביאה לידי זהירות, זהירות מביאה לידי זריזות, זריזות מביאה לידי נקיות, נקיות מביאה לידי פרישות, פרישות מביאה לידי טהרה,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טהרה מביאה לידי חסידות,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חסידות מביאה לידי ענוה, ענוה מביאה לידי יראת חטא, יראת חטא מביאה לידי קדושה, קדושה מביאה לידי רוח הקודש, רוח הקודש מביאה לידי תחיית המתים,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וחסידות גדולה מכולן,</w:t>
      </w:r>
      <w:r>
        <w:rPr>
          <w:rStyle w:val="HebrewChar"/>
          <w:rtl/>
        </w:rPr>
        <w:t> </w:t>
      </w:r>
      <w:r w:rsidRPr="00F35A92">
        <w:rPr>
          <w:rStyle w:val="HebrewChar"/>
          <w:rFonts w:cs="FrankRuehl" w:hint="cs"/>
          <w:rtl/>
        </w:rPr>
        <w:t xml:space="preserve"> שנאמר אז דברת בחזון לחסידיך</w:t>
      </w:r>
      <w:r w:rsidR="00F35A92" w:rsidRPr="00F35A92">
        <w:rPr>
          <w:rStyle w:val="HebrewChar"/>
          <w:rFonts w:cs="FrankRuehl" w:hint="cs"/>
          <w:rtl/>
        </w:rPr>
        <w:t>...</w:t>
      </w:r>
      <w:r w:rsidRPr="00F35A92">
        <w:rPr>
          <w:rStyle w:val="HebrewChar"/>
          <w:rFonts w:cs="FrankRuehl" w:hint="cs"/>
          <w:rtl/>
        </w:rPr>
        <w:t xml:space="preserve"> (עבודה זרה כ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הוא היה אומר, אין בור ירא חטא, </w:t>
      </w:r>
      <w:r>
        <w:rPr>
          <w:rStyle w:val="HebrewChar"/>
          <w:rtl/>
        </w:rPr>
        <w:t> </w:t>
      </w:r>
      <w:r w:rsidRPr="00F35A92">
        <w:rPr>
          <w:rStyle w:val="HebrewChar"/>
          <w:rFonts w:cs="FrankRuehl" w:hint="cs"/>
          <w:bCs/>
          <w:rtl/>
        </w:rPr>
        <w:t xml:space="preserve"> ולא עם הארץ חסיד</w:t>
      </w:r>
      <w:r>
        <w:rPr>
          <w:rStyle w:val="HebrewChar"/>
          <w:rtl/>
        </w:rPr>
        <w:t> </w:t>
      </w:r>
      <w:r w:rsidR="00F35A92" w:rsidRPr="00F35A92">
        <w:rPr>
          <w:rStyle w:val="HebrewChar"/>
          <w:rFonts w:cs="FrankRuehl" w:hint="cs"/>
          <w:rtl/>
        </w:rPr>
        <w:t>...</w:t>
      </w:r>
      <w:r w:rsidRPr="00F35A92">
        <w:rPr>
          <w:rStyle w:val="HebrewChar"/>
          <w:rFonts w:cs="FrankRuehl" w:hint="cs"/>
          <w:rtl/>
        </w:rPr>
        <w:t xml:space="preserve"> (אבות ב 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ארבע מדות באדם</w:t>
      </w:r>
      <w:r w:rsidR="00F35A92" w:rsidRPr="00F35A92">
        <w:rPr>
          <w:rStyle w:val="HebrewChar"/>
          <w:rFonts w:cs="FrankRuehl" w:hint="cs"/>
          <w:rtl/>
        </w:rPr>
        <w:t>...</w:t>
      </w:r>
      <w:r w:rsidRPr="00F35A92">
        <w:rPr>
          <w:rStyle w:val="HebrewChar"/>
          <w:rFonts w:cs="FrankRuehl" w:hint="cs"/>
          <w:rtl/>
        </w:rPr>
        <w:t xml:space="preserve"> שלי שלך ושלך שלך חסיד</w:t>
      </w:r>
      <w:r w:rsidR="00F35A92" w:rsidRPr="00F35A92">
        <w:rPr>
          <w:rStyle w:val="HebrewChar"/>
          <w:rFonts w:cs="FrankRuehl" w:hint="cs"/>
          <w:rtl/>
        </w:rPr>
        <w:t>...</w:t>
      </w:r>
      <w:r w:rsidRPr="00F35A92">
        <w:rPr>
          <w:rStyle w:val="HebrewChar"/>
          <w:rFonts w:cs="FrankRuehl" w:hint="cs"/>
          <w:rtl/>
        </w:rPr>
        <w:t xml:space="preserve"> (שם ה 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ארבע מדות בדעות</w:t>
      </w:r>
      <w:r w:rsidR="00F35A92" w:rsidRPr="00F35A92">
        <w:rPr>
          <w:rStyle w:val="HebrewChar"/>
          <w:rFonts w:cs="FrankRuehl" w:hint="cs"/>
          <w:rtl/>
        </w:rPr>
        <w:t>...</w:t>
      </w:r>
      <w:r w:rsidRPr="00F35A92">
        <w:rPr>
          <w:rStyle w:val="HebrewChar"/>
          <w:rFonts w:cs="FrankRuehl" w:hint="cs"/>
          <w:rtl/>
        </w:rPr>
        <w:t xml:space="preserve"> קשה לכעוס ונוח לרצות חסיד</w:t>
      </w:r>
      <w:r w:rsidR="00F35A92" w:rsidRPr="00F35A92">
        <w:rPr>
          <w:rStyle w:val="HebrewChar"/>
          <w:rFonts w:cs="FrankRuehl" w:hint="cs"/>
          <w:rtl/>
        </w:rPr>
        <w:t>...</w:t>
      </w:r>
      <w:r w:rsidRPr="00F35A92">
        <w:rPr>
          <w:rStyle w:val="HebrewChar"/>
          <w:rFonts w:cs="FrankRuehl" w:hint="cs"/>
          <w:rtl/>
        </w:rPr>
        <w:t xml:space="preserve"> (שם שם יא)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ארבע מדות בהולכי בית המדרש</w:t>
      </w:r>
      <w:r w:rsidR="00F35A92" w:rsidRPr="00F35A92">
        <w:rPr>
          <w:rStyle w:val="HebrewChar"/>
          <w:rFonts w:cs="FrankRuehl" w:hint="cs"/>
          <w:rtl/>
        </w:rPr>
        <w:t>...</w:t>
      </w:r>
      <w:r w:rsidRPr="00F35A92">
        <w:rPr>
          <w:rStyle w:val="HebrewChar"/>
          <w:rFonts w:cs="FrankRuehl" w:hint="cs"/>
          <w:rtl/>
        </w:rPr>
        <w:t xml:space="preserve"> הולך ועושה חסיד</w:t>
      </w:r>
      <w:r w:rsidR="00F35A92" w:rsidRPr="00F35A92">
        <w:rPr>
          <w:rStyle w:val="HebrewChar"/>
          <w:rFonts w:cs="FrankRuehl" w:hint="cs"/>
          <w:rtl/>
        </w:rPr>
        <w:t>...</w:t>
      </w:r>
      <w:r w:rsidRPr="00F35A92">
        <w:rPr>
          <w:rStyle w:val="HebrewChar"/>
          <w:rFonts w:cs="FrankRuehl" w:hint="cs"/>
          <w:rtl/>
        </w:rPr>
        <w:t xml:space="preserve"> (שם שם יד)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חסידים הראשונים כיון שארגו בה שלש היו מטילין בה ציצית</w:t>
      </w:r>
      <w:r w:rsidR="00F35A92" w:rsidRPr="00F35A92">
        <w:rPr>
          <w:rStyle w:val="HebrewChar"/>
          <w:rFonts w:cs="FrankRuehl" w:hint="cs"/>
          <w:rtl/>
        </w:rPr>
        <w:t>...</w:t>
      </w:r>
      <w:r w:rsidRPr="00F35A92">
        <w:rPr>
          <w:rStyle w:val="HebrewChar"/>
          <w:rFonts w:cs="FrankRuehl" w:hint="cs"/>
          <w:rtl/>
        </w:rPr>
        <w:t xml:space="preserve"> שאני חסידים דמחמרי אנפשייהו</w:t>
      </w:r>
      <w:r w:rsidR="00F35A92" w:rsidRPr="00F35A92">
        <w:rPr>
          <w:rStyle w:val="HebrewChar"/>
          <w:rFonts w:cs="FrankRuehl" w:hint="cs"/>
          <w:rtl/>
        </w:rPr>
        <w:t>...</w:t>
      </w:r>
      <w:r w:rsidRPr="00F35A92">
        <w:rPr>
          <w:rStyle w:val="HebrewChar"/>
          <w:rFonts w:cs="FrankRuehl" w:hint="cs"/>
          <w:rtl/>
        </w:rPr>
        <w:t xml:space="preserve"> (מנחות מא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והתניא מעשה בחסיד אחד שהיה גונח מלבו, ושאלו לרופאים ואמרו, אין לו תקנה עד שיינק חלב רותח שחרית</w:t>
      </w:r>
      <w:r w:rsidR="00F35A92" w:rsidRPr="00F35A92">
        <w:rPr>
          <w:rStyle w:val="HebrewChar"/>
          <w:rFonts w:cs="FrankRuehl" w:hint="cs"/>
          <w:rtl/>
        </w:rPr>
        <w:t>...</w:t>
      </w:r>
      <w:r w:rsidRPr="00F35A92">
        <w:rPr>
          <w:rStyle w:val="HebrewChar"/>
          <w:rFonts w:cs="FrankRuehl" w:hint="cs"/>
          <w:rtl/>
        </w:rPr>
        <w:t xml:space="preserve"> ואף הוא בשעת מיתתו אמר יודע אני בעצמי שאין בי עוון אלא של אותה העז בלבד, שעברתי על דברי חבירי</w:t>
      </w:r>
      <w:r w:rsidR="00F35A92" w:rsidRPr="00F35A92">
        <w:rPr>
          <w:rStyle w:val="HebrewChar"/>
          <w:rFonts w:cs="FrankRuehl" w:hint="cs"/>
          <w:rtl/>
        </w:rPr>
        <w:t>...</w:t>
      </w:r>
      <w:r w:rsidRPr="00F35A92">
        <w:rPr>
          <w:rStyle w:val="HebrewChar"/>
          <w:rFonts w:cs="FrankRuehl" w:hint="cs"/>
          <w:rtl/>
        </w:rPr>
        <w:t xml:space="preserve"> (תמורה טו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למה נקרא שמה חסידה, שעושה חסידות עם חברותיה. (חולין סג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מעשה בחסיד אחד שהיה חופר בורות שיחין ומערות לעוברין ולשבים, פעם אחת היתה בתו עוברת לינשא ושטפה נהר, והוון כל עלמא עללין לגביה בעיין מנחמתיה ולא קביל עלוי מתנחמה, עאל רבי פנחס בן יאיר לגביה בעי מנחמתיה ולא קביל מתנחמה, אמר לון דין הוא חסידכון, אמרו ליה רבי כך וכך היה עושה, כך וכך אירעין, אמר אפשר שהיה מכבד את בוראו במים והוא מקפחו במים, מיד נפל קול הברה בעיר באת בתו של אותו האיש</w:t>
      </w:r>
      <w:r w:rsidR="00F35A92" w:rsidRPr="00F35A92">
        <w:rPr>
          <w:rStyle w:val="HebrewChar"/>
          <w:rFonts w:cs="FrankRuehl" w:hint="cs"/>
          <w:rtl/>
        </w:rPr>
        <w:t>...</w:t>
      </w:r>
      <w:r w:rsidRPr="00F35A92">
        <w:rPr>
          <w:rStyle w:val="HebrewChar"/>
          <w:rFonts w:cs="FrankRuehl" w:hint="cs"/>
          <w:rtl/>
        </w:rPr>
        <w:t xml:space="preserve"> (דמאי ד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עולא בר קושב תבעתיה מלכותא</w:t>
      </w:r>
      <w:r w:rsidR="00F35A92" w:rsidRPr="00F35A92">
        <w:rPr>
          <w:rStyle w:val="HebrewChar"/>
          <w:rFonts w:cs="FrankRuehl" w:hint="cs"/>
          <w:rtl/>
        </w:rPr>
        <w:t>...</w:t>
      </w:r>
      <w:r w:rsidRPr="00F35A92">
        <w:rPr>
          <w:rStyle w:val="HebrewChar"/>
          <w:rFonts w:cs="FrankRuehl" w:hint="cs"/>
          <w:rtl/>
        </w:rPr>
        <w:t xml:space="preserve"> סלק גביה רבי יהושע בן לוי ופייסיה ויהביה לון, והוה אליהו זכור לטוב יליף מתגלי עלוי ולא אתגלי, וצם כמה צומין ואתגלי עלוי, אמר ליה ולמסורות אני נגלה, אמר ליה ולא משנה עשיתי, אמר לו </w:t>
      </w:r>
      <w:r>
        <w:rPr>
          <w:rStyle w:val="HebrewChar"/>
          <w:rtl/>
        </w:rPr>
        <w:t> </w:t>
      </w:r>
      <w:r w:rsidRPr="00F35A92">
        <w:rPr>
          <w:rStyle w:val="HebrewChar"/>
          <w:rFonts w:cs="FrankRuehl" w:hint="cs"/>
          <w:bCs/>
          <w:rtl/>
        </w:rPr>
        <w:t>וזו משנת החסידים</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(תרומות מז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מעשה בחסיד אחד שהיה יושב ושונה אל תאמן בעצמך עד יום זקנותך, כגון אני, אתת חדא רוחא ונסיתיה, ושרי תהי ביה (נתחרט), אמרה ליה לא תצוק, רוח אנא (ולא נכשלת), אזול ואשתוי לחברך (ולא תתגאה).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מכאן היה רבי פנחס בן יאיר אומר זריזות מביאה לידי נקיות, נקיות מביאה לידי טהרה, טהרה מביאה לידי קדושה, קדושה לידי ענוה, ענוה לידי יראת חט, יראת חט לידי רוח הקודש,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 xml:space="preserve">רוח הקודש לידי חסידות, חסידות לידי תחיית </w:t>
      </w:r>
      <w:r w:rsidR="009F551D" w:rsidRPr="00F35A92">
        <w:rPr>
          <w:rStyle w:val="HebrewChar"/>
          <w:rFonts w:cs="FrankRuehl" w:hint="cs"/>
          <w:bCs/>
          <w:rtl/>
        </w:rPr>
        <w:lastRenderedPageBreak/>
        <w:t xml:space="preserve">המתים,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תחיית המתים לידי אליהו זכור לטוב</w:t>
      </w:r>
      <w:r w:rsidRPr="00F35A92">
        <w:rPr>
          <w:rStyle w:val="HebrewChar"/>
          <w:rFonts w:cs="FrankRuehl" w:hint="cs"/>
          <w:rtl/>
        </w:rPr>
        <w:t>...</w:t>
      </w:r>
      <w:r w:rsidR="009F551D" w:rsidRPr="00F35A92">
        <w:rPr>
          <w:rStyle w:val="HebrewChar"/>
          <w:rFonts w:cs="FrankRuehl" w:hint="cs"/>
          <w:rtl/>
        </w:rPr>
        <w:t xml:space="preserve"> רוח הקודש לידי חסידות, דכתיב אז דברת בחזון לחסידיך</w:t>
      </w:r>
      <w:r w:rsidRPr="00F35A92">
        <w:rPr>
          <w:rStyle w:val="HebrewChar"/>
          <w:rFonts w:cs="FrankRuehl" w:hint="cs"/>
          <w:rtl/>
        </w:rPr>
        <w:t>...</w:t>
      </w:r>
      <w:r w:rsidR="009F551D" w:rsidRPr="00F35A92">
        <w:rPr>
          <w:rStyle w:val="HebrewChar"/>
          <w:rFonts w:cs="FrankRuehl" w:hint="cs"/>
          <w:rtl/>
        </w:rPr>
        <w:t xml:space="preserve"> תני בשם רבי מאיר, כל מי שהוא קבוע בארץ ישראל ואוכל חוליו בטהרה, ומדבר בלשון הקודש, וקורא את שמע בבוקר ובערב מובטח לו שהוא מחיי עולם הבא. (שבת ח 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מעשה בחסיד אחד שיצא לטיול בכרמו, וראה שם פירצה אחת וחשב לגדרה במוצאי שבת, אמר הואיל וחשבתי לגדרה איני גודרה עולמית, מה פעל לו הקב"ה, זימן לו סוכה אחת של נצפה ועלה לתוכה וגדרתא, ממנה היה ניזון וממנה היה מתפרנס כל ימיו. (שם עח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bCs/>
          <w:rtl/>
        </w:rPr>
        <w:t>איזה חסיד שוטה, ראה תינוק מבעבע בנהר, אמר לכשאחלוץ תפילי אצילנו, עם כשהוא חולץ את תפיליו הוציא זה את נפשו, ראה תאנה בכורה, ואמר במי שאפגע בו תחילה אתננה לו, (ואולי אינו ראוי, ורוצה רק להראות חסידות)</w:t>
      </w:r>
      <w:r>
        <w:rPr>
          <w:rStyle w:val="HebrewChar"/>
          <w:rFonts w:hint="cs"/>
          <w:rtl/>
        </w:rPr>
        <w:t>,</w:t>
      </w:r>
      <w:r w:rsidRPr="00F35A92">
        <w:rPr>
          <w:rStyle w:val="HebrewChar"/>
          <w:rFonts w:cs="FrankRuehl"/>
        </w:rPr>
        <w:t xml:space="preserve"> </w:t>
      </w:r>
      <w:r w:rsidRPr="00F35A92">
        <w:rPr>
          <w:rStyle w:val="HebrewChar"/>
          <w:rFonts w:cs="FrankRuehl" w:hint="cs"/>
          <w:rtl/>
        </w:rPr>
        <w:t xml:space="preserve"> ראה נערה מאורסה והיה רץ אחריה (ואינו רוצה להצילה בנפש הרודף)</w:t>
      </w:r>
      <w:r w:rsidR="00F35A92" w:rsidRPr="00F35A92">
        <w:rPr>
          <w:rStyle w:val="HebrewChar"/>
          <w:rFonts w:cs="FrankRuehl" w:hint="cs"/>
          <w:rtl/>
        </w:rPr>
        <w:t>...</w:t>
      </w:r>
      <w:r w:rsidRPr="00F35A92">
        <w:rPr>
          <w:rStyle w:val="HebrewChar"/>
          <w:rFonts w:cs="FrankRuehl" w:hint="cs"/>
          <w:rtl/>
        </w:rPr>
        <w:t xml:space="preserve"> (סוטה טז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שבעה פרושין הן, פרוש שכמי</w:t>
      </w:r>
      <w:r w:rsidR="00F35A92" w:rsidRPr="00F35A92">
        <w:rPr>
          <w:rStyle w:val="HebrewChar"/>
          <w:rFonts w:cs="FrankRuehl" w:hint="cs"/>
          <w:rtl/>
        </w:rPr>
        <w:t>...</w:t>
      </w:r>
      <w:r w:rsidRPr="00F35A92">
        <w:rPr>
          <w:rStyle w:val="HebrewChar"/>
          <w:rFonts w:cs="FrankRuehl" w:hint="cs"/>
          <w:rtl/>
        </w:rPr>
        <w:t xml:space="preserve"> טעין מצותיה על כתפיה, (כדי להתייהר טוען המצוה על כתפיו), פרוש ניקפי אקיף לי ואנא עבד מצוה, פרוש קיזי עבד חדא חובה וחדא מצוה ומקזז הדא עם הדא, (מחשב המצוה נגד העבירה), פרוש מנכייה, מאן דית לי אנא מנכי עביד מצוה (מכל מה שיש לי), פרוש אדע חובתי ואעשנה, איידי חובתא עבדית דנעביד מצוה כוותיה, פרוש יראה כאיוב, פרוש אהבה כאברהם, אין לך חביב מכולן אלא פרוש אהבה כאברהם, אברהם עשה יצר רע טוב</w:t>
      </w:r>
      <w:r w:rsidR="00F35A92" w:rsidRPr="00F35A92">
        <w:rPr>
          <w:rStyle w:val="HebrewChar"/>
          <w:rFonts w:cs="FrankRuehl" w:hint="cs"/>
          <w:rtl/>
        </w:rPr>
        <w:t>...</w:t>
      </w:r>
      <w:r w:rsidRPr="00F35A92">
        <w:rPr>
          <w:rStyle w:val="HebrewChar"/>
          <w:rFonts w:cs="FrankRuehl" w:hint="cs"/>
          <w:rtl/>
        </w:rPr>
        <w:t xml:space="preserve"> (שם כה 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מעשה בחסיד אחד שהיה מגלגל בגלוים ולקה בדלקת, וראו אותו יושב ודורש ביום הכיפורים וצלוחית של מים בידו</w:t>
      </w:r>
      <w:r w:rsidR="00F35A92" w:rsidRPr="00F35A92">
        <w:rPr>
          <w:rStyle w:val="HebrewChar"/>
          <w:rFonts w:cs="FrankRuehl" w:hint="cs"/>
          <w:rtl/>
        </w:rPr>
        <w:t>...</w:t>
      </w:r>
      <w:r w:rsidRPr="00F35A92">
        <w:rPr>
          <w:rStyle w:val="HebrewChar"/>
          <w:rFonts w:cs="FrankRuehl" w:hint="cs"/>
          <w:rtl/>
        </w:rPr>
        <w:t xml:space="preserve"> (עבודה זרה יב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אבות דרבי נתן: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ודלא משמש חכימיא קטלא חייב, כיצד, מעשה באדם אחד מבית רמה שהיה נוהג בעצמו מדת חסידות, שלח אליו תלמיד אחד רבן יוחנן בן זכאי לבדקו, הלך ומצאו שנטל שמן ונתנו על גבי כירים, ונטלו מעל הכירים ונתנו לתוך של גריסים, אמר לו מה אתה עושה, אמר לו כהן גדול אני ותרומה בטהרה אני אוכל, אמר לו כירים זה טמא או טהור, אמר לו וכי יש לנו </w:t>
      </w:r>
      <w:r w:rsidRPr="00F35A92">
        <w:rPr>
          <w:rStyle w:val="HebrewChar"/>
          <w:rFonts w:cs="FrankRuehl" w:hint="cs"/>
          <w:rtl/>
        </w:rPr>
        <w:lastRenderedPageBreak/>
        <w:t>בתורה על כירים שטמא</w:t>
      </w:r>
      <w:r w:rsidR="00F35A92" w:rsidRPr="00F35A92">
        <w:rPr>
          <w:rStyle w:val="HebrewChar"/>
          <w:rFonts w:cs="FrankRuehl" w:hint="cs"/>
          <w:rtl/>
        </w:rPr>
        <w:t>...</w:t>
      </w:r>
      <w:r w:rsidRPr="00F35A92">
        <w:rPr>
          <w:rStyle w:val="HebrewChar"/>
          <w:rFonts w:cs="FrankRuehl" w:hint="cs"/>
          <w:rtl/>
        </w:rPr>
        <w:t xml:space="preserve"> אמר לו אם כן היית נוהג לא אכלת תרומה טהורה מימיך</w:t>
      </w:r>
      <w:r w:rsidR="00F35A92" w:rsidRPr="00F35A92">
        <w:rPr>
          <w:rStyle w:val="HebrewChar"/>
          <w:rFonts w:cs="FrankRuehl" w:hint="cs"/>
          <w:rtl/>
        </w:rPr>
        <w:t>...</w:t>
      </w:r>
      <w:r w:rsidRPr="00F35A92">
        <w:rPr>
          <w:rStyle w:val="HebrewChar"/>
          <w:rFonts w:cs="FrankRuehl" w:hint="cs"/>
          <w:rtl/>
        </w:rPr>
        <w:t xml:space="preserve"> (פרק יב יג)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יהודה בר אלעי חסידים הראשונים היו מתייסרין בחולי מעיים בעשרה ועשרים יום, לאמר שהחולי ממרק. (בראשית פרשה סב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עשרה נקראו יקרים</w:t>
      </w:r>
      <w:r w:rsidR="00F35A92" w:rsidRPr="00F35A92">
        <w:rPr>
          <w:rStyle w:val="HebrewChar"/>
          <w:rFonts w:cs="FrankRuehl" w:hint="cs"/>
          <w:rtl/>
        </w:rPr>
        <w:t>...</w:t>
      </w:r>
      <w:r w:rsidRPr="00F35A92">
        <w:rPr>
          <w:rStyle w:val="HebrewChar"/>
          <w:rFonts w:cs="FrankRuehl" w:hint="cs"/>
          <w:rtl/>
        </w:rPr>
        <w:t xml:space="preserve"> ומיתתן של חסידים</w:t>
      </w:r>
      <w:r w:rsidR="00F35A92" w:rsidRPr="00F35A92">
        <w:rPr>
          <w:rStyle w:val="HebrewChar"/>
          <w:rFonts w:cs="FrankRuehl" w:hint="cs"/>
          <w:rtl/>
        </w:rPr>
        <w:t>...</w:t>
      </w:r>
      <w:r w:rsidRPr="00F35A92">
        <w:rPr>
          <w:rStyle w:val="HebrewChar"/>
          <w:rFonts w:cs="FrankRuehl" w:hint="cs"/>
          <w:rtl/>
        </w:rPr>
        <w:t xml:space="preserve"> מנין, יקר בעיני ה' המותה לחסידיו. (ויקרא ב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זה שאמר הכתוב עם חסיד תתחסד, רבי יהודה ורב נחמן, רבי יהודה פתר קרא באברהם אבינו, כיון שבא בחסידות הקב"ה בא עמו בחסידות</w:t>
      </w:r>
      <w:r w:rsidR="00F35A92" w:rsidRPr="00F35A92">
        <w:rPr>
          <w:rStyle w:val="HebrewChar"/>
          <w:rFonts w:cs="FrankRuehl" w:hint="cs"/>
          <w:rtl/>
        </w:rPr>
        <w:t>...</w:t>
      </w:r>
      <w:r w:rsidRPr="00F35A92">
        <w:rPr>
          <w:rStyle w:val="HebrewChar"/>
          <w:rFonts w:cs="FrankRuehl" w:hint="cs"/>
          <w:rtl/>
        </w:rPr>
        <w:t xml:space="preserve"> אימתי בא בחסידות, בשעה שאמר אל נא תעבר מעל עבדך, מה כתיב תמן, ואברהם עודנו עומד לפני ה'</w:t>
      </w:r>
      <w:r w:rsidR="00F35A92" w:rsidRPr="00F35A92">
        <w:rPr>
          <w:rStyle w:val="HebrewChar"/>
          <w:rFonts w:cs="FrankRuehl" w:hint="cs"/>
          <w:rtl/>
        </w:rPr>
        <w:t>...</w:t>
      </w:r>
      <w:r w:rsidRPr="00F35A92">
        <w:rPr>
          <w:rStyle w:val="HebrewChar"/>
          <w:rFonts w:cs="FrankRuehl" w:hint="cs"/>
          <w:rtl/>
        </w:rPr>
        <w:t xml:space="preserve"> רבי נחמיה פתר קרא במשה, בשעה שבא בחסידות הקב"ה בא עמו בחסידות</w:t>
      </w:r>
      <w:r w:rsidR="00F35A92" w:rsidRPr="00F35A92">
        <w:rPr>
          <w:rStyle w:val="HebrewChar"/>
          <w:rFonts w:cs="FrankRuehl" w:hint="cs"/>
          <w:rtl/>
        </w:rPr>
        <w:t>...</w:t>
      </w:r>
      <w:r w:rsidRPr="00F35A92">
        <w:rPr>
          <w:rStyle w:val="HebrewChar"/>
          <w:rFonts w:cs="FrankRuehl" w:hint="cs"/>
          <w:rtl/>
        </w:rPr>
        <w:t xml:space="preserve"> בשעה שאמר הראיני נא את כבודך, מה כתיב תמן, אני אעביר כל טובי וגו'</w:t>
      </w:r>
      <w:r w:rsidR="00F35A92" w:rsidRPr="00F35A92">
        <w:rPr>
          <w:rStyle w:val="HebrewChar"/>
          <w:rFonts w:cs="FrankRuehl" w:hint="cs"/>
          <w:rtl/>
        </w:rPr>
        <w:t>...</w:t>
      </w:r>
      <w:r w:rsidRPr="00F35A92">
        <w:rPr>
          <w:rStyle w:val="HebrewChar"/>
          <w:rFonts w:cs="FrankRuehl" w:hint="cs"/>
          <w:rtl/>
        </w:rPr>
        <w:t xml:space="preserve"> (שם יא 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דבר אחר אשה כי תזריע, הדא הוא דכתיב הן בעוון חוללתי, רבי אחא אמר אפילו אם יהיה חסיד שבחסידים אי אפשר שלא יהיה לו צד אחד מעוון</w:t>
      </w:r>
      <w:r w:rsidR="00F35A92" w:rsidRPr="00F35A92">
        <w:rPr>
          <w:rStyle w:val="HebrewChar"/>
          <w:rFonts w:cs="FrankRuehl" w:hint="cs"/>
          <w:rtl/>
        </w:rPr>
        <w:t>...</w:t>
      </w:r>
      <w:r w:rsidRPr="00F35A92">
        <w:rPr>
          <w:rStyle w:val="HebrewChar"/>
          <w:rFonts w:cs="FrankRuehl" w:hint="cs"/>
          <w:rtl/>
        </w:rPr>
        <w:t xml:space="preserve"> (שם יד 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מהו לשון הנני, לשון ענוה לשון חסידות, שכך ענותנותן של חסידים בכל מקום. (וירא כב)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והקב"ה מכבד לצדיקים ולחסידים, אבל בכל עת שנופל שגגה מהם הוא מיסרן</w:t>
      </w:r>
      <w:r w:rsidRPr="00F35A92">
        <w:rPr>
          <w:rStyle w:val="HebrewChar"/>
          <w:rFonts w:cs="FrankRuehl" w:hint="cs"/>
          <w:rtl/>
        </w:rPr>
        <w:t>...</w:t>
      </w:r>
      <w:r w:rsidR="009F551D" w:rsidRPr="00F35A92">
        <w:rPr>
          <w:rStyle w:val="HebrewChar"/>
          <w:rFonts w:cs="FrankRuehl" w:hint="cs"/>
          <w:rtl/>
        </w:rPr>
        <w:t xml:space="preserve"> כמו ההוא תלמידא דהוה חסיד, והוה ליה אבא ושתי חמרא טובא, ובכל עידן דהוה נפיל בשוקא אתו עולמיא ומכין יתיה</w:t>
      </w:r>
      <w:r w:rsidRPr="00F35A92">
        <w:rPr>
          <w:rStyle w:val="HebrewChar"/>
          <w:rFonts w:cs="FrankRuehl" w:hint="cs"/>
          <w:rtl/>
        </w:rPr>
        <w:t>...</w:t>
      </w:r>
      <w:r w:rsidR="009F551D" w:rsidRPr="00F35A92">
        <w:rPr>
          <w:rStyle w:val="HebrewChar"/>
          <w:rFonts w:cs="FrankRuehl" w:hint="cs"/>
          <w:rtl/>
        </w:rPr>
        <w:t xml:space="preserve"> (שמיני יא, וראה שם עוד)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כך היא מדת החסידים, אף על פי שהקב"ה מבטיחן אינן פורקין יראה, וכן ביעקב כתיב ויירא יעקב מאד, למה נתיירא, אמר שמא נתקלקלתי אצל לבן בכלום</w:t>
      </w:r>
      <w:r w:rsidR="00F35A92" w:rsidRPr="00F35A92">
        <w:rPr>
          <w:rStyle w:val="HebrewChar"/>
          <w:rFonts w:cs="FrankRuehl" w:hint="cs"/>
          <w:rtl/>
        </w:rPr>
        <w:t>...</w:t>
      </w:r>
      <w:r w:rsidRPr="00F35A92">
        <w:rPr>
          <w:rStyle w:val="HebrewChar"/>
          <w:rFonts w:cs="FrankRuehl" w:hint="cs"/>
          <w:rtl/>
        </w:rPr>
        <w:t xml:space="preserve"> (חקת כה)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מסכת שמחות:</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יהודה חסידים הראשונים היו מתייסרין בחולי מעיים בעשרים יום קודם מיתתן כדי למרק את הכל, כדי שיבואו זכאין לעתיד לבא, שנאמר (משלי כ"ז) מצרף לכסף וכור לזהב, ואיש לפי מעללו. (פרק ג 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w:t>
      </w:r>
      <w:r w:rsidR="009F551D" w:rsidRPr="00F35A92">
        <w:rPr>
          <w:rStyle w:val="HebrewChar"/>
          <w:rFonts w:cs="FrankRuehl" w:hint="cs"/>
          <w:rtl/>
        </w:rPr>
        <w:t>אבל חסידים הראשונים היו מקדימין לבית האבל מלבית המשתה, שנאמר (קהלת י') טוב ללכת אל בית אבל מלכת אל בית משתה</w:t>
      </w:r>
      <w:r w:rsidRPr="00F35A92">
        <w:rPr>
          <w:rStyle w:val="HebrewChar"/>
          <w:rFonts w:cs="FrankRuehl" w:hint="cs"/>
          <w:rtl/>
        </w:rPr>
        <w:t>...</w:t>
      </w:r>
      <w:r w:rsidR="009F551D" w:rsidRPr="00F35A92">
        <w:rPr>
          <w:rStyle w:val="HebrewChar"/>
          <w:rFonts w:cs="FrankRuehl" w:hint="cs"/>
          <w:rtl/>
        </w:rPr>
        <w:t xml:space="preserve"> (פרק יב)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שוחר טוב: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הקב"ה נקרא חסיד, שנאמר (ירמיה ג') כי חסיד אני נאם ה', ודוד קרא עצמו חסיד, שנאמר (תהלים פ"ו) שמרה נפשי כי חסיד אני. אמר רבי אלכסנדרי </w:t>
      </w:r>
      <w:r>
        <w:rPr>
          <w:rStyle w:val="HebrewChar"/>
          <w:rtl/>
        </w:rPr>
        <w:t> </w:t>
      </w:r>
      <w:r w:rsidRPr="00F35A92">
        <w:rPr>
          <w:rStyle w:val="HebrewChar"/>
          <w:rFonts w:cs="FrankRuehl" w:hint="cs"/>
          <w:bCs/>
          <w:rtl/>
        </w:rPr>
        <w:t xml:space="preserve"> כל השומע קללתו ושותק נקרא חסיד, </w:t>
      </w:r>
      <w:r>
        <w:rPr>
          <w:rStyle w:val="HebrewChar"/>
          <w:rtl/>
        </w:rPr>
        <w:t> </w:t>
      </w:r>
      <w:r w:rsidR="00F35A92" w:rsidRPr="00F35A92">
        <w:rPr>
          <w:rStyle w:val="HebrewChar"/>
          <w:rFonts w:cs="FrankRuehl" w:hint="cs"/>
          <w:rtl/>
        </w:rPr>
        <w:t xml:space="preserve"> </w:t>
      </w:r>
      <w:r w:rsidRPr="00F35A92">
        <w:rPr>
          <w:rStyle w:val="HebrewChar"/>
          <w:rFonts w:cs="FrankRuehl" w:hint="cs"/>
          <w:rtl/>
        </w:rPr>
        <w:t>ודוד ששמע קללתו ושתק בדין הוא שיקרא חסיד. (תהלים מזמור טז)</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 xml:space="preserve"> ומי הם החסידים, אלו ישראל, מה כתיב למעלה מן הפרשה (תהלים קמ"ח) תהלה לכל חסידיו, כל זמן שישראל רואין את הקב"ה הם נעשו חסידים, ראוהו בים נעשו חסידים ואמרו שירה</w:t>
      </w:r>
      <w:r w:rsidRPr="00F35A92">
        <w:rPr>
          <w:rStyle w:val="HebrewChar"/>
          <w:rFonts w:cs="FrankRuehl" w:hint="cs"/>
          <w:rtl/>
        </w:rPr>
        <w:t>...</w:t>
      </w:r>
      <w:r w:rsidR="009F551D" w:rsidRPr="00F35A92">
        <w:rPr>
          <w:rStyle w:val="HebrewChar"/>
          <w:rFonts w:cs="FrankRuehl" w:hint="cs"/>
          <w:rtl/>
        </w:rPr>
        <w:t xml:space="preserve"> וכשיראו אותו לעולם הבא הם נעשים חסידים, שנאמר תהלתו בקהל חסידים, וכל כך למה, שהן רואין ושמחים ועוד שמחים עמו. (שם קמט)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חובת הלבבות:</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והחלק השלישי מן המותר הוא הקצור, והוא שלא יגיע האדם אל גדר די הספוק במאכל ובמשתה ובמלבוש ובדבור ובעסק בצרכי המזון והדומה לזה, וזה יחלק לשני חלקים, שיהיה חסידות, או לענין העולם. ומה שיש ממנו לחסידות ולהתקרב בו אל ה' על דרך הפרישות הוא משובח, ויש עליו גמול</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והמדרגה העשירית, אנשים התבררה אצלם אמיתת התורה וכל מה שהם חייבין מן הגמול והעונש עליה</w:t>
      </w:r>
      <w:r w:rsidR="00F35A92" w:rsidRPr="00F35A92">
        <w:rPr>
          <w:rStyle w:val="HebrewChar"/>
          <w:rFonts w:cs="FrankRuehl" w:hint="cs"/>
          <w:rtl/>
        </w:rPr>
        <w:t>...</w:t>
      </w:r>
      <w:r w:rsidRPr="00F35A92">
        <w:rPr>
          <w:rStyle w:val="HebrewChar"/>
          <w:rFonts w:cs="FrankRuehl" w:hint="cs"/>
          <w:rtl/>
        </w:rPr>
        <w:t xml:space="preserve"> ולא שמו לבם אל הגמול והעונש אך מהרו אל עבודת האלקים לשמו לגדל ולרומם בכוסף ובלבב שלם בעבור ידיעתם אותו והכרתם את ענינו. וזאת המעלה הרמה שבמדרגת אנשי התורה, וזאת מעלת הנביאים והחסידים אשר נמסרו אל האלקים וכרתו עמו ברית וסחרו עמו והסכימו עליו, ונתנו לו נפשותם ובניהם וקנינם ועמדו באמונתם במה שקבלו על נפשותם</w:t>
      </w:r>
      <w:r w:rsidR="00F35A92" w:rsidRPr="00F35A92">
        <w:rPr>
          <w:rStyle w:val="HebrewChar"/>
          <w:rFonts w:cs="FrankRuehl" w:hint="cs"/>
          <w:rtl/>
        </w:rPr>
        <w:t>...</w:t>
      </w:r>
      <w:r w:rsidRPr="00F35A92">
        <w:rPr>
          <w:rStyle w:val="HebrewChar"/>
          <w:rFonts w:cs="FrankRuehl" w:hint="cs"/>
          <w:rtl/>
        </w:rPr>
        <w:t xml:space="preserve">  (שער ג פרק 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וכאשר יתייאש היצר מפתותך בפנים האלה, ישתדל לפתותך מצד אהבת השבח והשם טוב בעולם הזה, ויאמר לך שמח אני על עבודתך </w:t>
      </w:r>
      <w:r w:rsidRPr="00F35A92">
        <w:rPr>
          <w:rStyle w:val="HebrewChar"/>
          <w:rFonts w:cs="FrankRuehl" w:hint="cs"/>
          <w:rtl/>
        </w:rPr>
        <w:lastRenderedPageBreak/>
        <w:t>לאלקים עם בטחונך</w:t>
      </w:r>
      <w:r w:rsidR="00F35A92" w:rsidRPr="00F35A92">
        <w:rPr>
          <w:rStyle w:val="HebrewChar"/>
          <w:rFonts w:cs="FrankRuehl" w:hint="cs"/>
          <w:rtl/>
        </w:rPr>
        <w:t>...</w:t>
      </w:r>
      <w:r w:rsidRPr="00F35A92">
        <w:rPr>
          <w:rStyle w:val="HebrewChar"/>
          <w:rFonts w:cs="FrankRuehl" w:hint="cs"/>
          <w:rtl/>
        </w:rPr>
        <w:t xml:space="preserve"> ואין ראוי שתסתיר מבני אדם מה שאתה עליו מן החסידות</w:t>
      </w:r>
      <w:r w:rsidR="00F35A92" w:rsidRPr="00F35A92">
        <w:rPr>
          <w:rStyle w:val="HebrewChar"/>
          <w:rFonts w:cs="FrankRuehl" w:hint="cs"/>
          <w:rtl/>
        </w:rPr>
        <w:t>...</w:t>
      </w:r>
      <w:r w:rsidRPr="00F35A92">
        <w:rPr>
          <w:rStyle w:val="HebrewChar"/>
          <w:rFonts w:cs="FrankRuehl" w:hint="cs"/>
          <w:rtl/>
        </w:rPr>
        <w:t xml:space="preserve"> ויהיה לך בעולם הזה כבוד מהם וזכר טוב ושם טוב בתוכם</w:t>
      </w:r>
      <w:r w:rsidR="00F35A92" w:rsidRPr="00F35A92">
        <w:rPr>
          <w:rStyle w:val="HebrewChar"/>
          <w:rFonts w:cs="FrankRuehl" w:hint="cs"/>
          <w:rtl/>
        </w:rPr>
        <w:t>...</w:t>
      </w:r>
      <w:r w:rsidRPr="00F35A92">
        <w:rPr>
          <w:rStyle w:val="HebrewChar"/>
          <w:rFonts w:cs="FrankRuehl" w:hint="cs"/>
          <w:rtl/>
        </w:rPr>
        <w:t xml:space="preserve"> ועוד שילמדו ממעשיך</w:t>
      </w:r>
      <w:r w:rsidR="00F35A92" w:rsidRPr="00F35A92">
        <w:rPr>
          <w:rStyle w:val="HebrewChar"/>
          <w:rFonts w:cs="FrankRuehl" w:hint="cs"/>
          <w:rtl/>
        </w:rPr>
        <w:t>...</w:t>
      </w:r>
      <w:r w:rsidRPr="00F35A92">
        <w:rPr>
          <w:rStyle w:val="HebrewChar"/>
          <w:rFonts w:cs="FrankRuehl" w:hint="cs"/>
          <w:rtl/>
        </w:rPr>
        <w:t xml:space="preserve"> השב עליו, ומה יועילנו שבח בני אדם והשם הטוב, עם ידיעתי בקצורי במה שאני חייב לבורא יתעלה</w:t>
      </w:r>
      <w:r w:rsidR="00F35A92" w:rsidRPr="00F35A92">
        <w:rPr>
          <w:rStyle w:val="HebrewChar"/>
          <w:rFonts w:cs="FrankRuehl" w:hint="cs"/>
          <w:rtl/>
        </w:rPr>
        <w:t>...</w:t>
      </w:r>
      <w:r w:rsidRPr="00F35A92">
        <w:rPr>
          <w:rStyle w:val="HebrewChar"/>
          <w:rFonts w:cs="FrankRuehl" w:hint="cs"/>
          <w:rtl/>
        </w:rPr>
        <w:t xml:space="preserve"> ואמרו על אחד החסידים שנכנס לשוק לקנות חפץ, ובא לחנות אחד הסוחרים לקנותו ממנו, ואמר לו שכנו וותר לו ועשה לו כרצונו, כי הוא מאנשי היראה והתורה, אמר לו החסיד, איני צריך לוויתורך, כי לא באתי לקנות כי אם בממוני לא בתורתי, ומאן לקנות ממנו החפץ</w:t>
      </w:r>
      <w:r w:rsidR="00F35A92" w:rsidRPr="00F35A92">
        <w:rPr>
          <w:rStyle w:val="HebrewChar"/>
          <w:rFonts w:cs="FrankRuehl" w:hint="cs"/>
          <w:rtl/>
        </w:rPr>
        <w:t>...</w:t>
      </w:r>
      <w:r w:rsidRPr="00F35A92">
        <w:rPr>
          <w:rStyle w:val="HebrewChar"/>
          <w:rFonts w:cs="FrankRuehl" w:hint="cs"/>
          <w:rtl/>
        </w:rPr>
        <w:t xml:space="preserve"> אבל </w:t>
      </w:r>
      <w:r>
        <w:rPr>
          <w:rStyle w:val="HebrewChar"/>
          <w:rtl/>
        </w:rPr>
        <w:t> </w:t>
      </w:r>
      <w:r w:rsidRPr="00F35A92">
        <w:rPr>
          <w:rStyle w:val="HebrewChar"/>
          <w:rFonts w:cs="FrankRuehl" w:hint="cs"/>
          <w:bCs/>
          <w:rtl/>
        </w:rPr>
        <w:t xml:space="preserve">החסידים אין כוונתם במעשיהם לדבר מהם, </w:t>
      </w:r>
      <w:r>
        <w:rPr>
          <w:rStyle w:val="HebrewChar"/>
          <w:rtl/>
        </w:rPr>
        <w:t> </w:t>
      </w:r>
      <w:r w:rsidR="00F35A92" w:rsidRPr="00F35A92">
        <w:rPr>
          <w:rStyle w:val="HebrewChar"/>
          <w:rFonts w:cs="FrankRuehl" w:hint="cs"/>
          <w:rtl/>
        </w:rPr>
        <w:t xml:space="preserve"> </w:t>
      </w:r>
      <w:r w:rsidRPr="00F35A92">
        <w:rPr>
          <w:rStyle w:val="HebrewChar"/>
          <w:rFonts w:cs="FrankRuehl" w:hint="cs"/>
          <w:rtl/>
        </w:rPr>
        <w:t>אלא לשם הבורא יתעלה</w:t>
      </w:r>
      <w:r w:rsidR="00F35A92" w:rsidRPr="00F35A92">
        <w:rPr>
          <w:rStyle w:val="HebrewChar"/>
          <w:rFonts w:cs="FrankRuehl" w:hint="cs"/>
          <w:rtl/>
        </w:rPr>
        <w:t>...</w:t>
      </w:r>
      <w:r w:rsidRPr="00F35A92">
        <w:rPr>
          <w:rStyle w:val="HebrewChar"/>
          <w:rFonts w:cs="FrankRuehl" w:hint="cs"/>
          <w:rtl/>
        </w:rPr>
        <w:t xml:space="preserve"> וכבר אמרו על אחד החסידים שאמר לחברו הנשתוית, אמר לו נשתווה בעיניך השבח והגנות, אמר לו לא, אמר לו אם כן עדיין לא הגעת</w:t>
      </w:r>
      <w:r w:rsidR="00F35A92" w:rsidRPr="00F35A92">
        <w:rPr>
          <w:rStyle w:val="HebrewChar"/>
          <w:rFonts w:cs="FrankRuehl" w:hint="cs"/>
          <w:rtl/>
        </w:rPr>
        <w:t>...</w:t>
      </w:r>
      <w:r w:rsidRPr="00F35A92">
        <w:rPr>
          <w:rStyle w:val="HebrewChar"/>
          <w:rFonts w:cs="FrankRuehl" w:hint="cs"/>
          <w:rtl/>
        </w:rPr>
        <w:t xml:space="preserve"> אל המדרגה הזאת, כי היא העליונה שבמדרגות החסידים. (שער ה פרק 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אבל מנהגי אוהבי השי"ת רבים מספר, אך אזכור מהם מה שיזדמן לי</w:t>
      </w:r>
      <w:r w:rsidR="00F35A92" w:rsidRPr="00F35A92">
        <w:rPr>
          <w:rStyle w:val="HebrewChar"/>
          <w:rFonts w:cs="FrankRuehl" w:hint="cs"/>
          <w:rtl/>
        </w:rPr>
        <w:t>...</w:t>
      </w:r>
      <w:r w:rsidRPr="00F35A92">
        <w:rPr>
          <w:rStyle w:val="HebrewChar"/>
          <w:rFonts w:cs="FrankRuehl" w:hint="cs"/>
          <w:rtl/>
        </w:rPr>
        <w:t xml:space="preserve"> והוא שידעו אלקיהם והכירו חפצו בהם והנהגתו אותם</w:t>
      </w:r>
      <w:r w:rsidR="00F35A92" w:rsidRPr="00F35A92">
        <w:rPr>
          <w:rStyle w:val="HebrewChar"/>
          <w:rFonts w:cs="FrankRuehl" w:hint="cs"/>
          <w:rtl/>
        </w:rPr>
        <w:t>...</w:t>
      </w:r>
      <w:r w:rsidRPr="00F35A92">
        <w:rPr>
          <w:rStyle w:val="HebrewChar"/>
          <w:rFonts w:cs="FrankRuehl" w:hint="cs"/>
          <w:rtl/>
        </w:rPr>
        <w:t xml:space="preserve"> נתברר להם והאמינו, כי כל עניניהם ותנועותיהם נוהגים בגזירת הבורא יתעלה וחפצו</w:t>
      </w:r>
      <w:r w:rsidR="00F35A92" w:rsidRPr="00F35A92">
        <w:rPr>
          <w:rStyle w:val="HebrewChar"/>
          <w:rFonts w:cs="FrankRuehl" w:hint="cs"/>
          <w:rtl/>
        </w:rPr>
        <w:t>...</w:t>
      </w:r>
      <w:r w:rsidRPr="00F35A92">
        <w:rPr>
          <w:rStyle w:val="HebrewChar"/>
          <w:rFonts w:cs="FrankRuehl" w:hint="cs"/>
          <w:rtl/>
        </w:rPr>
        <w:t xml:space="preserve"> וכאשר התברר להם מן התורה כי הוא מזהיר על עניני המצוות ומרשל מבחירת התענוגים עמדו בבחירתם במקום שהעמידם</w:t>
      </w:r>
      <w:r w:rsidR="00F35A92" w:rsidRPr="00F35A92">
        <w:rPr>
          <w:rStyle w:val="HebrewChar"/>
          <w:rFonts w:cs="FrankRuehl" w:hint="cs"/>
          <w:rtl/>
        </w:rPr>
        <w:t>...</w:t>
      </w:r>
      <w:r w:rsidRPr="00F35A92">
        <w:rPr>
          <w:rStyle w:val="HebrewChar"/>
          <w:rFonts w:cs="FrankRuehl" w:hint="cs"/>
          <w:rtl/>
        </w:rPr>
        <w:t xml:space="preserve"> ועזבו עניני עולמם והנהגת גופותיהם בלבותם ומחשבותם והתעסקו בהם בחושיהם הגופיים בעת הצורך והדוחק מפני זלותו אצלם וקלותו בעיניהם, ופנו נפשותם ולבותם לעניני תורתם ועבודת אלוקיהם</w:t>
      </w:r>
      <w:r w:rsidR="00F35A92" w:rsidRPr="00F35A92">
        <w:rPr>
          <w:rStyle w:val="HebrewChar"/>
          <w:rFonts w:cs="FrankRuehl" w:hint="cs"/>
          <w:rtl/>
        </w:rPr>
        <w:t>...</w:t>
      </w:r>
      <w:r w:rsidRPr="00F35A92">
        <w:rPr>
          <w:rStyle w:val="HebrewChar"/>
          <w:rFonts w:cs="FrankRuehl" w:hint="cs"/>
          <w:rtl/>
        </w:rPr>
        <w:t xml:space="preserve"> והם במה שבלבותם מידיעת האלקים כאילו עובדים אותו עם המלאכים הקדושים, נמסו התאוות מלבם ונעקר מהם הכוסף לתענוגים, בעבור מה שנכנס בהם מן הכוסף לעבודת הבורא ומאהבה אותו</w:t>
      </w:r>
      <w:r w:rsidR="00F35A92" w:rsidRPr="00F35A92">
        <w:rPr>
          <w:rStyle w:val="HebrewChar"/>
          <w:rFonts w:cs="FrankRuehl" w:hint="cs"/>
          <w:rtl/>
        </w:rPr>
        <w:t>...</w:t>
      </w:r>
      <w:r w:rsidRPr="00F35A92">
        <w:rPr>
          <w:rStyle w:val="HebrewChar"/>
          <w:rFonts w:cs="FrankRuehl" w:hint="cs"/>
          <w:rtl/>
        </w:rPr>
        <w:t xml:space="preserve"> תראה אותם כשמתעסקים עמהם כאחי הבושת, וכשמדברים עמהם - חכמים, וכששואלים אותם - יודעים, וכשחוטאים להם - ענוים, תראה צורותם שעלה עליהם האור</w:t>
      </w:r>
      <w:r w:rsidR="00F35A92" w:rsidRPr="00F35A92">
        <w:rPr>
          <w:rStyle w:val="HebrewChar"/>
          <w:rFonts w:cs="FrankRuehl" w:hint="cs"/>
          <w:rtl/>
        </w:rPr>
        <w:t>...</w:t>
      </w:r>
      <w:r w:rsidRPr="00F35A92">
        <w:rPr>
          <w:rStyle w:val="HebrewChar"/>
          <w:rFonts w:cs="FrankRuehl" w:hint="cs"/>
          <w:rtl/>
        </w:rPr>
        <w:t xml:space="preserve"> (שער י פרק ז, וראה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אם כסף תלוה את עמי - כי </w:t>
      </w:r>
      <w:r>
        <w:rPr>
          <w:rStyle w:val="HebrewChar"/>
          <w:rtl/>
        </w:rPr>
        <w:t> </w:t>
      </w:r>
      <w:r w:rsidRPr="00F35A92">
        <w:rPr>
          <w:rStyle w:val="HebrewChar"/>
          <w:rFonts w:cs="FrankRuehl" w:hint="cs"/>
          <w:bCs/>
          <w:rtl/>
        </w:rPr>
        <w:t xml:space="preserve">החסידים לא יבקשו </w:t>
      </w:r>
      <w:r w:rsidRPr="00F35A92">
        <w:rPr>
          <w:rStyle w:val="HebrewChar"/>
          <w:rFonts w:cs="FrankRuehl" w:hint="cs"/>
          <w:bCs/>
          <w:rtl/>
        </w:rPr>
        <w:lastRenderedPageBreak/>
        <w:t>עושר בעולם הזה</w:t>
      </w:r>
      <w:r>
        <w:rPr>
          <w:rStyle w:val="HebrewChar"/>
          <w:rtl/>
        </w:rPr>
        <w:t> </w:t>
      </w:r>
      <w:r w:rsidRPr="00F35A92">
        <w:rPr>
          <w:rStyle w:val="HebrewChar"/>
          <w:rFonts w:cs="FrankRuehl" w:hint="cs"/>
          <w:rtl/>
        </w:rPr>
        <w:t>, והעד אליהו ואלישע שלא רצה לקבל מנחת נעמן. (שמות כב כד)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וכמו שהחסידות שהיא מורה על החכמה, שאי אפשר להיות חסיד אלא אם כן היה חכם, כמו שאמרו אין בור ירא חטא ולא עם הארץ חסיד, אבל אין החכמה לאות על החסידות, שאפשר שהוא חכם והוא רשע</w:t>
      </w:r>
      <w:r w:rsidR="00F35A92" w:rsidRPr="00F35A92">
        <w:rPr>
          <w:rStyle w:val="HebrewChar"/>
          <w:rFonts w:cs="FrankRuehl" w:hint="cs"/>
          <w:rtl/>
        </w:rPr>
        <w:t>...</w:t>
      </w:r>
      <w:r w:rsidRPr="00F35A92">
        <w:rPr>
          <w:rStyle w:val="HebrewChar"/>
          <w:rFonts w:cs="FrankRuehl" w:hint="cs"/>
          <w:rtl/>
        </w:rPr>
        <w:t xml:space="preserve"> (האמונה והבטחון פרק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חסיד אני - העושה טובה עם חברו לפנים משורת הדין. (תהלים ד 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חסידיך - בדרש, השומע קללתו ושותק בדין שיקרא חסיד.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וחסידיך - המתבוננים תמיד, שחסד לשון יתרון, והם יברכוכה תמיד</w:t>
      </w:r>
      <w:r w:rsidR="00F35A92" w:rsidRPr="00F35A92">
        <w:rPr>
          <w:rStyle w:val="HebrewChar"/>
          <w:rFonts w:cs="FrankRuehl" w:hint="cs"/>
          <w:rtl/>
        </w:rPr>
        <w:t>...</w:t>
      </w:r>
      <w:r w:rsidRPr="00F35A92">
        <w:rPr>
          <w:rStyle w:val="HebrewChar"/>
          <w:rFonts w:cs="FrankRuehl" w:hint="cs"/>
          <w:rtl/>
        </w:rPr>
        <w:t xml:space="preserve"> (שם קמה י)</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הכוזרי: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החבר: מנהג העובד אצלנו איננו חי נגזר מן העולם וימאס החיים שהם מטובות הבורא, וזוכר טובתו עליו בהם</w:t>
      </w:r>
      <w:r w:rsidR="00F35A92" w:rsidRPr="00F35A92">
        <w:rPr>
          <w:rStyle w:val="HebrewChar"/>
          <w:rFonts w:cs="FrankRuehl" w:hint="cs"/>
          <w:rtl/>
        </w:rPr>
        <w:t>...</w:t>
      </w:r>
      <w:r w:rsidRPr="00F35A92">
        <w:rPr>
          <w:rStyle w:val="HebrewChar"/>
          <w:rFonts w:cs="FrankRuehl" w:hint="cs"/>
          <w:rtl/>
        </w:rPr>
        <w:t xml:space="preserve"> אך הוא יתאוה זה אילו היה מגיע למדרגת חנוך או למדרגת אליהו זכור לטוב</w:t>
      </w:r>
      <w:r w:rsidR="00F35A92" w:rsidRPr="00F35A92">
        <w:rPr>
          <w:rStyle w:val="HebrewChar"/>
          <w:rFonts w:cs="FrankRuehl" w:hint="cs"/>
          <w:rtl/>
        </w:rPr>
        <w:t>...</w:t>
      </w:r>
      <w:r w:rsidRPr="00F35A92">
        <w:rPr>
          <w:rStyle w:val="HebrewChar"/>
          <w:rFonts w:cs="FrankRuehl" w:hint="cs"/>
          <w:rtl/>
        </w:rPr>
        <w:t xml:space="preserve"> אבל בהמצא השכינה בארץ הקדושה בעם המוכן לנבואה, היו אנשים נפרדים ושוכנים במדברות, מתחברים עם מי שדומה להם, לא היו מתבודדים לגמרי, אבל היו נעזרים על חכמת התורה ומעשיה המקרבים אל המדרגה ההיא בקדושה ובטהרה, והם בני הנביאים</w:t>
      </w:r>
      <w:r w:rsidR="00F35A92" w:rsidRPr="00F35A92">
        <w:rPr>
          <w:rStyle w:val="HebrewChar"/>
          <w:rFonts w:cs="FrankRuehl" w:hint="cs"/>
          <w:rtl/>
        </w:rPr>
        <w:t>...</w:t>
      </w:r>
      <w:r w:rsidRPr="00F35A92">
        <w:rPr>
          <w:rStyle w:val="HebrewChar"/>
          <w:rFonts w:cs="FrankRuehl" w:hint="cs"/>
          <w:rtl/>
        </w:rPr>
        <w:t xml:space="preserve"> ואך בזמן הזה, מי שהכניס עצמו להנזר בפרישות כבר הכניס נפשו ביסורים וחולי גשמי ונפשי</w:t>
      </w:r>
      <w:r w:rsidR="00F35A92" w:rsidRPr="00F35A92">
        <w:rPr>
          <w:rStyle w:val="HebrewChar"/>
          <w:rFonts w:cs="FrankRuehl" w:hint="cs"/>
          <w:rtl/>
        </w:rPr>
        <w:t>...</w:t>
      </w:r>
      <w:r w:rsidRPr="00F35A92">
        <w:rPr>
          <w:rStyle w:val="HebrewChar"/>
          <w:rFonts w:cs="FrankRuehl" w:hint="cs"/>
          <w:rtl/>
        </w:rPr>
        <w:t xml:space="preserve"> ונפשו תתבענו בכחותיה אשר נטבעה עליהם</w:t>
      </w:r>
      <w:r w:rsidR="00F35A92" w:rsidRPr="00F35A92">
        <w:rPr>
          <w:rStyle w:val="HebrewChar"/>
          <w:rFonts w:cs="FrankRuehl" w:hint="cs"/>
          <w:rtl/>
        </w:rPr>
        <w:t>...</w:t>
      </w:r>
      <w:r w:rsidRPr="00F35A92">
        <w:rPr>
          <w:rStyle w:val="HebrewChar"/>
          <w:rFonts w:cs="FrankRuehl" w:hint="cs"/>
          <w:rtl/>
        </w:rPr>
        <w:t xml:space="preserve"> (מאמר ג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הכוזרי: אם כן ספר לי מעשה החסיד שבכם היום.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אמר החבר: החסיד הוא הנזהר במדינתו (גופו), משער ומחלק לכל אנשיה טרפם וכל ספקם</w:t>
      </w:r>
      <w:r w:rsidR="00F35A92" w:rsidRPr="00F35A92">
        <w:rPr>
          <w:rStyle w:val="HebrewChar"/>
          <w:rFonts w:cs="FrankRuehl" w:hint="cs"/>
          <w:rtl/>
        </w:rPr>
        <w:t>...</w:t>
      </w:r>
      <w:r w:rsidRPr="00F35A92">
        <w:rPr>
          <w:rStyle w:val="HebrewChar"/>
          <w:rFonts w:cs="FrankRuehl" w:hint="cs"/>
          <w:rtl/>
        </w:rPr>
        <w:t xml:space="preserve"> וימצאם בעת צרכו עליהם שומעים לו, ממהרים לענותו בעת קראו</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החסיד הוא מי שהוא מושל, נשמע בחושיו וכחותיו הנפשיים והגופיים, מנהיגם הנהגה הגופיית, כמו שנאמר "ומושל ברוחו מלוכד </w:t>
      </w:r>
      <w:r w:rsidRPr="00F35A92">
        <w:rPr>
          <w:rStyle w:val="HebrewChar"/>
          <w:rFonts w:cs="FrankRuehl" w:hint="cs"/>
          <w:bCs/>
          <w:rtl/>
        </w:rPr>
        <w:lastRenderedPageBreak/>
        <w:t>עיר", והוא המוכן לממשלה</w:t>
      </w:r>
      <w:r w:rsidR="00F35A92" w:rsidRPr="00F35A92">
        <w:rPr>
          <w:rStyle w:val="HebrewChar"/>
          <w:rFonts w:cs="FrankRuehl" w:hint="cs"/>
          <w:bCs/>
          <w:rtl/>
        </w:rPr>
        <w:t>...</w:t>
      </w:r>
      <w:r w:rsidRPr="00F35A92">
        <w:rPr>
          <w:rStyle w:val="HebrewChar"/>
          <w:rFonts w:cs="FrankRuehl" w:hint="cs"/>
          <w:bCs/>
          <w:rtl/>
        </w:rPr>
        <w:t xml:space="preserve"> וחוסם הכחות התאוותיים ומנע אותם מן הרבוי, אחר אשר נתן להם לחלקם</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וחסם הכחות הכעסניים המבקשים ניצוח, אחר אשר נתן להם לחלקם בנצחון המועיל בדברי החכמות</w:t>
      </w:r>
      <w:r w:rsidR="00F35A92" w:rsidRPr="00F35A92">
        <w:rPr>
          <w:rStyle w:val="HebrewChar"/>
          <w:rFonts w:cs="FrankRuehl" w:hint="cs"/>
          <w:rtl/>
        </w:rPr>
        <w:t>...</w:t>
      </w:r>
      <w:r w:rsidRPr="00F35A92">
        <w:rPr>
          <w:rStyle w:val="HebrewChar"/>
          <w:rFonts w:cs="FrankRuehl" w:hint="cs"/>
          <w:rtl/>
        </w:rPr>
        <w:t xml:space="preserve"> ונתן לחושים חלקם במה שמועיל לו</w:t>
      </w:r>
      <w:r w:rsidR="00F35A92" w:rsidRPr="00F35A92">
        <w:rPr>
          <w:rStyle w:val="HebrewChar"/>
          <w:rFonts w:cs="FrankRuehl" w:hint="cs"/>
          <w:rtl/>
        </w:rPr>
        <w:t>...</w:t>
      </w:r>
      <w:r w:rsidRPr="00F35A92">
        <w:rPr>
          <w:rStyle w:val="HebrewChar"/>
          <w:rFonts w:cs="FrankRuehl" w:hint="cs"/>
          <w:rtl/>
        </w:rPr>
        <w:t xml:space="preserve"> ואחר כך יצר והרעיון והמחשב והזכרון, ואחר כך הכח החפצי המשתמש בכל אלה, והם משמשים עובדים לחפץ השכל</w:t>
      </w:r>
      <w:r w:rsidR="00F35A92" w:rsidRPr="00F35A92">
        <w:rPr>
          <w:rStyle w:val="HebrewChar"/>
          <w:rFonts w:cs="FrankRuehl" w:hint="cs"/>
          <w:rtl/>
        </w:rPr>
        <w:t>...</w:t>
      </w:r>
      <w:r w:rsidRPr="00F35A92">
        <w:rPr>
          <w:rStyle w:val="HebrewChar"/>
          <w:rFonts w:cs="FrankRuehl" w:hint="cs"/>
          <w:rtl/>
        </w:rPr>
        <w:t xml:space="preserve"> אז יקרא אל עדתו כמושל הנשמע שקורא אל חילו השומע לעזור לו, להדבק במדרגה שהיא למעלה ממנה, רצוני לומר המדרגה האלוקית אשר היא למעלה מהמדרגה השכלית</w:t>
      </w:r>
      <w:r w:rsidR="00F35A92" w:rsidRPr="00F35A92">
        <w:rPr>
          <w:rStyle w:val="HebrewChar"/>
          <w:rFonts w:cs="FrankRuehl" w:hint="cs"/>
          <w:rtl/>
        </w:rPr>
        <w:t>...</w:t>
      </w:r>
      <w:r w:rsidRPr="00F35A92">
        <w:rPr>
          <w:rStyle w:val="HebrewChar"/>
          <w:rFonts w:cs="FrankRuehl" w:hint="cs"/>
          <w:rtl/>
        </w:rPr>
        <w:t xml:space="preserve"> ומצוה הכח החפצי שיהיה מקבל ושומר לאשר יבאר מאצלו ציווי, ויעשהו לעתו, וישמש בכחות ובאברים כפי אשר יצוה מבלי המרות, ויצוה אותו שלא יפנה אל השדים המחשביים, ולא יקבל ולא יאמין בם עד שיוועץ את השכל</w:t>
      </w:r>
      <w:r w:rsidR="00F35A92" w:rsidRPr="00F35A92">
        <w:rPr>
          <w:rStyle w:val="HebrewChar"/>
          <w:rFonts w:cs="FrankRuehl" w:hint="cs"/>
          <w:rtl/>
        </w:rPr>
        <w:t>...</w:t>
      </w:r>
      <w:r w:rsidRPr="00F35A92">
        <w:rPr>
          <w:rStyle w:val="HebrewChar"/>
          <w:rFonts w:cs="FrankRuehl" w:hint="cs"/>
          <w:rtl/>
        </w:rPr>
        <w:t xml:space="preserve"> ומיישר כלי המחשבה ומפנה אותו מכל אשר קדם מהמחשבות העולמיות</w:t>
      </w:r>
      <w:r w:rsidR="00F35A92" w:rsidRPr="00F35A92">
        <w:rPr>
          <w:rStyle w:val="HebrewChar"/>
          <w:rFonts w:cs="FrankRuehl" w:hint="cs"/>
          <w:rtl/>
        </w:rPr>
        <w:t>...</w:t>
      </w:r>
      <w:r w:rsidRPr="00F35A92">
        <w:rPr>
          <w:rStyle w:val="HebrewChar"/>
          <w:rFonts w:cs="FrankRuehl" w:hint="cs"/>
          <w:rtl/>
        </w:rPr>
        <w:t xml:space="preserve"> ויגער במחשבי ושקריו המבלבל את האמת ומספקו, ויגער בכעסני ובתאותני מהטות החפצי והניעו והטרידו במה שיש אצלם מהכעס והתאוה. ואחר זאת ההצעה ינהיג הכח החפצי כל האברים המשמשים אותו בזריזות ושמחה, ויעמדו בעת העמידה בלי עצלה</w:t>
      </w:r>
      <w:r w:rsidR="00F35A92" w:rsidRPr="00F35A92">
        <w:rPr>
          <w:rStyle w:val="HebrewChar"/>
          <w:rFonts w:cs="FrankRuehl" w:hint="cs"/>
          <w:rtl/>
        </w:rPr>
        <w:t>...</w:t>
      </w:r>
      <w:r w:rsidRPr="00F35A92">
        <w:rPr>
          <w:rStyle w:val="HebrewChar"/>
          <w:rFonts w:cs="FrankRuehl" w:hint="cs"/>
          <w:rtl/>
        </w:rPr>
        <w:t xml:space="preserve"> ויעמדו כל האברים כנבהלים היראים לעשות מצות מנהיגם, לא ירגישו על מיחוש ולא על הפסד אם יהיה להם, ותהיה הלשון מסכימה עם המחשבה לא יוסיף עליה</w:t>
      </w:r>
      <w:r w:rsidR="00F35A92" w:rsidRPr="00F35A92">
        <w:rPr>
          <w:rStyle w:val="HebrewChar"/>
          <w:rFonts w:cs="FrankRuehl" w:hint="cs"/>
          <w:rtl/>
        </w:rPr>
        <w:t>...</w:t>
      </w:r>
      <w:r w:rsidRPr="00F35A92">
        <w:rPr>
          <w:rStyle w:val="HebrewChar"/>
          <w:rFonts w:cs="FrankRuehl" w:hint="cs"/>
          <w:rtl/>
        </w:rPr>
        <w:t xml:space="preserve"> ובעת התפלה מטהר נפשו מכל מה שקדם ויתקנה לעתיד</w:t>
      </w:r>
      <w:r w:rsidR="00F35A92" w:rsidRPr="00F35A92">
        <w:rPr>
          <w:rStyle w:val="HebrewChar"/>
          <w:rFonts w:cs="FrankRuehl" w:hint="cs"/>
          <w:rtl/>
        </w:rPr>
        <w:t>...</w:t>
      </w:r>
      <w:r w:rsidRPr="00F35A92">
        <w:rPr>
          <w:rStyle w:val="HebrewChar"/>
          <w:rFonts w:cs="FrankRuehl" w:hint="cs"/>
          <w:rtl/>
        </w:rPr>
        <w:t xml:space="preserve"> (שם שם ד וה)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החבר: החסיד ממנו נזהר במצוות אלה הדברים האלקיים, רצוני לומר, המילה והשבת והמועדים ותורתם המצווים מאת האלקים, ולהשמר מן העריות והכלאים</w:t>
      </w:r>
      <w:r w:rsidR="00F35A92" w:rsidRPr="00F35A92">
        <w:rPr>
          <w:rStyle w:val="HebrewChar"/>
          <w:rFonts w:cs="FrankRuehl" w:hint="cs"/>
          <w:rtl/>
        </w:rPr>
        <w:t>...</w:t>
      </w:r>
      <w:r w:rsidRPr="00F35A92">
        <w:rPr>
          <w:rStyle w:val="HebrewChar"/>
          <w:rFonts w:cs="FrankRuehl" w:hint="cs"/>
          <w:rtl/>
        </w:rPr>
        <w:t xml:space="preserve"> ולהשמר מדרוש ידיעת הנעלם מזולתי הנבואה</w:t>
      </w:r>
      <w:r w:rsidR="00F35A92" w:rsidRPr="00F35A92">
        <w:rPr>
          <w:rStyle w:val="HebrewChar"/>
          <w:rFonts w:cs="FrankRuehl" w:hint="cs"/>
          <w:rtl/>
        </w:rPr>
        <w:t>...</w:t>
      </w:r>
      <w:r w:rsidRPr="00F35A92">
        <w:rPr>
          <w:rStyle w:val="HebrewChar"/>
          <w:rFonts w:cs="FrankRuehl" w:hint="cs"/>
          <w:rtl/>
        </w:rPr>
        <w:t xml:space="preserve"> ולהשמר מהזיבות והנדות, ולהשמר מבעלי החיים הטמאים במאכלו ובמגעו</w:t>
      </w:r>
      <w:r w:rsidR="00F35A92" w:rsidRPr="00F35A92">
        <w:rPr>
          <w:rStyle w:val="HebrewChar"/>
          <w:rFonts w:cs="FrankRuehl" w:hint="cs"/>
          <w:rtl/>
        </w:rPr>
        <w:t>...</w:t>
      </w:r>
      <w:r w:rsidRPr="00F35A92">
        <w:rPr>
          <w:rStyle w:val="HebrewChar"/>
          <w:rFonts w:cs="FrankRuehl" w:hint="cs"/>
          <w:rtl/>
        </w:rPr>
        <w:t xml:space="preserve"> ושמירת מה שהוא חייב על כל עבירה בשוגג ומזיד מקרבן</w:t>
      </w:r>
      <w:r w:rsidR="00F35A92" w:rsidRPr="00F35A92">
        <w:rPr>
          <w:rStyle w:val="HebrewChar"/>
          <w:rFonts w:cs="FrankRuehl" w:hint="cs"/>
          <w:rtl/>
        </w:rPr>
        <w:t>...</w:t>
      </w:r>
      <w:r w:rsidRPr="00F35A92">
        <w:rPr>
          <w:rStyle w:val="HebrewChar"/>
          <w:rFonts w:cs="FrankRuehl" w:hint="cs"/>
          <w:rtl/>
        </w:rPr>
        <w:t xml:space="preserve"> והתורות הנפשיות כמו אנכי ה' אלקיך, ולא יהיה לך אלהים אחרים וגו', כי הוא יודע מצפוני בני אדם כל שכן מעשיהם ודבריהם, ושהוא גומל על הטוב והרע מהם</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ואין החסיד חושב ולא מדבר</w:t>
      </w:r>
      <w:r>
        <w:rPr>
          <w:rStyle w:val="HebrewChar"/>
          <w:rtl/>
        </w:rPr>
        <w:t> </w:t>
      </w:r>
      <w:r w:rsidRPr="00F35A92">
        <w:rPr>
          <w:rStyle w:val="HebrewChar"/>
          <w:rFonts w:cs="FrankRuehl" w:hint="cs"/>
          <w:rtl/>
        </w:rPr>
        <w:t xml:space="preserve"> עד שיאמין שעמו עינים רואות וצופות </w:t>
      </w:r>
      <w:r w:rsidRPr="00F35A92">
        <w:rPr>
          <w:rStyle w:val="HebrewChar"/>
          <w:rFonts w:cs="FrankRuehl" w:hint="cs"/>
          <w:rtl/>
        </w:rPr>
        <w:lastRenderedPageBreak/>
        <w:t>וגומלות אותו</w:t>
      </w:r>
      <w:r w:rsidR="00F35A92" w:rsidRPr="00F35A92">
        <w:rPr>
          <w:rStyle w:val="HebrewChar"/>
          <w:rFonts w:cs="FrankRuehl" w:hint="cs"/>
          <w:rtl/>
        </w:rPr>
        <w:t>...</w:t>
      </w:r>
      <w:r w:rsidRPr="00F35A92">
        <w:rPr>
          <w:rStyle w:val="HebrewChar"/>
          <w:rFonts w:cs="FrankRuehl" w:hint="cs"/>
          <w:rtl/>
        </w:rPr>
        <w:t xml:space="preserve"> והוא הולך ויושב כירא וחרד המתבייש ממעשיו לעתים, כאשר הוא שמח ושש, ותיקר נפשו אצלו בעת טובתו</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וכשיהיה החסיד חושב זה בכל תנועותיו, איך לא תהיינה תנועותיו כולן נתן בהן חלק לבורא אשר בראן תחלה, וממשיך להן בעזר תמיד בהשלמתן, והוא לעולם כאילו השכינה עמו והמלאכים מתחברים עמו בכח, ואם יחזק בחסידות ויהיה במקומות הראויים לשכינה יחברוהו בפועל, ויראה אותם עין בעין למטה ממדרגת הנבואה</w:t>
      </w:r>
      <w:r w:rsidR="00F35A92" w:rsidRPr="00F35A92">
        <w:rPr>
          <w:rStyle w:val="HebrewChar"/>
          <w:rFonts w:cs="FrankRuehl" w:hint="cs"/>
          <w:rtl/>
        </w:rPr>
        <w:t>...</w:t>
      </w:r>
      <w:r w:rsidRPr="00F35A92">
        <w:rPr>
          <w:rStyle w:val="HebrewChar"/>
          <w:rFonts w:cs="FrankRuehl" w:hint="cs"/>
          <w:rtl/>
        </w:rPr>
        <w:t xml:space="preserve"> ויקבל החסיד מכבוד הענין האלקי הנמצא עמו מה שראוי לקבל העבד מאדוניו שבראו והיטיב לו</w:t>
      </w:r>
      <w:r w:rsidR="00F35A92" w:rsidRPr="00F35A92">
        <w:rPr>
          <w:rStyle w:val="HebrewChar"/>
          <w:rFonts w:cs="FrankRuehl" w:hint="cs"/>
          <w:rtl/>
        </w:rPr>
        <w:t>...</w:t>
      </w:r>
      <w:r w:rsidRPr="00F35A92">
        <w:rPr>
          <w:rStyle w:val="HebrewChar"/>
          <w:rFonts w:cs="FrankRuehl" w:hint="cs"/>
          <w:rtl/>
        </w:rPr>
        <w:t xml:space="preserve"> והוא נושא התפילין על מקום המחשבה והזכרון מהראש, ואוצל מהם רצועה מגעת אל ידו, כדי שיראה אותה עם השעות</w:t>
      </w:r>
      <w:r w:rsidR="00F35A92" w:rsidRPr="00F35A92">
        <w:rPr>
          <w:rStyle w:val="HebrewChar"/>
          <w:rFonts w:cs="FrankRuehl" w:hint="cs"/>
          <w:rtl/>
        </w:rPr>
        <w:t>...</w:t>
      </w:r>
      <w:r w:rsidRPr="00F35A92">
        <w:rPr>
          <w:rStyle w:val="HebrewChar"/>
          <w:rFonts w:cs="FrankRuehl" w:hint="cs"/>
          <w:rtl/>
        </w:rPr>
        <w:t xml:space="preserve"> אחר כן מתגלגל בכל חושיו לתת חלק האלקים בהם, וכבר קבלנו כי המעט שבשיעורים אשר יצא האדם בהם חובתו מהתשבחות הם מאה ברכות לא פחות</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והאהבה והיראה מאין ספק נכנסות בנפש עם אלה הענינים ומשוערים בשעור התוריי, כדי שלא תביא השמחה בשבתות וימים טובים אל מה שמביא אל השחוק והתאוה והבטלה</w:t>
      </w:r>
      <w:r w:rsidR="00F35A92" w:rsidRPr="00F35A92">
        <w:rPr>
          <w:rStyle w:val="HebrewChar"/>
          <w:rFonts w:cs="FrankRuehl" w:hint="cs"/>
          <w:rtl/>
        </w:rPr>
        <w:t>...</w:t>
      </w:r>
      <w:r w:rsidRPr="00F35A92">
        <w:rPr>
          <w:rStyle w:val="HebrewChar"/>
          <w:rFonts w:cs="FrankRuehl" w:hint="cs"/>
          <w:rtl/>
        </w:rPr>
        <w:t xml:space="preserve"> ושלא תוציא היראה אל גבול שמיאש מהמחילה, וישאר דואג כל ימיו, ויעבור על מה שציוה הבורא מהשמחה במה שחננו, וימעט משבחו על טובת האלקים, כי השבח הולך אחר השמחה. ושלא תוציאנו הקנאה בהוכח תוכיח את עמיתך ובדברי החכמות לידי הכעס והנטירה, ותטרד נפשו מהזככות בעתות התפלות. ויישב בלבו צדוק הדין</w:t>
      </w:r>
      <w:r w:rsidR="00F35A92" w:rsidRPr="00F35A92">
        <w:rPr>
          <w:rStyle w:val="HebrewChar"/>
          <w:rFonts w:cs="FrankRuehl" w:hint="cs"/>
          <w:rtl/>
        </w:rPr>
        <w:t>...</w:t>
      </w:r>
      <w:r w:rsidRPr="00F35A92">
        <w:rPr>
          <w:rStyle w:val="HebrewChar"/>
          <w:rFonts w:cs="FrankRuehl" w:hint="cs"/>
          <w:rtl/>
        </w:rPr>
        <w:t xml:space="preserve"> כשיתיישב בלבו צדק בורא החיים ומטרפם ומנהיגם בחכמתו, ושאין הדעת משיגה פרטיה אבל משיגה כלליה, במה שרואה מתקון הבריאה בהם, ומה שכלל מהפליאות המורות על כוונת חכם וחפץ יודע ויכול</w:t>
      </w:r>
      <w:r w:rsidR="00F35A92" w:rsidRPr="00F35A92">
        <w:rPr>
          <w:rStyle w:val="HebrewChar"/>
          <w:rFonts w:cs="FrankRuehl" w:hint="cs"/>
          <w:rtl/>
        </w:rPr>
        <w:t>...</w:t>
      </w:r>
      <w:r w:rsidRPr="00F35A92">
        <w:rPr>
          <w:rStyle w:val="HebrewChar"/>
          <w:rFonts w:cs="FrankRuehl" w:hint="cs"/>
          <w:rtl/>
        </w:rPr>
        <w:t xml:space="preserve"> ומי שנתיישב על נפשו זה יהיה כמו שאומרים על נחום איש גם זו, כל אשר תמצאהו צרה אומר: גם זו לטובה, ויהיו חייו ערבים עליו תמיד, ותקלנה עליו הצרות, אבל אפשר שישמח בהן כשירגיש לעוון שיש עליו, כמו מי שיפרע חובו, והוא שמח במה שהקל מעליו ממנו, וישמח לשכר ולגמול הצפון לו</w:t>
      </w:r>
      <w:r w:rsidR="00F35A92" w:rsidRPr="00F35A92">
        <w:rPr>
          <w:rStyle w:val="HebrewChar"/>
          <w:rFonts w:cs="FrankRuehl" w:hint="cs"/>
          <w:rtl/>
        </w:rPr>
        <w:t>...</w:t>
      </w:r>
      <w:r w:rsidRPr="00F35A92">
        <w:rPr>
          <w:rStyle w:val="HebrewChar"/>
          <w:rFonts w:cs="FrankRuehl" w:hint="cs"/>
          <w:rtl/>
        </w:rPr>
        <w:t xml:space="preserve"> (שם שם יא)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והחסיד ביניהם</w:t>
      </w:r>
      <w:r w:rsidR="009F551D" w:rsidRPr="00F35A92">
        <w:rPr>
          <w:rStyle w:val="HebrewChar"/>
          <w:rFonts w:cs="FrankRuehl"/>
          <w:bCs/>
          <w:rtl/>
        </w:rPr>
        <w:t> </w:t>
      </w:r>
      <w:r w:rsidR="009F551D" w:rsidRPr="00F35A92">
        <w:rPr>
          <w:rStyle w:val="HebrewChar"/>
          <w:rFonts w:cs="FrankRuehl" w:hint="cs"/>
          <w:bCs/>
          <w:rtl/>
        </w:rPr>
        <w:t xml:space="preserve"> מתהלך ואין נפשו מתלכלכת </w:t>
      </w:r>
      <w:r w:rsidR="009F551D" w:rsidRPr="00F35A92">
        <w:rPr>
          <w:rStyle w:val="HebrewChar"/>
          <w:rFonts w:cs="FrankRuehl" w:hint="cs"/>
          <w:bCs/>
          <w:rtl/>
        </w:rPr>
        <w:lastRenderedPageBreak/>
        <w:t>בדברי נבלה שישמע אותם מהם, ואין נתלית בגופו ובבגדיו טומאת זיבות ונדות ושרצים ומתים וצרעת וזולת זה, בעבור שהיו דבקים בקדושה ובטהר</w:t>
      </w:r>
      <w:r w:rsidR="009F551D">
        <w:rPr>
          <w:rStyle w:val="HebrewChar"/>
          <w:rFonts w:hint="cs"/>
          <w:rtl/>
        </w:rPr>
        <w:t>ה</w:t>
      </w:r>
      <w:r w:rsidR="009F551D" w:rsidRPr="00F35A92">
        <w:rPr>
          <w:rStyle w:val="HebrewChar"/>
          <w:rFonts w:cs="FrankRuehl" w:hint="cs"/>
          <w:rtl/>
        </w:rPr>
        <w:t>, וכל שכן מי שהיה שוכן בעיר השכינה ואינו פוגע כי אם כתות על מדרגות הקדושה</w:t>
      </w:r>
      <w:r w:rsidRPr="00F35A92">
        <w:rPr>
          <w:rStyle w:val="HebrewChar"/>
          <w:rFonts w:cs="FrankRuehl" w:hint="cs"/>
          <w:rtl/>
        </w:rPr>
        <w:t>...</w:t>
      </w:r>
      <w:r w:rsidR="009F551D" w:rsidRPr="00F35A92">
        <w:rPr>
          <w:rStyle w:val="HebrewChar"/>
          <w:rFonts w:cs="FrankRuehl" w:hint="cs"/>
          <w:rtl/>
        </w:rPr>
        <w:t xml:space="preserve"> (שם שם כא)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ויש שרומזים אל הנביאים והחכמים והחסידים, כי הם ככלים ראשונים לחפץ אלקים, משתמשים בחפצו ולא ימרו מדבריו מאומה, ויראו המופתים על ידם, ובכמו הרמז הזה אמרו רז"ל את ה' אלקיך תירא, לרבות תלמידי חכמים</w:t>
      </w:r>
      <w:r w:rsidR="00F35A92" w:rsidRPr="00F35A92">
        <w:rPr>
          <w:rStyle w:val="HebrewChar"/>
          <w:rFonts w:cs="FrankRuehl" w:hint="cs"/>
          <w:rtl/>
        </w:rPr>
        <w:t>...</w:t>
      </w:r>
      <w:r w:rsidRPr="00F35A92">
        <w:rPr>
          <w:rStyle w:val="HebrewChar"/>
          <w:rFonts w:cs="FrankRuehl" w:hint="cs"/>
          <w:rtl/>
        </w:rPr>
        <w:t xml:space="preserve"> (מאמר ד 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מדת חסידות שפודין מעשר שני בזמן הזה בשוויו כדרך שפודין אותו בזמן הבית</w:t>
      </w:r>
      <w:r w:rsidR="00F35A92" w:rsidRPr="00F35A92">
        <w:rPr>
          <w:rStyle w:val="HebrewChar"/>
          <w:rFonts w:cs="FrankRuehl" w:hint="cs"/>
          <w:rtl/>
        </w:rPr>
        <w:t>...</w:t>
      </w:r>
      <w:r w:rsidRPr="00F35A92">
        <w:rPr>
          <w:rStyle w:val="HebrewChar"/>
          <w:rFonts w:cs="FrankRuehl" w:hint="cs"/>
          <w:rtl/>
        </w:rPr>
        <w:t xml:space="preserve"> (מעשר שני ב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הלוקח מאחד מחמשה בני אדם, וכל אחד מהם תובע אותו ואומר אני הוא בעל המקח</w:t>
      </w:r>
      <w:r w:rsidR="00F35A92" w:rsidRPr="00F35A92">
        <w:rPr>
          <w:rStyle w:val="HebrewChar"/>
          <w:rFonts w:cs="FrankRuehl" w:hint="cs"/>
          <w:rtl/>
        </w:rPr>
        <w:t>...</w:t>
      </w:r>
      <w:r w:rsidRPr="00F35A92">
        <w:rPr>
          <w:rStyle w:val="HebrewChar"/>
          <w:rFonts w:cs="FrankRuehl" w:hint="cs"/>
          <w:rtl/>
        </w:rPr>
        <w:t xml:space="preserve"> ואם הוא חסיד נותן דמים לכל אחד ואחד כדי לצאת ידי שמים. (מכירה כ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שכן וקרוב השכן קודם, גם זה בכלל הטוב והישר הוא, קדם אחד וקנה זכה, ואין חברו שראוי לקדם לו יכול לסלקו, הואיל ואין אחד מהן בעל המצר, שלא ציוו חכמים בדבר הזה אלא דרך חסידות, ונפש טובה היא שעושה כך. (שכנים יד 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מותר לעבד בעבד כנעני בפרך, ואף על פי שמדת הדין כך,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מדת חסידות ודרכי חכמה שיהיה אדם רחמן ורודף צדק ולא יכבד עולו על עבדו ולא יצר לו, ויאכילהו וישקהו</w:t>
      </w:r>
      <w:r w:rsidR="00F35A92" w:rsidRPr="00F35A92">
        <w:rPr>
          <w:rStyle w:val="HebrewChar"/>
          <w:rFonts w:cs="FrankRuehl" w:hint="cs"/>
          <w:bCs/>
          <w:rtl/>
        </w:rPr>
        <w:t>...</w:t>
      </w:r>
      <w:r w:rsidRPr="00F35A92">
        <w:rPr>
          <w:rStyle w:val="HebrewChar"/>
          <w:rFonts w:cs="FrankRuehl" w:hint="cs"/>
          <w:bCs/>
          <w:rtl/>
        </w:rPr>
        <w:t xml:space="preserve"> וכן לא יבזהו ביד ולא בדברים, ולא ירבה עליו צעקה וכעס, אלא ידבר עמו בנחת וישמע טענותיו</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(עבדים ט ח)</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מדת חסידות היא, שלא יעיד אדם בצוואה שמעבירין בו הירושה מן היורש, אפילו מבן שאינו נוהג כשורה, לאחיו חכם ונוהג כשורה. (נחלות ו יא)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שמונה פרקים לרמב"ם: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ולזה הענין לא היו החסידים מניחים מתכונות נפשותיהם תכונה הממוצעת בשוה, אך היו נוטים מעט לצד היתר או החסר על דרך הסייג </w:t>
      </w:r>
      <w:r w:rsidRPr="00F35A92">
        <w:rPr>
          <w:rStyle w:val="HebrewChar"/>
          <w:rFonts w:cs="FrankRuehl" w:hint="cs"/>
          <w:rtl/>
        </w:rPr>
        <w:lastRenderedPageBreak/>
        <w:t>והשמירה, רצוני לומר על דרך משל, שהיו נוטים מן הזהירות לצד העדר הרגש ההנאה מעט</w:t>
      </w:r>
      <w:r w:rsidR="00F35A92" w:rsidRPr="00F35A92">
        <w:rPr>
          <w:rStyle w:val="HebrewChar"/>
          <w:rFonts w:cs="FrankRuehl" w:hint="cs"/>
          <w:rtl/>
        </w:rPr>
        <w:t>...</w:t>
      </w:r>
      <w:r w:rsidRPr="00F35A92">
        <w:rPr>
          <w:rStyle w:val="HebrewChar"/>
          <w:rFonts w:cs="FrankRuehl" w:hint="cs"/>
          <w:rtl/>
        </w:rPr>
        <w:t xml:space="preserve"> ואל זה הענין רמזו באמרם: לפנים משורת הדין. אבל </w:t>
      </w:r>
      <w:r>
        <w:rPr>
          <w:rStyle w:val="HebrewChar"/>
          <w:rtl/>
        </w:rPr>
        <w:t> </w:t>
      </w:r>
      <w:r w:rsidRPr="00F35A92">
        <w:rPr>
          <w:rStyle w:val="HebrewChar"/>
          <w:rFonts w:cs="FrankRuehl" w:hint="cs"/>
          <w:bCs/>
          <w:rtl/>
        </w:rPr>
        <w:t xml:space="preserve">מה שעשו אותם החסידים בקצת הזמנים,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וקצת אנשים מהם גם כן, מנטות אחר הקצה האחר בצום, וקימה בלילות, והנחת אכילת הבשר ושתיית יין, והרחק הנשים</w:t>
      </w:r>
      <w:r w:rsidR="00F35A92" w:rsidRPr="00F35A92">
        <w:rPr>
          <w:rStyle w:val="HebrewChar"/>
          <w:rFonts w:cs="FrankRuehl" w:hint="cs"/>
          <w:rtl/>
        </w:rPr>
        <w:t>...</w:t>
      </w:r>
      <w:r w:rsidRPr="00F35A92">
        <w:rPr>
          <w:rStyle w:val="HebrewChar"/>
          <w:rFonts w:cs="FrankRuehl" w:hint="cs"/>
          <w:rtl/>
        </w:rPr>
        <w:t xml:space="preserve"> לא עשו דבר מזה אלא דרך רפואות, כמו שזכרנו, ולהפסד אנשי המדינה גם כן, כשיראו שהם נפסדים בחברתם ורעות פעולותיהם, עד שיפחדו מהפסד מדותיהם בעבורם, על כן ברחו למדברות ולמקום שאין שם אדם רע</w:t>
      </w:r>
      <w:r w:rsidR="00F35A92" w:rsidRPr="00F35A92">
        <w:rPr>
          <w:rStyle w:val="HebrewChar"/>
          <w:rFonts w:cs="FrankRuehl" w:hint="cs"/>
          <w:rtl/>
        </w:rPr>
        <w:t>...</w:t>
      </w:r>
      <w:r w:rsidRPr="00F35A92">
        <w:rPr>
          <w:rStyle w:val="HebrewChar"/>
          <w:rFonts w:cs="FrankRuehl" w:hint="cs"/>
          <w:rtl/>
        </w:rPr>
        <w:t xml:space="preserve"> וכאשר ראו הכסילים שהחסידים עושים אלו הפעולות ולא ידעו כוונתם, חשבו שהן טובות שכיוונו אליהן, בחשבם שיהיו כמותן, ויחשבו שהם יקנו לעצמם מדה טובה ושעשו טובה, ושבזה יתקרב האדם לשם, כאילו השי"ת שונא הגוף ורוצה לאבדו</w:t>
      </w:r>
      <w:r w:rsidR="00F35A92" w:rsidRPr="00F35A92">
        <w:rPr>
          <w:rStyle w:val="HebrewChar"/>
          <w:rFonts w:cs="FrankRuehl" w:hint="cs"/>
          <w:rtl/>
        </w:rPr>
        <w:t>...</w:t>
      </w:r>
      <w:r w:rsidRPr="00F35A92">
        <w:rPr>
          <w:rStyle w:val="HebrewChar"/>
          <w:rFonts w:cs="FrankRuehl" w:hint="cs"/>
          <w:rtl/>
        </w:rPr>
        <w:t xml:space="preserve"> (פרק 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אמרו הפילוסופים, שהמושל בנפשו, אף על פי שעושה המעשים הטובים והחשובים, הוא עושה אותם והוא מתאוה אל הפעולות הרעות, ויכסוף אליהן ויכבוש את יצרו</w:t>
      </w:r>
      <w:r w:rsidR="00F35A92" w:rsidRPr="00F35A92">
        <w:rPr>
          <w:rStyle w:val="HebrewChar"/>
          <w:rFonts w:cs="FrankRuehl" w:hint="cs"/>
          <w:rtl/>
        </w:rPr>
        <w:t>...</w:t>
      </w:r>
      <w:r>
        <w:rPr>
          <w:rStyle w:val="HebrewChar"/>
          <w:rtl/>
        </w:rPr>
        <w:t> </w:t>
      </w:r>
      <w:r w:rsidRPr="00F35A92">
        <w:rPr>
          <w:rStyle w:val="HebrewChar"/>
          <w:rFonts w:cs="FrankRuehl" w:hint="cs"/>
          <w:bCs/>
          <w:rtl/>
        </w:rPr>
        <w:t xml:space="preserve"> אבל החסיד הוא נמשך בפעולתו אחר מה שתעוררהו תאוותו ותכונתו, ויעשה הטובות והוא נכסף אליהן. ובהסכמה מהפילוסופים, שהחסיד יותר חשוב ויותר שלם מן המושל בנפשו</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להיותו מתאווה לרע, ואף על פי שאינו עושה אותו, מפני שתשוקתו לרע היא תכונה רעה בנפש</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וכאשר חקרנו דברי חכמים בזה הענין, נמצא להם שהמתאוה לעבירות הוא יותר חשוב ויותר שלם, מאשר לא יתאוה להן ולא יצטער בהנחתן, עד שאמרו שכל אשר יהיה האדם יותר חשוב ויותר שלם תהיה תשוקתו לעבירות והצטערו בהנחתן יותר גדולות, כבסוכה נ"ב: כל הגדול מחברו יצרו גדול הימנו</w:t>
      </w:r>
      <w:r w:rsidR="00F35A92" w:rsidRPr="00F35A92">
        <w:rPr>
          <w:rStyle w:val="HebrewChar"/>
          <w:rFonts w:cs="FrankRuehl" w:hint="cs"/>
          <w:rtl/>
        </w:rPr>
        <w:t>...</w:t>
      </w:r>
      <w:r w:rsidRPr="00F35A92">
        <w:rPr>
          <w:rStyle w:val="HebrewChar"/>
          <w:rFonts w:cs="FrankRuehl" w:hint="cs"/>
          <w:rtl/>
        </w:rPr>
        <w:t xml:space="preserve"> ויותר מזה שהם ציוו שהאדם יהיה מתאוה לעבירות</w:t>
      </w:r>
      <w:r w:rsidR="00F35A92" w:rsidRPr="00F35A92">
        <w:rPr>
          <w:rStyle w:val="HebrewChar"/>
          <w:rFonts w:cs="FrankRuehl" w:hint="cs"/>
          <w:rtl/>
        </w:rPr>
        <w:t>...</w:t>
      </w:r>
      <w:r w:rsidRPr="00F35A92">
        <w:rPr>
          <w:rStyle w:val="HebrewChar"/>
          <w:rFonts w:cs="FrankRuehl" w:hint="cs"/>
          <w:rtl/>
        </w:rPr>
        <w:t xml:space="preserve"> אבל שניהם אמת, שהרעות אשר הן אצל הפילוסופים רעות</w:t>
      </w:r>
      <w:r w:rsidR="00F35A92" w:rsidRPr="00F35A92">
        <w:rPr>
          <w:rStyle w:val="HebrewChar"/>
          <w:rFonts w:cs="FrankRuehl" w:hint="cs"/>
          <w:rtl/>
        </w:rPr>
        <w:t>...</w:t>
      </w:r>
      <w:r w:rsidRPr="00F35A92">
        <w:rPr>
          <w:rStyle w:val="HebrewChar"/>
          <w:rFonts w:cs="FrankRuehl" w:hint="cs"/>
          <w:rtl/>
        </w:rPr>
        <w:t xml:space="preserve"> הם הענינים המפורסמים אצל כל בני אדם שהם רעים, כשפיכת דמים, גנבה וגזילה</w:t>
      </w:r>
      <w:r w:rsidR="00F35A92" w:rsidRPr="00F35A92">
        <w:rPr>
          <w:rStyle w:val="HebrewChar"/>
          <w:rFonts w:cs="FrankRuehl" w:hint="cs"/>
          <w:rtl/>
        </w:rPr>
        <w:t>...</w:t>
      </w:r>
      <w:r w:rsidRPr="00F35A92">
        <w:rPr>
          <w:rStyle w:val="HebrewChar"/>
          <w:rFonts w:cs="FrankRuehl" w:hint="cs"/>
          <w:rtl/>
        </w:rPr>
        <w:t xml:space="preserve"> ואין ספק שהנפש המתאוה לדבר מהן שהיא חסרה, ושהנפש החשובה לא תתאוה לאחת מאלו הרעות כלל, ולא תצטער בהמנעה מהן.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אבל הדברים שאמרו עליהם החכמים שהכובש </w:t>
      </w:r>
      <w:r w:rsidRPr="00F35A92">
        <w:rPr>
          <w:rStyle w:val="HebrewChar"/>
          <w:rFonts w:cs="FrankRuehl" w:hint="cs"/>
          <w:rtl/>
        </w:rPr>
        <w:lastRenderedPageBreak/>
        <w:t>את יצרו מהם הוא יותר חשוב, הן התורות השמעיות, שאלמלא התורה לא היו רעות כלל, ומפני זה אמרו שצריך האדם שיניח את נפשו אוהבת אותם, ולא יהיה מונע מהם אלא התורה</w:t>
      </w:r>
      <w:r w:rsidR="00F35A92" w:rsidRPr="00F35A92">
        <w:rPr>
          <w:rStyle w:val="HebrewChar"/>
          <w:rFonts w:cs="FrankRuehl" w:hint="cs"/>
          <w:rtl/>
        </w:rPr>
        <w:t>...</w:t>
      </w:r>
      <w:r w:rsidRPr="00F35A92">
        <w:rPr>
          <w:rStyle w:val="HebrewChar"/>
          <w:rFonts w:cs="FrankRuehl" w:hint="cs"/>
          <w:rtl/>
        </w:rPr>
        <w:t xml:space="preserve"> (פרק 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מורה נבוכים: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וצריך למי שיבחר להיות אדם באמת, לא בהמה בתאר אדם, שישים כל השתדלותו לחסר כל צרכי החומר ממאכל ומשתה ומשגל וכעס, וכל שאר המדות הנמשכות אחר התאוה והכעס, ויבוש מהם, וישים להם מדרגות בנפשו, אמנם מה שאי אפשר מבלעדיו כמאכל ומשתה יסתפק מהם במועיל ולפי צורך הפרנסה לא ההנאה</w:t>
      </w:r>
      <w:r w:rsidR="00F35A92" w:rsidRPr="00F35A92">
        <w:rPr>
          <w:rStyle w:val="HebrewChar"/>
          <w:rFonts w:cs="FrankRuehl" w:hint="cs"/>
          <w:rtl/>
        </w:rPr>
        <w:t>...</w:t>
      </w:r>
      <w:r w:rsidRPr="00F35A92">
        <w:rPr>
          <w:rStyle w:val="HebrewChar"/>
          <w:rFonts w:cs="FrankRuehl" w:hint="cs"/>
          <w:rtl/>
        </w:rPr>
        <w:t xml:space="preserve"> וכבר ידעת מאסם סעודה שאינה של מצוות, ושהחסידים כרבי פנחס בן יאיר לא אכל כלל עם אדם</w:t>
      </w:r>
      <w:r w:rsidR="00F35A92" w:rsidRPr="00F35A92">
        <w:rPr>
          <w:rStyle w:val="HebrewChar"/>
          <w:rFonts w:cs="FrankRuehl" w:hint="cs"/>
          <w:rtl/>
        </w:rPr>
        <w:t>...</w:t>
      </w:r>
      <w:r w:rsidRPr="00F35A92">
        <w:rPr>
          <w:rStyle w:val="HebrewChar"/>
          <w:rFonts w:cs="FrankRuehl" w:hint="cs"/>
          <w:rtl/>
        </w:rPr>
        <w:t xml:space="preserve"> (חלק ג פרק 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חסידים: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כי חסיד אשר חפץ לבו באהבת בוראו לעשות כל רצונו ואינו יודע לשום על לב הדברים כולם ומאיזה דבר צריך להזהר, לפי שמעטו הלבבות, ולפי שיש חסיד שמשים הרבה דברים על לבו, ויש חסידים שעושים מעט, ואילו היה יודע ומבחין בדברי החסידות היה עושה הרבה מאד מאותן החסידים שעושים הרבה, לכך נכתב ספר חסידים למען יראו בו יראי ה', וידעו ויבינו מה עליהם לעשות, ומאיזה דבר צריכין להזהר</w:t>
      </w:r>
      <w:r w:rsidRPr="00F35A92">
        <w:rPr>
          <w:rStyle w:val="HebrewChar"/>
          <w:rFonts w:cs="FrankRuehl" w:hint="cs"/>
          <w:rtl/>
        </w:rPr>
        <w:t>...</w:t>
      </w:r>
      <w:r w:rsidR="009F551D" w:rsidRPr="00F35A92">
        <w:rPr>
          <w:rStyle w:val="HebrewChar"/>
          <w:rFonts w:cs="FrankRuehl" w:hint="cs"/>
          <w:rtl/>
        </w:rPr>
        <w:t xml:space="preserve">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שורש החסידות </w:t>
      </w:r>
      <w:r>
        <w:rPr>
          <w:rStyle w:val="HebrewChar"/>
          <w:rtl/>
        </w:rPr>
        <w:t> </w:t>
      </w:r>
      <w:r w:rsidRPr="00F35A92">
        <w:rPr>
          <w:rStyle w:val="HebrewChar"/>
          <w:rFonts w:cs="FrankRuehl" w:hint="cs"/>
          <w:rtl/>
        </w:rPr>
        <w:t>כיצד, כשאדם מושך את לבו במדת החסידות, וקשה עליו מפני שהכל מלעיגים עליו ומביישים אותו, ואומרים דברים לצערו, ומזכירים לפניו מעשיו הרעים, לא יעזוב אדם חסידותו מפני הליצנים, ויכנס במדות הטובים מעט מעט, יום אחר יום</w:t>
      </w:r>
      <w:r w:rsidR="00F35A92" w:rsidRPr="00F35A92">
        <w:rPr>
          <w:rStyle w:val="HebrewChar"/>
          <w:rFonts w:cs="FrankRuehl" w:hint="cs"/>
          <w:rtl/>
        </w:rPr>
        <w:t>...</w:t>
      </w:r>
      <w:r w:rsidRPr="00F35A92">
        <w:rPr>
          <w:rStyle w:val="HebrewChar"/>
          <w:rFonts w:cs="FrankRuehl" w:hint="cs"/>
          <w:rtl/>
        </w:rPr>
        <w:t xml:space="preserve"> ויהא מעלה על לבו שיהא לו זכות גדולה וצדקה תחשב לו אשר מתבייש, ויראת ה' טהורה נכנסה לו בלבו, ומטהרת לבו ונפשו מכל דבר רע, שיסייעוהו משמים להחזיקו ביראת ה'</w:t>
      </w:r>
      <w:r w:rsidR="00F35A92" w:rsidRPr="00F35A92">
        <w:rPr>
          <w:rStyle w:val="HebrewChar"/>
          <w:rFonts w:cs="FrankRuehl" w:hint="cs"/>
          <w:rtl/>
        </w:rPr>
        <w:t>...</w:t>
      </w:r>
      <w:r w:rsidRPr="00F35A92">
        <w:rPr>
          <w:rStyle w:val="HebrewChar"/>
          <w:rFonts w:cs="FrankRuehl" w:hint="cs"/>
          <w:rtl/>
        </w:rPr>
        <w:t xml:space="preserve"> וכאשר יהיה האיש דש בחסידותו ואין לו יצר לסור ממדתו כי ישרה היא בעיניו, מכאן ואילך ידריכנו בעל הישר בדרך הישרה</w:t>
      </w:r>
      <w:r w:rsidR="00F35A92" w:rsidRPr="00F35A92">
        <w:rPr>
          <w:rStyle w:val="HebrewChar"/>
          <w:rFonts w:cs="FrankRuehl" w:hint="cs"/>
          <w:rtl/>
        </w:rPr>
        <w:t>...</w:t>
      </w:r>
      <w:r w:rsidRPr="00F35A92">
        <w:rPr>
          <w:rStyle w:val="HebrewChar"/>
          <w:rFonts w:cs="FrankRuehl" w:hint="cs"/>
          <w:rtl/>
        </w:rPr>
        <w:t xml:space="preserve"> וכשם שנכנס בקושי בחסידותו, כך יותר ויותר קשה עליו לעזוב מדתו הטובה מפני הבושה</w:t>
      </w:r>
      <w:r w:rsidR="00F35A92" w:rsidRPr="00F35A92">
        <w:rPr>
          <w:rStyle w:val="HebrewChar"/>
          <w:rFonts w:cs="FrankRuehl" w:hint="cs"/>
          <w:rtl/>
        </w:rPr>
        <w:t>...</w:t>
      </w:r>
      <w:r w:rsidRPr="00F35A92">
        <w:rPr>
          <w:rStyle w:val="HebrewChar"/>
          <w:rFonts w:cs="FrankRuehl" w:hint="cs"/>
          <w:rtl/>
        </w:rPr>
        <w:t xml:space="preserve"> ולפי שחסידות קשה עליו לקבל </w:t>
      </w:r>
      <w:r w:rsidRPr="00F35A92">
        <w:rPr>
          <w:rStyle w:val="HebrewChar"/>
          <w:rFonts w:cs="FrankRuehl" w:hint="cs"/>
          <w:rtl/>
        </w:rPr>
        <w:lastRenderedPageBreak/>
        <w:t>בתחלתו, טוב לו להתחילו בבחרותו</w:t>
      </w:r>
      <w:r w:rsidR="00F35A92" w:rsidRPr="00F35A92">
        <w:rPr>
          <w:rStyle w:val="HebrewChar"/>
          <w:rFonts w:cs="FrankRuehl" w:hint="cs"/>
          <w:rtl/>
        </w:rPr>
        <w:t>...</w:t>
      </w:r>
      <w:r w:rsidRPr="00F35A92">
        <w:rPr>
          <w:rStyle w:val="HebrewChar"/>
          <w:rFonts w:cs="FrankRuehl" w:hint="cs"/>
          <w:rtl/>
        </w:rPr>
        <w:t xml:space="preserve"> (ז)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ועיקר חוזק החסידות מתחילה עד סוף, אף על פי שמתלוצצים עליו לא יניח חסידותו, וכוונתו לשמים, ואינו רואה פני נשים, בפרט בין אנשים אחרים שכולם רואים הנשים, כגון בבית החופה</w:t>
      </w:r>
      <w:r w:rsidR="00F35A92" w:rsidRPr="00F35A92">
        <w:rPr>
          <w:rStyle w:val="HebrewChar"/>
          <w:rFonts w:cs="FrankRuehl" w:hint="cs"/>
          <w:rtl/>
        </w:rPr>
        <w:t>...</w:t>
      </w:r>
      <w:r w:rsidRPr="00F35A92">
        <w:rPr>
          <w:rStyle w:val="HebrewChar"/>
          <w:rFonts w:cs="FrankRuehl" w:hint="cs"/>
          <w:rtl/>
        </w:rPr>
        <w:t xml:space="preserve"> לפיכך יזכה לרב טוב הצפון לצדיקים. (ט)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 דבר חסידות לנהוג בו בכל יום דברים שיצרו קשה עליו, כגון רכילות ויצר הרע</w:t>
      </w:r>
      <w:r w:rsidR="00F35A92" w:rsidRPr="00F35A92">
        <w:rPr>
          <w:rStyle w:val="HebrewChar"/>
          <w:rFonts w:cs="FrankRuehl" w:hint="cs"/>
          <w:rtl/>
        </w:rPr>
        <w:t>...</w:t>
      </w:r>
      <w:r w:rsidRPr="00F35A92">
        <w:rPr>
          <w:rStyle w:val="HebrewChar"/>
          <w:rFonts w:cs="FrankRuehl" w:hint="cs"/>
          <w:rtl/>
        </w:rPr>
        <w:t xml:space="preserve"> ושלא לדבר חדושים מדברי העולם, ללכת לטייל, שעל הכל יש יצר, וכן לא ישבע כלל, ושלא להזכיר שם שמים לבטלה וכיוצא בזה, שנוהג תמיד ויצרו מתגבר עליו, ואין יכול לעמוד בפניהם אלא אם כן הורגל מילדותו, לכך יחנך בניו באלה מקטנותם</w:t>
      </w:r>
      <w:r w:rsidR="00F35A92" w:rsidRPr="00F35A92">
        <w:rPr>
          <w:rStyle w:val="HebrewChar"/>
          <w:rFonts w:cs="FrankRuehl" w:hint="cs"/>
          <w:rtl/>
        </w:rPr>
        <w:t>...</w:t>
      </w:r>
      <w:r w:rsidRPr="00F35A92">
        <w:rPr>
          <w:rStyle w:val="HebrewChar"/>
          <w:rFonts w:cs="FrankRuehl" w:hint="cs"/>
          <w:rtl/>
        </w:rPr>
        <w:t xml:space="preserve"> חסיד נקרא על שם חסדים, ועוד נקרא חסיד על שם והחסידה, שתרגום אונקלוס וחוריתא, לשון </w:t>
      </w:r>
      <w:r>
        <w:rPr>
          <w:rStyle w:val="HebrewChar"/>
          <w:rtl/>
        </w:rPr>
        <w:t> </w:t>
      </w:r>
      <w:r w:rsidRPr="00F35A92">
        <w:rPr>
          <w:rStyle w:val="HebrewChar"/>
          <w:rFonts w:cs="FrankRuehl" w:hint="cs"/>
          <w:bCs/>
          <w:rtl/>
        </w:rPr>
        <w:t>בושת והלבנת פנים, מה שמביישים אותו ומלבינים פניו והוא כחרש לא ישמע וכאלם לא יפתח פיו ולא יבייש אדם נקרא חסיד,</w:t>
      </w:r>
      <w:r>
        <w:rPr>
          <w:rStyle w:val="HebrewChar"/>
          <w:rtl/>
        </w:rPr>
        <w:t> </w:t>
      </w:r>
      <w:r w:rsidRPr="00F35A92">
        <w:rPr>
          <w:rStyle w:val="HebrewChar"/>
          <w:rFonts w:cs="FrankRuehl" w:hint="cs"/>
          <w:rtl/>
        </w:rPr>
        <w:t xml:space="preserve"> ולעתיד לבא פניו מבהיקים ויזכה לשבת בשבע כיתות המקבלות פני השכינה</w:t>
      </w:r>
      <w:r w:rsidR="00F35A92" w:rsidRPr="00F35A92">
        <w:rPr>
          <w:rStyle w:val="HebrewChar"/>
          <w:rFonts w:cs="FrankRuehl" w:hint="cs"/>
          <w:rtl/>
        </w:rPr>
        <w:t>...</w:t>
      </w:r>
      <w:r w:rsidRPr="00F35A92">
        <w:rPr>
          <w:rStyle w:val="HebrewChar"/>
          <w:rFonts w:cs="FrankRuehl" w:hint="cs"/>
          <w:rtl/>
        </w:rPr>
        <w:t xml:space="preserve"> (י)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אין חסיד אלא מי שעובר על מדותיו כשבאין בני אדם לפניו אשר חטאו ועשו לו שלא כהוגן, ועתה מתחרטים ומבקשים מחילתו, ומה שיש בידם לתקן מן המעוות הם מתקנים, ועל אשר לא יוכלו הם מתחרטים, ואומרים לקבל דין עליהם ככל אשר יגזור עליהם</w:t>
      </w:r>
      <w:r w:rsidR="00F35A92" w:rsidRPr="00F35A92">
        <w:rPr>
          <w:rStyle w:val="HebrewChar"/>
          <w:rFonts w:cs="FrankRuehl" w:hint="cs"/>
          <w:rtl/>
        </w:rPr>
        <w:t>...</w:t>
      </w:r>
      <w:r w:rsidRPr="00F35A92">
        <w:rPr>
          <w:rStyle w:val="HebrewChar"/>
          <w:rFonts w:cs="FrankRuehl" w:hint="cs"/>
          <w:rtl/>
        </w:rPr>
        <w:t xml:space="preserve"> מוחל להם בלב שלם ואינו עושה עמהם רעה, מפני זה נקרא חסיד</w:t>
      </w:r>
      <w:r w:rsidR="00F35A92" w:rsidRPr="00F35A92">
        <w:rPr>
          <w:rStyle w:val="HebrewChar"/>
          <w:rFonts w:cs="FrankRuehl" w:hint="cs"/>
          <w:rtl/>
        </w:rPr>
        <w:t>...</w:t>
      </w:r>
      <w:r w:rsidRPr="00F35A92">
        <w:rPr>
          <w:rStyle w:val="HebrewChar"/>
          <w:rFonts w:cs="FrankRuehl" w:hint="cs"/>
          <w:rtl/>
        </w:rPr>
        <w:t xml:space="preserve"> (יא)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bCs/>
          <w:rtl/>
        </w:rPr>
        <w:t>שורש החסידות יראה, כשאדם מתאוה לדבר הנאה ועוזב את יצרו מפני יראת ה',</w:t>
      </w:r>
      <w:r>
        <w:rPr>
          <w:rStyle w:val="HebrewChar"/>
          <w:rtl/>
        </w:rPr>
        <w:t> </w:t>
      </w:r>
      <w:r w:rsidRPr="00F35A92">
        <w:rPr>
          <w:rStyle w:val="HebrewChar"/>
          <w:rFonts w:cs="FrankRuehl" w:hint="cs"/>
          <w:rtl/>
        </w:rPr>
        <w:t xml:space="preserve"> ולא מפני שירא מפני פורעניות עולם הבא, ולא בשביל הנאת עולם הזה ועולם הבא, אלא ירא פן לא יהיה תמים באהבת הבורא ית"ש</w:t>
      </w:r>
      <w:r w:rsidR="00F35A92" w:rsidRPr="00F35A92">
        <w:rPr>
          <w:rStyle w:val="HebrewChar"/>
          <w:rFonts w:cs="FrankRuehl" w:hint="cs"/>
          <w:rtl/>
        </w:rPr>
        <w:t>...</w:t>
      </w:r>
      <w:r w:rsidRPr="00F35A92">
        <w:rPr>
          <w:rStyle w:val="HebrewChar"/>
          <w:rFonts w:cs="FrankRuehl" w:hint="cs"/>
          <w:rtl/>
        </w:rPr>
        <w:t xml:space="preserve"> והגדר המופלא עזיבת המאכלות, כי שביעת המאכלות מביאה לידי הרהורים רעים</w:t>
      </w:r>
      <w:r w:rsidR="00F35A92" w:rsidRPr="00F35A92">
        <w:rPr>
          <w:rStyle w:val="HebrewChar"/>
          <w:rFonts w:cs="FrankRuehl" w:hint="cs"/>
          <w:rtl/>
        </w:rPr>
        <w:t>...</w:t>
      </w:r>
      <w:r w:rsidRPr="00F35A92">
        <w:rPr>
          <w:rStyle w:val="HebrewChar"/>
          <w:rFonts w:cs="FrankRuehl" w:hint="cs"/>
          <w:rtl/>
        </w:rPr>
        <w:t xml:space="preserve"> אל ימנע עצמו כלל אלא משום יראת ה', שלא למלאות כרסו עד כדי השגת תאותו, וכן כשבאה לידו מצוה וקשה עליו לעשותה ואינו נמנע מלעשות. (יב)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אם ראית חסידים שלוקים, דע לך שהיה להם לבקש על אחרים שלא ילקו, או מתחברים לרשעים או דרים בעיר עמהם</w:t>
      </w:r>
      <w:r w:rsidR="00F35A92" w:rsidRPr="00F35A92">
        <w:rPr>
          <w:rStyle w:val="HebrewChar"/>
          <w:rFonts w:cs="FrankRuehl" w:hint="cs"/>
          <w:rtl/>
        </w:rPr>
        <w:t>...</w:t>
      </w:r>
      <w:r w:rsidRPr="00F35A92">
        <w:rPr>
          <w:rStyle w:val="HebrewChar"/>
          <w:rFonts w:cs="FrankRuehl" w:hint="cs"/>
          <w:rtl/>
        </w:rPr>
        <w:t xml:space="preserve"> (ריא)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מעשה בחסיד אחד שהלך אחיו למקום אחר, </w:t>
      </w:r>
      <w:r w:rsidRPr="00F35A92">
        <w:rPr>
          <w:rStyle w:val="HebrewChar"/>
          <w:rFonts w:cs="FrankRuehl" w:hint="cs"/>
          <w:rtl/>
        </w:rPr>
        <w:lastRenderedPageBreak/>
        <w:t>וכששב אמר לו אחיו במקום שהייתי שם אמרו עליך שאתה עושה הרבה מעשים טובים, ואינך עושה כך וכך, אמר החסיד לאחיו, מה שלא עשיתי כך וכך קודם שאני מתחיל לעשות חסידות הרגילות מה שאין אחרים עושים, אני חושב אם אוכל לעשותו אז אני מתחיל, פן יהיה חילול ה' בדבר, וזה הדבר קשה לי לעשותו יותר ממעשה אחר. וכשאדם מת ואומרים כך וכך עשה, נפרעים ממנו שלא עשה, על כן אדחוק לעצמי לעשותו, כגון שאומרים שלאחר שהיה משמש מטתו שהיה טובל קודם שיתפלל, וכן שוחט ובודק אני בעצמי</w:t>
      </w:r>
      <w:r w:rsidR="00F35A92" w:rsidRPr="00F35A92">
        <w:rPr>
          <w:rStyle w:val="HebrewChar"/>
          <w:rFonts w:cs="FrankRuehl" w:hint="cs"/>
          <w:rtl/>
        </w:rPr>
        <w:t>...</w:t>
      </w:r>
      <w:r w:rsidRPr="00F35A92">
        <w:rPr>
          <w:rStyle w:val="HebrewChar"/>
          <w:rFonts w:cs="FrankRuehl" w:hint="cs"/>
          <w:rtl/>
        </w:rPr>
        <w:t xml:space="preserve"> אבל שאר דברים שתלוי בעושר ובעניות כשהייתי יכול עשיתי</w:t>
      </w:r>
      <w:r w:rsidR="00F35A92" w:rsidRPr="00F35A92">
        <w:rPr>
          <w:rStyle w:val="HebrewChar"/>
          <w:rFonts w:cs="FrankRuehl" w:hint="cs"/>
          <w:rtl/>
        </w:rPr>
        <w:t>...</w:t>
      </w:r>
      <w:r w:rsidRPr="00F35A92">
        <w:rPr>
          <w:rStyle w:val="HebrewChar"/>
          <w:rFonts w:cs="FrankRuehl" w:hint="cs"/>
          <w:rtl/>
        </w:rPr>
        <w:t xml:space="preserve"> וכשבאתי לידי עוני לא יכולתי לעשות אין זה חילול ה', כי אמרתי אנוס אני</w:t>
      </w:r>
      <w:r w:rsidR="00F35A92" w:rsidRPr="00F35A92">
        <w:rPr>
          <w:rStyle w:val="HebrewChar"/>
          <w:rFonts w:cs="FrankRuehl" w:hint="cs"/>
          <w:rtl/>
        </w:rPr>
        <w:t>...</w:t>
      </w:r>
      <w:r w:rsidRPr="00F35A92">
        <w:rPr>
          <w:rStyle w:val="HebrewChar"/>
          <w:rFonts w:cs="FrankRuehl" w:hint="cs"/>
          <w:rtl/>
        </w:rPr>
        <w:t xml:space="preserve"> (תקכב)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חסיד המפקיד ביד חסיד ספרים, יש לומר לו, למי שהיית משאיל ספרים שלך, כך אם יצטרכו לספרי תשאיל להם</w:t>
      </w:r>
      <w:r w:rsidR="00F35A92" w:rsidRPr="00F35A92">
        <w:rPr>
          <w:rStyle w:val="HebrewChar"/>
          <w:rFonts w:cs="FrankRuehl" w:hint="cs"/>
          <w:rtl/>
        </w:rPr>
        <w:t>...</w:t>
      </w:r>
      <w:r w:rsidRPr="00F35A92">
        <w:rPr>
          <w:rStyle w:val="HebrewChar"/>
          <w:rFonts w:cs="FrankRuehl" w:hint="cs"/>
          <w:rtl/>
        </w:rPr>
        <w:t xml:space="preserve"> (תתסט)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בחיי: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אין בור ירא חטא</w:t>
      </w:r>
      <w:r w:rsidR="00F35A92" w:rsidRPr="00F35A92">
        <w:rPr>
          <w:rStyle w:val="HebrewChar"/>
          <w:rFonts w:cs="FrankRuehl" w:hint="cs"/>
          <w:rtl/>
        </w:rPr>
        <w:t>...</w:t>
      </w:r>
      <w:r w:rsidRPr="00F35A92">
        <w:rPr>
          <w:rStyle w:val="HebrewChar"/>
          <w:rFonts w:cs="FrankRuehl" w:hint="cs"/>
          <w:rtl/>
        </w:rPr>
        <w:t xml:space="preserve"> רוצה לומר, מי שמעולם לא למד חכמת תורה ולא חכמה, איך יכיר מצוותיה ויגיע אל מעלות החסידות אשר היא קרובה לנבואה, ואף על פי שיש לו מוסר ומעלת המדות, ואפשר שיהיה אוהב בעלי תורה ושיהיה מקיים המצוות, ושיהיה גם כן ירא חטא, אבל אי אפשר שיהיה חסיד, כי ממעלת החכמה יעלה אדם לחסידות, וכיון שאינו חכם אי אפשר שיהיה חסיד, וכן אמרו בעלי המוסר, החסידות אות על החכמה, כשם שהפרי אות על האילן, אבל החכמה אינה אות על החסידות</w:t>
      </w:r>
      <w:r w:rsidR="00F35A92" w:rsidRPr="00F35A92">
        <w:rPr>
          <w:rStyle w:val="HebrewChar"/>
          <w:rFonts w:cs="FrankRuehl" w:hint="cs"/>
          <w:rtl/>
        </w:rPr>
        <w:t>...</w:t>
      </w:r>
      <w:r w:rsidRPr="00F35A92">
        <w:rPr>
          <w:rStyle w:val="HebrewChar"/>
          <w:rFonts w:cs="FrankRuehl" w:hint="cs"/>
          <w:rtl/>
        </w:rPr>
        <w:t xml:space="preserve"> כשם שאילן אינו אות על הפרי, שאפשר שיהיה אילן סרק. (אבות ב 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יונה: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אבל עם הארץ שהוא מעורב עם הבריות במדות החשובות, ויש בו מקצת דעות ישרות, יודע להשמר נפשו מן הפשעים ויכול להיות צדיק לעשות ולקיים במה שאומרים לו שנצטוה, אך אל מעלת החסידות לא יכול להשיג, כי אם אדם גדול בתורה, שהיא מדה הצריכה טהרת הלב וזכות הנפש, וזה אין בידו חכמה להטותו מן הקו האמצעי אל הקצה האחרון שיעשה </w:t>
      </w:r>
      <w:r w:rsidR="009F551D" w:rsidRPr="00F35A92">
        <w:rPr>
          <w:rStyle w:val="HebrewChar"/>
          <w:rFonts w:cs="FrankRuehl" w:hint="cs"/>
          <w:rtl/>
        </w:rPr>
        <w:lastRenderedPageBreak/>
        <w:t>לפנים משורת הדין</w:t>
      </w:r>
      <w:r w:rsidRPr="00F35A92">
        <w:rPr>
          <w:rStyle w:val="HebrewChar"/>
          <w:rFonts w:cs="FrankRuehl" w:hint="cs"/>
          <w:rtl/>
        </w:rPr>
        <w:t>...</w:t>
      </w:r>
      <w:r w:rsidR="009F551D" w:rsidRPr="00F35A92">
        <w:rPr>
          <w:rStyle w:val="HebrewChar"/>
          <w:rFonts w:cs="FrankRuehl" w:hint="cs"/>
          <w:rtl/>
        </w:rPr>
        <w:t xml:space="preserve"> (פרקי אבות ב ז)</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יוסי הכהן חסיד, שהיה עושה לפנים משורת הדין בכל מעשיו, ועל זה אומר בהרבה מקומות בתלמוד מדת חסידות שנו כאן. (שם שם יא)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מאירי: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חסיד - על פי רז"ל הוא שפל רוח ואינו רוצה לנקום מאויביו. (תהלים פו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מהר"י יעב"ץ:</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כי פסו - התורה בכללה תתחלק לב', דברים שבין אדם למקום, ודברים שבין אדם לחברו, יאמר על האחד כי גמר חסיד, כי המדקדק במצוות ציצית ותפילין ושבת יקרא חסיד, ופסו אמונים על החלק הב'. (תהלים יב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חסיד - יקרא בשם זה הנכנס לפנים משורת הדין עם חברו, כאומרם בכל מקום (שבת ק"כ) מדת חסידות שנו כאן, (ירושלמי סוף פרק ח' דתרומות) אמר אליהו לרבי יהושע בן לוי וזו משנת חסידים היא, על שהתנצל שדן דין אמת, ובעניני התורה המדקדק מאד במצוות, בין שלא הטה כל ימיו מן הדרך, בין שיצא ממנה ושב אליה, אם הוא מדקדק במצוות נקרא חסיד מכל מקום, ואל תתמה על זה, כי החסיד הגמור מלא תורה ומצוות כרמון, ואינו מחזיק טובה לעצמו כלל, וסומך על חסד ה' לבדו, לא על מעשיו כלל</w:t>
      </w:r>
      <w:r w:rsidR="00F35A92" w:rsidRPr="00F35A92">
        <w:rPr>
          <w:rStyle w:val="HebrewChar"/>
          <w:rFonts w:cs="FrankRuehl" w:hint="cs"/>
          <w:rtl/>
        </w:rPr>
        <w:t>...</w:t>
      </w:r>
      <w:r w:rsidRPr="00F35A92">
        <w:rPr>
          <w:rStyle w:val="HebrewChar"/>
          <w:rFonts w:cs="FrankRuehl" w:hint="cs"/>
          <w:rtl/>
        </w:rPr>
        <w:t xml:space="preserve"> אבל האמת,</w:t>
      </w:r>
      <w:r>
        <w:rPr>
          <w:rStyle w:val="HebrewChar"/>
          <w:rtl/>
        </w:rPr>
        <w:t> </w:t>
      </w:r>
      <w:r w:rsidRPr="00F35A92">
        <w:rPr>
          <w:rStyle w:val="HebrewChar"/>
          <w:rFonts w:cs="FrankRuehl" w:hint="cs"/>
          <w:bCs/>
          <w:rtl/>
        </w:rPr>
        <w:t xml:space="preserve"> שאין בכל לשון הקודש שם לבעל תשובה שלמה כי אם חסיד,</w:t>
      </w:r>
      <w:r>
        <w:rPr>
          <w:rStyle w:val="HebrewChar"/>
          <w:rtl/>
        </w:rPr>
        <w:t> </w:t>
      </w:r>
      <w:r w:rsidRPr="00F35A92">
        <w:rPr>
          <w:rStyle w:val="HebrewChar"/>
          <w:rFonts w:cs="FrankRuehl" w:hint="cs"/>
          <w:rtl/>
        </w:rPr>
        <w:t xml:space="preserve"> ומשה רבינו ע"ה קרא ללוי איש חסידך, כי אף על פי שלא ברכו אביו יעקב ע"ה שב בתשובה שלמה, והנה הוא מדקדק במצוות. (שם לב 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כן בקדש - דרכי החסידות לא יוכל האדם ללכת בהם תמיד, כי יש אנשים ימצאו בהם דבר טוב לפעמים, כי יתנוצץ עליהם אור העליון, ובסורו מעליהם יחזרו לקדמותן, ויש לא נעלה ענן הניצוץ מעליהם יומם ולילה, ככחם בתחלה כחם באחרונה</w:t>
      </w:r>
      <w:r w:rsidR="00F35A92" w:rsidRPr="00F35A92">
        <w:rPr>
          <w:rStyle w:val="HebrewChar"/>
          <w:rFonts w:cs="FrankRuehl" w:hint="cs"/>
          <w:rtl/>
        </w:rPr>
        <w:t>...</w:t>
      </w:r>
      <w:r w:rsidRPr="00F35A92">
        <w:rPr>
          <w:rStyle w:val="HebrewChar"/>
          <w:rFonts w:cs="FrankRuehl" w:hint="cs"/>
          <w:rtl/>
        </w:rPr>
        <w:t xml:space="preserve"> (שם סג 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כי חסיד אני - </w:t>
      </w:r>
      <w:r w:rsidR="00F35A92" w:rsidRPr="00F35A92">
        <w:rPr>
          <w:rStyle w:val="HebrewChar"/>
          <w:rFonts w:cs="FrankRuehl" w:hint="cs"/>
          <w:rtl/>
        </w:rPr>
        <w:t>...</w:t>
      </w:r>
      <w:r w:rsidRPr="00F35A92">
        <w:rPr>
          <w:rStyle w:val="HebrewChar"/>
          <w:rFonts w:cs="FrankRuehl" w:hint="cs"/>
          <w:rtl/>
        </w:rPr>
        <w:t>ונראה לי מה שאמר רבי אלכסנדרי (מדרש תהלים לכאן), כל שמקללים אותו ושותק ספקה בידו לקרא לנפשיה חסיד, יראה, דשרי לאיניש לשבח את עצמו במקצת שבחיו, ומי שהשיג את המדרגה הגדולה הזאת, מילתא זוטרתא היא לשבח את עצמו חסיד</w:t>
      </w:r>
      <w:r w:rsidR="00F35A92" w:rsidRPr="00F35A92">
        <w:rPr>
          <w:rStyle w:val="HebrewChar"/>
          <w:rFonts w:cs="FrankRuehl" w:hint="cs"/>
          <w:rtl/>
        </w:rPr>
        <w:t>...</w:t>
      </w:r>
      <w:r w:rsidRPr="00F35A92">
        <w:rPr>
          <w:rStyle w:val="HebrewChar"/>
          <w:rFonts w:cs="FrankRuehl" w:hint="cs"/>
          <w:rtl/>
        </w:rPr>
        <w:t xml:space="preserve"> </w:t>
      </w:r>
      <w:r w:rsidRPr="00F35A92">
        <w:rPr>
          <w:rStyle w:val="HebrewChar"/>
          <w:rFonts w:cs="FrankRuehl" w:hint="cs"/>
          <w:rtl/>
        </w:rPr>
        <w:lastRenderedPageBreak/>
        <w:t>(שם פו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דרשות הר"ן:</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ומה שיש בין יראת חטא לחסידות נתבאר בפרק כל כתבי (שבת ק"כ), אמר במשנה: ואומר לאחרים בואו והצילו לכם ועושים עמו חשבון לאחר השבת, והקשו בגמרא חשבון מאי עבידתייהו</w:t>
      </w:r>
      <w:r w:rsidR="00F35A92" w:rsidRPr="00F35A92">
        <w:rPr>
          <w:rStyle w:val="HebrewChar"/>
          <w:rFonts w:cs="FrankRuehl" w:hint="cs"/>
          <w:rtl/>
        </w:rPr>
        <w:t>...</w:t>
      </w:r>
      <w:r w:rsidRPr="00F35A92">
        <w:rPr>
          <w:rStyle w:val="HebrewChar"/>
          <w:rFonts w:cs="FrankRuehl" w:hint="cs"/>
          <w:rtl/>
        </w:rPr>
        <w:t xml:space="preserve"> אמר ליה רב חסדא  חסידי אגרא בשבת שקלי, אלא אמר רבא הכא בירא שמים עסקינן, דלא ניחא ליה לאיתהני מאחריני, ובחנם נמי לא ניחא ליה למטרח</w:t>
      </w:r>
      <w:r w:rsidR="00F35A92" w:rsidRPr="00F35A92">
        <w:rPr>
          <w:rStyle w:val="HebrewChar"/>
          <w:rFonts w:cs="FrankRuehl" w:hint="cs"/>
          <w:rtl/>
        </w:rPr>
        <w:t>...</w:t>
      </w:r>
      <w:r w:rsidRPr="00F35A92">
        <w:rPr>
          <w:rStyle w:val="HebrewChar"/>
          <w:rFonts w:cs="FrankRuehl" w:hint="cs"/>
          <w:rtl/>
        </w:rPr>
        <w:t xml:space="preserve"> הנה ביארו שמי שיש עליו יראת שמים יתחייב להניח כל ענין אשר איננו נכון לפני השי"ת</w:t>
      </w:r>
      <w:r w:rsidR="00F35A92" w:rsidRPr="00F35A92">
        <w:rPr>
          <w:rStyle w:val="HebrewChar"/>
          <w:rFonts w:cs="FrankRuehl" w:hint="cs"/>
          <w:rtl/>
        </w:rPr>
        <w:t>...</w:t>
      </w:r>
      <w:r w:rsidRPr="00F35A92">
        <w:rPr>
          <w:rStyle w:val="HebrewChar"/>
          <w:rFonts w:cs="FrankRuehl" w:hint="cs"/>
          <w:rtl/>
        </w:rPr>
        <w:t xml:space="preserve"> אבל מדת חסידות היא, שיחפוץ ויאהב המצוות עד שיהדר אותם בכל כחו, ויחמוד כל דרך נאה אף על פי שאם לא עשה אותו לא ימצא בידו פועל מגונה ולא מעשה אשר איננו נכון, ותגיע מדת החסידות מרוב החפץ בעבודה, כמו שנאמר במצוותיו חפץ מאד.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והחלק הזה הוא חלק עובד מאהבה, כי החפץ במצוות בתכלית יגיע לאהוב את השי"ת באמת</w:t>
      </w:r>
      <w:r w:rsidR="00F35A92" w:rsidRPr="00F35A92">
        <w:rPr>
          <w:rStyle w:val="HebrewChar"/>
          <w:rFonts w:cs="FrankRuehl" w:hint="cs"/>
          <w:rtl/>
        </w:rPr>
        <w:t>...</w:t>
      </w:r>
      <w:r w:rsidRPr="00F35A92">
        <w:rPr>
          <w:rStyle w:val="HebrewChar"/>
          <w:rFonts w:cs="FrankRuehl" w:hint="cs"/>
          <w:rtl/>
        </w:rPr>
        <w:t xml:space="preserve"> ולפיכך עובד מאהבה הוא בכלל מדת החסידות, וזהו שמנו אותה שלישית ליראת חטא</w:t>
      </w:r>
      <w:r w:rsidR="00F35A92" w:rsidRPr="00F35A92">
        <w:rPr>
          <w:rStyle w:val="HebrewChar"/>
          <w:rFonts w:cs="FrankRuehl" w:hint="cs"/>
          <w:rtl/>
        </w:rPr>
        <w:t>...</w:t>
      </w:r>
      <w:r w:rsidRPr="00F35A92">
        <w:rPr>
          <w:rStyle w:val="HebrewChar"/>
          <w:rFonts w:cs="FrankRuehl" w:hint="cs"/>
          <w:rtl/>
        </w:rPr>
        <w:t xml:space="preserve"> (דרוש 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וזהו הדבר המטעה את ההמון, כי ההמוני כשרואה אנשים הטובים והחסידים מתעסקים בעניני העולם, כמו שאנו רואים האבות היו עושים עיקר מהזריעות והמקנה</w:t>
      </w:r>
      <w:r w:rsidR="00F35A92" w:rsidRPr="00F35A92">
        <w:rPr>
          <w:rStyle w:val="HebrewChar"/>
          <w:rFonts w:cs="FrankRuehl" w:hint="cs"/>
          <w:rtl/>
        </w:rPr>
        <w:t>...</w:t>
      </w:r>
      <w:r w:rsidRPr="00F35A92">
        <w:rPr>
          <w:rStyle w:val="HebrewChar"/>
          <w:rFonts w:cs="FrankRuehl" w:hint="cs"/>
          <w:rtl/>
        </w:rPr>
        <w:t xml:space="preserve"> ואומר ההמוני בלבו אעשה כן גם אני, ואוי להם לבריות רואות ואינן יודעות מה רואות, כי אינן רואים רק חיצוניות הדברים לא פנימיותם, שהצדיקים עושים כל דבריהם לתכלית טובה כראוי, ויתר האנשים תכליתם ללא דבר</w:t>
      </w:r>
      <w:r w:rsidR="00F35A92" w:rsidRPr="00F35A92">
        <w:rPr>
          <w:rStyle w:val="HebrewChar"/>
          <w:rFonts w:cs="FrankRuehl" w:hint="cs"/>
          <w:rtl/>
        </w:rPr>
        <w:t>...</w:t>
      </w:r>
      <w:r w:rsidRPr="00F35A92">
        <w:rPr>
          <w:rStyle w:val="HebrewChar"/>
          <w:rFonts w:cs="FrankRuehl" w:hint="cs"/>
          <w:rtl/>
        </w:rPr>
        <w:t xml:space="preserve"> אך עניני המצוות והענינים ההמוניים בשוה החסיד וההמוני מתעסקים בהם, אך הטובים כל ענינם עבודה שלמה, מפני הכוונה השלמה בהם, והאחרים גם כן כשעובדים את השם אין עבודתם שלמה, כי הכונה היא עיקר במצוות</w:t>
      </w:r>
      <w:r w:rsidR="00F35A92" w:rsidRPr="00F35A92">
        <w:rPr>
          <w:rStyle w:val="HebrewChar"/>
          <w:rFonts w:cs="FrankRuehl" w:hint="cs"/>
          <w:rtl/>
        </w:rPr>
        <w:t>...</w:t>
      </w:r>
      <w:r w:rsidRPr="00F35A92">
        <w:rPr>
          <w:rStyle w:val="HebrewChar"/>
          <w:rFonts w:cs="FrankRuehl" w:hint="cs"/>
          <w:rtl/>
        </w:rPr>
        <w:t xml:space="preserve"> (דרוש 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מנורת המאור:</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הלמד תורה ומקיימה כדין וכהלכה נקרא צדיק, והמפליג יותר מהראוי עליו, להיטיב למי שאין לו חוק עליו, או למי שהוא מחוייב בעשות עמו </w:t>
      </w:r>
      <w:r w:rsidRPr="00F35A92">
        <w:rPr>
          <w:rStyle w:val="HebrewChar"/>
          <w:rFonts w:cs="FrankRuehl" w:hint="cs"/>
          <w:rtl/>
        </w:rPr>
        <w:lastRenderedPageBreak/>
        <w:t>יותר מהראוי נקרא חסיד, ועל זה אמרו לפנים משורת הדין. וכל זאת המעלה במדות מוסיף אדם כפי היתרון שיש לו במעלות השכליות, ועל זה אמרו בפרק שני דאבות, ולא עם הארץ חסיד, נמצא שיתרון צדקתו וחסידותו כפי יתרון חכמתו ושלמותו</w:t>
      </w:r>
      <w:r w:rsidR="00F35A92" w:rsidRPr="00F35A92">
        <w:rPr>
          <w:rStyle w:val="HebrewChar"/>
          <w:rFonts w:cs="FrankRuehl" w:hint="cs"/>
          <w:rtl/>
        </w:rPr>
        <w:t>...</w:t>
      </w:r>
      <w:r w:rsidRPr="00F35A92">
        <w:rPr>
          <w:rStyle w:val="HebrewChar"/>
          <w:rFonts w:cs="FrankRuehl" w:hint="cs"/>
          <w:rtl/>
        </w:rPr>
        <w:t xml:space="preserve"> (נר ב כלל ב חלק ב פרק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ארחות צדיקים: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חסיד נקרא על שם הבושה, כי חסיד לשון לבן הוא, כי תרגומה של "והחסידה" (דברים י"ד) הוא חוריתא, וכתיב "ולא עתה פניו יחורו" (ישעיה כ"ט) ותרגומה של חרפה הוא חסודא, וכל זה למה, כי החסיד צריך לסבל בושה כדי לקים את התורה, וצריך להעביר מעל פניו הבושה במקום מצוה, ואז נקרא חסיד, ובזה יגיע לנבואה, כדכתיב (תהלים פ"ט) "אז דברת בחזון לחסידיך", ויגיע בבשתו לידי יראת שמים, כדכתיב (שמות כ') "ובעבור תהיה יראתו על פניכם לבלתי תחטאו"</w:t>
      </w:r>
      <w:r w:rsidR="00F35A92" w:rsidRPr="00F35A92">
        <w:rPr>
          <w:rStyle w:val="HebrewChar"/>
          <w:rFonts w:cs="FrankRuehl" w:hint="cs"/>
          <w:rtl/>
        </w:rPr>
        <w:t>...</w:t>
      </w:r>
      <w:r w:rsidRPr="00F35A92">
        <w:rPr>
          <w:rStyle w:val="HebrewChar"/>
          <w:rFonts w:cs="FrankRuehl" w:hint="cs"/>
          <w:rtl/>
        </w:rPr>
        <w:t xml:space="preserve"> (שער הבושה)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עד שאמרו בפרק המניח, אמר רב יהודא, מאן דבעי למהוי חסידא לקיים מילי דנזקין, רבא אמר מילי דאבות, ואמרי לה מילי דברכות, ופירוש זה, כי שלמות האדם בשלשה פנים, כי צריך האדם שיהיה שלם עם זולתו מבני אדם, וצריך שיהיה שלם בעצמו עד שהוא בריה שלמה, וצריך שיהיה שלם עם בוראו, דהיינו בדבר שמגיע לבוראו. וסבר רב יהודא לקיים מילי דנזקין, שלא יגרום היזק לזולתו מבני אדם, וזהו עיקר החסידות, כאשר זולתו לא ימצא היזק ממנו, ולא אמר שיגמול חסדים ויתן צדקה, שודאי ראוי לעשות הטוב לזולתו, ואין זה מורה על חסידות יתרה, רק שנזהר שלא יגיע היזק ורע לזולתו בגרמתו על ידי שלא נזהר בהיזק זה חסיד גמור.</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ולרבא לקיים מילי דאבות, כלומר, שעיקר החסידות בזה כאשר הוא איש שלם בעצמו, והמדות הטובות הן שלמות עצמו</w:t>
      </w:r>
      <w:r w:rsidR="00F35A92" w:rsidRPr="00F35A92">
        <w:rPr>
          <w:rStyle w:val="HebrewChar"/>
          <w:rFonts w:cs="FrankRuehl" w:hint="cs"/>
          <w:rtl/>
        </w:rPr>
        <w:t>...</w:t>
      </w:r>
      <w:r w:rsidRPr="00F35A92">
        <w:rPr>
          <w:rStyle w:val="HebrewChar"/>
          <w:rFonts w:cs="FrankRuehl" w:hint="cs"/>
          <w:rtl/>
        </w:rPr>
        <w:t xml:space="preserve"> ולאמרי לה לקיים מילי דברכות הוא, שהוא שלם עם בוראו לברך את שמו יתברך על כל דבר, ואין שם שמים מסולק ממנו, ואפשר שאין כאן מחלוקות כלל, אלא מר אמר חדא ומר אמר חדא ולא </w:t>
      </w:r>
      <w:r w:rsidRPr="00F35A92">
        <w:rPr>
          <w:rStyle w:val="HebrewChar"/>
          <w:rFonts w:cs="FrankRuehl" w:hint="cs"/>
          <w:rtl/>
        </w:rPr>
        <w:lastRenderedPageBreak/>
        <w:t>פליגי, כי האדם לא יושלם עד שהוא חסיד גמור בכל דברים אלו, שמשלימים האדם</w:t>
      </w:r>
      <w:r w:rsidR="00F35A92" w:rsidRPr="00F35A92">
        <w:rPr>
          <w:rStyle w:val="HebrewChar"/>
          <w:rFonts w:cs="FrankRuehl" w:hint="cs"/>
          <w:rtl/>
        </w:rPr>
        <w:t>...</w:t>
      </w:r>
      <w:r w:rsidRPr="00F35A92">
        <w:rPr>
          <w:rStyle w:val="HebrewChar"/>
          <w:rFonts w:cs="FrankRuehl" w:hint="cs"/>
          <w:rtl/>
        </w:rPr>
        <w:t xml:space="preserve"> (דרך חיים הקדמה)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ולא עם הארץ חסיד, כי האדם שיש בו החכמה מצד כי גופו מחובר לשכל, הנה יש בו זכות החומר</w:t>
      </w:r>
      <w:r w:rsidR="00F35A92" w:rsidRPr="00F35A92">
        <w:rPr>
          <w:rStyle w:val="HebrewChar"/>
          <w:rFonts w:cs="FrankRuehl" w:hint="cs"/>
          <w:rtl/>
        </w:rPr>
        <w:t>...</w:t>
      </w:r>
      <w:r w:rsidRPr="00F35A92">
        <w:rPr>
          <w:rStyle w:val="HebrewChar"/>
          <w:rFonts w:cs="FrankRuehl" w:hint="cs"/>
          <w:rtl/>
        </w:rPr>
        <w:t xml:space="preserve"> וכאשר הוא בעל שכל לגמרי, אז הוא מסולק מן עבות החמרי לגמרי,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ומפני זה אפשר שימצא בו החסידות,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שהוא איש טוב עושה חסידות עם הכל, והיפך זה אין עם הארץ חסיד, שהוא רחוק מן הטוב, כי הוא בעל חומר גס, ואיך יהיה בו החסידות, כי החסידות מצד אשר הוא אדם טוב,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והטוב ימצא כאשר הוא מסולק מן עבות החמרי </w:t>
      </w:r>
      <w:r>
        <w:rPr>
          <w:rStyle w:val="HebrewChar"/>
          <w:rtl/>
        </w:rPr>
        <w:t> </w:t>
      </w:r>
      <w:r w:rsidRPr="00F35A92">
        <w:rPr>
          <w:rStyle w:val="HebrewChar"/>
          <w:rFonts w:cs="FrankRuehl" w:hint="cs"/>
          <w:rtl/>
        </w:rPr>
        <w:t>עד שהוא קרוב לשכלי. וזה שהוא עם הארץ והוא בעל החומר, איך יהיה חסיד לעשות לפנים משורת הדין, כי זה הוא מצד הטוב בלבד, אשר הטוב איננו נמצא בחומר</w:t>
      </w:r>
      <w:r w:rsidR="00F35A92" w:rsidRPr="00F35A92">
        <w:rPr>
          <w:rStyle w:val="HebrewChar"/>
          <w:rFonts w:cs="FrankRuehl" w:hint="cs"/>
          <w:rtl/>
        </w:rPr>
        <w:t>...</w:t>
      </w:r>
      <w:r w:rsidRPr="00F35A92">
        <w:rPr>
          <w:rStyle w:val="HebrewChar"/>
          <w:rFonts w:cs="FrankRuehl" w:hint="cs"/>
          <w:rtl/>
        </w:rPr>
        <w:t xml:space="preserve"> כי החסידות בכל מקום רק מדת הטוב, שמדה זאת לא שייכת בעם הארץ שהוא בעל חומר גס</w:t>
      </w:r>
      <w:r w:rsidR="00F35A92" w:rsidRPr="00F35A92">
        <w:rPr>
          <w:rStyle w:val="HebrewChar"/>
          <w:rFonts w:cs="FrankRuehl" w:hint="cs"/>
          <w:rtl/>
        </w:rPr>
        <w:t>...</w:t>
      </w:r>
      <w:r w:rsidRPr="00F35A92">
        <w:rPr>
          <w:rStyle w:val="HebrewChar"/>
          <w:rFonts w:cs="FrankRuehl" w:hint="cs"/>
          <w:rtl/>
        </w:rPr>
        <w:t xml:space="preserve"> כי החסידות מצד הפשיטות והזכות. ואמר אחר כך ואין בור ירא חטא, זכר החסידות קודם, ויש לך להבין, כי הוא דברי חכמה</w:t>
      </w:r>
      <w:r w:rsidR="00F35A92" w:rsidRPr="00F35A92">
        <w:rPr>
          <w:rStyle w:val="HebrewChar"/>
          <w:rFonts w:cs="FrankRuehl" w:hint="cs"/>
          <w:rtl/>
        </w:rPr>
        <w:t>...</w:t>
      </w:r>
      <w:r w:rsidRPr="00F35A92">
        <w:rPr>
          <w:rStyle w:val="HebrewChar"/>
          <w:rFonts w:cs="FrankRuehl" w:hint="cs"/>
          <w:rtl/>
        </w:rPr>
        <w:t xml:space="preserve"> (שם פרק ב 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ואלו ד' מדות כוללות כל המדות, כי יש דבר שראוי לעשות מצד החסד ולפנים משורת הדין, מצד שראוי שיהיה האדם טוב וחסיד, ויש שראוי לעשות מצד שכך ראוי, ומדה זאת בין החסיד והישר, כי החסיד לפנים משורת הדין לגמרי, והישר שאינו מחליף דבר המשפט כלל, ואילו הצדיק עושה הדבר הראוי, אף על גב שאינו משפט וגם אינו חסידות לגמרי</w:t>
      </w:r>
      <w:r w:rsidRPr="00F35A92">
        <w:rPr>
          <w:rStyle w:val="HebrewChar"/>
          <w:rFonts w:cs="FrankRuehl" w:hint="cs"/>
          <w:rtl/>
        </w:rPr>
        <w:t>...</w:t>
      </w:r>
      <w:r w:rsidR="009F551D" w:rsidRPr="00F35A92">
        <w:rPr>
          <w:rStyle w:val="HebrewChar"/>
          <w:rFonts w:cs="FrankRuehl" w:hint="cs"/>
          <w:rtl/>
        </w:rPr>
        <w:t xml:space="preserve"> ואלו ג' מדות נזכרות אצל השי"ת בהנהגת עולמו, כי אני ה' עושה חסד משפט וצדקה בארץ</w:t>
      </w:r>
      <w:r w:rsidRPr="00F35A92">
        <w:rPr>
          <w:rStyle w:val="HebrewChar"/>
          <w:rFonts w:cs="FrankRuehl" w:hint="cs"/>
          <w:rtl/>
        </w:rPr>
        <w:t>...</w:t>
      </w:r>
      <w:r w:rsidR="009F551D" w:rsidRPr="00F35A92">
        <w:rPr>
          <w:rStyle w:val="HebrewChar"/>
          <w:rFonts w:cs="FrankRuehl" w:hint="cs"/>
          <w:rtl/>
        </w:rPr>
        <w:t xml:space="preserve"> (שם פרק ו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ולמאן דאמר כי החסידות הוא על הכל, רוצה לומר, כי החסידות באדם במה שהוא איש טוב, וכבר ביארנו זה, כי החסידות הוא כאשר הוא טוב אל הכל. ושתי המדות האלו, שהם החסידות והענוה שווים שהם מדות עליונות, רק כי ההפרש בין המדות למביני מדע, שהוא מצד שתי בחינות מחולקות, כי החסידות מצד הטוב, ולמאן דאמר הענוה גדולה, כי הענוה שהיא מדת הפשיטות</w:t>
      </w:r>
      <w:r w:rsidRPr="00F35A92">
        <w:rPr>
          <w:rStyle w:val="HebrewChar"/>
          <w:rFonts w:cs="FrankRuehl" w:hint="cs"/>
          <w:rtl/>
        </w:rPr>
        <w:t>...</w:t>
      </w:r>
      <w:r w:rsidR="009F551D" w:rsidRPr="00F35A92">
        <w:rPr>
          <w:rStyle w:val="HebrewChar"/>
          <w:rFonts w:cs="FrankRuehl" w:hint="cs"/>
          <w:rtl/>
        </w:rPr>
        <w:t xml:space="preserve"> ואלו שתי מדות מדת הפשיטות כאשר הוא מסולק מן הגוף הגשמי, ומדת </w:t>
      </w:r>
      <w:r w:rsidR="009F551D" w:rsidRPr="00F35A92">
        <w:rPr>
          <w:rStyle w:val="HebrewChar"/>
          <w:rFonts w:cs="FrankRuehl" w:hint="cs"/>
          <w:rtl/>
        </w:rPr>
        <w:lastRenderedPageBreak/>
        <w:t>חסידות כאשר הוא מסולק מן הרע, לכך פליגי בהן</w:t>
      </w:r>
      <w:r w:rsidRPr="00F35A92">
        <w:rPr>
          <w:rStyle w:val="HebrewChar"/>
          <w:rFonts w:cs="FrankRuehl" w:hint="cs"/>
          <w:rtl/>
        </w:rPr>
        <w:t>...</w:t>
      </w:r>
      <w:r w:rsidR="009F551D" w:rsidRPr="00F35A92">
        <w:rPr>
          <w:rStyle w:val="HebrewChar"/>
          <w:rFonts w:cs="FrankRuehl" w:hint="cs"/>
          <w:rtl/>
        </w:rPr>
        <w:t xml:space="preserve"> (נתיב הענוה פרק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ואמר יראת ה' מביאה לידי חסידות,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 xml:space="preserve">החסידות היא זכות הנפש לגמרי,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כמו שהתבאר כי החסידות זכות הנשמה, ואמר כי החסידות מביאה לידי רוח הקודש, שהוא עוד יותר מעלה</w:t>
      </w:r>
      <w:r w:rsidRPr="00F35A92">
        <w:rPr>
          <w:rStyle w:val="HebrewChar"/>
          <w:rFonts w:cs="FrankRuehl" w:hint="cs"/>
          <w:rtl/>
        </w:rPr>
        <w:t>...</w:t>
      </w:r>
      <w:r w:rsidR="009F551D" w:rsidRPr="00F35A92">
        <w:rPr>
          <w:rStyle w:val="HebrewChar"/>
          <w:rFonts w:cs="FrankRuehl" w:hint="cs"/>
          <w:rtl/>
        </w:rPr>
        <w:t xml:space="preserve"> (נתיב הפרישות פרק 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ואין מתנאי הצדיק בישראל שיהיה עובד השי"ת ולא יהיה כוונתו לטובה אליו, אף על גב שהוא מתנאי החסיד, דודאי מי שיהיה חסיד צריך שיהיה לו מדריגה זאת, שלא יסתכל כלל לשום דבר טוב, רק לאהבת השי"ת, אבל תנאי הצדיק אינו זה, כי צדיק הוא שהוא נמשך על היושר</w:t>
      </w:r>
      <w:r w:rsidRPr="00F35A92">
        <w:rPr>
          <w:rStyle w:val="HebrewChar"/>
          <w:rFonts w:cs="FrankRuehl" w:hint="cs"/>
          <w:rtl/>
        </w:rPr>
        <w:t>...</w:t>
      </w:r>
      <w:r w:rsidR="009F551D" w:rsidRPr="00F35A92">
        <w:rPr>
          <w:rStyle w:val="HebrewChar"/>
          <w:rFonts w:cs="FrankRuehl" w:hint="cs"/>
          <w:rtl/>
        </w:rPr>
        <w:t xml:space="preserve"> (חידושי אגדות ראש השנה ג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ואת מצוותיו תשמורו - חסידות לפרוש מדומה לכיעור, אז תהיו קרובים אליו לשמע בקולו</w:t>
      </w:r>
      <w:r w:rsidR="00F35A92" w:rsidRPr="00F35A92">
        <w:rPr>
          <w:rStyle w:val="HebrewChar"/>
          <w:rFonts w:cs="FrankRuehl" w:hint="cs"/>
          <w:rtl/>
        </w:rPr>
        <w:t>...</w:t>
      </w:r>
      <w:r w:rsidRPr="00F35A92">
        <w:rPr>
          <w:rStyle w:val="HebrewChar"/>
          <w:rFonts w:cs="FrankRuehl" w:hint="cs"/>
          <w:rtl/>
        </w:rPr>
        <w:t>(דברים יג ח)</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וארחות צדיקים תשמור, כי החסידות היא משמרת לצדקה, שאפילו אם ישגה בחסידות לא יגע בצדקה, ועל הפעם הראשונה שאמר שעוד לא התחזק בה, אמר בדרך טובים, ובשניה שהתחזק בחסידות הוא משמרת לארחות צדיקים, ובפסוק אמר הטוב והישר, בפעם הא' הוא טוב, ובב' הישר. (שם טז יח)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רמח"ל:</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הנה לפי הפשט כל דברי העולם הזה הם דברים גופניים וחסרונות של אדם להיותו עפר מן האדמה,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והרוצה להיות חסיד לא יוכל אלא לפרוש מן ההנאות כל מה שיוכל,</w:t>
      </w:r>
      <w:r w:rsidR="009F551D">
        <w:rPr>
          <w:rStyle w:val="HebrewChar"/>
          <w:rtl/>
        </w:rPr>
        <w:t> </w:t>
      </w:r>
      <w:r w:rsidR="009F551D" w:rsidRPr="00F35A92">
        <w:rPr>
          <w:rStyle w:val="HebrewChar"/>
          <w:rFonts w:cs="FrankRuehl" w:hint="cs"/>
          <w:rtl/>
        </w:rPr>
        <w:t xml:space="preserve"> ולא יהנה רק מה שמוכרח לו לחיותו, וגם בזה יזהר בכל דקדוקיה וחומרותיה השייכים בדבר ההוא, אז יהיה חסיד הסר מן הרע, ובמעשה ההוא ישאר טוב, לפי שאינו אלא הכרחי כדי לחיות, וזה נמצא שהיא עבודה, כיון שהוא עושה לחיות כדי לעבוד את בוראו</w:t>
      </w:r>
      <w:r w:rsidRPr="00F35A92">
        <w:rPr>
          <w:rStyle w:val="HebrewChar"/>
          <w:rFonts w:cs="FrankRuehl" w:hint="cs"/>
          <w:rtl/>
        </w:rPr>
        <w:t>...</w:t>
      </w:r>
      <w:r w:rsidR="009F551D" w:rsidRPr="00F35A92">
        <w:rPr>
          <w:rStyle w:val="HebrewChar"/>
          <w:rFonts w:cs="FrankRuehl" w:hint="cs"/>
          <w:rtl/>
        </w:rPr>
        <w:t xml:space="preserve"> כי השמים שמים לה' הוא הכינם בכל שלמותם, ורק הארץ נתן לבני אדם שהם יתקנוה. והיינו כי ניתן הכל לאדם שיהיה הוא ממשיך כח השכינה ואורה למטה על ידי לקחו את כל דברי העולם לשימושו, שעל ידי זה מתתקנים גם הם, וכח הקדושה מתפשט גם </w:t>
      </w:r>
      <w:r w:rsidR="009F551D" w:rsidRPr="00F35A92">
        <w:rPr>
          <w:rStyle w:val="HebrewChar"/>
          <w:rFonts w:cs="FrankRuehl" w:hint="cs"/>
          <w:rtl/>
        </w:rPr>
        <w:lastRenderedPageBreak/>
        <w:t>עליהם, אלא שצריך לדעת את הדרכים איך להשתמש מן העולם, כדי שיהיה תקון התשמיש ההוא ולא קלקול חס ושלום, כי צריך לפרוש מן ההנאות היתרות</w:t>
      </w:r>
      <w:r w:rsidRPr="00F35A92">
        <w:rPr>
          <w:rStyle w:val="HebrewChar"/>
          <w:rFonts w:cs="FrankRuehl" w:hint="cs"/>
          <w:rtl/>
        </w:rPr>
        <w:t>...</w:t>
      </w:r>
      <w:r w:rsidR="009F551D" w:rsidRPr="00F35A92">
        <w:rPr>
          <w:rStyle w:val="HebrewChar"/>
          <w:rFonts w:cs="FrankRuehl" w:hint="cs"/>
          <w:rtl/>
        </w:rPr>
        <w:t xml:space="preserve"> וכן צריך ליזהר בכל החומרות והדקדוקים, כי זולת זה הסטרא אחרא מעורבת חס ושלום באמצע ונמצא מקלקל ולא מתקן</w:t>
      </w:r>
      <w:r w:rsidRPr="00F35A92">
        <w:rPr>
          <w:rStyle w:val="HebrewChar"/>
          <w:rFonts w:cs="FrankRuehl" w:hint="cs"/>
          <w:rtl/>
        </w:rPr>
        <w:t>...</w:t>
      </w:r>
      <w:r w:rsidR="009F551D" w:rsidRPr="00F35A92">
        <w:rPr>
          <w:rStyle w:val="HebrewChar"/>
          <w:rFonts w:cs="FrankRuehl" w:hint="cs"/>
          <w:rtl/>
        </w:rPr>
        <w:t xml:space="preserve"> (הקדמת מאמר הוויכוח)</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עד שלפי המנהג הנוהג בעולם, כשתראה אחד מתחסד לא תוכל לימנע מלחשוד אותו לגס השכל. ואולם תולדות המנהג הזה רעות מאד לחכמים ולבלתי חכמים, כי גורם שמאלה ומאלה תחסר החסידות האמיתית, ויהיה יקר מאד למצא אותה בעולם, כי יחסר מן החכמים למיעוט עיונם בו, ומבלתי חכמים למיעוט השגתם אותו, עד </w:t>
      </w:r>
      <w:r w:rsidR="009F551D">
        <w:rPr>
          <w:rStyle w:val="HebrewChar"/>
          <w:rtl/>
        </w:rPr>
        <w:t> </w:t>
      </w:r>
      <w:r w:rsidR="009F551D" w:rsidRPr="00F35A92">
        <w:rPr>
          <w:rStyle w:val="HebrewChar"/>
          <w:rFonts w:cs="FrankRuehl" w:hint="cs"/>
          <w:bCs/>
          <w:rtl/>
        </w:rPr>
        <w:t>שידמו רוב בני האדם שהחסידות תלויה באמירת מזמורים הרבה, ווידוים ארוכים מאד. צומות קשים, וטבילת שלג וקרח,</w:t>
      </w:r>
      <w:r w:rsidR="009F551D">
        <w:rPr>
          <w:rStyle w:val="HebrewChar"/>
          <w:rtl/>
        </w:rPr>
        <w:t> </w:t>
      </w:r>
      <w:r w:rsidR="009F551D" w:rsidRPr="00F35A92">
        <w:rPr>
          <w:rStyle w:val="HebrewChar"/>
          <w:rFonts w:cs="FrankRuehl" w:hint="cs"/>
          <w:rtl/>
        </w:rPr>
        <w:t xml:space="preserve"> כולם דברים אשר אין השכל נח בהם ואין הדעת שוקטה. והחסידות האמיתית הרצויה והנחמדה רחוקה משכלנו, כי זה דבר פשוט מילתא דלא רמיא עליה דאינש לאו אדעתיה, ואף על פי שכבר קבועים בלב כל האדם הישר התחלותיה ויסודותיה, אם לא יעסוק בהן יראה פרטיה ולא יכירם, יעבור עליהם ולא ירגיש בם</w:t>
      </w:r>
      <w:r w:rsidRPr="00F35A92">
        <w:rPr>
          <w:rStyle w:val="HebrewChar"/>
          <w:rFonts w:cs="FrankRuehl" w:hint="cs"/>
          <w:rtl/>
        </w:rPr>
        <w:t>...</w:t>
      </w:r>
      <w:r w:rsidR="009F551D" w:rsidRPr="00F35A92">
        <w:rPr>
          <w:rStyle w:val="HebrewChar"/>
          <w:rFonts w:cs="FrankRuehl" w:hint="cs"/>
          <w:rtl/>
        </w:rPr>
        <w:t xml:space="preserve"> ראה כי </w:t>
      </w:r>
      <w:r w:rsidR="009F551D">
        <w:rPr>
          <w:rStyle w:val="HebrewChar"/>
          <w:rtl/>
        </w:rPr>
        <w:t> </w:t>
      </w:r>
      <w:r w:rsidR="009F551D" w:rsidRPr="00F35A92">
        <w:rPr>
          <w:rStyle w:val="HebrewChar"/>
          <w:rFonts w:cs="FrankRuehl" w:hint="cs"/>
          <w:bCs/>
          <w:rtl/>
        </w:rPr>
        <w:t>אין דברי החסידות ועניני היראה והאהבה וטהרת הלב מוטבעים באדם</w:t>
      </w:r>
      <w:r w:rsidR="009F551D">
        <w:rPr>
          <w:rStyle w:val="HebrewChar"/>
          <w:rtl/>
        </w:rPr>
        <w:t> </w:t>
      </w:r>
      <w:r w:rsidR="009F551D" w:rsidRPr="00F35A92">
        <w:rPr>
          <w:rStyle w:val="HebrewChar"/>
          <w:rFonts w:cs="FrankRuehl" w:hint="cs"/>
          <w:rtl/>
        </w:rPr>
        <w:t xml:space="preserve"> עד שלא יצטרך אמצעים לקנותם</w:t>
      </w:r>
      <w:r w:rsidRPr="00F35A92">
        <w:rPr>
          <w:rStyle w:val="HebrewChar"/>
          <w:rFonts w:cs="FrankRuehl" w:hint="cs"/>
          <w:rtl/>
        </w:rPr>
        <w:t>...</w:t>
      </w:r>
      <w:r w:rsidR="009F551D" w:rsidRPr="00F35A92">
        <w:rPr>
          <w:rStyle w:val="HebrewChar"/>
          <w:rFonts w:cs="FrankRuehl" w:hint="cs"/>
          <w:rtl/>
        </w:rPr>
        <w:t xml:space="preserve"> אלא ודאי שצריכים הם לאמצעים ולתחבולות לקנות אותם, ולא יבצרו מהם גם כן מפסידים שירחיקום מן האדם.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אם כן איפוא איך לא יצטרך להוציא זמן על העיון הזה לדעת אמיתת הדברים ולדעת הדרך לקנותן ולקיימם, מאין תבא החכמה הזאת בלב האדם אם לא יבקשנה. וכיון שכבר התאמת אצל כל חכם צורך תמימות העבודה וחובת טהרתה ונקיונה, שזולת אלה אינה נרצית ודאי כלל אלא נמאסת</w:t>
      </w:r>
      <w:r w:rsidR="00F35A92" w:rsidRPr="00F35A92">
        <w:rPr>
          <w:rStyle w:val="HebrewChar"/>
          <w:rFonts w:cs="FrankRuehl" w:hint="cs"/>
          <w:rtl/>
        </w:rPr>
        <w:t>...</w:t>
      </w:r>
      <w:r w:rsidRPr="00F35A92">
        <w:rPr>
          <w:rStyle w:val="HebrewChar"/>
          <w:rFonts w:cs="FrankRuehl" w:hint="cs"/>
          <w:rtl/>
        </w:rPr>
        <w:t xml:space="preserve"> מה נענה ביום תוכחה אם התרשלנו מן העיון הזה, והנחנו דבר שהוא כל כך מוטל עלינו, שהוא עיקר מה ה' אלוקינו שואל מאתנו</w:t>
      </w:r>
      <w:r w:rsidR="00F35A92" w:rsidRPr="00F35A92">
        <w:rPr>
          <w:rStyle w:val="HebrewChar"/>
          <w:rFonts w:cs="FrankRuehl" w:hint="cs"/>
          <w:rtl/>
        </w:rPr>
        <w:t>...</w:t>
      </w:r>
      <w:r w:rsidRPr="00F35A92">
        <w:rPr>
          <w:rStyle w:val="HebrewChar"/>
          <w:rFonts w:cs="FrankRuehl" w:hint="cs"/>
          <w:rtl/>
        </w:rPr>
        <w:t xml:space="preserve"> ומה שאנו חייבים לבוראנו חובה רבה נעשהו להרגל ונניחהו למצות אנשים מלומדה</w:t>
      </w:r>
      <w:r w:rsidR="00F35A92" w:rsidRPr="00F35A92">
        <w:rPr>
          <w:rStyle w:val="HebrewChar"/>
          <w:rFonts w:cs="FrankRuehl" w:hint="cs"/>
          <w:rtl/>
        </w:rPr>
        <w:t>...</w:t>
      </w:r>
      <w:r w:rsidRPr="00F35A92">
        <w:rPr>
          <w:rStyle w:val="HebrewChar"/>
          <w:rFonts w:cs="FrankRuehl" w:hint="cs"/>
          <w:rtl/>
        </w:rPr>
        <w:t xml:space="preserve"> (מסילת ישרים הקדמה)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הפרישות היא תחילת החסידות,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ותראה שכל מה שביארנו עד עתה הוא מה שמצטרך אל </w:t>
      </w:r>
      <w:r w:rsidRPr="00F35A92">
        <w:rPr>
          <w:rStyle w:val="HebrewChar"/>
          <w:rFonts w:cs="FrankRuehl" w:hint="cs"/>
          <w:rtl/>
        </w:rPr>
        <w:lastRenderedPageBreak/>
        <w:t>האדם לשיהיה צדיק, ומכאן והלאה הוא לשיהיה חסיד. ונמצא הפרישות עם החסידות הוא כמו הזהירות עם הזריזות, שזה בסור מרע, וזה בעשה טוב</w:t>
      </w:r>
      <w:r w:rsidR="00F35A92" w:rsidRPr="00F35A92">
        <w:rPr>
          <w:rStyle w:val="HebrewChar"/>
          <w:rFonts w:cs="FrankRuehl" w:hint="cs"/>
          <w:rtl/>
        </w:rPr>
        <w:t>...</w:t>
      </w:r>
      <w:r w:rsidRPr="00F35A92">
        <w:rPr>
          <w:rStyle w:val="HebrewChar"/>
          <w:rFonts w:cs="FrankRuehl" w:hint="cs"/>
          <w:rtl/>
        </w:rPr>
        <w:t xml:space="preserve"> (שם פרק יג)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חלקי הפרישות הראשים הם ג', </w:t>
      </w:r>
      <w:r>
        <w:rPr>
          <w:rStyle w:val="HebrewChar"/>
          <w:rtl/>
        </w:rPr>
        <w:t> </w:t>
      </w:r>
      <w:r w:rsidR="00F35A92" w:rsidRPr="00F35A92">
        <w:rPr>
          <w:rStyle w:val="HebrewChar"/>
          <w:rFonts w:cs="FrankRuehl" w:hint="cs"/>
          <w:rtl/>
        </w:rPr>
        <w:t xml:space="preserve"> </w:t>
      </w:r>
      <w:r w:rsidRPr="00F35A92">
        <w:rPr>
          <w:rStyle w:val="HebrewChar"/>
          <w:rFonts w:cs="FrankRuehl" w:hint="cs"/>
          <w:rtl/>
        </w:rPr>
        <w:t>הפרישות בהנאות, שלא לקחת מדברי העולם אלא מה שהצורך יכריח, ודבר זה יקיף על כל מה שהוא תענוג לאחד מן החושים</w:t>
      </w:r>
      <w:r w:rsidR="00F35A92" w:rsidRPr="00F35A92">
        <w:rPr>
          <w:rStyle w:val="HebrewChar"/>
          <w:rFonts w:cs="FrankRuehl" w:hint="cs"/>
          <w:rtl/>
        </w:rPr>
        <w:t>...</w:t>
      </w:r>
      <w:r w:rsidRPr="00F35A92">
        <w:rPr>
          <w:rStyle w:val="HebrewChar"/>
          <w:rFonts w:cs="FrankRuehl" w:hint="cs"/>
          <w:rtl/>
        </w:rPr>
        <w:t xml:space="preserve"> רק בימים שהעונג בהם מצוה.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הפרישות בדינים הוא להחמיר בהם תמיד, </w:t>
      </w:r>
      <w:r>
        <w:rPr>
          <w:rStyle w:val="HebrewChar"/>
          <w:rtl/>
        </w:rPr>
        <w:t> </w:t>
      </w:r>
      <w:r w:rsidR="00F35A92" w:rsidRPr="00F35A92">
        <w:rPr>
          <w:rStyle w:val="HebrewChar"/>
          <w:rFonts w:cs="FrankRuehl" w:hint="cs"/>
          <w:rtl/>
        </w:rPr>
        <w:t xml:space="preserve"> </w:t>
      </w:r>
      <w:r w:rsidRPr="00F35A92">
        <w:rPr>
          <w:rStyle w:val="HebrewChar"/>
          <w:rFonts w:cs="FrankRuehl" w:hint="cs"/>
          <w:rtl/>
        </w:rPr>
        <w:t>לחשוש אפילו לדברי יחיד במחלוקת אם טעמו נראה, אף על פי שאין ההלכה כמותו, ובתנאי שלא יהיה חומרו קולו, ולהחמיר בספקות אפילו במקום שאפשר להקל בהן</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והפרישות במנהגים הוא ההתבודדות וההבדל מן החברה המדינית לפנות לבו אל העבודה וההתבוננות בהם כראוי,</w:t>
      </w:r>
      <w:r>
        <w:rPr>
          <w:rStyle w:val="HebrewChar"/>
          <w:rtl/>
        </w:rPr>
        <w:t> </w:t>
      </w:r>
      <w:r w:rsidRPr="00F35A92">
        <w:rPr>
          <w:rStyle w:val="HebrewChar"/>
          <w:rFonts w:cs="FrankRuehl" w:hint="cs"/>
          <w:rtl/>
        </w:rPr>
        <w:t xml:space="preserve"> ובתנאי שלא יטה גם בזה אל הקצה האחר, שכבר אמרו חז"ל (כתובות י'), לעולם תהא דעתו של אדם מעורבת עם הבריות</w:t>
      </w:r>
      <w:r w:rsidR="00F35A92" w:rsidRPr="00F35A92">
        <w:rPr>
          <w:rStyle w:val="HebrewChar"/>
          <w:rFonts w:cs="FrankRuehl" w:hint="cs"/>
          <w:rtl/>
        </w:rPr>
        <w:t>...</w:t>
      </w:r>
      <w:r w:rsidRPr="00F35A92">
        <w:rPr>
          <w:rStyle w:val="HebrewChar"/>
          <w:rFonts w:cs="FrankRuehl" w:hint="cs"/>
          <w:rtl/>
        </w:rPr>
        <w:t xml:space="preserve"> (שם פרק יד)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מדת החסידות צריכה היא באמת לביאור גדול, כי מנהגים רבים ודרכים רבים עוברים בין רבים מבני אדם בשם חסידות, ואינם אלא גולמי חסידות, בלי תואר ובלי צורה ובלי תיקון. ונמשך זה מחסרון העיון וההשכלה האמיתית אשר לבעלי המדות ההם, כי לא טרחו ולא נתייגעו לדעת את דרך ה', אלא התחסדו והלכו במה שנזדמן להם לפי הסברא הראשונה, ולא העמיקו הדברים ולא שקלו אותם במאזני החכמה. והנה אלה הבאישו את ריח החסידות בעיני המון האנשים</w:t>
      </w:r>
      <w:r w:rsidR="00F35A92" w:rsidRPr="00F35A92">
        <w:rPr>
          <w:rStyle w:val="HebrewChar"/>
          <w:rFonts w:cs="FrankRuehl" w:hint="cs"/>
          <w:rtl/>
        </w:rPr>
        <w:t>...</w:t>
      </w:r>
      <w:r w:rsidRPr="00F35A92">
        <w:rPr>
          <w:rStyle w:val="HebrewChar"/>
          <w:rFonts w:cs="FrankRuehl" w:hint="cs"/>
          <w:rtl/>
        </w:rPr>
        <w:t xml:space="preserve"> ויאמינו היות כל החסידות תלויה רק באמירת בקשות רבות, ווידויים גדולים ובכיות והשתחוויות</w:t>
      </w:r>
      <w:r w:rsidR="00F35A92" w:rsidRPr="00F35A92">
        <w:rPr>
          <w:rStyle w:val="HebrewChar"/>
          <w:rFonts w:cs="FrankRuehl" w:hint="cs"/>
          <w:rtl/>
        </w:rPr>
        <w:t>...</w:t>
      </w:r>
      <w:r w:rsidRPr="00F35A92">
        <w:rPr>
          <w:rStyle w:val="HebrewChar"/>
          <w:rFonts w:cs="FrankRuehl" w:hint="cs"/>
          <w:rtl/>
        </w:rPr>
        <w:t xml:space="preserve"> שימית בהם האדם את עצמו. והנה לא ידעו, כי קצת דברים אלה צריכים לבעלי התשובה, וקצתם ראויים לפרושים, הנה לא על אלה נתייסדה החסידות כלל, כי אם הטוב שבמנהגים האלה ראוי להתלוות אל החסידות. אך מציאות החסידות עצמה הוא דבר עמוק מאד</w:t>
      </w:r>
      <w:r w:rsidR="00F35A92" w:rsidRPr="00F35A92">
        <w:rPr>
          <w:rStyle w:val="HebrewChar"/>
          <w:rFonts w:cs="FrankRuehl" w:hint="cs"/>
          <w:rtl/>
        </w:rPr>
        <w:t>...</w:t>
      </w:r>
      <w:r w:rsidRPr="00F35A92">
        <w:rPr>
          <w:rStyle w:val="HebrewChar"/>
          <w:rFonts w:cs="FrankRuehl" w:hint="cs"/>
          <w:rtl/>
        </w:rPr>
        <w:t xml:space="preserve"> כי רק לחכמים להשיגו באמת, וכן אמרו חז"ל: לא עם הארץ חסיד.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הנה </w:t>
      </w:r>
      <w:r>
        <w:rPr>
          <w:rStyle w:val="HebrewChar"/>
          <w:rtl/>
        </w:rPr>
        <w:t> </w:t>
      </w:r>
      <w:r w:rsidRPr="00F35A92">
        <w:rPr>
          <w:rStyle w:val="HebrewChar"/>
          <w:rFonts w:cs="FrankRuehl" w:hint="cs"/>
          <w:bCs/>
          <w:rtl/>
        </w:rPr>
        <w:t xml:space="preserve">שורש החסידות </w:t>
      </w:r>
      <w:r>
        <w:rPr>
          <w:rStyle w:val="HebrewChar"/>
          <w:rtl/>
        </w:rPr>
        <w:t> </w:t>
      </w:r>
      <w:r w:rsidRPr="00F35A92">
        <w:rPr>
          <w:rStyle w:val="HebrewChar"/>
          <w:rFonts w:cs="FrankRuehl" w:hint="cs"/>
          <w:rtl/>
        </w:rPr>
        <w:t>הוא מה שאמרו חז"ל (ברכות יז):</w:t>
      </w:r>
      <w:r>
        <w:rPr>
          <w:rStyle w:val="HebrewChar"/>
          <w:rtl/>
        </w:rPr>
        <w:t> </w:t>
      </w:r>
      <w:r w:rsidRPr="00F35A92">
        <w:rPr>
          <w:rStyle w:val="HebrewChar"/>
          <w:rFonts w:cs="FrankRuehl" w:hint="cs"/>
          <w:bCs/>
          <w:rtl/>
        </w:rPr>
        <w:t xml:space="preserve"> אשרי אדם שעמלו בתורה ועושה נחת רוח ליוצרו.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והענין הוא, כי הנה המצוות </w:t>
      </w:r>
      <w:r w:rsidRPr="00F35A92">
        <w:rPr>
          <w:rStyle w:val="HebrewChar"/>
          <w:rFonts w:cs="FrankRuehl" w:hint="cs"/>
          <w:rtl/>
        </w:rPr>
        <w:lastRenderedPageBreak/>
        <w:t xml:space="preserve">המוטלות על כל ישראל כבר ידועות, אמנם מי שאוהב את הבורא ית"ש אהבה אמיתית לא ישתדל ויכוון לפטור עצמו במה שכבר מפורסם מן החובה אשר על כל ישראל בכלל, אלא יקרה לו כמו שיקרה אל בן אוהב אביו,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שאילו יגלה אביו דעתו גילוי מעט, כבר ירבה הבן בדבר ההוא ובמעשה ההוא כל מה שיוכל</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כיון שיוכל לדון בעצמו, שיהיה הדבר ההוא נחת רוח לפניו, ולא ימתין שיצוהו יותר בפירוש</w:t>
      </w:r>
      <w:r w:rsidR="00F35A92" w:rsidRPr="00F35A92">
        <w:rPr>
          <w:rStyle w:val="HebrewChar"/>
          <w:rFonts w:cs="FrankRuehl" w:hint="cs"/>
          <w:rtl/>
        </w:rPr>
        <w:t>...</w:t>
      </w:r>
      <w:r w:rsidRPr="00F35A92">
        <w:rPr>
          <w:rStyle w:val="HebrewChar"/>
          <w:rFonts w:cs="FrankRuehl" w:hint="cs"/>
          <w:rtl/>
        </w:rPr>
        <w:t xml:space="preserve"> כמקרה הזה יקרה למי שאוהב את בוראו גם כן אהבה נאמנת, ותהיינה לו המצוות אשר ציוום לגילוי דעת לבד, לדעת שאל הענין ההוא נוטה רצונו וחפצו יתברך, ואז לא יאמר די לי במה שאמור בפירוש, או אפטור עצמי במה שמוטל עלי על כל פנים, אלא אדרבא יאמר, כיון שכבר ראיתי שחפצו ית"ש נוטה לזה, יהיה לי לעינים להרבות בזה הענין ולהרחיב אותו בכל הצדדים, שאוכל לדון שרצונו חפץ בו, וזהו הנקרא עושה נחת רוח ליוצרו. נמצא </w:t>
      </w:r>
      <w:r>
        <w:rPr>
          <w:rStyle w:val="HebrewChar"/>
          <w:rtl/>
        </w:rPr>
        <w:t> </w:t>
      </w:r>
      <w:r w:rsidRPr="00F35A92">
        <w:rPr>
          <w:rStyle w:val="HebrewChar"/>
          <w:rFonts w:cs="FrankRuehl" w:hint="cs"/>
          <w:bCs/>
          <w:rtl/>
        </w:rPr>
        <w:t xml:space="preserve"> כלל החסידות הרחבת קיום כל המצוות בכל הצדדין והתנאים שאפשר. והנך רואה שחסידות ממין הפרישות, אלא שהפרישות בלאוין, והחסידות בעשין.</w:t>
      </w:r>
      <w:r>
        <w:rPr>
          <w:rStyle w:val="HebrewChar"/>
          <w:rtl/>
        </w:rPr>
        <w:t> </w:t>
      </w:r>
      <w:r w:rsidRPr="00F35A92">
        <w:rPr>
          <w:rStyle w:val="HebrewChar"/>
          <w:rFonts w:cs="FrankRuehl" w:hint="cs"/>
          <w:rtl/>
        </w:rPr>
        <w:t xml:space="preserve"> (שם פרק יח)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חלקי החסידות הראשיים ג', </w:t>
      </w:r>
      <w:r>
        <w:rPr>
          <w:rStyle w:val="HebrewChar"/>
          <w:rtl/>
        </w:rPr>
        <w:t> </w:t>
      </w:r>
      <w:r w:rsidRPr="00F35A92">
        <w:rPr>
          <w:rStyle w:val="HebrewChar"/>
          <w:rFonts w:cs="FrankRuehl" w:hint="cs"/>
          <w:rtl/>
        </w:rPr>
        <w:t xml:space="preserve"> הא' במעשה, הב' באופן העשיה, הג' בכוונה. החלק הא' במעשה אף הוא יתחלק לב' חלקים: במה שבין אדם למקום, ובמה שבין אדם לחברו.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החלק הא' שבא', במעשה שבין אדם למקום, וענינו קיום כל המצוות בכל הדקדוקים שבהן עד מקום שיד האדם מגעת. ואלו הם שקראום חז"ל (סוכה ל"ח) שיירי מצוה מעכבים את הפורענות.</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החלק השני שבא' </w:t>
      </w:r>
      <w:r>
        <w:rPr>
          <w:rStyle w:val="HebrewChar"/>
          <w:rtl/>
        </w:rPr>
        <w:t> </w:t>
      </w:r>
      <w:r w:rsidRPr="00F35A92">
        <w:rPr>
          <w:rStyle w:val="HebrewChar"/>
          <w:rFonts w:cs="FrankRuehl" w:hint="cs"/>
          <w:bCs/>
          <w:rtl/>
        </w:rPr>
        <w:t xml:space="preserve"> במה שבין אדם לחברו</w:t>
      </w:r>
      <w:r>
        <w:rPr>
          <w:rStyle w:val="HebrewChar"/>
          <w:rtl/>
        </w:rPr>
        <w:t> </w:t>
      </w:r>
      <w:r w:rsidRPr="00F35A92">
        <w:rPr>
          <w:rStyle w:val="HebrewChar"/>
          <w:rFonts w:cs="FrankRuehl" w:hint="cs"/>
          <w:rtl/>
        </w:rPr>
        <w:t xml:space="preserve"> וענינו גודל ההטבה שיהיה האדם לעולם מטיב לבריות ולא מריע להם בגוף בממון ובנפש. בגוף, שיהיה משתדל לעזור לכל אדם במה שיוכל ויקל משאם מעליהם, וזה מה ששנינו, (אבות פרק ו') נושא בעול עם חברו, ואם מגיע לחברו איזה נזק והוא יוכל למנע אותו או להסירו, יטרח כדי לעשותו. בממון, לסייעו כאשר תשיג ידו, כל שכן שירחיק ממנו הנזקין בנפש, ישתדל לעשות לחברו כל קורת רוח שיש בידו, בין בעניני הכבוד, בין בכל שאר הענינים, כל שכן שלא יצערו בשום מיני צער כלל, וכלל </w:t>
      </w:r>
      <w:r w:rsidRPr="00F35A92">
        <w:rPr>
          <w:rStyle w:val="HebrewChar"/>
          <w:rFonts w:cs="FrankRuehl" w:hint="cs"/>
          <w:rtl/>
        </w:rPr>
        <w:lastRenderedPageBreak/>
        <w:t>זה הוא גמילות חסד אשר הפליגו חז"ל בשבחה. ובכלל זה רדיפת השלום שהוא ההטבה הכללית בין כל אדם לחברו</w:t>
      </w:r>
      <w:r w:rsidR="00F35A92" w:rsidRPr="00F35A92">
        <w:rPr>
          <w:rStyle w:val="HebrewChar"/>
          <w:rFonts w:cs="FrankRuehl" w:hint="cs"/>
          <w:rtl/>
        </w:rPr>
        <w:t>...</w:t>
      </w:r>
      <w:r w:rsidRPr="00F35A92">
        <w:rPr>
          <w:rStyle w:val="HebrewChar"/>
          <w:rFonts w:cs="FrankRuehl" w:hint="cs"/>
          <w:rtl/>
        </w:rPr>
        <w:t xml:space="preserve"> כללו של דבר, הרחמנות וההטבה צריך שתהיה תקועה בלב החסיד לעולם, ותהיה </w:t>
      </w:r>
      <w:r>
        <w:rPr>
          <w:rStyle w:val="HebrewChar"/>
          <w:rtl/>
        </w:rPr>
        <w:t> </w:t>
      </w:r>
      <w:r w:rsidRPr="00F35A92">
        <w:rPr>
          <w:rStyle w:val="HebrewChar"/>
          <w:rFonts w:cs="FrankRuehl" w:hint="cs"/>
          <w:bCs/>
          <w:rtl/>
        </w:rPr>
        <w:t>מגמתו לעשות תמיד קורת רוח לבריות ולא לגרום להם שום צער וכו'.</w:t>
      </w:r>
      <w:r>
        <w:rPr>
          <w:rStyle w:val="HebrewChar"/>
          <w:rtl/>
        </w:rPr>
        <w:t> </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bCs/>
          <w:rtl/>
        </w:rPr>
        <w:t>החלק הב' מהחסידות הוא</w:t>
      </w:r>
      <w:r w:rsidRPr="00F35A92">
        <w:rPr>
          <w:rStyle w:val="HebrewChar"/>
          <w:rFonts w:cs="FrankRuehl"/>
          <w:bCs/>
          <w:rtl/>
        </w:rPr>
        <w:t> </w:t>
      </w:r>
      <w:r w:rsidRPr="00F35A92">
        <w:rPr>
          <w:rStyle w:val="HebrewChar"/>
          <w:rFonts w:cs="FrankRuehl" w:hint="cs"/>
          <w:bCs/>
          <w:rtl/>
        </w:rPr>
        <w:t xml:space="preserve">באופן העשיה,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והנה גם זה בב'  ענינים ותחתיהם נכללים פרטים רבים. ב' הראשיים הם היראה והאהבה, ב' עמודי העבודה האמיתית, שזולתם לא תיכון כלל</w:t>
      </w:r>
      <w:r w:rsidR="00F35A92" w:rsidRPr="00F35A92">
        <w:rPr>
          <w:rStyle w:val="HebrewChar"/>
          <w:rFonts w:cs="FrankRuehl" w:hint="cs"/>
          <w:rtl/>
        </w:rPr>
        <w:t>...</w:t>
      </w:r>
      <w:r w:rsidRPr="00F35A92">
        <w:rPr>
          <w:rStyle w:val="HebrewChar"/>
          <w:rFonts w:cs="FrankRuehl" w:hint="cs"/>
          <w:rtl/>
        </w:rPr>
        <w:t xml:space="preserve"> (ראה גם עבודת 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bCs/>
          <w:rtl/>
        </w:rPr>
        <w:t>הענף הג' הוא הקנאה,</w:t>
      </w:r>
      <w:r w:rsidRPr="00F35A92">
        <w:rPr>
          <w:rStyle w:val="HebrewChar"/>
          <w:rFonts w:cs="FrankRuehl"/>
          <w:bCs/>
          <w:rtl/>
        </w:rPr>
        <w:t> </w:t>
      </w:r>
      <w:r w:rsidRPr="00F35A92">
        <w:rPr>
          <w:rStyle w:val="HebrewChar"/>
          <w:rFonts w:cs="FrankRuehl" w:hint="cs"/>
          <w:bCs/>
          <w:rtl/>
        </w:rPr>
        <w:t xml:space="preserve">שיהיה האדם מקנא לשם קדשו, </w:t>
      </w:r>
      <w:r>
        <w:rPr>
          <w:rStyle w:val="HebrewChar"/>
          <w:rtl/>
        </w:rPr>
        <w:t> </w:t>
      </w:r>
      <w:r w:rsidR="00F35A92" w:rsidRPr="00F35A92">
        <w:rPr>
          <w:rStyle w:val="HebrewChar"/>
          <w:rFonts w:cs="FrankRuehl" w:hint="cs"/>
          <w:rtl/>
        </w:rPr>
        <w:t xml:space="preserve"> </w:t>
      </w:r>
      <w:r w:rsidRPr="00F35A92">
        <w:rPr>
          <w:rStyle w:val="HebrewChar"/>
          <w:rFonts w:cs="FrankRuehl" w:hint="cs"/>
          <w:rtl/>
        </w:rPr>
        <w:t>שונא את שונאיו ומשתדל להכניעם במה שיוכל, כדי שתהיה עבודתו יתברך נעשית וכבודו מתרבה</w:t>
      </w:r>
      <w:r w:rsidR="00F35A92" w:rsidRPr="00F35A92">
        <w:rPr>
          <w:rStyle w:val="HebrewChar"/>
          <w:rFonts w:cs="FrankRuehl" w:hint="cs"/>
          <w:rtl/>
        </w:rPr>
        <w:t>...</w:t>
      </w:r>
      <w:r w:rsidRPr="00F35A92">
        <w:rPr>
          <w:rStyle w:val="HebrewChar"/>
          <w:rFonts w:cs="FrankRuehl" w:hint="cs"/>
          <w:rtl/>
        </w:rPr>
        <w:t xml:space="preserve"> ויהיה חומד ומתאוה אל הגדלת כבודו יתברך, ומצטער כל שימעט ממנו</w:t>
      </w:r>
      <w:r w:rsidR="00F35A92" w:rsidRPr="00F35A92">
        <w:rPr>
          <w:rStyle w:val="HebrewChar"/>
          <w:rFonts w:cs="FrankRuehl" w:hint="cs"/>
          <w:rtl/>
        </w:rPr>
        <w:t>...</w:t>
      </w:r>
      <w:r w:rsidRPr="00F35A92">
        <w:rPr>
          <w:rStyle w:val="HebrewChar"/>
          <w:rFonts w:cs="FrankRuehl" w:hint="cs"/>
          <w:rtl/>
        </w:rPr>
        <w:t xml:space="preserve"> והנה החסיד הזה מלבד העבודה שהוא עובד במעשה מצוותיו, שמצדו יהיה כבודו יתברך מתרבה לפחות, הנה ודאי שצריך שיצטער תמיד בצער ממש על הגלות ועל החורבן, מצד מה שזה גורם מיעוט כביכול לכבודו יתברך</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נמצאת למד, שב' דברים יש בענין הזה, אחד</w:t>
      </w:r>
      <w:r>
        <w:rPr>
          <w:rStyle w:val="HebrewChar"/>
          <w:rtl/>
        </w:rPr>
        <w:t> </w:t>
      </w:r>
      <w:r w:rsidRPr="00F35A92">
        <w:rPr>
          <w:rStyle w:val="HebrewChar"/>
          <w:rFonts w:cs="FrankRuehl" w:hint="cs"/>
          <w:bCs/>
          <w:rtl/>
        </w:rPr>
        <w:t xml:space="preserve"> הכוונה בכל מצוה ועבודה שתהיה לעילוי כבודו של מקום במה שבריותיו עושים נחת רוח לפניו, ועוד הצער והבקשה על עילוי כבודו של ישראל ושלותם, ואמנם עוד עיקר ב' יש בכונת החסידות, והוא טובת הדור, לזכות אותם ולהגן עליהם</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ותראה שזהו רצונו של מקום שיהיו חסידי ישראל מזכים ומכפרים על שאר המדרגות שבהם</w:t>
      </w:r>
      <w:r w:rsidR="00F35A92" w:rsidRPr="00F35A92">
        <w:rPr>
          <w:rStyle w:val="HebrewChar"/>
          <w:rFonts w:cs="FrankRuehl" w:hint="cs"/>
          <w:rtl/>
        </w:rPr>
        <w:t>...</w:t>
      </w:r>
      <w:r w:rsidRPr="00F35A92">
        <w:rPr>
          <w:rStyle w:val="HebrewChar"/>
          <w:rFonts w:cs="FrankRuehl" w:hint="cs"/>
          <w:rtl/>
        </w:rPr>
        <w:t xml:space="preserve"> (שם פרק יט)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מה שצריך לבאר עתה הוא משקל החסידות הזה, והוא ענין עקרי מאד, ותדע באמת שזהו המלאכה הקשה שבחסידות, כי דקותו רבה, ויש ליצר כניסה בדבר, על כן נמצאת סכנתו עצומה, כי הרבה דברים טובים יוכל היצר לרחק כאילו הם רעים, והרבה חטאים לקרב כאילו הם מצוות גדולות. ובאמת שלא יוכל איש להצליח במשקל הזה אלא בג' דברים, שיהיה לבו ישר שבלבבות, שלא תהיה בפניתו אלא לעשות הנחת רוח לפניו יתברך, לא זולת זה כלל, ושיהיה מעיין על מעשיו עיון גדול, וישתדל לתקנם על פי התכלית הזה. ואחר כל זאת יהיה משליך יהבו על ה', </w:t>
      </w:r>
      <w:r w:rsidRPr="00F35A92">
        <w:rPr>
          <w:rStyle w:val="HebrewChar"/>
          <w:rFonts w:cs="FrankRuehl" w:hint="cs"/>
          <w:rtl/>
        </w:rPr>
        <w:lastRenderedPageBreak/>
        <w:t>אמנם אם אחד התנאים יחסר לו, לא יגיע אל השלמות, אך אם שלשתם ישמור כראוי, אז ילך בטח באמת, ולא יאונה לו רע.</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מה שצריך להבין הוא, כי אין לדון דברי החסידות על מראיהן הראשון, אלא צריך לעיין ולהתבונן היטב עד היכן תולדות המעשה מגיעות</w:t>
      </w:r>
      <w:r w:rsidR="00F35A92" w:rsidRPr="00F35A92">
        <w:rPr>
          <w:rStyle w:val="HebrewChar"/>
          <w:rFonts w:cs="FrankRuehl" w:hint="cs"/>
          <w:rtl/>
        </w:rPr>
        <w:t>...</w:t>
      </w:r>
      <w:r w:rsidRPr="00F35A92">
        <w:rPr>
          <w:rStyle w:val="HebrewChar"/>
          <w:rFonts w:cs="FrankRuehl" w:hint="cs"/>
          <w:rtl/>
        </w:rPr>
        <w:t xml:space="preserve"> אמנם גם בזה צריך חילוק והבחנה, כי כל זה נאמר על גופי המצוות, שאנו חייבים בהם חובה גמורה, שבהם ישים פניו כחלמיש, אך </w:t>
      </w:r>
      <w:r>
        <w:rPr>
          <w:rStyle w:val="HebrewChar"/>
          <w:rtl/>
        </w:rPr>
        <w:t> </w:t>
      </w:r>
      <w:r w:rsidRPr="00F35A92">
        <w:rPr>
          <w:rStyle w:val="HebrewChar"/>
          <w:rFonts w:cs="FrankRuehl" w:hint="cs"/>
          <w:bCs/>
          <w:rtl/>
        </w:rPr>
        <w:t xml:space="preserve">יש איזה תוספת חסידות, </w:t>
      </w:r>
      <w:r>
        <w:rPr>
          <w:rStyle w:val="HebrewChar"/>
          <w:rtl/>
        </w:rPr>
        <w:t> </w:t>
      </w:r>
      <w:r w:rsidRPr="00F35A92">
        <w:rPr>
          <w:rStyle w:val="HebrewChar"/>
          <w:rFonts w:cs="FrankRuehl" w:hint="cs"/>
          <w:rtl/>
        </w:rPr>
        <w:t xml:space="preserve"> שאם יעשה אותם האדם לפני המון העם </w:t>
      </w:r>
      <w:r>
        <w:rPr>
          <w:rStyle w:val="HebrewChar"/>
          <w:rtl/>
        </w:rPr>
        <w:t> </w:t>
      </w:r>
      <w:r w:rsidRPr="00F35A92">
        <w:rPr>
          <w:rStyle w:val="HebrewChar"/>
          <w:rFonts w:cs="FrankRuehl" w:hint="cs"/>
          <w:bCs/>
          <w:rtl/>
        </w:rPr>
        <w:t xml:space="preserve"> ישחקו עליו ויתלוצצו, ונמצאים חוטאים ונענשים על ידו, והוא היה יכול להניח מלעשות הדברים ההם, כי אינם חובה מוחלטת,</w:t>
      </w:r>
      <w:r>
        <w:rPr>
          <w:rStyle w:val="HebrewChar"/>
          <w:rtl/>
        </w:rPr>
        <w:t> </w:t>
      </w:r>
      <w:r w:rsidRPr="00F35A92">
        <w:rPr>
          <w:rStyle w:val="HebrewChar"/>
          <w:rFonts w:cs="FrankRuehl" w:hint="cs"/>
          <w:rtl/>
        </w:rPr>
        <w:t xml:space="preserve"> הנה דבר כזה ודאי שיותר הגון הוא לחסיד שיניחהו משיעשהו, וכמה חסידים גדולים הניחו ממנהגי חסידותם בהיותם בין המון העם משום דמחזי כיוהרא</w:t>
      </w:r>
      <w:r w:rsidR="00F35A92" w:rsidRPr="00F35A92">
        <w:rPr>
          <w:rStyle w:val="HebrewChar"/>
          <w:rFonts w:cs="FrankRuehl" w:hint="cs"/>
          <w:rtl/>
        </w:rPr>
        <w:t>...</w:t>
      </w:r>
      <w:r w:rsidRPr="00F35A92">
        <w:rPr>
          <w:rStyle w:val="HebrewChar"/>
          <w:rFonts w:cs="FrankRuehl" w:hint="cs"/>
          <w:rtl/>
        </w:rPr>
        <w:t xml:space="preserve"> (שם פרק כ)</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הנה </w:t>
      </w:r>
      <w:r>
        <w:rPr>
          <w:rStyle w:val="HebrewChar"/>
          <w:rtl/>
        </w:rPr>
        <w:t> </w:t>
      </w:r>
      <w:r w:rsidRPr="00F35A92">
        <w:rPr>
          <w:rStyle w:val="HebrewChar"/>
          <w:rFonts w:cs="FrankRuehl" w:hint="cs"/>
          <w:bCs/>
          <w:rtl/>
        </w:rPr>
        <w:t>מה שיועיל הרבה לקנות החסידות הוא גודל ההסתכלות ורוב ההתבוננות, כי כאשר ירבה האדם להתבונן על גודל רוממותו יתברך, ותכלית רוב שלימותו ורוב ההרחק הבלתי משוער שבין גדולתו ושפלותנו יגרום לו שימלא יראה ורעדה מלפניו.</w:t>
      </w:r>
      <w:r>
        <w:rPr>
          <w:rStyle w:val="HebrewChar"/>
          <w:rtl/>
        </w:rPr>
        <w:t> </w:t>
      </w:r>
      <w:r w:rsidRPr="00F35A92">
        <w:rPr>
          <w:rStyle w:val="HebrewChar"/>
          <w:rFonts w:cs="FrankRuehl" w:hint="cs"/>
          <w:rtl/>
        </w:rPr>
        <w:t xml:space="preserve"> ובהתבוננו על רוב חסדיו עמנו, ועל גודל אהבתו לישראל</w:t>
      </w:r>
      <w:r w:rsidR="00F35A92" w:rsidRPr="00F35A92">
        <w:rPr>
          <w:rStyle w:val="HebrewChar"/>
          <w:rFonts w:cs="FrankRuehl" w:hint="cs"/>
          <w:rtl/>
        </w:rPr>
        <w:t>...</w:t>
      </w:r>
      <w:r w:rsidRPr="00F35A92">
        <w:rPr>
          <w:rStyle w:val="HebrewChar"/>
          <w:rFonts w:cs="FrankRuehl" w:hint="cs"/>
          <w:rtl/>
        </w:rPr>
        <w:t xml:space="preserve"> ודאי שתתלהט בו אהבה עזה ויבחר ויתאוה לידבק בו</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לזה צריך האדם שיתבודד בחדריו ויקבוץ כל מדעו ותבונתו על ההסתכלות ואל העיון בדברים האמיתיים האלו. והנה ודאי שיעזרהו לזה רוב ההתמדה והעיון במזמורי דוד המלך ע"ה, וההתבוננות במאמריהם וענינם</w:t>
      </w:r>
      <w:r w:rsidR="00F35A92" w:rsidRPr="00F35A92">
        <w:rPr>
          <w:rStyle w:val="HebrewChar"/>
          <w:rFonts w:cs="FrankRuehl" w:hint="cs"/>
          <w:rtl/>
        </w:rPr>
        <w:t>...</w:t>
      </w:r>
      <w:r w:rsidRPr="00F35A92">
        <w:rPr>
          <w:rStyle w:val="HebrewChar"/>
          <w:rFonts w:cs="FrankRuehl" w:hint="cs"/>
          <w:rtl/>
        </w:rPr>
        <w:t xml:space="preserve"> וכן תועיל הקריאה בספור מעשה החסידים באגדות אשר באו שם, כי כל אלו מעוררים את השכל להתיעץ ולעשות כמעשיהם הנחמדים.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אך </w:t>
      </w:r>
      <w:r>
        <w:rPr>
          <w:rStyle w:val="HebrewChar"/>
          <w:rtl/>
        </w:rPr>
        <w:t> </w:t>
      </w:r>
      <w:r w:rsidRPr="00F35A92">
        <w:rPr>
          <w:rStyle w:val="HebrewChar"/>
          <w:rFonts w:cs="FrankRuehl" w:hint="cs"/>
          <w:bCs/>
          <w:rtl/>
        </w:rPr>
        <w:t xml:space="preserve">ממפסידי החסידות הם הטרדות והדאגות,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כי בהיות השכל טרוד ונחפז בדאגותיו ובעסקיו, אי אפשר לו לפנות אל ההתבוננות הזאת, ומבלי ההתבוננות לא ישיג החסידות, ואפילו אם השיגה כבר, הנה הטרדות מכריחות את השכל ומערבבות אותו, ואינן מניחות אותו להתחזק ביראה ובאהבה ושאר הענינים השייכים לחסידות, על כן אמרו אין השכינה שורה לא מתוך עצבות וכו' (שבת ל'), כל שכן ההנאות והתענוגים שהם ממש הפכיים אל החסידות, כי </w:t>
      </w:r>
      <w:r w:rsidRPr="00F35A92">
        <w:rPr>
          <w:rStyle w:val="HebrewChar"/>
          <w:rFonts w:cs="FrankRuehl" w:hint="cs"/>
          <w:rtl/>
        </w:rPr>
        <w:lastRenderedPageBreak/>
        <w:t>הם מפתים את הלב להמשך אחריהן, וסר מכל עניני הפרישות והידיעה האמיתית.</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אמנם מה שיוכל לשמור את האדם מן המפסידים האלה הוא הבטחון, והוא שישליך יהבו על ה' לגמרי</w:t>
      </w:r>
      <w:r w:rsidR="00F35A92" w:rsidRPr="00F35A92">
        <w:rPr>
          <w:rStyle w:val="HebrewChar"/>
          <w:rFonts w:cs="FrankRuehl" w:hint="cs"/>
          <w:rtl/>
        </w:rPr>
        <w:t>...</w:t>
      </w:r>
      <w:r w:rsidRPr="00F35A92">
        <w:rPr>
          <w:rStyle w:val="HebrewChar"/>
          <w:rFonts w:cs="FrankRuehl" w:hint="cs"/>
          <w:rtl/>
        </w:rPr>
        <w:t xml:space="preserve"> אם לא שקדם הקנס לכל בני אדם: בזיעת אפיך תאכל לחם, אשר על כן חייב אדם להשתדל איזה השתדלות לצורך פרנסתו</w:t>
      </w:r>
      <w:r w:rsidR="00F35A92" w:rsidRPr="00F35A92">
        <w:rPr>
          <w:rStyle w:val="HebrewChar"/>
          <w:rFonts w:cs="FrankRuehl" w:hint="cs"/>
          <w:rtl/>
        </w:rPr>
        <w:t>...</w:t>
      </w:r>
      <w:r w:rsidRPr="00F35A92">
        <w:rPr>
          <w:rStyle w:val="HebrewChar"/>
          <w:rFonts w:cs="FrankRuehl" w:hint="cs"/>
          <w:rtl/>
        </w:rPr>
        <w:t xml:space="preserve"> והרי זה כפורע מס כל המין האנושי, אשר ממנו אין להמלט</w:t>
      </w:r>
      <w:r w:rsidR="00F35A92" w:rsidRPr="00F35A92">
        <w:rPr>
          <w:rStyle w:val="HebrewChar"/>
          <w:rFonts w:cs="FrankRuehl" w:hint="cs"/>
          <w:rtl/>
        </w:rPr>
        <w:t>...</w:t>
      </w:r>
      <w:r w:rsidRPr="00F35A92">
        <w:rPr>
          <w:rStyle w:val="HebrewChar"/>
          <w:rFonts w:cs="FrankRuehl" w:hint="cs"/>
          <w:rtl/>
        </w:rPr>
        <w:t xml:space="preserve"> (שם פרק כא)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ראובני: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כל אדם שיש בו חסידות נקרא מלאך ה' צב-אות, הדא הוא דכתיב כי שפתי כהן ישמרו דעת ותורה יבקשו מפיהו, כי מלאך ה' צב-אות הוא, מפני מה זכה הכהן ליקרא מלאך ה' צב-אות, כהן למעלה, אף כהן מלאך ה' צב-אות למטה, ומאן מלאך ה' צב-אות למעלה, זו מיכאל השר הגדול דאתי מחסד של מעלה כביכו"ל</w:t>
      </w:r>
      <w:r w:rsidR="00F35A92" w:rsidRPr="00F35A92">
        <w:rPr>
          <w:rStyle w:val="HebrewChar"/>
          <w:rFonts w:cs="FrankRuehl" w:hint="cs"/>
          <w:rtl/>
        </w:rPr>
        <w:t>...</w:t>
      </w:r>
      <w:r w:rsidRPr="00F35A92">
        <w:rPr>
          <w:rStyle w:val="HebrewChar"/>
          <w:rFonts w:cs="FrankRuehl" w:hint="cs"/>
          <w:rtl/>
        </w:rPr>
        <w:t xml:space="preserve"> מהוא חסד רחמי, ובגין כך לא אשתכח מסטרא דדינא, מאי טעמא זכה הכהן לחסד, בגין היראה, הדא הוא דכתיב וחסד ה' מעולם עד עולם על יראיו. (במדבר נשא עמוד 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נפש החיים: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כי היצר הרע מלומד למלחמה מנוער, ולכן מאד צריך להתגבר עליו, ואם מתגבר עליו ואינו נוטה כלל מדרך התורה הוא הנקרא צדיק, ואם ירגיל בזה ויוסיף עליו זהירות נקרא חסיד</w:t>
      </w:r>
      <w:r w:rsidRPr="00F35A92">
        <w:rPr>
          <w:rStyle w:val="HebrewChar"/>
          <w:rFonts w:cs="FrankRuehl" w:hint="cs"/>
          <w:rtl/>
        </w:rPr>
        <w:t>...</w:t>
      </w:r>
      <w:r w:rsidR="009F551D" w:rsidRPr="00F35A92">
        <w:rPr>
          <w:rStyle w:val="HebrewChar"/>
          <w:rFonts w:cs="FrankRuehl" w:hint="cs"/>
          <w:rtl/>
        </w:rPr>
        <w:t xml:space="preserve"> (רוח חיים פרק ו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בלכתך - ההולך בדרך המצוות בפשטות צריך שלא יצרו צעדיו שיתעצל, והרץ בדרך חסידות בהתלהבות להוסיף סייגים ופרישות צריך להזהר ממכשול שלא יקצץ. (משלי ד יב)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וילכו יחדיו - בלי התנשאות מיוחדת על האחרים שלא זכו להתנשאות כזו מעל החמריות, הם מרגישים את עצמם כמוהם, ולא כבני אדם מורמים, נעלים ומקודשים מהם. לזרע אברהם אין תחושה של הבדלי מקצוע ומעמד, ככל שהאדם גדול יותר, הוא יודע פחות </w:t>
      </w:r>
      <w:r w:rsidRPr="00F35A92">
        <w:rPr>
          <w:rStyle w:val="HebrewChar"/>
          <w:rFonts w:cs="FrankRuehl" w:hint="cs"/>
          <w:rtl/>
        </w:rPr>
        <w:lastRenderedPageBreak/>
        <w:t>מגדולתו, לכן נחלקו חז"ל אם חסידות או ענוה מדרגה גבוהה יותר</w:t>
      </w:r>
      <w:r w:rsidR="00F35A92" w:rsidRPr="00F35A92">
        <w:rPr>
          <w:rStyle w:val="HebrewChar"/>
          <w:rFonts w:cs="FrankRuehl" w:hint="cs"/>
          <w:rtl/>
        </w:rPr>
        <w:t>...</w:t>
      </w:r>
      <w:r w:rsidRPr="00F35A92">
        <w:rPr>
          <w:rStyle w:val="HebrewChar"/>
          <w:rFonts w:cs="FrankRuehl" w:hint="cs"/>
          <w:rtl/>
        </w:rPr>
        <w:t xml:space="preserve"> (בראשית כב יט)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עניו מאד - מלשון ענה, להיות תלוי לגמרי ברצון אחרים, אופי של חוסר התחשבות באני, בו אין כל מחשבה על ערך עצמי, כל הויתו וישותו רק ברצון האלוקי, זהו תנאי מוקדם לחסידות. (במדבר יב 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חסיד - התמסרות מושלמת לה' בכל המעשים והחיים, ואדם כזה מצויין בהשגחת ה'. (תהלים ד 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חסיד - מתמסר למען חברו ללא כל תועלת עצמית</w:t>
      </w:r>
      <w:r w:rsidR="00F35A92" w:rsidRPr="00F35A92">
        <w:rPr>
          <w:rStyle w:val="HebrewChar"/>
          <w:rFonts w:cs="FrankRuehl" w:hint="cs"/>
          <w:rtl/>
        </w:rPr>
        <w:t>...</w:t>
      </w:r>
      <w:r w:rsidRPr="00F35A92">
        <w:rPr>
          <w:rStyle w:val="HebrewChar"/>
          <w:rFonts w:cs="FrankRuehl" w:hint="cs"/>
          <w:rtl/>
        </w:rPr>
        <w:t xml:space="preserve"> (שם יב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חסידיך - וכל כמה שחטאו, נגד האומות היו עדיין חסידים ועבדיך. (שם עט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חסיד - המוותר על זכותו ועל אישיותו ומתמסר לאחרים ולטובתם, ולכן שמרה נפשי</w:t>
      </w:r>
      <w:r w:rsidR="00F35A92" w:rsidRPr="00F35A92">
        <w:rPr>
          <w:rStyle w:val="HebrewChar"/>
          <w:rFonts w:cs="FrankRuehl" w:hint="cs"/>
          <w:rtl/>
        </w:rPr>
        <w:t>...</w:t>
      </w:r>
      <w:r w:rsidRPr="00F35A92">
        <w:rPr>
          <w:rStyle w:val="HebrewChar"/>
          <w:rFonts w:cs="FrankRuehl" w:hint="cs"/>
          <w:rtl/>
        </w:rPr>
        <w:t xml:space="preserve"> (שם פו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למסעיו - </w:t>
      </w:r>
      <w:r w:rsidR="00F35A92" w:rsidRPr="00F35A92">
        <w:rPr>
          <w:rStyle w:val="HebrewChar"/>
          <w:rFonts w:cs="FrankRuehl" w:hint="cs"/>
          <w:rtl/>
        </w:rPr>
        <w:t>...</w:t>
      </w:r>
      <w:r w:rsidRPr="00F35A92">
        <w:rPr>
          <w:rStyle w:val="HebrewChar"/>
          <w:rFonts w:cs="FrankRuehl" w:hint="cs"/>
          <w:rtl/>
        </w:rPr>
        <w:t>כי שמירת נכסים דוחה על פי דין כמה מדות חסידות, אלא שנצרך לזה משקל מדויק. (בראשית יג 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ולשומרי מצוותי - על פי מכילתא זה השומר במסירות נפש ודרך חסידות, וכתיב מצותו, שמספיק לזה אם שומר מצוה אחת באופן זה, שיחדה לו לכך. (דברים ה 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ולשומרי מצוותיו - הנוהגים חסידות במעשה המצוות. (שם ז ט)</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לאיש חסידך - </w:t>
      </w:r>
      <w:r w:rsidR="00F35A92" w:rsidRPr="00F35A92">
        <w:rPr>
          <w:rStyle w:val="HebrewChar"/>
          <w:rFonts w:cs="FrankRuehl" w:hint="cs"/>
          <w:rtl/>
        </w:rPr>
        <w:t>...</w:t>
      </w:r>
      <w:r w:rsidRPr="00F35A92">
        <w:rPr>
          <w:rStyle w:val="HebrewChar"/>
          <w:rFonts w:cs="FrankRuehl" w:hint="cs"/>
          <w:rtl/>
        </w:rPr>
        <w:t>ועיקר החסידות הוא להתהלך עם בוראו באופן שלמעלה מטבע אנוש. (שם לג 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איש צדיק - כשיש התנגדות בדין יש מי שצודק,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וחסיד הוא מי שלבו חלל בקרבו, שאין לו דין ודברים כלל עם היצר הרע</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(בראשית נח תרל"א)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במדרש: נפזר עצמנו וכו'</w:t>
      </w:r>
      <w:r w:rsidR="00F35A92" w:rsidRPr="00F35A92">
        <w:rPr>
          <w:rStyle w:val="HebrewChar"/>
          <w:rFonts w:cs="FrankRuehl" w:hint="cs"/>
          <w:rtl/>
        </w:rPr>
        <w:t>...</w:t>
      </w:r>
      <w:r w:rsidRPr="00F35A92">
        <w:rPr>
          <w:rStyle w:val="HebrewChar"/>
          <w:rFonts w:cs="FrankRuehl" w:hint="cs"/>
          <w:rtl/>
        </w:rPr>
        <w:t xml:space="preserve"> ושמעתי ממנו כי בזה היו מחולקין גם רבותינו נ"ע, כי מהם רצו שיהיו מעט חסידים, ויהיו קדושי עליונים, ומהם רצו להיות מתפשטת החסידות בין רוב עם, אף שיהיו פחותים במדריגה</w:t>
      </w:r>
      <w:r w:rsidR="00F35A92" w:rsidRPr="00F35A92">
        <w:rPr>
          <w:rStyle w:val="HebrewChar"/>
          <w:rFonts w:cs="FrankRuehl" w:hint="cs"/>
          <w:rtl/>
        </w:rPr>
        <w:t>...</w:t>
      </w:r>
      <w:r w:rsidRPr="00F35A92">
        <w:rPr>
          <w:rStyle w:val="HebrewChar"/>
          <w:rFonts w:cs="FrankRuehl" w:hint="cs"/>
          <w:rtl/>
        </w:rPr>
        <w:t xml:space="preserve"> (שם וישב תרל"א)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ורצע אדוניו</w:t>
      </w:r>
      <w:r w:rsidR="00F35A92" w:rsidRPr="00F35A92">
        <w:rPr>
          <w:rStyle w:val="HebrewChar"/>
          <w:rFonts w:cs="FrankRuehl" w:hint="cs"/>
          <w:rtl/>
        </w:rPr>
        <w:t>...</w:t>
      </w:r>
      <w:r w:rsidRPr="00F35A92">
        <w:rPr>
          <w:rStyle w:val="HebrewChar"/>
          <w:rFonts w:cs="FrankRuehl" w:hint="cs"/>
          <w:rtl/>
        </w:rPr>
        <w:t xml:space="preserve"> שמדת חהחסיד היא לא לצאת רק </w:t>
      </w:r>
      <w:r w:rsidRPr="00F35A92">
        <w:rPr>
          <w:rStyle w:val="HebrewChar"/>
          <w:rFonts w:cs="FrankRuehl" w:hint="cs"/>
          <w:rtl/>
        </w:rPr>
        <w:lastRenderedPageBreak/>
        <w:t>ידי חובתו, כי אם להתלהב תמיד לקיים מצוות הבורא ית"ש, וזה בחינת עול מלכות שמים, וכבזוהר הקדוש, כתורא דיהבין עלוי עול, להיות מוכן לעשות רצון בעליו, שזה עיקר יותר מקיום המצוה</w:t>
      </w:r>
      <w:r w:rsidR="00F35A92" w:rsidRPr="00F35A92">
        <w:rPr>
          <w:rStyle w:val="HebrewChar"/>
          <w:rFonts w:cs="FrankRuehl" w:hint="cs"/>
          <w:rtl/>
        </w:rPr>
        <w:t>...</w:t>
      </w:r>
      <w:r w:rsidRPr="00F35A92">
        <w:rPr>
          <w:rStyle w:val="HebrewChar"/>
          <w:rFonts w:cs="FrankRuehl" w:hint="cs"/>
          <w:rtl/>
        </w:rPr>
        <w:t xml:space="preserve"> (שמות משפטים תרנ"ז)</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ועיקר כח המילה להמשיך בחינת חסד למטה, ולכן השומר בריתו נקרא חסיד, כבשבט לוי, שקראם איש חסידך</w:t>
      </w:r>
      <w:r w:rsidRPr="00F35A92">
        <w:rPr>
          <w:rStyle w:val="HebrewChar"/>
          <w:rFonts w:cs="FrankRuehl" w:hint="cs"/>
          <w:rtl/>
        </w:rPr>
        <w:t>...</w:t>
      </w:r>
      <w:r w:rsidR="009F551D" w:rsidRPr="00F35A92">
        <w:rPr>
          <w:rStyle w:val="HebrewChar"/>
          <w:rFonts w:cs="FrankRuehl" w:hint="cs"/>
          <w:rtl/>
        </w:rPr>
        <w:t xml:space="preserve"> (במדבר פנחס תרנ"ב)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 צדוק:</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חסיד נקרא מי שהוא פרוש מכל מיני חמדות העולם כמו שפירשו ז"ל בברכות ד' א' שזהו שם הפרישות מן ג' ראשי תשוקות העולמיות, שהם הקנאה והתאוה והכבוד כאשר יראה המבין שם, ולכן אמרו בזהר הקדש דחסיד איקרי מלאך ה' ומפיהו יבקשו תורה, שהוא הנשמר מן המכשול למעשה ומכוין אל האמת</w:t>
      </w:r>
      <w:r w:rsidR="00F35A92" w:rsidRPr="00F35A92">
        <w:rPr>
          <w:rStyle w:val="HebrewChar"/>
          <w:rFonts w:cs="FrankRuehl" w:hint="cs"/>
          <w:rtl/>
        </w:rPr>
        <w:t>...</w:t>
      </w:r>
      <w:r w:rsidRPr="00F35A92">
        <w:rPr>
          <w:rStyle w:val="HebrewChar"/>
          <w:rFonts w:cs="FrankRuehl" w:hint="cs"/>
          <w:rtl/>
        </w:rPr>
        <w:t xml:space="preserve"> (חלק א שיחת מלאכי השרת עמוד 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מי שמתנהג אפילו בכל דברי הרשות וצרכי גופניים בקדושה, רוצה לומר שכל מעשיו לשם שמים ומכניס בהם עבדות ורצון השי"ת כדרך שאז"ל (ביצה ט"ז) בהלל ושמאי, זהו נקרא חסיד, רוצה לומר לאו דוקא מדקדק על פי שורת הדין, וזה נקרא בכל לבבך בשני יצריך וכו', שצדיק הוא הכובש יצרו אבל זה מכניס קדושה גם בכל חמדות היצר, ואז השי"ת מדה כנגד מדה נותן קדושה בכל מה שיעשה וזוכה להוציא קדושה הרבה מן היצר רע דייקא, ואז נקרא טוב מאד</w:t>
      </w:r>
      <w:r w:rsidR="00F35A92" w:rsidRPr="00F35A92">
        <w:rPr>
          <w:rStyle w:val="HebrewChar"/>
          <w:rFonts w:cs="FrankRuehl" w:hint="cs"/>
          <w:rtl/>
        </w:rPr>
        <w:t>...</w:t>
      </w:r>
      <w:r w:rsidRPr="00F35A92">
        <w:rPr>
          <w:rStyle w:val="HebrewChar"/>
          <w:rFonts w:cs="FrankRuehl" w:hint="cs"/>
          <w:rtl/>
        </w:rPr>
        <w:t xml:space="preserve"> (חלק ב צדקת הצדיק עמוד כט)</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צדיק הוא המוגדר על פי שורת הדין, והוא הכובש את יצרו ואין מניחו להתפשט במח לב כבד, אבל לא נצחו עדיין שיוכל להמשיך עליו גם אור מקיף, כי עדיין לא שלם באור פנימי הקודם, והוא דבוק בתורה לבד, ומתנהג על פי התורה שכוללת גדרים במחשבה דבור ומעשה. וזה מדרגת יוסף הצדיק ובנימין הצדיק</w:t>
      </w:r>
      <w:r w:rsidR="00F35A92" w:rsidRPr="00F35A92">
        <w:rPr>
          <w:rStyle w:val="HebrewChar"/>
          <w:rFonts w:cs="FrankRuehl" w:hint="cs"/>
          <w:rtl/>
        </w:rPr>
        <w:t>...</w:t>
      </w:r>
      <w:r w:rsidRPr="00F35A92">
        <w:rPr>
          <w:rStyle w:val="HebrewChar"/>
          <w:rFonts w:cs="FrankRuehl" w:hint="cs"/>
          <w:rtl/>
        </w:rPr>
        <w:t xml:space="preserve"> וחסיד הוא כדוד המע"ה שקרא לנפשיה חסיד, דמלך הוא המנצח, והוא כשכבר נצחו ליצר שהרגו בתענית</w:t>
      </w:r>
      <w:r w:rsidR="00F35A92" w:rsidRPr="00F35A92">
        <w:rPr>
          <w:rStyle w:val="HebrewChar"/>
          <w:rFonts w:cs="FrankRuehl" w:hint="cs"/>
          <w:rtl/>
        </w:rPr>
        <w:t>...</w:t>
      </w:r>
      <w:r w:rsidRPr="00F35A92">
        <w:rPr>
          <w:rStyle w:val="HebrewChar"/>
          <w:rFonts w:cs="FrankRuehl" w:hint="cs"/>
          <w:rtl/>
        </w:rPr>
        <w:t xml:space="preserve"> ולכן נח היה צריך להיות צנוע בתיבה כמדתו, מה שאינו כן חסיד אינו חושש לכל העולם כולו שזהו מדת מלכות שמולך על כל הברואים</w:t>
      </w:r>
      <w:r w:rsidR="00F35A92" w:rsidRPr="00F35A92">
        <w:rPr>
          <w:rStyle w:val="HebrewChar"/>
          <w:rFonts w:cs="FrankRuehl" w:hint="cs"/>
          <w:rtl/>
        </w:rPr>
        <w:t>...</w:t>
      </w:r>
      <w:r w:rsidRPr="00F35A92">
        <w:rPr>
          <w:rStyle w:val="HebrewChar"/>
          <w:rFonts w:cs="FrankRuehl" w:hint="cs"/>
          <w:rtl/>
        </w:rPr>
        <w:t xml:space="preserve"> כי חסיד לשון חסד רוצה לומר הפקירות בלא גבול, כידוע דחסד הוא התפשטות </w:t>
      </w:r>
      <w:r w:rsidRPr="00F35A92">
        <w:rPr>
          <w:rStyle w:val="HebrewChar"/>
          <w:rFonts w:cs="FrankRuehl" w:hint="cs"/>
          <w:rtl/>
        </w:rPr>
        <w:lastRenderedPageBreak/>
        <w:t>עד אין קץ</w:t>
      </w:r>
      <w:r w:rsidR="00F35A92" w:rsidRPr="00F35A92">
        <w:rPr>
          <w:rStyle w:val="HebrewChar"/>
          <w:rFonts w:cs="FrankRuehl" w:hint="cs"/>
          <w:rtl/>
        </w:rPr>
        <w:t>...</w:t>
      </w:r>
      <w:r w:rsidRPr="00F35A92">
        <w:rPr>
          <w:rStyle w:val="HebrewChar"/>
          <w:rFonts w:cs="FrankRuehl" w:hint="cs"/>
          <w:rtl/>
        </w:rPr>
        <w:t xml:space="preserve"> ואינו מגודר בגדר שזהו נקרא שורת הדין וזה ענין נח</w:t>
      </w:r>
      <w:r w:rsidR="00F35A92" w:rsidRPr="00F35A92">
        <w:rPr>
          <w:rStyle w:val="HebrewChar"/>
          <w:rFonts w:cs="FrankRuehl" w:hint="cs"/>
          <w:rtl/>
        </w:rPr>
        <w:t>...</w:t>
      </w:r>
      <w:r w:rsidRPr="00F35A92">
        <w:rPr>
          <w:rStyle w:val="HebrewChar"/>
          <w:rFonts w:cs="FrankRuehl" w:hint="cs"/>
          <w:rtl/>
        </w:rPr>
        <w:t xml:space="preserve"> (שם קומץ המנחה יא עמוד כג)</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חסידים הראשונים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דורות הראשונים, חסיד)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אין עומדין להתפלל אלא מתוך כובד ראש, חסידים הראשונים היו שוהים שעה אחת ומתפללים, כדי שיכוונו לבם לאביהן שבשמים</w:t>
      </w:r>
      <w:r w:rsidR="00F35A92" w:rsidRPr="00F35A92">
        <w:rPr>
          <w:rStyle w:val="HebrewChar"/>
          <w:rFonts w:cs="FrankRuehl" w:hint="cs"/>
          <w:rtl/>
        </w:rPr>
        <w:t>...</w:t>
      </w:r>
      <w:r w:rsidRPr="00F35A92">
        <w:rPr>
          <w:rStyle w:val="HebrewChar"/>
          <w:rFonts w:cs="FrankRuehl" w:hint="cs"/>
          <w:rtl/>
        </w:rPr>
        <w:t xml:space="preserve"> (ברכות ל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דתניא רבי יהודה אומר, חסידים הראשונים היו מתאוים להביא קרבן חטאת, לפי שאין הקב"ה מביא תקלה על ידיהם, מה היו עושין, עומדין ומתנדבין נזירות למקום, כדי שיתחייב קרבן חטאת למקום</w:t>
      </w:r>
      <w:r w:rsidRPr="00F35A92">
        <w:rPr>
          <w:rStyle w:val="HebrewChar"/>
          <w:rFonts w:cs="FrankRuehl" w:hint="cs"/>
          <w:rtl/>
        </w:rPr>
        <w:t>...</w:t>
      </w:r>
      <w:r w:rsidR="009F551D" w:rsidRPr="00F35A92">
        <w:rPr>
          <w:rStyle w:val="HebrewChar"/>
          <w:rFonts w:cs="FrankRuehl" w:hint="cs"/>
          <w:rtl/>
        </w:rPr>
        <w:t xml:space="preserve"> (נדרים י 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דתניא חסידים הראשונים לא היו משמשין מטותיהן אלא ברביעי בשבת, שלא יבואו נשותיהן לידי חלול שבת (בלידה)</w:t>
      </w:r>
      <w:r w:rsidR="00F35A92" w:rsidRPr="00F35A92">
        <w:rPr>
          <w:rStyle w:val="HebrewChar"/>
          <w:rFonts w:cs="FrankRuehl" w:hint="cs"/>
          <w:rtl/>
        </w:rPr>
        <w:t>...</w:t>
      </w:r>
      <w:r w:rsidRPr="00F35A92">
        <w:rPr>
          <w:rStyle w:val="HebrewChar"/>
          <w:rFonts w:cs="FrankRuehl" w:hint="cs"/>
          <w:rtl/>
        </w:rPr>
        <w:t xml:space="preserve"> (נדה לח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אבל חסידים הראשונים כך היתה מדתן, ערב תשעה באב היו מביאין לו לאדם לבדו פת חרבה במלח ושורה במים, ויושב בין תנור וכירים ואוכלה ושותה עליה קיתון של מים בדאגה ושממון ובכיה</w:t>
      </w:r>
      <w:r w:rsidRPr="00F35A92">
        <w:rPr>
          <w:rStyle w:val="HebrewChar"/>
          <w:rFonts w:cs="FrankRuehl" w:hint="cs"/>
          <w:rtl/>
        </w:rPr>
        <w:t>...</w:t>
      </w:r>
      <w:r w:rsidR="009F551D" w:rsidRPr="00F35A92">
        <w:rPr>
          <w:rStyle w:val="HebrewChar"/>
          <w:rFonts w:cs="FrankRuehl" w:hint="cs"/>
          <w:rtl/>
        </w:rPr>
        <w:t xml:space="preserve"> (תענית פרק ה ט)</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חסידים הראשונים היו מצניעין את הקוצים ואת הזכוכיות בתוך שדותיהם בעומק שלשה טפחים בארץ, כדי שלא תעלם המחרשה, ואחרים שורפין אותם באש, ואחרים משליכים אותם לים או לנהר, כדי שלא יוזק בהם אדם. (נזקי ממון פרק יג כג)</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חסכון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נדיבות, קמצנות, רכוש)</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מאי חסכון, אמר רבי אלעזר התורה חסה על ממונן של ישראל</w:t>
      </w:r>
      <w:r w:rsidR="00F35A92" w:rsidRPr="00F35A92">
        <w:rPr>
          <w:rStyle w:val="HebrewChar"/>
          <w:rFonts w:cs="FrankRuehl" w:hint="cs"/>
          <w:rtl/>
        </w:rPr>
        <w:t>...</w:t>
      </w:r>
      <w:r w:rsidRPr="00F35A92">
        <w:rPr>
          <w:rStyle w:val="HebrewChar"/>
          <w:rFonts w:cs="FrankRuehl" w:hint="cs"/>
          <w:rtl/>
        </w:rPr>
        <w:t xml:space="preserve"> (מנחות פו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אמר רבי מאיר וכי מה מטמא לו, אם תאמר כלי עציו ובגדיו ומתכותיו, מטבילן והן טהורים, על מה חסה התורה, על כלי חרסו ועל פכו ועל טפיו, אם כך חסה התורה על ממונו הבזוי, קל </w:t>
      </w:r>
      <w:r w:rsidRPr="00F35A92">
        <w:rPr>
          <w:rStyle w:val="HebrewChar"/>
          <w:rFonts w:cs="FrankRuehl" w:hint="cs"/>
          <w:rtl/>
        </w:rPr>
        <w:lastRenderedPageBreak/>
        <w:t>וחומר על ממונו החביב</w:t>
      </w:r>
      <w:r w:rsidR="00F35A92" w:rsidRPr="00F35A92">
        <w:rPr>
          <w:rStyle w:val="HebrewChar"/>
          <w:rFonts w:cs="FrankRuehl" w:hint="cs"/>
          <w:rtl/>
        </w:rPr>
        <w:t>...</w:t>
      </w:r>
      <w:r w:rsidRPr="00F35A92">
        <w:rPr>
          <w:rStyle w:val="HebrewChar"/>
          <w:rFonts w:cs="FrankRuehl" w:hint="cs"/>
          <w:rtl/>
        </w:rPr>
        <w:t xml:space="preserve"> אם כך על של רשע, קל וחומר על של צדיק. (נגעים פרק יב 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חכמה ומוסר:</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במצורע וצוה הכהן ופינו את הבית וגו', וכתב רש"י ז"ל שם, הא לא חסה התורה אלא על כלי חרס שאין להם טהרה במקוה, הרי ממש ההיפוך משונא בצע, הלא לכאורה יש להתלמד מזה במדת הקימוץ, לחוס על פכין קטנים.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והנה לא לחנם נכתב מקרא מלא על זה, בודאי ללמד לאדם דרך, כי לא רצתה התורה שיפקיר האדם ממונו לחנם</w:t>
      </w:r>
      <w:r w:rsidR="00F35A92" w:rsidRPr="00F35A92">
        <w:rPr>
          <w:rStyle w:val="HebrewChar"/>
          <w:rFonts w:cs="FrankRuehl" w:hint="cs"/>
          <w:rtl/>
        </w:rPr>
        <w:t>...</w:t>
      </w:r>
      <w:r w:rsidRPr="00F35A92">
        <w:rPr>
          <w:rStyle w:val="HebrewChar"/>
          <w:rFonts w:cs="FrankRuehl" w:hint="cs"/>
          <w:rtl/>
        </w:rPr>
        <w:t xml:space="preserve"> כי יש לנו להאמין שמזונותיו של אדם קצובין לו מראש השנה, וכתב רש"י על כן יצמצם מזונותיו, ואם יפקיר ממונו הרי מגלה דעתו שמזונותיו תלויים בכחו ועוצם ידו</w:t>
      </w:r>
      <w:r w:rsidR="00F35A92" w:rsidRPr="00F35A92">
        <w:rPr>
          <w:rStyle w:val="HebrewChar"/>
          <w:rFonts w:cs="FrankRuehl" w:hint="cs"/>
          <w:rtl/>
        </w:rPr>
        <w:t>...</w:t>
      </w:r>
      <w:r w:rsidRPr="00F35A92">
        <w:rPr>
          <w:rStyle w:val="HebrewChar"/>
          <w:rFonts w:cs="FrankRuehl" w:hint="cs"/>
          <w:rtl/>
        </w:rPr>
        <w:t xml:space="preserve"> (חלק א סימן קפא)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תורה תמימה: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כתית למאור - ולא למנחות, ובגמרא: שהתורה חסה על ממונם של ישראל, אבל במקדש אין עניות במקום עשירות בדבר הבא משל צבור, וכאן מדבר משל יחיד. (שמות כח כ)</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חפה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איש-אשה, נשואין)</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אמר רבי חוניא לימדתך התורה דרך ארץ, שלא יהא החתן נכנס לחופה עד שהכלה נותנת לו רשות</w:t>
      </w:r>
      <w:r w:rsidR="00F35A92" w:rsidRPr="00F35A92">
        <w:rPr>
          <w:rStyle w:val="HebrewChar"/>
          <w:rFonts w:cs="FrankRuehl" w:hint="cs"/>
          <w:rtl/>
        </w:rPr>
        <w:t>...</w:t>
      </w:r>
      <w:r w:rsidRPr="00F35A92">
        <w:rPr>
          <w:rStyle w:val="HebrewChar"/>
          <w:rFonts w:cs="FrankRuehl" w:hint="cs"/>
          <w:rtl/>
        </w:rPr>
        <w:t xml:space="preserve"> (במדבר יג 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חופה - תחופף שכינתי עליהם, וז' חופות כאן: ענן, נוגה, אש, להבה, חופה ושכינה. (ישעיה ד 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היללו - החופה בה מהללים החתן והכלה בשירים. (תהלים עח סג)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חסידים: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כי על כל כבוד חופה (ישעיה ד' ה'), סמוך ליה אשירה נא לידידי (שם ה' א'), ולמה קורא לפורעניות שיר, אלא ללמד על שירת חופה, </w:t>
      </w:r>
      <w:r w:rsidRPr="00F35A92">
        <w:rPr>
          <w:rStyle w:val="HebrewChar"/>
          <w:rFonts w:cs="FrankRuehl" w:hint="cs"/>
          <w:rtl/>
        </w:rPr>
        <w:lastRenderedPageBreak/>
        <w:t>כיצד לשורר בחופה מחורבן הבית, כדי למעט בשמחה זכר לירושלים</w:t>
      </w:r>
      <w:r w:rsidR="00F35A92" w:rsidRPr="00F35A92">
        <w:rPr>
          <w:rStyle w:val="HebrewChar"/>
          <w:rFonts w:cs="FrankRuehl" w:hint="cs"/>
          <w:rtl/>
        </w:rPr>
        <w:t>...</w:t>
      </w:r>
      <w:r w:rsidRPr="00F35A92">
        <w:rPr>
          <w:rStyle w:val="HebrewChar"/>
          <w:rFonts w:cs="FrankRuehl" w:hint="cs"/>
          <w:rtl/>
        </w:rPr>
        <w:t xml:space="preserve"> ואמר רב המנונא וי לן דמיתנן. (שצב)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של"ה: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עשר חופות עשה הקב"ה לאדם בגן עדן, וכולן של אבנים טובות ומרגליות, והלא לכל חתן אין עושין אלא חופה אחת, ולמלך המשיח עושין י' חופות, שנאמר בעדן גן אלקים היית כל אבן יקרה מסוכתך</w:t>
      </w:r>
      <w:r w:rsidR="00F35A92" w:rsidRPr="00F35A92">
        <w:rPr>
          <w:rStyle w:val="HebrewChar"/>
          <w:rFonts w:cs="FrankRuehl" w:hint="cs"/>
          <w:rtl/>
        </w:rPr>
        <w:t>...</w:t>
      </w:r>
      <w:r w:rsidRPr="00F35A92">
        <w:rPr>
          <w:rStyle w:val="HebrewChar"/>
          <w:rFonts w:cs="FrankRuehl" w:hint="cs"/>
          <w:rtl/>
        </w:rPr>
        <w:t xml:space="preserve"> הרי אלו עשר חופות, והיו המלאכים מתופפים ומרקדים כנקבות</w:t>
      </w:r>
      <w:r w:rsidR="00F35A92" w:rsidRPr="00F35A92">
        <w:rPr>
          <w:rStyle w:val="HebrewChar"/>
          <w:rFonts w:cs="FrankRuehl" w:hint="cs"/>
          <w:rtl/>
        </w:rPr>
        <w:t>...</w:t>
      </w:r>
      <w:r w:rsidRPr="00F35A92">
        <w:rPr>
          <w:rStyle w:val="HebrewChar"/>
          <w:rFonts w:cs="FrankRuehl" w:hint="cs"/>
          <w:rtl/>
        </w:rPr>
        <w:t xml:space="preserve"> כן ראוי לרקד לפני חתן וכלה</w:t>
      </w:r>
      <w:r w:rsidR="00F35A92" w:rsidRPr="00F35A92">
        <w:rPr>
          <w:rStyle w:val="HebrewChar"/>
          <w:rFonts w:cs="FrankRuehl" w:hint="cs"/>
          <w:rtl/>
        </w:rPr>
        <w:t>...</w:t>
      </w:r>
      <w:r w:rsidRPr="00F35A92">
        <w:rPr>
          <w:rStyle w:val="HebrewChar"/>
          <w:rFonts w:cs="FrankRuehl" w:hint="cs"/>
          <w:rtl/>
        </w:rPr>
        <w:t xml:space="preserve"> (חלק ב מסכת פסחים עמוד כב)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חופף - חפה הוא סבוב מגן, ושם המקום הסמלי, בו נמצאים חתן וכלה, ליצור את הקשר ביניהם</w:t>
      </w:r>
      <w:r w:rsidR="00F35A92" w:rsidRPr="00F35A92">
        <w:rPr>
          <w:rStyle w:val="HebrewChar"/>
          <w:rFonts w:cs="FrankRuehl" w:hint="cs"/>
          <w:rtl/>
        </w:rPr>
        <w:t>...</w:t>
      </w:r>
      <w:r w:rsidRPr="00F35A92">
        <w:rPr>
          <w:rStyle w:val="HebrewChar"/>
          <w:rFonts w:cs="FrankRuehl" w:hint="cs"/>
          <w:rtl/>
        </w:rPr>
        <w:t xml:space="preserve"> (דברים לג יב)</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חפזון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מהר)</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מצודת דוד: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לא בחפזון - בבהלה, כי אם במהירות. (ישעיה נב יב)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הגר"א: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והנה על הבורח להמלט מרעה יפול מאמר מנוס, והנחרד להשיג דבר טוב שלפניו יפול בו מאמר חפזון</w:t>
      </w:r>
      <w:r w:rsidRPr="00F35A92">
        <w:rPr>
          <w:rStyle w:val="HebrewChar"/>
          <w:rFonts w:cs="FrankRuehl" w:hint="cs"/>
          <w:rtl/>
        </w:rPr>
        <w:t>...</w:t>
      </w:r>
      <w:r w:rsidR="009F551D" w:rsidRPr="00F35A92">
        <w:rPr>
          <w:rStyle w:val="HebrewChar"/>
          <w:rFonts w:cs="FrankRuehl" w:hint="cs"/>
          <w:rtl/>
        </w:rPr>
        <w:t xml:space="preserve"> (קול אליהו ישעיה)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תחפזו - ההפך מחפץ, מהירות בלי מחשבה. (דברים כ ב)</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חפני ופנחס</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עלי-בני.</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רמ"ע מפאנו:</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חפני ופנחס נתעברו מנדב ואביהוא. והנה חפני ופינחס שוים בשמם, אלא שחפני גרוע וחסר אות הסמ"ך, דכתיב ביה "סומך ה' לכל הנופלים", כי הוא לבדו היה טועה בעצלות וחפזון, שהם שני הפכים, האחד שהיית הקינים, </w:t>
      </w:r>
      <w:r w:rsidRPr="00F35A92">
        <w:rPr>
          <w:rStyle w:val="HebrewChar"/>
          <w:rFonts w:cs="FrankRuehl" w:hint="cs"/>
          <w:rtl/>
        </w:rPr>
        <w:lastRenderedPageBreak/>
        <w:t>והשני חפזון האכילה בקדשי שמים. ופינחס אף בתחלת הסיפור אינו חסר זולת יו"ד המורה תוספת כשרון למי שזכה בה, כי לא הגיע רק במה שלא מיחה באחיו, לפי שלא היה מסכים בעון אחיו אף על פי שלא מיחה הוסיפו לו אחר כך אות יו"ד בשמו</w:t>
      </w:r>
      <w:r w:rsidR="00F35A92" w:rsidRPr="00F35A92">
        <w:rPr>
          <w:rStyle w:val="HebrewChar"/>
          <w:rFonts w:cs="FrankRuehl" w:hint="cs"/>
          <w:rtl/>
        </w:rPr>
        <w:t>...</w:t>
      </w:r>
      <w:r w:rsidRPr="00F35A92">
        <w:rPr>
          <w:rStyle w:val="HebrewChar"/>
          <w:rFonts w:cs="FrankRuehl" w:hint="cs"/>
          <w:rtl/>
        </w:rPr>
        <w:t xml:space="preserve"> (גלגולי נשמות נז)</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חפץ</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אבה, רצה)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יחפץ - כמו יחפוז, מתקשר. (איוב מ יז)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יחפוץ - יעמיד. (שם)</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יחפץ - יניע בחפזה. (שם)</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הכתב והקבלה: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לא חפצתי - לא אמר אבה או מאן, שמשמע שהוא מסרב בדבר מצוה, אלא שאינו חפץ באשה זו</w:t>
      </w:r>
      <w:r w:rsidR="00F35A92" w:rsidRPr="00F35A92">
        <w:rPr>
          <w:rStyle w:val="HebrewChar"/>
          <w:rFonts w:cs="FrankRuehl" w:hint="cs"/>
          <w:rtl/>
        </w:rPr>
        <w:t>...</w:t>
      </w:r>
      <w:r w:rsidRPr="00F35A92">
        <w:rPr>
          <w:rStyle w:val="HebrewChar"/>
          <w:rFonts w:cs="FrankRuehl" w:hint="cs"/>
          <w:rtl/>
        </w:rPr>
        <w:t xml:space="preserve"> (דברים כה 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והוא חפץ - ויש הבדל בין לשון חפץ ללשונות חשק, ואהבה ודבקות נפש שהזכיר למעלה, שחפץ כולל כל דבר שיש לו בו חפץ, החפץ לעשות או לבנות, החפץ זהב, שאחר שראה מעלת יעקב ובניו התעורר אצלו </w:t>
      </w:r>
      <w:r>
        <w:rPr>
          <w:rStyle w:val="HebrewChar"/>
          <w:rtl/>
        </w:rPr>
        <w:t> </w:t>
      </w:r>
      <w:r w:rsidRPr="00F35A92">
        <w:rPr>
          <w:rStyle w:val="HebrewChar"/>
          <w:rFonts w:cs="FrankRuehl" w:hint="cs"/>
          <w:bCs/>
          <w:rtl/>
        </w:rPr>
        <w:t>חפץ מצד תועלת</w:t>
      </w:r>
      <w:r>
        <w:rPr>
          <w:rStyle w:val="HebrewChar"/>
          <w:rtl/>
        </w:rPr>
        <w:t> </w:t>
      </w:r>
      <w:r w:rsidRPr="00F35A92">
        <w:rPr>
          <w:rStyle w:val="HebrewChar"/>
          <w:rFonts w:cs="FrankRuehl" w:hint="cs"/>
          <w:rtl/>
        </w:rPr>
        <w:t xml:space="preserve"> שהיא בת יעקב, שהוא עשיר גדול, חוץ מהחשק והאהבה בנערה עצמה, שכבר היתה ברשותו</w:t>
      </w:r>
      <w:r w:rsidR="00F35A92" w:rsidRPr="00F35A92">
        <w:rPr>
          <w:rStyle w:val="HebrewChar"/>
          <w:rFonts w:cs="FrankRuehl" w:hint="cs"/>
          <w:rtl/>
        </w:rPr>
        <w:t>...</w:t>
      </w:r>
      <w:r w:rsidRPr="00F35A92">
        <w:rPr>
          <w:rStyle w:val="HebrewChar"/>
          <w:rFonts w:cs="FrankRuehl" w:hint="cs"/>
          <w:rtl/>
        </w:rPr>
        <w:t xml:space="preserve"> (בראשית לד יט)</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ובכל זאת יש הבדל בין רצון ובין חפץ, כי</w:t>
      </w:r>
      <w:r w:rsidR="009F551D">
        <w:rPr>
          <w:rStyle w:val="HebrewChar"/>
          <w:rFonts w:hint="cs"/>
          <w:rtl/>
        </w:rPr>
        <w:t xml:space="preserve"> </w:t>
      </w:r>
      <w:r w:rsidR="009F551D" w:rsidRPr="00F35A92">
        <w:rPr>
          <w:rStyle w:val="HebrewChar"/>
          <w:rFonts w:cs="FrankRuehl" w:hint="cs"/>
          <w:bCs/>
          <w:rtl/>
        </w:rPr>
        <w:t>הרצון היא תכונה מחשביית,</w:t>
      </w:r>
      <w:r w:rsidR="009F551D" w:rsidRPr="00F35A92">
        <w:rPr>
          <w:rStyle w:val="HebrewChar"/>
          <w:rFonts w:cs="FrankRuehl"/>
          <w:bCs/>
          <w:rtl/>
        </w:rPr>
        <w:t> </w:t>
      </w:r>
      <w:r w:rsidR="009F551D" w:rsidRPr="00F35A92">
        <w:rPr>
          <w:rStyle w:val="HebrewChar"/>
          <w:rFonts w:cs="FrankRuehl" w:hint="cs"/>
          <w:bCs/>
          <w:rtl/>
        </w:rPr>
        <w:t>והחפץ היא תכונה נפשיית,</w:t>
      </w:r>
      <w:r w:rsidR="009F551D">
        <w:rPr>
          <w:rStyle w:val="HebrewChar"/>
          <w:rtl/>
        </w:rPr>
        <w:t> </w:t>
      </w:r>
      <w:r w:rsidR="009F551D" w:rsidRPr="00F35A92">
        <w:rPr>
          <w:rStyle w:val="HebrewChar"/>
          <w:rFonts w:cs="FrankRuehl" w:hint="cs"/>
          <w:rtl/>
        </w:rPr>
        <w:t xml:space="preserve"> גדר הרצון הוא, שמחשבתו מסכימה אל הדבר ובוחר בו, וגדר החפץ שיש לו אל הדבר נטיה נפשית על ידי שמתאוה או שחומד בו, או על ידי נטיה אחרת נפשית, מה שאינו כן הרצון הנקי מכל נטיה נפשית, כי הוא מפעולת השכל והבחירה, ויצויר שירצה האדם בדבר ולא יחפץ בו, וכן בהפך, למשל, כי חפץ בבת יעקב (בראשית ל"ד), יש לומר שהיה חפץ בלא רצון, כי האדם כשימלך עם מחשבתו לא ירצה בדבר </w:t>
      </w:r>
      <w:r w:rsidR="009F551D" w:rsidRPr="00F35A92">
        <w:rPr>
          <w:rStyle w:val="HebrewChar"/>
          <w:rFonts w:cs="FrankRuehl" w:hint="cs"/>
          <w:rtl/>
        </w:rPr>
        <w:lastRenderedPageBreak/>
        <w:t>רע, ולכן לא תמצא בשום מקום בתנ"ך פעל רצה לדבר רע, רק פעל חפץ</w:t>
      </w:r>
      <w:r w:rsidRPr="00F35A92">
        <w:rPr>
          <w:rStyle w:val="HebrewChar"/>
          <w:rFonts w:cs="FrankRuehl" w:hint="cs"/>
          <w:rtl/>
        </w:rPr>
        <w:t>...</w:t>
      </w:r>
      <w:r w:rsidR="009F551D" w:rsidRPr="00F35A92">
        <w:rPr>
          <w:rStyle w:val="HebrewChar"/>
          <w:rFonts w:cs="FrankRuehl" w:hint="cs"/>
          <w:rtl/>
        </w:rPr>
        <w:t xml:space="preserve"> ולפי זה נוכל לצוות על הרצון ולא על החפץ, רצוני, שאי אפשר לצוות לאדם שיחפץ בדבר פלוני, כי החפץ היא תכונה נפשית, שאין אדם יכול עליה, אבל נוכל לצוות לו שירצה בדבר פלוני, והוא שיצייר בלבו טיב הדבר ותועלתו, שאז תמשך מחשבתו אחריו, כי פעולת המחשבה היא בבחירת האדם, ועל כן לא תמצא בתנ"ך לשון ציווי או בקשה מן פעל חפץ, כמו שנמצא מן פעל רצה, כמו רצה ה' להצילני</w:t>
      </w:r>
      <w:r w:rsidRPr="00F35A92">
        <w:rPr>
          <w:rStyle w:val="HebrewChar"/>
          <w:rFonts w:cs="FrankRuehl" w:hint="cs"/>
          <w:rtl/>
        </w:rPr>
        <w:t>...</w:t>
      </w:r>
      <w:r w:rsidR="009F551D" w:rsidRPr="00F35A92">
        <w:rPr>
          <w:rStyle w:val="HebrewChar"/>
          <w:rFonts w:cs="FrankRuehl" w:hint="cs"/>
          <w:rtl/>
        </w:rPr>
        <w:t xml:space="preserve"> (ויקרא א ג)</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יחפוץ - הוא על דבר שישיג ממנו תכלית מה</w:t>
      </w:r>
      <w:r w:rsidR="00F35A92" w:rsidRPr="00F35A92">
        <w:rPr>
          <w:rStyle w:val="HebrewChar"/>
          <w:rFonts w:cs="FrankRuehl" w:hint="cs"/>
          <w:rtl/>
        </w:rPr>
        <w:t>...</w:t>
      </w:r>
      <w:r w:rsidRPr="00F35A92">
        <w:rPr>
          <w:rStyle w:val="HebrewChar"/>
          <w:rFonts w:cs="FrankRuehl" w:hint="cs"/>
          <w:rtl/>
        </w:rPr>
        <w:t xml:space="preserve"> (דברים כה 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משך חכמה: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יחפוץ - הוא אחר התחשבות בדבר, ומאיזה סבה אינו רוצה בה</w:t>
      </w:r>
      <w:r w:rsidR="00F35A92" w:rsidRPr="00F35A92">
        <w:rPr>
          <w:rStyle w:val="HebrewChar"/>
          <w:rFonts w:cs="FrankRuehl" w:hint="cs"/>
          <w:rtl/>
        </w:rPr>
        <w:t>...</w:t>
      </w:r>
      <w:r w:rsidRPr="00F35A92">
        <w:rPr>
          <w:rStyle w:val="HebrewChar"/>
          <w:rFonts w:cs="FrankRuehl" w:hint="cs"/>
          <w:rtl/>
        </w:rPr>
        <w:t xml:space="preserve"> (שם)</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חפצי בה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מבשרת ציון זו היא חפצי בה, שהיא אשת נתן בן דוד, שהיא אמו של משיח מנחם בן עמיאל, והיא תצא ותבשר (על הגאולה), והיא בכלל מבשרת ציון. (שלח רחצ)</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חפר</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בושה, רגל)</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תחפרו - תתכנעון. (ישעיה א כט)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הגר"א: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בושה היא מפני עצמו</w:t>
      </w:r>
      <w:r w:rsidR="00F35A92" w:rsidRPr="00F35A92">
        <w:rPr>
          <w:rStyle w:val="HebrewChar"/>
          <w:rFonts w:cs="FrankRuehl" w:hint="cs"/>
          <w:rtl/>
        </w:rPr>
        <w:t>...</w:t>
      </w:r>
      <w:r w:rsidRPr="00F35A92">
        <w:rPr>
          <w:rStyle w:val="HebrewChar"/>
          <w:rFonts w:cs="FrankRuehl" w:hint="cs"/>
          <w:rtl/>
        </w:rPr>
        <w:t xml:space="preserve"> ויחפרו מפני אחרים. (ישעיה א כט)</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מביש - בושה בהסתר, וחפירה בגלוי. (משלי יט כו)</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חפר</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כרה)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יכרה - כרה מציין את התחלת החפירה וחפר את סופה. (שמות כא לג)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w:t>
      </w:r>
      <w:r w:rsidR="009F551D" w:rsidRPr="00F35A92">
        <w:rPr>
          <w:rStyle w:val="HebrewChar"/>
          <w:rFonts w:cs="FrankRuehl" w:hint="cs"/>
          <w:rtl/>
        </w:rPr>
        <w:t>כבר הבדלתי שיש הבדל בין חפר ובין כרה, שהחופר הוא החופר בעומק, והכורה הוא שכורה מעט, ולא בעומק</w:t>
      </w:r>
      <w:r w:rsidRPr="00F35A92">
        <w:rPr>
          <w:rStyle w:val="HebrewChar"/>
          <w:rFonts w:cs="FrankRuehl" w:hint="cs"/>
          <w:rtl/>
        </w:rPr>
        <w:t>...</w:t>
      </w:r>
      <w:r w:rsidR="009F551D" w:rsidRPr="00F35A92">
        <w:rPr>
          <w:rStyle w:val="HebrewChar"/>
          <w:rFonts w:cs="FrankRuehl" w:hint="cs"/>
          <w:rtl/>
        </w:rPr>
        <w:t xml:space="preserve"> (במדבר כא יח)</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ויחפרו לנו - לא אמרו לא לשון ויתורו ולא לשון וירגלו, רק לשון ויחפרו, שהוא לשון מסופק, שהחופר הוא הדורש לדעת מטמוניות הארץ, ויפול בין על החופר לדעת טוב הארץ עצמה ורעתה כעין התר, ובין החופר לדעת מאיזה מקום קל לכבשה, ואם יש שם גבורים וערים בצורות, כעין המרגל</w:t>
      </w:r>
      <w:r w:rsidR="00F35A92" w:rsidRPr="00F35A92">
        <w:rPr>
          <w:rStyle w:val="HebrewChar"/>
          <w:rFonts w:cs="FrankRuehl" w:hint="cs"/>
          <w:rtl/>
        </w:rPr>
        <w:t>...</w:t>
      </w:r>
      <w:r w:rsidRPr="00F35A92">
        <w:rPr>
          <w:rStyle w:val="HebrewChar"/>
          <w:rFonts w:cs="FrankRuehl" w:hint="cs"/>
          <w:rtl/>
        </w:rPr>
        <w:t xml:space="preserve"> (דברים א כב)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ויכרו - לא הרי חפר כהרי כרה, חפר מלשון חקר תור, נמצאת הוראתו העיקרית להעלות לאור היום מתוך מחשכי התהום, כנגדו כרה הוראתו העיקרית הכן התקן</w:t>
      </w:r>
      <w:r w:rsidR="00F35A92" w:rsidRPr="00F35A92">
        <w:rPr>
          <w:rStyle w:val="HebrewChar"/>
          <w:rFonts w:cs="FrankRuehl" w:hint="cs"/>
          <w:rtl/>
        </w:rPr>
        <w:t>...</w:t>
      </w:r>
      <w:r w:rsidRPr="00F35A92">
        <w:rPr>
          <w:rStyle w:val="HebrewChar"/>
          <w:rFonts w:cs="FrankRuehl" w:hint="cs"/>
          <w:rtl/>
        </w:rPr>
        <w:t xml:space="preserve"> וכן מלשון הפסוק בור כרה ויחפרהו (תהלים ז' ט"ז), נמצינו למדים שכרה מציין את תחילת החפירה וחפר את השלמתה, את השלב האחרון, בו מעמיקים והולכים עד שהמים בוקעים ועולים</w:t>
      </w:r>
      <w:r w:rsidR="00F35A92" w:rsidRPr="00F35A92">
        <w:rPr>
          <w:rStyle w:val="HebrewChar"/>
          <w:rFonts w:cs="FrankRuehl" w:hint="cs"/>
          <w:rtl/>
        </w:rPr>
        <w:t>...</w:t>
      </w:r>
      <w:r w:rsidRPr="00F35A92">
        <w:rPr>
          <w:rStyle w:val="HebrewChar"/>
          <w:rFonts w:cs="FrankRuehl" w:hint="cs"/>
          <w:rtl/>
        </w:rPr>
        <w:t xml:space="preserve"> (בראשית כו כה)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וכריה היא התחלת החפירה, וחפירה היא עמוק הרבה. (בראשית כו כה)</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חפש</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בקש)</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הגר"א: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תבקשנה - בקש הוא על דבר הנאבד איה מקומו, וכן אדם מבקש מקום להרויח, תחפשנה - על דבר טמון שמקומו ידוע בערך</w:t>
      </w:r>
      <w:r w:rsidR="00F35A92" w:rsidRPr="00F35A92">
        <w:rPr>
          <w:rStyle w:val="HebrewChar"/>
          <w:rFonts w:cs="FrankRuehl" w:hint="cs"/>
          <w:rtl/>
        </w:rPr>
        <w:t>...</w:t>
      </w:r>
      <w:r w:rsidRPr="00F35A92">
        <w:rPr>
          <w:rStyle w:val="HebrewChar"/>
          <w:rFonts w:cs="FrankRuehl" w:hint="cs"/>
          <w:rtl/>
        </w:rPr>
        <w:t xml:space="preserve"> (משלי ב 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ובשם הרב הקדוש מפרשיסחא, בקוש הוא למצא מציאות, וחפש הוא אחר אבדה שמצטער אחריה</w:t>
      </w:r>
      <w:r w:rsidRPr="00F35A92">
        <w:rPr>
          <w:rStyle w:val="HebrewChar"/>
          <w:rFonts w:cs="FrankRuehl" w:hint="cs"/>
          <w:rtl/>
        </w:rPr>
        <w:t>...</w:t>
      </w:r>
      <w:r w:rsidR="009F551D" w:rsidRPr="00F35A92">
        <w:rPr>
          <w:rStyle w:val="HebrewChar"/>
          <w:rFonts w:cs="FrankRuehl" w:hint="cs"/>
          <w:rtl/>
        </w:rPr>
        <w:t xml:space="preserve"> (בראשית ויגש תר"נ)</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חצוצרה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קרבן-שיר, שופר, תקיעה)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עשה לך שתי חצוצרות כסף מקשה תעשה אותם, והיו לך למקרא העדה ולמסע את המחנות</w:t>
      </w:r>
      <w:r w:rsidR="00F35A92" w:rsidRPr="00F35A92">
        <w:rPr>
          <w:rStyle w:val="HebrewChar"/>
          <w:rFonts w:cs="FrankRuehl" w:hint="cs"/>
          <w:rtl/>
        </w:rPr>
        <w:t>...</w:t>
      </w:r>
      <w:r w:rsidRPr="00F35A92">
        <w:rPr>
          <w:rStyle w:val="HebrewChar"/>
          <w:rFonts w:cs="FrankRuehl" w:hint="cs"/>
          <w:rtl/>
        </w:rPr>
        <w:t xml:space="preserve"> ובני אהרן הכהנים יתקעו בחצוצרות, </w:t>
      </w:r>
      <w:r w:rsidRPr="00F35A92">
        <w:rPr>
          <w:rStyle w:val="HebrewChar"/>
          <w:rFonts w:cs="FrankRuehl" w:hint="cs"/>
          <w:rtl/>
        </w:rPr>
        <w:lastRenderedPageBreak/>
        <w:t>והיו לכם לחקת עולם לדורותיכם. וכי תבואו מלחמה בארצכם על הצר הצורר אתכם והרעותם בחצוצרות, ונזכרתם לפני ה' אלקיכם ונושעתם מאויביכם. וביום שמחתכם ובמועדיכם ובראשי חדשיכם ותקעתם בחצוצרות על עולותיכם ועל זבחי שלמיכם, והיו לכם לזכרון לפני אלקיכם אני ה' אלקיכם. (במדבר י ב והלאה)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וישלח אותם משה אלף למטה לצבא, אותם ואת פנחס בן אלעזר הכהן לצבא, וכלי הקדש וחצוצרות התרועה בידו. (שם לא ו)</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ויפנו יהודה והנה להם המלחמה פנים ואחור ויצעקו לה', והכהנים מחצצרים בחצוצרות. (דברי הימים ב יג יד)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שופר של ראש השנה של יעל פשוט ופיו מצופה זהב, ושתי חצוצרות מן הצדדין, שופר מאריך וחצוצרות מקצרות, שמצות היום בשופר. ובתעניות בשל זכרים כפופין ופיהן מצופה כסף ושתי חצוצרות באמצע, שופר מקצר וחצוצרות מאריכות שמצות היום בחצוצרות</w:t>
      </w:r>
      <w:r w:rsidR="00F35A92" w:rsidRPr="00F35A92">
        <w:rPr>
          <w:rStyle w:val="HebrewChar"/>
          <w:rFonts w:cs="FrankRuehl" w:hint="cs"/>
          <w:rtl/>
        </w:rPr>
        <w:t>...</w:t>
      </w:r>
      <w:r w:rsidRPr="00F35A92">
        <w:rPr>
          <w:rStyle w:val="HebrewChar"/>
          <w:rFonts w:cs="FrankRuehl" w:hint="cs"/>
          <w:rtl/>
        </w:rPr>
        <w:t xml:space="preserve"> תניא נמי הכי, במה דברים אמורים במקדש, אבל בגבולין, מקום שיש חצוצרות אין שופר, מקום שיש שופר אין חצוצרות</w:t>
      </w:r>
      <w:r w:rsidR="00F35A92" w:rsidRPr="00F35A92">
        <w:rPr>
          <w:rStyle w:val="HebrewChar"/>
          <w:rFonts w:cs="FrankRuehl" w:hint="cs"/>
          <w:rtl/>
        </w:rPr>
        <w:t>...</w:t>
      </w:r>
      <w:r w:rsidRPr="00F35A92">
        <w:rPr>
          <w:rStyle w:val="HebrewChar"/>
          <w:rFonts w:cs="FrankRuehl" w:hint="cs"/>
          <w:rtl/>
        </w:rPr>
        <w:t xml:space="preserve"> מאי קראה, בחצוצרות וקול שופר הריעו לפני המלך ה'</w:t>
      </w:r>
      <w:r w:rsidR="00F35A92" w:rsidRPr="00F35A92">
        <w:rPr>
          <w:rStyle w:val="HebrewChar"/>
          <w:rFonts w:cs="FrankRuehl" w:hint="cs"/>
          <w:rtl/>
        </w:rPr>
        <w:t>...</w:t>
      </w:r>
      <w:r w:rsidRPr="00F35A92">
        <w:rPr>
          <w:rStyle w:val="HebrewChar"/>
          <w:rFonts w:cs="FrankRuehl" w:hint="cs"/>
          <w:rtl/>
        </w:rPr>
        <w:t xml:space="preserve"> אבל בעלמא לא. (ראש השנה כו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דתניא חצוצרות היו באים מן העשת מן הכסף, עשאם מן הגרוטאות כשרים, משאר מיני מתכות פסולים</w:t>
      </w:r>
      <w:r w:rsidRPr="00F35A92">
        <w:rPr>
          <w:rStyle w:val="HebrewChar"/>
          <w:rFonts w:cs="FrankRuehl" w:hint="cs"/>
          <w:rtl/>
        </w:rPr>
        <w:t>...</w:t>
      </w:r>
      <w:r w:rsidR="009F551D" w:rsidRPr="00F35A92">
        <w:rPr>
          <w:rStyle w:val="HebrewChar"/>
          <w:rFonts w:cs="FrankRuehl" w:hint="cs"/>
          <w:rtl/>
        </w:rPr>
        <w:t xml:space="preserve"> תנו רבנן כל הכלים שעשה משה כשרים לו וכשרים לדורות, חצוצרות כשרות לו ופסולות לדורות</w:t>
      </w:r>
      <w:r w:rsidRPr="00F35A92">
        <w:rPr>
          <w:rStyle w:val="HebrewChar"/>
          <w:rFonts w:cs="FrankRuehl" w:hint="cs"/>
          <w:rtl/>
        </w:rPr>
        <w:t>...</w:t>
      </w:r>
      <w:r w:rsidR="009F551D" w:rsidRPr="00F35A92">
        <w:rPr>
          <w:rStyle w:val="HebrewChar"/>
          <w:rFonts w:cs="FrankRuehl" w:hint="cs"/>
          <w:rtl/>
        </w:rPr>
        <w:t xml:space="preserve"> שאני התם דאמר קרא לך לך תרי זימני</w:t>
      </w:r>
      <w:r w:rsidRPr="00F35A92">
        <w:rPr>
          <w:rStyle w:val="HebrewChar"/>
          <w:rFonts w:cs="FrankRuehl" w:hint="cs"/>
          <w:rtl/>
        </w:rPr>
        <w:t>...</w:t>
      </w:r>
      <w:r w:rsidR="009F551D" w:rsidRPr="00F35A92">
        <w:rPr>
          <w:rStyle w:val="HebrewChar"/>
          <w:rFonts w:cs="FrankRuehl" w:hint="cs"/>
          <w:rtl/>
        </w:rPr>
        <w:t xml:space="preserve"> (מנחות כח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אין פוחתין משתי חצוצרות מתשעה כנורות ומוסיפין עד לעולם</w:t>
      </w:r>
      <w:r w:rsidRPr="00F35A92">
        <w:rPr>
          <w:rStyle w:val="HebrewChar"/>
          <w:rFonts w:cs="FrankRuehl" w:hint="cs"/>
          <w:rtl/>
        </w:rPr>
        <w:t>...</w:t>
      </w:r>
      <w:r w:rsidR="009F551D" w:rsidRPr="00F35A92">
        <w:rPr>
          <w:rStyle w:val="HebrewChar"/>
          <w:rFonts w:cs="FrankRuehl" w:hint="cs"/>
          <w:rtl/>
        </w:rPr>
        <w:t xml:space="preserve"> אמר רב זבדי אמר רב הונא עד מאה ועשרים, שנאמר ועמכם כהנים למאה ועשרים מחצרים בחצוצרות. (ערכין יג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שני כהנים עומדים על שולחן החלבים ושתי חצוצרות בידם, תקעו והריעו ותקעו</w:t>
      </w:r>
      <w:r w:rsidRPr="00F35A92">
        <w:rPr>
          <w:rStyle w:val="HebrewChar"/>
          <w:rFonts w:cs="FrankRuehl" w:hint="cs"/>
          <w:rtl/>
        </w:rPr>
        <w:t>...</w:t>
      </w:r>
      <w:r w:rsidR="009F551D" w:rsidRPr="00F35A92">
        <w:rPr>
          <w:rStyle w:val="HebrewChar"/>
          <w:rFonts w:cs="FrankRuehl" w:hint="cs"/>
          <w:rtl/>
        </w:rPr>
        <w:t xml:space="preserve"> (תמיד לג 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ב' קרניו לשתי חצוצרות</w:t>
      </w:r>
      <w:r w:rsidRPr="00F35A92">
        <w:rPr>
          <w:rStyle w:val="HebrewChar"/>
          <w:rFonts w:cs="FrankRuehl" w:hint="cs"/>
          <w:rtl/>
        </w:rPr>
        <w:t>...</w:t>
      </w:r>
      <w:r w:rsidR="009F551D" w:rsidRPr="00F35A92">
        <w:rPr>
          <w:rStyle w:val="HebrewChar"/>
          <w:rFonts w:cs="FrankRuehl" w:hint="cs"/>
          <w:rtl/>
        </w:rPr>
        <w:t xml:space="preserve"> (קנים כה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תוספתא: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אותו היום היו הכהנים בגדירות ובפרצות </w:t>
      </w:r>
      <w:r w:rsidRPr="00F35A92">
        <w:rPr>
          <w:rStyle w:val="HebrewChar"/>
          <w:rFonts w:cs="FrankRuehl" w:hint="cs"/>
          <w:rtl/>
        </w:rPr>
        <w:lastRenderedPageBreak/>
        <w:t>וחצוצרות של זהב בידם ותוקעין ומריעין, וכל כהן שאין בידו חצוצרה אומר, דומה שאין זה כהן, שכר גדולה היה להם באנשי ירושלים שמשכירין חצוצרות בדינר זהב</w:t>
      </w:r>
      <w:r w:rsidR="00F35A92" w:rsidRPr="00F35A92">
        <w:rPr>
          <w:rStyle w:val="HebrewChar"/>
          <w:rFonts w:cs="FrankRuehl" w:hint="cs"/>
          <w:rtl/>
        </w:rPr>
        <w:t>...</w:t>
      </w:r>
      <w:r w:rsidRPr="00F35A92">
        <w:rPr>
          <w:rStyle w:val="HebrewChar"/>
          <w:rFonts w:cs="FrankRuehl" w:hint="cs"/>
          <w:rtl/>
        </w:rPr>
        <w:t xml:space="preserve"> (סוטה פרק 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אמר ליה הקב"ה למשה, מלך עשיתיך, שנאמר (דברים ל"ג) ויהי בישורון מלך, מה מלך כשהוא יוצא תוקעין לפניו, אף אתה עשה לך שתי חצוצרות כסף</w:t>
      </w:r>
      <w:r w:rsidRPr="00F35A92">
        <w:rPr>
          <w:rStyle w:val="HebrewChar"/>
          <w:rFonts w:cs="FrankRuehl" w:hint="cs"/>
          <w:rtl/>
        </w:rPr>
        <w:t>...</w:t>
      </w:r>
      <w:r w:rsidR="009F551D" w:rsidRPr="00F35A92">
        <w:rPr>
          <w:rStyle w:val="HebrewChar"/>
          <w:rFonts w:cs="FrankRuehl" w:hint="cs"/>
          <w:rtl/>
        </w:rPr>
        <w:t xml:space="preserve"> (במדבר פרשה טו 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עשה לך - משלך עשה לך, לך אתה עושה ולא לאחר, את משתמש בהן, ואין אחר משתמש בהן, תדע לך, שהרי יהושע תלמידו של משה לא נשתמש בהן אלא בשופרות</w:t>
      </w:r>
      <w:r w:rsidR="00F35A92" w:rsidRPr="00F35A92">
        <w:rPr>
          <w:rStyle w:val="HebrewChar"/>
          <w:rFonts w:cs="FrankRuehl" w:hint="cs"/>
          <w:rtl/>
        </w:rPr>
        <w:t>...</w:t>
      </w:r>
      <w:r w:rsidRPr="00F35A92">
        <w:rPr>
          <w:rStyle w:val="HebrewChar"/>
          <w:rFonts w:cs="FrankRuehl" w:hint="cs"/>
          <w:rtl/>
        </w:rPr>
        <w:t xml:space="preserve"> אלא אפילו משה רבינו שעד שהוא חי בעצמו נגנזו, אמר רבי יצחק הרי שמשה אומר כשהוא בא ליפטר מן העולם (שם ל"א) הקהילו אלי, והיכן היו החצוצרות, אלא עד שהוא בחיים נגנזו, אמר רבי יהושע דסכנין בשם רבי לוי, לקיים מה שנאמר (קהלת ח') אין שלטון ביום המות, הוי עשה לך, אתה משתמש בהן, שאתה מלך, ואין אחר משתמש בהן אלא דוד המלך</w:t>
      </w:r>
      <w:r w:rsidR="00F35A92" w:rsidRPr="00F35A92">
        <w:rPr>
          <w:rStyle w:val="HebrewChar"/>
          <w:rFonts w:cs="FrankRuehl" w:hint="cs"/>
          <w:rtl/>
        </w:rPr>
        <w:t>...</w:t>
      </w:r>
      <w:r w:rsidRPr="00F35A92">
        <w:rPr>
          <w:rStyle w:val="HebrewChar"/>
          <w:rFonts w:cs="FrankRuehl" w:hint="cs"/>
          <w:rtl/>
        </w:rPr>
        <w:t xml:space="preserve"> אמר רב החצוצרות שהיו במקדש אף הן נגנזו, אבל דוד המלך היה משתמש בכנור</w:t>
      </w:r>
      <w:r w:rsidR="00F35A92" w:rsidRPr="00F35A92">
        <w:rPr>
          <w:rStyle w:val="HebrewChar"/>
          <w:rFonts w:cs="FrankRuehl" w:hint="cs"/>
          <w:rtl/>
        </w:rPr>
        <w:t>...</w:t>
      </w:r>
      <w:r w:rsidRPr="00F35A92">
        <w:rPr>
          <w:rStyle w:val="HebrewChar"/>
          <w:rFonts w:cs="FrankRuehl" w:hint="cs"/>
          <w:rtl/>
        </w:rPr>
        <w:t xml:space="preserve"> (שם שם יב)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השבת מתקדשת בחצוצרות, וכן ראשי חדשים והמועדות, שכן הוא אומר (במדבר י') וביום שמחתכם ובמועדיכם וגו', וכשהיו נוסעים בחצוצרות נוסעים ותוקעין, וכשמתכנסין מתכנסין בחצוצרות</w:t>
      </w:r>
      <w:r w:rsidRPr="00F35A92">
        <w:rPr>
          <w:rStyle w:val="HebrewChar"/>
          <w:rFonts w:cs="FrankRuehl" w:hint="cs"/>
          <w:rtl/>
        </w:rPr>
        <w:t>...</w:t>
      </w:r>
      <w:r w:rsidR="009F551D" w:rsidRPr="00F35A92">
        <w:rPr>
          <w:rStyle w:val="HebrewChar"/>
          <w:rFonts w:cs="FrankRuehl" w:hint="cs"/>
          <w:rtl/>
        </w:rPr>
        <w:t xml:space="preserve"> וכשהצר מיצר תוקעין בחצוצרות, וכשהלכו למדין בחצוצרות עשו נקמה, שנאמר וכלי הקודש וחצוצרות התרועה בידו. (מטות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ותקעתם תרועה - סימן מסע המחנות תקיעה תרועה תקיעה</w:t>
      </w:r>
      <w:r w:rsidR="00F35A92" w:rsidRPr="00F35A92">
        <w:rPr>
          <w:rStyle w:val="HebrewChar"/>
          <w:rFonts w:cs="FrankRuehl" w:hint="cs"/>
          <w:rtl/>
        </w:rPr>
        <w:t>...</w:t>
      </w:r>
      <w:r w:rsidRPr="00F35A92">
        <w:rPr>
          <w:rStyle w:val="HebrewChar"/>
          <w:rFonts w:cs="FrankRuehl" w:hint="cs"/>
          <w:rtl/>
        </w:rPr>
        <w:t xml:space="preserve"> מה מקרא העדה תוקע בב' כהנים ובשתיהן, אף מסע המחנות בשתיהן, יכול מה מסע המחנות תוקע ומריע ותוקע, ומעתה אין חילוק בין מקרא העדה למסע את המחנות, תלמוד לומר ובהקהיל את הקהל וגו', לומר שאין תרועה למקרא העדה, הוא הדין </w:t>
      </w:r>
      <w:r w:rsidRPr="00F35A92">
        <w:rPr>
          <w:rStyle w:val="HebrewChar"/>
          <w:rFonts w:cs="FrankRuehl" w:hint="cs"/>
          <w:rtl/>
        </w:rPr>
        <w:lastRenderedPageBreak/>
        <w:t>לנשיאים</w:t>
      </w:r>
      <w:r w:rsidR="00F35A92" w:rsidRPr="00F35A92">
        <w:rPr>
          <w:rStyle w:val="HebrewChar"/>
          <w:rFonts w:cs="FrankRuehl" w:hint="cs"/>
          <w:rtl/>
        </w:rPr>
        <w:t>...</w:t>
      </w:r>
      <w:r w:rsidRPr="00F35A92">
        <w:rPr>
          <w:rStyle w:val="HebrewChar"/>
          <w:rFonts w:cs="FrankRuehl" w:hint="cs"/>
          <w:rtl/>
        </w:rPr>
        <w:t xml:space="preserve"> (במדבר י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חצוצרות - שם הפועל בחסרון הצד"י בקריאה ואם הוא כתוב (אם כתוב מחצצרים נקראת רק צד"י אחת). (שם)</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בחיי: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חצוצרות - אם תוקעים באחת נאספים הנשיאים שהם מיוחדים שבעם, ובתקיעה שהיא מדת רחמים, כי ימינו פשוטה לקבל שבים, וזו פשוטה, ובמסע תרועה, שהיא מדת הדין המנצחת במלחמה. ועל דרך המדרש: חלק כבוד למשה שנקרא מלך הכבוד</w:t>
      </w:r>
      <w:r w:rsidR="00F35A92" w:rsidRPr="00F35A92">
        <w:rPr>
          <w:rStyle w:val="HebrewChar"/>
          <w:rFonts w:cs="FrankRuehl" w:hint="cs"/>
          <w:rtl/>
        </w:rPr>
        <w:t>...</w:t>
      </w:r>
      <w:r w:rsidRPr="00F35A92">
        <w:rPr>
          <w:rStyle w:val="HebrewChar"/>
          <w:rFonts w:cs="FrankRuehl" w:hint="cs"/>
          <w:rtl/>
        </w:rPr>
        <w:t xml:space="preserve"> ועל דרך האמת היו ב' חצוצרות רמז למדת הדין ולמדת הרחמים, והבן גדולתו של משה, שהחצוצרות סימן המלך במלכותו, ובעבור שעלתה השגתו להתנשא בשם הגדול מדת הרחמים היו של כסף דוקא</w:t>
      </w:r>
      <w:r w:rsidR="00F35A92" w:rsidRPr="00F35A92">
        <w:rPr>
          <w:rStyle w:val="HebrewChar"/>
          <w:rFonts w:cs="FrankRuehl" w:hint="cs"/>
          <w:rtl/>
        </w:rPr>
        <w:t>...</w:t>
      </w:r>
      <w:r w:rsidRPr="00F35A92">
        <w:rPr>
          <w:rStyle w:val="HebrewChar"/>
          <w:rFonts w:cs="FrankRuehl" w:hint="cs"/>
          <w:rtl/>
        </w:rPr>
        <w:t xml:space="preserve"> (שם)</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החינוך:</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לתקע בחצוצרות במקדש בכל יום בהקריב כל קרבן, וכמו כן בשעת הצרות</w:t>
      </w:r>
      <w:r w:rsidR="00F35A92" w:rsidRPr="00F35A92">
        <w:rPr>
          <w:rStyle w:val="HebrewChar"/>
          <w:rFonts w:cs="FrankRuehl" w:hint="cs"/>
          <w:rtl/>
        </w:rPr>
        <w:t>...</w:t>
      </w:r>
      <w:r w:rsidRPr="00F35A92">
        <w:rPr>
          <w:rStyle w:val="HebrewChar"/>
          <w:rFonts w:cs="FrankRuehl" w:hint="cs"/>
          <w:rtl/>
        </w:rPr>
        <w:t xml:space="preserve"> משרשי המצוה, שבשעת הקרבן היו צריכין לכוון דעתם יפה בענינו</w:t>
      </w:r>
      <w:r w:rsidR="00F35A92" w:rsidRPr="00F35A92">
        <w:rPr>
          <w:rStyle w:val="HebrewChar"/>
          <w:rFonts w:cs="FrankRuehl" w:hint="cs"/>
          <w:rtl/>
        </w:rPr>
        <w:t>...</w:t>
      </w:r>
      <w:r w:rsidRPr="00F35A92">
        <w:rPr>
          <w:rStyle w:val="HebrewChar"/>
          <w:rFonts w:cs="FrankRuehl" w:hint="cs"/>
          <w:rtl/>
        </w:rPr>
        <w:t xml:space="preserve"> וגם כן בשעת צרה צריך האדם כיוון גדול בהתחננו לפני בוראו, שירחם עליו ויצילהו, ולכן נצטוו בתקיעת החצוצרות בעתים אלה, לפי שהאדם מהיותו בעל חומר צריך התעוררות גדולה אל הדברים, כי הטבע מבלי מעיר יעמוד כישן, ואין דבר יעוררהו כמו קולות הנגון, וכל שכן קול החצוצרות, הוא הקול הגדול שבכל כלי הניגון, ועוד יש תועלת בקול החצוצרות, לפי הדומה, מלבד ההתעוררות אל הכוונה, כי בכח הקולות יסיר האדם מלבו מחשבת שאר עסקי העולם, ולא יתן לב באותה שעה כי אם בדבר הקרבן</w:t>
      </w:r>
      <w:r w:rsidR="00F35A92" w:rsidRPr="00F35A92">
        <w:rPr>
          <w:rStyle w:val="HebrewChar"/>
          <w:rFonts w:cs="FrankRuehl" w:hint="cs"/>
          <w:rtl/>
        </w:rPr>
        <w:t>...</w:t>
      </w:r>
      <w:r w:rsidRPr="00F35A92">
        <w:rPr>
          <w:rStyle w:val="HebrewChar"/>
          <w:rFonts w:cs="FrankRuehl" w:hint="cs"/>
          <w:rtl/>
        </w:rPr>
        <w:t xml:space="preserve"> (בהעלותך מצוה שפד)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הרקאנטי: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שתי חצוצרות, רמז לדיו פרצופין, ועל כן הם מקשה, גם רז"ל אמרו חצוצרת כתיב, והרמז ליחוד גמור, אמנם על דרך כלל הרמז יותר לרחמים, ועל כן היו מכסף ולא מזהב, ואמרו </w:t>
      </w:r>
      <w:r w:rsidRPr="00F35A92">
        <w:rPr>
          <w:rStyle w:val="HebrewChar"/>
          <w:rFonts w:cs="FrankRuehl" w:hint="cs"/>
          <w:rtl/>
        </w:rPr>
        <w:lastRenderedPageBreak/>
        <w:t>רז"ל כי בתעניות תוקעין בחצוצרות, כענין שאמרו רז"ל עמוד מכסא הדין ושב על כסא רחמים, וכבר ידעת כי התקיעה רמז לרחמים, ועל כן בעת אסיפת העם אמר ותקעו בהם ונועדו אליך העדה אל פתח אהל מועד, כי אסיפתם ברחמים, שנאמר שובה ה' רבבות אלפי ישראל, וכטעם ויהי בישורון מלך בהתאסף ראשי עם, אמנם נסיעתם היתה בתרועה, שנאמר ותקעתם תרועה ונסעו המחנות, כי השכינה היתה הולכת לפניהם, וכתיב קומה ה' ויפוצו אויביך, וידעת כי התרועה רומזת אליה</w:t>
      </w:r>
      <w:r w:rsidR="00F35A92" w:rsidRPr="00F35A92">
        <w:rPr>
          <w:rStyle w:val="HebrewChar"/>
          <w:rFonts w:cs="FrankRuehl" w:hint="cs"/>
          <w:rtl/>
        </w:rPr>
        <w:t>...</w:t>
      </w:r>
      <w:r w:rsidRPr="00F35A92">
        <w:rPr>
          <w:rStyle w:val="HebrewChar"/>
          <w:rFonts w:cs="FrankRuehl" w:hint="cs"/>
          <w:rtl/>
        </w:rPr>
        <w:t xml:space="preserve"> (בהעלותך עמוד עד)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חצוצרות - דוגמת קנה ארוך חלול וקולו מרעיד, ומכסף לכבוד משה, שכן דרך המלכים, ותהיינה מקשה לחוזק, שלא יצא הקול מהפרקים</w:t>
      </w:r>
      <w:r w:rsidR="00F35A92" w:rsidRPr="00F35A92">
        <w:rPr>
          <w:rStyle w:val="HebrewChar"/>
          <w:rFonts w:cs="FrankRuehl" w:hint="cs"/>
          <w:rtl/>
        </w:rPr>
        <w:t>...</w:t>
      </w:r>
      <w:r w:rsidRPr="00F35A92">
        <w:rPr>
          <w:rStyle w:val="HebrewChar"/>
          <w:rFonts w:cs="FrankRuehl" w:hint="cs"/>
          <w:rtl/>
        </w:rPr>
        <w:t xml:space="preserve"> (במדבר י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 xml:space="preserve">ועל כן אמר ה' למשה עשה לך שתי חצוצרות כסף,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אחד היה מיוחד לקול התקיעה,</w:t>
      </w:r>
      <w:r w:rsidR="009F551D">
        <w:rPr>
          <w:rStyle w:val="HebrewChar"/>
          <w:rtl/>
        </w:rPr>
        <w:t> </w:t>
      </w:r>
      <w:r w:rsidR="009F551D" w:rsidRPr="00F35A92">
        <w:rPr>
          <w:rStyle w:val="HebrewChar"/>
          <w:rFonts w:cs="FrankRuehl" w:hint="cs"/>
          <w:rtl/>
        </w:rPr>
        <w:t xml:space="preserve"> ואחד היה מיוחד להריע בו קול תרועה. והיו לך למקרא העדה, רוצה לומר, החצוצרה המיוחדת לקול התקיעה היתה מוכנה להזמין בה את העדה</w:t>
      </w:r>
      <w:r w:rsidRPr="00F35A92">
        <w:rPr>
          <w:rStyle w:val="HebrewChar"/>
          <w:rFonts w:cs="FrankRuehl" w:hint="cs"/>
          <w:rtl/>
        </w:rPr>
        <w:t>...</w:t>
      </w:r>
      <w:r w:rsidR="009F551D" w:rsidRPr="00F35A92">
        <w:rPr>
          <w:rStyle w:val="HebrewChar"/>
          <w:rFonts w:cs="FrankRuehl" w:hint="cs"/>
          <w:rtl/>
        </w:rPr>
        <w:t xml:space="preserve"> והחצוצרה השניה, שהיה מריע בה את התרועה, היתה מיוחדת למסע את המחנות, שהם ההמון כולו, שהם לא ידעו ולא יתעוררו על ידי התקיעה ויראת הרוממות, רק על ידי התרועה ופחד העונש</w:t>
      </w:r>
      <w:r w:rsidRPr="00F35A92">
        <w:rPr>
          <w:rStyle w:val="HebrewChar"/>
          <w:rFonts w:cs="FrankRuehl" w:hint="cs"/>
          <w:rtl/>
        </w:rPr>
        <w:t>...</w:t>
      </w:r>
      <w:r w:rsidR="009F551D" w:rsidRPr="00F35A92">
        <w:rPr>
          <w:rStyle w:val="HebrewChar"/>
          <w:rFonts w:cs="FrankRuehl" w:hint="cs"/>
          <w:rtl/>
        </w:rPr>
        <w:t xml:space="preserve"> (במדבר י א, תורה אור)</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חצוצרות - הן המרכז, והמקשיבים לסימנם הם 'חצר' להם</w:t>
      </w:r>
      <w:r w:rsidR="00F35A92" w:rsidRPr="00F35A92">
        <w:rPr>
          <w:rStyle w:val="HebrewChar"/>
          <w:rFonts w:cs="FrankRuehl" w:hint="cs"/>
          <w:rtl/>
        </w:rPr>
        <w:t>...</w:t>
      </w:r>
      <w:r w:rsidRPr="00F35A92">
        <w:rPr>
          <w:rStyle w:val="HebrewChar"/>
          <w:rFonts w:cs="FrankRuehl" w:hint="cs"/>
          <w:rtl/>
        </w:rPr>
        <w:t xml:space="preserve"> השופר הוא קריאת ה' אלינו, והחצוצרה קריאתנו אל ה', לכן בתעניות העיקר החצוצרות, ובראש השנה השופר. (שם שם ב וי)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בחצוצרות - מכשיר לקריאה לעזרה, שופר - מכשיר שעל ידו קורא ה' לאדם, והאדם קורא בשם ה', ביהדות מחוברים יחד החצוצרות והשופר, לפני שאנו מבקשים דבר מה', עלינו לשמע בקול קריאתו. (תהלים צח ו)</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וגם הכלי שאנו מצווים לשמע את קולו מעיד על יוצרו, שהוא מעשה ידי ה', מעשה הטבע. הקרן החלולה של האיל נוצרה בידי הבורא, וניתנה </w:t>
      </w:r>
      <w:r w:rsidRPr="00F35A92">
        <w:rPr>
          <w:rStyle w:val="HebrewChar"/>
          <w:rFonts w:cs="FrankRuehl" w:hint="cs"/>
          <w:rtl/>
        </w:rPr>
        <w:lastRenderedPageBreak/>
        <w:t>לנו לשם קריאה בשמו אלינו. לא כן החצוצרה, הנזכרת בפסוקים דלעיל, שהיא עשויה כסף בידי אדם, ולכן עומד כלי זה רק לשרות האדם. מנהיגי ישראל קוראים את העם לאספה ולמסע בחצוצרות, גם בשעת מלחמה, או ליד המזבח קורא האדם אל ה' בקול החצוצרות, אבל עת קרא ה' את עמו להר סיני, או כאשר ה' קורא דרור בשנת היובל, הרי זו קריאת ה' לעמו, אז נשמע קול השופר</w:t>
      </w:r>
      <w:r w:rsidR="00F35A92" w:rsidRPr="00F35A92">
        <w:rPr>
          <w:rStyle w:val="HebrewChar"/>
          <w:rFonts w:cs="FrankRuehl" w:hint="cs"/>
          <w:rtl/>
        </w:rPr>
        <w:t>...</w:t>
      </w:r>
      <w:r w:rsidRPr="00F35A92">
        <w:rPr>
          <w:rStyle w:val="HebrewChar"/>
          <w:rFonts w:cs="FrankRuehl" w:hint="cs"/>
          <w:rtl/>
        </w:rPr>
        <w:t xml:space="preserve"> (במעגלי שנה חלק א עמוד עג)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ותקעו בהן - והיו קולותיהם משונים, או שמאריך באחת יותר, ותקעו - משמע ב' תוקעין זה אחר זה. (שם שם ג)</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וכלי הקודש - הארון או הציץ, דאי אפשר להשתמש בחצוצרות אלא במקום שיש השם הקדוש</w:t>
      </w:r>
      <w:r w:rsidR="00F35A92" w:rsidRPr="00F35A92">
        <w:rPr>
          <w:rStyle w:val="HebrewChar"/>
          <w:rFonts w:cs="FrankRuehl" w:hint="cs"/>
          <w:rtl/>
        </w:rPr>
        <w:t>...</w:t>
      </w:r>
      <w:r w:rsidRPr="00F35A92">
        <w:rPr>
          <w:rStyle w:val="HebrewChar"/>
          <w:rFonts w:cs="FrankRuehl" w:hint="cs"/>
          <w:rtl/>
        </w:rPr>
        <w:t xml:space="preserve"> (שם לא 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עשה לך שתי חצוצרות כסף</w:t>
      </w:r>
      <w:r w:rsidR="00F35A92" w:rsidRPr="00F35A92">
        <w:rPr>
          <w:rStyle w:val="HebrewChar"/>
          <w:rFonts w:cs="FrankRuehl" w:hint="cs"/>
          <w:rtl/>
        </w:rPr>
        <w:t>...</w:t>
      </w:r>
      <w:r w:rsidRPr="00F35A92">
        <w:rPr>
          <w:rStyle w:val="HebrewChar"/>
          <w:rFonts w:cs="FrankRuehl" w:hint="cs"/>
          <w:rtl/>
        </w:rPr>
        <w:t xml:space="preserve"> הענין, דהנה שופרות מורין על הכנעה, כבירושלמי תענית פרק ב' הלכה א', חשבנו כאילו גועים כבהמה לפניך</w:t>
      </w:r>
      <w:r w:rsidR="00F35A92" w:rsidRPr="00F35A92">
        <w:rPr>
          <w:rStyle w:val="HebrewChar"/>
          <w:rFonts w:cs="FrankRuehl" w:hint="cs"/>
          <w:rtl/>
        </w:rPr>
        <w:t>...</w:t>
      </w:r>
      <w:r w:rsidRPr="00F35A92">
        <w:rPr>
          <w:rStyle w:val="HebrewChar"/>
          <w:rFonts w:cs="FrankRuehl" w:hint="cs"/>
          <w:rtl/>
        </w:rPr>
        <w:t xml:space="preserve"> וחצוצרות מורים על התנשאות, ולכן משה רבינו, שהיה ענו מאד מכל האדם לא היה צריך לעורר הכנעה בשופר, והיה יכול לשמש בחצוצרות ולא אחר, ולכן ביהושע היו שופרות, אבל במלחמה היו צריכין חצוצרות, כי נגד האויבים וכן נגד החיצוניים צריכין התחזקות, ואין רשאין להיות בהכנעה, כי יכולין ליבטל אצלם חס ושלום, רק התחזקות והתנשאות</w:t>
      </w:r>
      <w:r w:rsidR="00F35A92" w:rsidRPr="00F35A92">
        <w:rPr>
          <w:rStyle w:val="HebrewChar"/>
          <w:rFonts w:cs="FrankRuehl" w:hint="cs"/>
          <w:rtl/>
        </w:rPr>
        <w:t>...</w:t>
      </w:r>
      <w:r w:rsidRPr="00F35A92">
        <w:rPr>
          <w:rStyle w:val="HebrewChar"/>
          <w:rFonts w:cs="FrankRuehl" w:hint="cs"/>
          <w:rtl/>
        </w:rPr>
        <w:t xml:space="preserve"> כן נאמר במקדש מקום היראה שנופל על כל אדם פחד ה' מהדר גאונו</w:t>
      </w:r>
      <w:r w:rsidR="00F35A92" w:rsidRPr="00F35A92">
        <w:rPr>
          <w:rStyle w:val="HebrewChar"/>
          <w:rFonts w:cs="FrankRuehl" w:hint="cs"/>
          <w:rtl/>
        </w:rPr>
        <w:t>...</w:t>
      </w:r>
      <w:r w:rsidRPr="00F35A92">
        <w:rPr>
          <w:rStyle w:val="HebrewChar"/>
          <w:rFonts w:cs="FrankRuehl" w:hint="cs"/>
          <w:rtl/>
        </w:rPr>
        <w:t xml:space="preserve"> שם לעולם משתמשים בחצוצרות</w:t>
      </w:r>
      <w:r w:rsidR="00F35A92" w:rsidRPr="00F35A92">
        <w:rPr>
          <w:rStyle w:val="HebrewChar"/>
          <w:rFonts w:cs="FrankRuehl" w:hint="cs"/>
          <w:rtl/>
        </w:rPr>
        <w:t>...</w:t>
      </w:r>
      <w:r w:rsidRPr="00F35A92">
        <w:rPr>
          <w:rStyle w:val="HebrewChar"/>
          <w:rFonts w:cs="FrankRuehl" w:hint="cs"/>
          <w:rtl/>
        </w:rPr>
        <w:t xml:space="preserve"> רק דוד המלך שהיה שפל בעיניו מאד, כמאמרו למיכל בת שאול (שמואל ב' ו' כ"ב), על כן הוא השתמש בחצוצרות</w:t>
      </w:r>
      <w:r w:rsidR="00F35A92" w:rsidRPr="00F35A92">
        <w:rPr>
          <w:rStyle w:val="HebrewChar"/>
          <w:rFonts w:cs="FrankRuehl" w:hint="cs"/>
          <w:rtl/>
        </w:rPr>
        <w:t>...</w:t>
      </w:r>
      <w:r w:rsidRPr="00F35A92">
        <w:rPr>
          <w:rStyle w:val="HebrewChar"/>
          <w:rFonts w:cs="FrankRuehl" w:hint="cs"/>
          <w:rtl/>
        </w:rPr>
        <w:t xml:space="preserve"> (במדבר בהעלותך תר"ע)</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ונראה שלאסיפה זו לא היה די בחצוצרות על פי מה שכבר אמרנו במקום אחר, שענין החצוצרות הוא הגבהת הנפש בדרכי ה', וכבר אמרנו שזהו מענין המוח והשכל, ואדרבא, הרי זה גורם שאין דעתן של בני אדם שוות, ועל כן אין החצוצרות עושים קיצוץ הדעות אלא קבוץ הגופים לבד, </w:t>
      </w:r>
      <w:r w:rsidRPr="00F35A92">
        <w:rPr>
          <w:rStyle w:val="HebrewChar"/>
          <w:rFonts w:cs="FrankRuehl" w:hint="cs"/>
          <w:rtl/>
        </w:rPr>
        <w:lastRenderedPageBreak/>
        <w:t>וכאן נתבקשה התאחדות ישראל גם בפנימיותם, על כן לא נאמרו כאן חצוצרות כלל, אלא היתה זו פעולת משה ואהרן בכח הפנימי שבהם</w:t>
      </w:r>
      <w:r w:rsidR="00F35A92" w:rsidRPr="00F35A92">
        <w:rPr>
          <w:rStyle w:val="HebrewChar"/>
          <w:rFonts w:cs="FrankRuehl" w:hint="cs"/>
          <w:rtl/>
        </w:rPr>
        <w:t>...</w:t>
      </w:r>
      <w:r w:rsidRPr="00F35A92">
        <w:rPr>
          <w:rStyle w:val="HebrewChar"/>
          <w:rFonts w:cs="FrankRuehl" w:hint="cs"/>
          <w:rtl/>
        </w:rPr>
        <w:t xml:space="preserve"> (שם חקת תרע"ד)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פרי צדיק:</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וצריך להבין למה באמת בפרשת החצוצרות הקדים עדה לנשיאים</w:t>
      </w:r>
      <w:r w:rsidR="00F35A92" w:rsidRPr="00F35A92">
        <w:rPr>
          <w:rStyle w:val="HebrewChar"/>
          <w:rFonts w:cs="FrankRuehl" w:hint="cs"/>
          <w:rtl/>
        </w:rPr>
        <w:t>...</w:t>
      </w:r>
      <w:r w:rsidRPr="00F35A92">
        <w:rPr>
          <w:rStyle w:val="HebrewChar"/>
          <w:rFonts w:cs="FrankRuehl" w:hint="cs"/>
          <w:rtl/>
        </w:rPr>
        <w:t xml:space="preserve"> אך ענין החצוצרות שהוא לכנופיא ולאסוף, המכוון בזה שיעשו כל ישראל יחד כאיש אחד חברים בלב אחד, וזה היה על ידי החצוצרות, ובתענית העיקר שיהיו כולם באגודה אחד חברים בלב אחד, וזה היה על ידי החצוצרות, ובתענית העיקר שיהיו כולם באגודה אחת</w:t>
      </w:r>
      <w:r w:rsidR="00F35A92" w:rsidRPr="00F35A92">
        <w:rPr>
          <w:rStyle w:val="HebrewChar"/>
          <w:rFonts w:cs="FrankRuehl" w:hint="cs"/>
          <w:rtl/>
        </w:rPr>
        <w:t>...</w:t>
      </w:r>
      <w:r w:rsidRPr="00F35A92">
        <w:rPr>
          <w:rStyle w:val="HebrewChar"/>
          <w:rFonts w:cs="FrankRuehl" w:hint="cs"/>
          <w:rtl/>
        </w:rPr>
        <w:t xml:space="preserve"> זה הפירוש והיו לך למקרא העדה, שיהיו כולם כאיש אחד בלב אחד, ועל ידי זה ונועדו אליך פתח אוהל מועד, כדי ללמוד תורה, כמו שהיה במתן התורה, דכתיב ויחן שם ישראל, ובמכילתא: כאיש אחד בלב אחד, וכן במועדים העיקר שיהיו כל ישראל באגודה אחת, וכן בראש חודש שהוא בחינת סיהרא</w:t>
      </w:r>
      <w:r w:rsidR="00F35A92" w:rsidRPr="00F35A92">
        <w:rPr>
          <w:rStyle w:val="HebrewChar"/>
          <w:rFonts w:cs="FrankRuehl" w:hint="cs"/>
          <w:rtl/>
        </w:rPr>
        <w:t>...</w:t>
      </w:r>
      <w:r w:rsidRPr="00F35A92">
        <w:rPr>
          <w:rStyle w:val="HebrewChar"/>
          <w:rFonts w:cs="FrankRuehl" w:hint="cs"/>
          <w:rtl/>
        </w:rPr>
        <w:t xml:space="preserve"> לכן גם כן מתקדש בחצוצרות</w:t>
      </w:r>
      <w:r w:rsidR="00F35A92" w:rsidRPr="00F35A92">
        <w:rPr>
          <w:rStyle w:val="HebrewChar"/>
          <w:rFonts w:cs="FrankRuehl" w:hint="cs"/>
          <w:rtl/>
        </w:rPr>
        <w:t>...</w:t>
      </w:r>
      <w:r w:rsidRPr="00F35A92">
        <w:rPr>
          <w:rStyle w:val="HebrewChar"/>
          <w:rFonts w:cs="FrankRuehl" w:hint="cs"/>
          <w:rtl/>
        </w:rPr>
        <w:t xml:space="preserve"> אבל מכל מקום במעשה מתחלה תוקעין באחת ומתאספין מקודם הנשיאים שיהיו כאיש אחד בלב אחד, וזה הכח נתן להם משה רבינו ע"ה, שהיה נשיא על כל ישראל, ואחר כך כל אחד מהנשיאים השפיעו בכל ישראל שיהיו כאיש אחד בלב אחד, וזה שאמר בספרי שהיו הנשיאים קודמין לעדה</w:t>
      </w:r>
      <w:r w:rsidR="00F35A92" w:rsidRPr="00F35A92">
        <w:rPr>
          <w:rStyle w:val="HebrewChar"/>
          <w:rFonts w:cs="FrankRuehl" w:hint="cs"/>
          <w:rtl/>
        </w:rPr>
        <w:t>...</w:t>
      </w:r>
      <w:r w:rsidRPr="00F35A92">
        <w:rPr>
          <w:rStyle w:val="HebrewChar"/>
          <w:rFonts w:cs="FrankRuehl" w:hint="cs"/>
          <w:rtl/>
        </w:rPr>
        <w:t xml:space="preserve"> (מדבר מטות ז)</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חצות</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לילה, צהרים)</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בחצות הלילה כשצפורים נעורים (התרנגולים), נתעורר צד צפון ברוח</w:t>
      </w:r>
      <w:r w:rsidR="00F35A92" w:rsidRPr="00F35A92">
        <w:rPr>
          <w:rStyle w:val="HebrewChar"/>
          <w:rFonts w:cs="FrankRuehl" w:hint="cs"/>
          <w:rtl/>
        </w:rPr>
        <w:t>...</w:t>
      </w:r>
      <w:r w:rsidRPr="00F35A92">
        <w:rPr>
          <w:rStyle w:val="HebrewChar"/>
          <w:rFonts w:cs="FrankRuehl" w:hint="cs"/>
          <w:rtl/>
        </w:rPr>
        <w:t xml:space="preserve"> ואז שככו הדינים של קו שמאל ונמתק בחסדים, אז נתעורר הקב"ה במנהגו להשתעשע עם הצדיקים בגן עדן. שעה ההיא אשרי חלקו של האדם הקם להשתעשע בתורה, כי הקב"ה וכל הצדיקים שבגן עדן מקשיבים לקולו, זהו שכתוב היושבת בגנים חברים מקשיבים לקולך השמיעיני.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ולא עוד אלא שהקב"ה מושך עליו חוט של חסד שיהיה נשמר בעולם, כדי שהעליונים והתחתונים ישמרו אותו, זהו שכתוב יומם יצוה </w:t>
      </w:r>
      <w:r w:rsidRPr="00F35A92">
        <w:rPr>
          <w:rStyle w:val="HebrewChar"/>
          <w:rFonts w:cs="FrankRuehl" w:hint="cs"/>
          <w:rtl/>
        </w:rPr>
        <w:lastRenderedPageBreak/>
        <w:t>ה' חסדו ובלילה שירה עמי.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חזקיה, כל מי שעוסק באותה שעה בתורה, ודאי שיש לו חלק תמידי בעולם הבא</w:t>
      </w:r>
      <w:r w:rsidR="00F35A92" w:rsidRPr="00F35A92">
        <w:rPr>
          <w:rStyle w:val="HebrewChar"/>
          <w:rFonts w:cs="FrankRuehl" w:hint="cs"/>
          <w:rtl/>
        </w:rPr>
        <w:t>...</w:t>
      </w:r>
      <w:r w:rsidRPr="00F35A92">
        <w:rPr>
          <w:rStyle w:val="HebrewChar"/>
          <w:rFonts w:cs="FrankRuehl" w:hint="cs"/>
          <w:rtl/>
        </w:rPr>
        <w:t xml:space="preserve"> רבי אבא היה הולך מטבריה לבי טרוניא, ששם דר חמיו, ורבי יעקב בנו היה עמו, פגעו בכפר טרשא. כשרצו לשכב, אמר רבי אבא לבעל הבית יש כאן תרנגול, אמר לו בעל הבית למה לך, אמר לו מפני שאני קם בחצות לילה ממש, אמר לו אינך צריך, כי יש לי סימן ערוך בבית, כי משקל זה שלפני מטתי אני ממלא כלי מים, ונוטפים המים טפה אחר טפה, עד שבחצות לילה ממש כבר התרוקנו כל המים, (ועולה הכף למעלה, וכף השניה) נשמטת ומתגלגלת למטה ונוהם, והקול נשמע בכל הבית, ואז חצות לילה ממש. וזקן אחד היה עמי שהיה קם בכל לילה ועסק בתורה, ובשביל זה עשה הסימן הזה</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שמעו אותו האיש שהיה יושב בירכתי הבית ושני בניו עמו, ושואל מה ראה דוד שאמר חצות לילה וגו', ולא אמר בחצות, אלא חצות לילה ודאי להקב"ה שאמר כן, שקרא אותו חצות לילה, וכי הקב"ה נקרא כן, כן, כי חצות לילה ממש נמצא הקב"ה ופמליא שלו, ואז הוא הזמן שנכנס בגן עדן להשתעשע עם הצדיקים</w:t>
      </w:r>
      <w:r w:rsidR="00F35A92" w:rsidRPr="00F35A92">
        <w:rPr>
          <w:rStyle w:val="HebrewChar"/>
          <w:rFonts w:cs="FrankRuehl" w:hint="cs"/>
          <w:rtl/>
        </w:rPr>
        <w:t>...</w:t>
      </w:r>
      <w:r w:rsidRPr="00F35A92">
        <w:rPr>
          <w:rStyle w:val="HebrewChar"/>
          <w:rFonts w:cs="FrankRuehl" w:hint="cs"/>
          <w:rtl/>
        </w:rPr>
        <w:t xml:space="preserve"> ועוד היה אומר, שבתחילת שעה ראשונה של הלילה כל הדינין שלמטה מתעוררים, והולכים ומשוטטים בעולם, וחצות לילה ממש הקב"ה נתעורר ובא לגן עדן, והדינים שלמטה הנ"ל נעלמים ואינם נמצאים, וכל הדרכים של מעלה אינם נמצאים בלילה, רק בחצות לילה ממש, מאין לנו זה, מאברהם, שכתוב ויחלק עליהם לילה, במצרים כתוב ויהי בחצי הלילה, ודוד היה יודע זה, ועל כן אמר חצות לילה וגו'</w:t>
      </w:r>
      <w:r w:rsidR="00F35A92" w:rsidRPr="00F35A92">
        <w:rPr>
          <w:rStyle w:val="HebrewChar"/>
          <w:rFonts w:cs="FrankRuehl" w:hint="cs"/>
          <w:rtl/>
        </w:rPr>
        <w:t>...</w:t>
      </w:r>
      <w:r w:rsidRPr="00F35A92">
        <w:rPr>
          <w:rStyle w:val="HebrewChar"/>
          <w:rFonts w:cs="FrankRuehl" w:hint="cs"/>
          <w:rtl/>
        </w:rPr>
        <w:t xml:space="preserve"> (לך לך שסג, ועיין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התינוק אני שמעתי כי לילה היא זמן שליטת הדין של המלכות, ובכל מקום (סתם לילה) היא דין, ומה שאמר חצות לילה הוא משום שהמלכות יונקת אז בשתי בחינות, בדין ובחסד, וודאי הוא שחצי לילה הראשון הוא דין, כי מחצה האחרת מאיר הפנים מצד החסד, ועל כן כתוב חצות לילה, דהיינו המחצה של חסד</w:t>
      </w:r>
      <w:r w:rsidR="00F35A92" w:rsidRPr="00F35A92">
        <w:rPr>
          <w:rStyle w:val="HebrewChar"/>
          <w:rFonts w:cs="FrankRuehl" w:hint="cs"/>
          <w:rtl/>
        </w:rPr>
        <w:t>...</w:t>
      </w:r>
      <w:r w:rsidRPr="00F35A92">
        <w:rPr>
          <w:rStyle w:val="HebrewChar"/>
          <w:rFonts w:cs="FrankRuehl" w:hint="cs"/>
          <w:rtl/>
        </w:rPr>
        <w:t xml:space="preserve"> (שם שעז, ועיין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משום כשנחצה הלילה וקדושה העליונה נתעוררה, ואדם הישן במטתו אינו מתעורר </w:t>
      </w:r>
      <w:r w:rsidRPr="00F35A92">
        <w:rPr>
          <w:rStyle w:val="HebrewChar"/>
          <w:rFonts w:cs="FrankRuehl" w:hint="cs"/>
          <w:rtl/>
        </w:rPr>
        <w:lastRenderedPageBreak/>
        <w:t>להשגיח בכבוד רבונו, הרי הוא מתקשר בסוד המוות, ומתדבק במקום אחר, ועל כן היה דוד המלך קם תמיד בחצות לילה להשגיח בכבוד רבונו חי אצל חי</w:t>
      </w:r>
      <w:r w:rsidR="00F35A92" w:rsidRPr="00F35A92">
        <w:rPr>
          <w:rStyle w:val="HebrewChar"/>
          <w:rFonts w:cs="FrankRuehl" w:hint="cs"/>
          <w:rtl/>
        </w:rPr>
        <w:t>...</w:t>
      </w:r>
      <w:r w:rsidRPr="00F35A92">
        <w:rPr>
          <w:rStyle w:val="HebrewChar"/>
          <w:rFonts w:cs="FrankRuehl" w:hint="cs"/>
          <w:rtl/>
        </w:rPr>
        <w:t xml:space="preserve"> (ויגש לט, ועיין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בעוד שהיו יושבים נחלק הלילה, אמר לו רבי יהודה לרבי יוסי, עתה רוח הצפון נתעורר והלילה נתחלק, ועתה הזמן שהקב"ה חושק לקולם של הצדיקים בעולם הזה, אלו העוסקים בתורה, הקב"ה מקשיב להם עתה, במקום הזה לא נפסיק מלעסוק מדברי תורה. (ויחי תסו)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תא חזי בשעה שבא הלילה הפתחים של מעלה נסתמים, וכלבים וחמורים שורים ומשוטטים בעולם, וניתן רשות למשחיתים להשחית, וכל בני אדם ישינים במטותיהם, ונשמות הצדיקים עולות ומתענגות למעלה, כשנתעורר רוח צפון ונחלק הלילה, התעוררות הקדושה מתעוררת בעולם, אשרי חלקו של אותו אדם שקם ממטתו באותה שעה ועוסק בתורה, כיון שהוא פותח בתורה, כל אלו מיני מזיקים הרעים מכניס אותם בנקבי תהום הגדול, ומניע החמור ומוריד אותו בבקיעים שמתחת העפר</w:t>
      </w:r>
      <w:r w:rsidR="00F35A92" w:rsidRPr="00F35A92">
        <w:rPr>
          <w:rStyle w:val="HebrewChar"/>
          <w:rFonts w:cs="FrankRuehl" w:hint="cs"/>
          <w:rtl/>
        </w:rPr>
        <w:t>...</w:t>
      </w:r>
      <w:r w:rsidRPr="00F35A92">
        <w:rPr>
          <w:rStyle w:val="HebrewChar"/>
          <w:rFonts w:cs="FrankRuehl" w:hint="cs"/>
          <w:rtl/>
        </w:rPr>
        <w:t xml:space="preserve"> (שם תרפג, ועיין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כשנחצה הלילה, אלו שתאותם להזכיר תמיד את הקב"ה אינם נותנים דומיה ללב, וקמים להזכיר את הקב"ה. כשמאיר הבוקר הם מקדימים לבית הכנסת ומשבחים אל הקב"ה, וכן אחר חצות היום</w:t>
      </w:r>
      <w:r w:rsidR="00F35A92" w:rsidRPr="00F35A92">
        <w:rPr>
          <w:rStyle w:val="HebrewChar"/>
          <w:rFonts w:cs="FrankRuehl" w:hint="cs"/>
          <w:rtl/>
        </w:rPr>
        <w:t>...</w:t>
      </w:r>
      <w:r w:rsidRPr="00F35A92">
        <w:rPr>
          <w:rStyle w:val="HebrewChar"/>
          <w:rFonts w:cs="FrankRuehl" w:hint="cs"/>
          <w:rtl/>
        </w:rPr>
        <w:t xml:space="preserve"> (וארא קסא)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בחצות הלילה ראו אילה אחת שעברה לפניהם והיתה צועקת, שמעו, קם רבי חייא ורבי יוסי והזדעזעו, שמעו קול אחד המכריז ואומר, נעורים קומו, ישינים העירו, הכונו לפני אדוניכם, כי אדוניכם יוצא לגן עדן שהוא היכלו</w:t>
      </w:r>
      <w:r w:rsidR="00F35A92" w:rsidRPr="00F35A92">
        <w:rPr>
          <w:rStyle w:val="HebrewChar"/>
          <w:rFonts w:cs="FrankRuehl" w:hint="cs"/>
          <w:rtl/>
        </w:rPr>
        <w:t>...</w:t>
      </w:r>
      <w:r w:rsidRPr="00F35A92">
        <w:rPr>
          <w:rStyle w:val="HebrewChar"/>
          <w:rFonts w:cs="FrankRuehl" w:hint="cs"/>
          <w:rtl/>
        </w:rPr>
        <w:t xml:space="preserve"> (בא צח, ועיין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ובעוד שלילה זה התחלק אינו עושה פעולותיו, מאין לנו מאברהם, שכתוב ויחלק עליהם לילה, אף כאן משה אמר כחצות, כשיתחלק, שמשה ידע, שלא יעשה פעולותיו עד שיתחלק, וכן היה, כי במחצה השניה של הלילה עשה פעולותיו, בזמן שהיא (המלכות) שולטת, ונמצאת תמיד זאת לעשות פעולות</w:t>
      </w:r>
      <w:r w:rsidR="00F35A92" w:rsidRPr="00F35A92">
        <w:rPr>
          <w:rStyle w:val="HebrewChar"/>
          <w:rFonts w:cs="FrankRuehl" w:hint="cs"/>
          <w:rtl/>
        </w:rPr>
        <w:t>...</w:t>
      </w:r>
      <w:r w:rsidRPr="00F35A92">
        <w:rPr>
          <w:rStyle w:val="HebrewChar"/>
          <w:rFonts w:cs="FrankRuehl" w:hint="cs"/>
          <w:rtl/>
        </w:rPr>
        <w:t xml:space="preserve"> (שם קיד,ועיין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אחר כך, כשצריך השמש לבא הלילה מאיר, ובא ולוקח אותו, ואז כל השערים סתומים, וחמורים נוערים וכלבים נובחים. וכשנחלק הלילה מתחיל </w:t>
      </w:r>
      <w:r w:rsidRPr="00F35A92">
        <w:rPr>
          <w:rStyle w:val="HebrewChar"/>
          <w:rFonts w:cs="FrankRuehl" w:hint="cs"/>
          <w:rtl/>
        </w:rPr>
        <w:lastRenderedPageBreak/>
        <w:t>המלך לקום והמטרוניתא לזמר, והמלך בא ודופק על שער ההיכל ואמר, פתחי לי אחותי רעיתי וגו', ואז משתעשע עם נשמות הצדיקים, אשרי חלקו של ההוא שהעיר בזמן ההוא בדברי תורה</w:t>
      </w:r>
      <w:r w:rsidR="00F35A92" w:rsidRPr="00F35A92">
        <w:rPr>
          <w:rStyle w:val="HebrewChar"/>
          <w:rFonts w:cs="FrankRuehl" w:hint="cs"/>
          <w:rtl/>
        </w:rPr>
        <w:t>...</w:t>
      </w:r>
      <w:r w:rsidRPr="00F35A92">
        <w:rPr>
          <w:rStyle w:val="HebrewChar"/>
          <w:rFonts w:cs="FrankRuehl" w:hint="cs"/>
          <w:rtl/>
        </w:rPr>
        <w:t xml:space="preserve"> (בשלח מט)</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אדם שעסק בחצות לילה בתורה, בשעה שנתעורר רוח הצפון וחשקה של אילה הזו להתעורר בעולם, הוא בא עמה לעמוד לפני המלך, ובשעה שהעיר הבוקר מושכים עליו חוט של חסד. (שם רעד)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סוד זה ניתן לחכמים, בשעה שנחלק הלילה בלילה זה (של שבת), רוצה הקב"ה להכנס לגן עדן, וסוד זה הוא, כי בימות החול הקב"ה נכנס בגן עדן התחתון להשתעשע עם הצדיקים השורים שם, ובשבת הקב"ה נכנס בגן עדן העליון</w:t>
      </w:r>
      <w:r w:rsidR="00F35A92" w:rsidRPr="00F35A92">
        <w:rPr>
          <w:rStyle w:val="HebrewChar"/>
          <w:rFonts w:cs="FrankRuehl" w:hint="cs"/>
          <w:rtl/>
        </w:rPr>
        <w:t>...</w:t>
      </w:r>
      <w:r w:rsidRPr="00F35A92">
        <w:rPr>
          <w:rStyle w:val="HebrewChar"/>
          <w:rFonts w:cs="FrankRuehl" w:hint="cs"/>
          <w:rtl/>
        </w:rPr>
        <w:t xml:space="preserve"> (תרומה קעה)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בחצות הלילה של ליל שבת, שהחכמים מתעוררים לתשמיש שלהם, רוח ההוא העליון שנתעטרו בו בעת התקדש היום</w:t>
      </w:r>
      <w:r w:rsidR="00F35A92" w:rsidRPr="00F35A92">
        <w:rPr>
          <w:rStyle w:val="HebrewChar"/>
          <w:rFonts w:cs="FrankRuehl" w:hint="cs"/>
          <w:rtl/>
        </w:rPr>
        <w:t>...</w:t>
      </w:r>
      <w:r w:rsidRPr="00F35A92">
        <w:rPr>
          <w:rStyle w:val="HebrewChar"/>
          <w:rFonts w:cs="FrankRuehl" w:hint="cs"/>
          <w:rtl/>
        </w:rPr>
        <w:t xml:space="preserve"> אז רוח ההוא העליון שירד בכניסת השבת לוקח את נשמה ההיא ועולים למעלה, והנשמה האחרת מתרחצת בבשמים שבגן עדן, ורואות שם מה שרואות, וכשיורד לשרות במקומו בחצות לילה, גם נשמה ההיא חוזרת למקומה</w:t>
      </w:r>
      <w:r w:rsidR="00F35A92" w:rsidRPr="00F35A92">
        <w:rPr>
          <w:rStyle w:val="HebrewChar"/>
          <w:rFonts w:cs="FrankRuehl" w:hint="cs"/>
          <w:rtl/>
        </w:rPr>
        <w:t>...</w:t>
      </w:r>
      <w:r w:rsidRPr="00F35A92">
        <w:rPr>
          <w:rStyle w:val="HebrewChar"/>
          <w:rFonts w:cs="FrankRuehl" w:hint="cs"/>
          <w:rtl/>
        </w:rPr>
        <w:t xml:space="preserve"> (שם קפא, ועיין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אלעזר, זה שהקב"ה משתעשע עם הצדיקים איך משתעשע, אלא בעת ההוא שהלילה נחלק, מתעורר הקב"ה באהבת השמאל לכנסת ישראל</w:t>
      </w:r>
      <w:r w:rsidR="00F35A92" w:rsidRPr="00F35A92">
        <w:rPr>
          <w:rStyle w:val="HebrewChar"/>
          <w:rFonts w:cs="FrankRuehl" w:hint="cs"/>
          <w:rtl/>
        </w:rPr>
        <w:t>...</w:t>
      </w:r>
      <w:r w:rsidRPr="00F35A92">
        <w:rPr>
          <w:rStyle w:val="HebrewChar"/>
          <w:rFonts w:cs="FrankRuehl" w:hint="cs"/>
          <w:rtl/>
        </w:rPr>
        <w:t xml:space="preserve"> וכנסת ישראל אין לה מתנה להקריב אל המלך, אלא אלו הרוחות של הצדיקים</w:t>
      </w:r>
      <w:r w:rsidR="00F35A92" w:rsidRPr="00F35A92">
        <w:rPr>
          <w:rStyle w:val="HebrewChar"/>
          <w:rFonts w:cs="FrankRuehl" w:hint="cs"/>
          <w:rtl/>
        </w:rPr>
        <w:t>...</w:t>
      </w:r>
      <w:r w:rsidRPr="00F35A92">
        <w:rPr>
          <w:rStyle w:val="HebrewChar"/>
          <w:rFonts w:cs="FrankRuehl" w:hint="cs"/>
          <w:rtl/>
        </w:rPr>
        <w:t xml:space="preserve"> (שם תתעח, ועיין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אותו שזכה וקם בחצות לילה לעסוק בתורה הקב"ה מקשיב לו, כמו שהעמדנו, היושבת בגנים וגו', כל אותו ההמון של מעלה וכל בעלי תשבחות המזמרים לאדונם כולם שוקטים בשביל התשבחות של אותם העוסקים בתורה</w:t>
      </w:r>
      <w:r w:rsidR="00F35A92" w:rsidRPr="00F35A92">
        <w:rPr>
          <w:rStyle w:val="HebrewChar"/>
          <w:rFonts w:cs="FrankRuehl" w:hint="cs"/>
          <w:rtl/>
        </w:rPr>
        <w:t>...</w:t>
      </w:r>
      <w:r w:rsidRPr="00F35A92">
        <w:rPr>
          <w:rStyle w:val="HebrewChar"/>
          <w:rFonts w:cs="FrankRuehl" w:hint="cs"/>
          <w:rtl/>
        </w:rPr>
        <w:t xml:space="preserve"> ואילה ההיא (המלכות) מתעטרת באדם ההוא וקמה לפני המלך, ואומרת, ראה באיזה בן באתי אליך</w:t>
      </w:r>
      <w:r w:rsidR="00F35A92" w:rsidRPr="00F35A92">
        <w:rPr>
          <w:rStyle w:val="HebrewChar"/>
          <w:rFonts w:cs="FrankRuehl" w:hint="cs"/>
          <w:rtl/>
        </w:rPr>
        <w:t>...</w:t>
      </w:r>
      <w:r w:rsidRPr="00F35A92">
        <w:rPr>
          <w:rStyle w:val="HebrewChar"/>
          <w:rFonts w:cs="FrankRuehl" w:hint="cs"/>
          <w:rtl/>
        </w:rPr>
        <w:t xml:space="preserve"> (ויקרא רא)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באמצע הלילה כרוז עומד ומכריז ופותחים הפתחים, אז מתעורר רוח אחד של צד צפון, ומכה בכנורו של דוד, ומנגן מאליו ומשבחת את המלך</w:t>
      </w:r>
      <w:r w:rsidR="00F35A92" w:rsidRPr="00F35A92">
        <w:rPr>
          <w:rStyle w:val="HebrewChar"/>
          <w:rFonts w:cs="FrankRuehl" w:hint="cs"/>
          <w:rtl/>
        </w:rPr>
        <w:t>...</w:t>
      </w:r>
      <w:r w:rsidRPr="00F35A92">
        <w:rPr>
          <w:rStyle w:val="HebrewChar"/>
          <w:rFonts w:cs="FrankRuehl" w:hint="cs"/>
          <w:rtl/>
        </w:rPr>
        <w:t xml:space="preserve"> וכל מי שקם בזמן ההוא ומשתדל </w:t>
      </w:r>
      <w:r w:rsidRPr="00F35A92">
        <w:rPr>
          <w:rStyle w:val="HebrewChar"/>
          <w:rFonts w:cs="FrankRuehl" w:hint="cs"/>
          <w:rtl/>
        </w:rPr>
        <w:lastRenderedPageBreak/>
        <w:t>בתורה נקרא חבירו של הקב"ה וכנסת ישראל, ולא עוד אלא שאלו נקראים אחים ורעים אליו</w:t>
      </w:r>
      <w:r w:rsidR="00F35A92" w:rsidRPr="00F35A92">
        <w:rPr>
          <w:rStyle w:val="HebrewChar"/>
          <w:rFonts w:cs="FrankRuehl" w:hint="cs"/>
          <w:rtl/>
        </w:rPr>
        <w:t>...</w:t>
      </w:r>
      <w:r w:rsidRPr="00F35A92">
        <w:rPr>
          <w:rStyle w:val="HebrewChar"/>
          <w:rFonts w:cs="FrankRuehl" w:hint="cs"/>
          <w:rtl/>
        </w:rPr>
        <w:t xml:space="preserve"> (שם שסט, ועיין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פתח סוחר ההוא ואמר, ברן יחד כוכבי בקר ויריעו כל בני אלקים, תא חזי, כשהקב"ה בא להשתעשע עם הצדיקים בגן עדן, כל הדברים שבעולם התחתון וכל העליונים והתחתונים מתעוררים כנגדן, וכן האילנות, (שהם המדרגות) שבגן עדן פותחים בשבחים כנגדו, זה שאמר אז ירננו עצי היער מלפני ה' כי בא, ואפילו העופות שבארץ כולם דוברות שבח לפניו, אז שלהבת יוצאת ומכה בכנפיו של התרנגול, וקורא ומשבח למלך הקדוש, וקורא לבני אדם שישתדלו בתורה ובשבח אדונם ובעבודתו</w:t>
      </w:r>
      <w:r w:rsidR="00F35A92" w:rsidRPr="00F35A92">
        <w:rPr>
          <w:rStyle w:val="HebrewChar"/>
          <w:rFonts w:cs="FrankRuehl" w:hint="cs"/>
          <w:rtl/>
        </w:rPr>
        <w:t>...</w:t>
      </w:r>
      <w:r w:rsidRPr="00F35A92">
        <w:rPr>
          <w:rStyle w:val="HebrewChar"/>
          <w:rFonts w:cs="FrankRuehl" w:hint="cs"/>
          <w:rtl/>
        </w:rPr>
        <w:t xml:space="preserve"> (שם שעט, ועיין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וכשמתעוררת האילה הקדושה ברוח צפון היא יורדת, ואותו צדיק שקנה נשמה קם ומתגבר כאריה הגבור בתורה, עד שהאיר הבוקר, ואז הולך עם אותה אילה קדושה להראות לפני המלך, לקבל ממנו חוט אחד של חסד</w:t>
      </w:r>
      <w:r w:rsidR="00F35A92" w:rsidRPr="00F35A92">
        <w:rPr>
          <w:rStyle w:val="HebrewChar"/>
          <w:rFonts w:cs="FrankRuehl" w:hint="cs"/>
          <w:rtl/>
        </w:rPr>
        <w:t>...</w:t>
      </w:r>
      <w:r w:rsidRPr="00F35A92">
        <w:rPr>
          <w:rStyle w:val="HebrewChar"/>
          <w:rFonts w:cs="FrankRuehl" w:hint="cs"/>
          <w:rtl/>
        </w:rPr>
        <w:t xml:space="preserve"> (שם תלה)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בחצות לילה מתעורר רוח צפון, וממזבח ההוא התחתון יוצא שלהבת אש, והשערים נפתחים, ודינים תחתונים מתקבצים בנקביהם, ואותה שלהבת הולכת ומשוטטת, ושערי גן עדן נפתחים, עד ששלהבת ההיא מגעת ומתחלקת לכמה צדדי העולם, ונכנסת תחת כנפי התרנגול וקורא</w:t>
      </w:r>
      <w:r w:rsidR="00F35A92" w:rsidRPr="00F35A92">
        <w:rPr>
          <w:rStyle w:val="HebrewChar"/>
          <w:rFonts w:cs="FrankRuehl" w:hint="cs"/>
          <w:rtl/>
        </w:rPr>
        <w:t>...</w:t>
      </w:r>
      <w:r w:rsidRPr="00F35A92">
        <w:rPr>
          <w:rStyle w:val="HebrewChar"/>
          <w:rFonts w:cs="FrankRuehl" w:hint="cs"/>
          <w:rtl/>
        </w:rPr>
        <w:t xml:space="preserve"> (בהר ג, ועיין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תא חזי, כשמתעורר רוח צפון בחצות הלילה, והכרוז יוצא, והקב"ה בא להשתעשע ברוחות הצדיקים, אז מתעוררים כל בני המלכה וכל בני ההיכל לשבח את המלך הקדוש, ואז כל אלו הפקדונות של הרוחות שנמסרו בידה של המלכות, כולם מוחזרים לבעליהם, ורוב בני העולם נעורים משינתם בשעה ההיא, ופקדונות של כולם מוחזרים להם</w:t>
      </w:r>
      <w:r w:rsidR="00F35A92" w:rsidRPr="00F35A92">
        <w:rPr>
          <w:rStyle w:val="HebrewChar"/>
          <w:rFonts w:cs="FrankRuehl" w:hint="cs"/>
          <w:rtl/>
        </w:rPr>
        <w:t>...</w:t>
      </w:r>
      <w:r w:rsidRPr="00F35A92">
        <w:rPr>
          <w:rStyle w:val="HebrewChar"/>
          <w:rFonts w:cs="FrankRuehl" w:hint="cs"/>
          <w:rtl/>
        </w:rPr>
        <w:t xml:space="preserve"> (ואתחנן ד, ועיין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תא חזי, בשעה שהאדם קם בחצות לילה ממטתו לעסוק בתורה, כרוז יוצא עליו ואומר, הנה ברכו את ה' כל עבדי ה' העומדים בבית ה' בלילות. עתה (בבקר) כשהוא עומד בתפלה לפני אדונו, הכרוז ההוא קורא עליו ואומר, ונתתי לך מהלכים בין העומדים האלה. (שם 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ולמדנו, מי שמקיץ משנתו בלילה בשעה שהקב"ה נכנס לגן להשתעשע עם הצדיקים, צריך לומר פסוק זה ברצון הלב, ולכוון רצונו בו, ה' אלקי אתה ארוממך אודה שמך כי עשית פלא עצות מרחוק אמונה אומן. ואחר כך יאמר אודך כי נוראות נפלאתי נפלאים מעשיך ונפשי יודעת מאד. ואחר כך ונהר יוצא מעדן וגו', וזה הוא השבח של החסידים הראשונים, כשהקיצו בחצות לילה, ואחר כך סידרו שבחיהם ועסקו בתורה. (זהר חדש בלק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ובאותה שעה של קריאת הגבר, שמתעוררת אותה השלהבת מצד צפון, הנה מחמת התעוררות אותה השלהבת כשיורדת לעולם הזה, כנפי התרנגול שבעולם הזה קורא בכח ואומר, התעוררו לבכיה על בית המקדש</w:t>
      </w:r>
      <w:r w:rsidR="00F35A92" w:rsidRPr="00F35A92">
        <w:rPr>
          <w:rStyle w:val="HebrewChar"/>
          <w:rFonts w:cs="FrankRuehl" w:hint="cs"/>
          <w:rtl/>
        </w:rPr>
        <w:t>...</w:t>
      </w:r>
      <w:r w:rsidRPr="00F35A92">
        <w:rPr>
          <w:rStyle w:val="HebrewChar"/>
          <w:rFonts w:cs="FrankRuehl" w:hint="cs"/>
          <w:rtl/>
        </w:rPr>
        <w:t xml:space="preserve"> והקב"ה גועה ובוכה ובועט בש"צ רקיעים, ואז באותה שעה כתוב ויהי בחצי הלילה ויחרד האיש וילפת</w:t>
      </w:r>
      <w:r w:rsidR="00F35A92" w:rsidRPr="00F35A92">
        <w:rPr>
          <w:rStyle w:val="HebrewChar"/>
          <w:rFonts w:cs="FrankRuehl" w:hint="cs"/>
          <w:rtl/>
        </w:rPr>
        <w:t>...</w:t>
      </w:r>
      <w:r w:rsidRPr="00F35A92">
        <w:rPr>
          <w:rStyle w:val="HebrewChar"/>
          <w:rFonts w:cs="FrankRuehl" w:hint="cs"/>
          <w:rtl/>
        </w:rPr>
        <w:t xml:space="preserve"> (שם רות תרו, ועיין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מכילתא: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ויהי בחצי הלילה, יוצרו חילקו, לפי שנאמר כחצות הלילה אני יוצא, וכי אפשר לבשר ודם לעמוד על חציה של לילה, אלא אם כן יוצרו חילקו, רבי יהודה בן בתירה אומר, היודע שעותיו ועתותיו הוא חלקו, רבי אליעזר אומר נאמר כאן לילה, ונאמר להלן חצות, מה להלן עד חצות, אף כאן עד חצות. (בא פרשה יג)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ולא זו בלבד, אלא כל מה שאמרו חכמים עד חצות מצותן עד שיעלה עמוד השחר</w:t>
      </w:r>
      <w:r w:rsidRPr="00F35A92">
        <w:rPr>
          <w:rStyle w:val="HebrewChar"/>
          <w:rFonts w:cs="FrankRuehl" w:hint="cs"/>
          <w:rtl/>
        </w:rPr>
        <w:t>...</w:t>
      </w:r>
      <w:r w:rsidR="009F551D" w:rsidRPr="00F35A92">
        <w:rPr>
          <w:rStyle w:val="HebrewChar"/>
          <w:rFonts w:cs="FrankRuehl" w:hint="cs"/>
          <w:rtl/>
        </w:rPr>
        <w:t xml:space="preserve"> אם כן למה אמרו חכמים עד חצות, כדי להרחיק את האדם מן העבירה. (ברכות ב 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אמר רבי אושעיא אמר רבי אחא, הכי קאמר דוד, מעולם לא עבר עלי חצות לילה בשינה, רבי זירא אומר, עד חצות לילה היה מתנמנם כסוס, מכאן ואילך היה מתגבר כארי, רב אשי אמר, עד חצות לילה היה עוסק בדברי תורה, מכאן ואילך בשירות ותשבחות</w:t>
      </w:r>
      <w:r w:rsidRPr="00F35A92">
        <w:rPr>
          <w:rStyle w:val="HebrewChar"/>
          <w:rFonts w:cs="FrankRuehl" w:hint="cs"/>
          <w:rtl/>
        </w:rPr>
        <w:t>...</w:t>
      </w:r>
      <w:r w:rsidR="009F551D" w:rsidRPr="00F35A92">
        <w:rPr>
          <w:rStyle w:val="HebrewChar"/>
          <w:rFonts w:cs="FrankRuehl" w:hint="cs"/>
          <w:rtl/>
        </w:rPr>
        <w:t xml:space="preserve"> ודוד מי הוה ידע פלגא דליליא אימת, השתא משה רבינו לא הוה ידע, דכתיב כחצות הלילה, אילימא דאמר ליה קודשא בריך הוא כחצות, מי איכא ספיקא קמי שמיא, אלא דאמר ליה בחצות, ואתא איהו ואמר </w:t>
      </w:r>
      <w:r w:rsidR="009F551D" w:rsidRPr="00F35A92">
        <w:rPr>
          <w:rStyle w:val="HebrewChar"/>
          <w:rFonts w:cs="FrankRuehl" w:hint="cs"/>
          <w:rtl/>
        </w:rPr>
        <w:lastRenderedPageBreak/>
        <w:t>כחצות, אלמא מספקא ליה, ודוד הוה ידע, דוד סימנא הוה ליה, דאמר רב אחא בר ביזנא אמר רבי שמעון חסידא כנור היה תלוי למעלה ממטתו של דוד, וכיון שהגיע חצות לילה באה רוח צפונית ונושבת בו ומנגן מאליו, מיד היה עומד ועוסק בתורה</w:t>
      </w:r>
      <w:r w:rsidRPr="00F35A92">
        <w:rPr>
          <w:rStyle w:val="HebrewChar"/>
          <w:rFonts w:cs="FrankRuehl" w:hint="cs"/>
          <w:rtl/>
        </w:rPr>
        <w:t>...</w:t>
      </w:r>
      <w:r w:rsidR="009F551D" w:rsidRPr="00F35A92">
        <w:rPr>
          <w:rStyle w:val="HebrewChar"/>
          <w:rFonts w:cs="FrankRuehl" w:hint="cs"/>
          <w:rtl/>
        </w:rPr>
        <w:t xml:space="preserve"> (שם ג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הרקאנטי: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ספר הזוהר: ובפלגות ליליא ממש איתער שמאלא כמלקדמין, וורדא קדישא סלקא ריחין</w:t>
      </w:r>
      <w:r w:rsidR="00F35A92" w:rsidRPr="00F35A92">
        <w:rPr>
          <w:rStyle w:val="HebrewChar"/>
          <w:rFonts w:cs="FrankRuehl" w:hint="cs"/>
          <w:rtl/>
        </w:rPr>
        <w:t>...</w:t>
      </w:r>
      <w:r w:rsidRPr="00F35A92">
        <w:rPr>
          <w:rStyle w:val="HebrewChar"/>
          <w:rFonts w:cs="FrankRuehl" w:hint="cs"/>
          <w:rtl/>
        </w:rPr>
        <w:t xml:space="preserve"> ומכאן תבין מאמר רז"ל על כנורו של דוד שהיה מנגן בחצי הלילה, מפני רוח צפונית שהיתה מנשבת בו, ואז היה קם דוד ממטתו, להגביר כחו, שנאמר חצות לילה אקום להודות לך, כדי להתחבר עמה, כמו שאמר בזה המאמר זכאה הוא מאן דאיתער לזווגא ליה, ויש אומרים כי זמן בקשת רחמים הוא בסוף הלילה, שנאמר על זאת יתפלל כל חסיד אליך לעת מצא, ואמרו רז"ל לעת מצא זו אשה, רוצה לומר, במשמרה שלישית שאשה מספרת עם בעלה, והבן זה. ואף על פי שאיני כדאי אני אכריע, והוא האמת, כי בחצות הלילה ראוי להשתתף עם כנסת ישראל ולבקש רחמים עליה ועל בניה, כענין שהיא עושה למעלה, שנאמר ופרשת כנפיך על אמתך, או הירא ממדת הדין, כענין שנאמר חצות לילה אקום להודות לך על משפטי צדקך, הרומז למדת הדין. אמנם בקשת צרכיו בסוף הלילה, שתינוק יונק משדי אמו, ועדיין אבאר זה</w:t>
      </w:r>
      <w:r w:rsidR="00F35A92" w:rsidRPr="00F35A92">
        <w:rPr>
          <w:rStyle w:val="HebrewChar"/>
          <w:rFonts w:cs="FrankRuehl" w:hint="cs"/>
          <w:rtl/>
        </w:rPr>
        <w:t>...</w:t>
      </w:r>
      <w:r w:rsidRPr="00F35A92">
        <w:rPr>
          <w:rStyle w:val="HebrewChar"/>
          <w:rFonts w:cs="FrankRuehl" w:hint="cs"/>
          <w:rtl/>
        </w:rPr>
        <w:t xml:space="preserve"> (בראשית דף יד, ועיין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של"ה:</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 xml:space="preserve">ועוד נרמז בדברי דוד ע"ה באומרו הנה ברכו את ה' כל עבדי ה' העומדים בבית ה' בלילות, אמר כי עבדי ה' הם הצדיקים העומדים בחצות הלילה ועוסקים בתורה, ומשתתפים עם אילת סוד מלכות בבית ה' לשבח למלך הנשגב. וכבר כתבנו למעלה, כי רוח צפון מתעורר בחצות הלילה ומנשבת בכנור של דוד, ואז מזמר לפני ה', וכמה רבבות של מלאכי השרת משבחים לפני הקב"ה, והזוכה לקום באותה שעה ולעסוק בתורה הקב"ה מחריש צבא מעלה ומקשיב לקולו, כענין שנאמר היושבת בגנים חברים מקשיבים וגו', וכל צבא מעלה המשוררים </w:t>
      </w:r>
      <w:r w:rsidR="009F551D" w:rsidRPr="00F35A92">
        <w:rPr>
          <w:rStyle w:val="HebrewChar"/>
          <w:rFonts w:cs="FrankRuehl" w:hint="cs"/>
          <w:rtl/>
        </w:rPr>
        <w:lastRenderedPageBreak/>
        <w:t>מחרישים בשביל השבח העולה מלמטה מאת העוסקים בתורה</w:t>
      </w:r>
      <w:r w:rsidRPr="00F35A92">
        <w:rPr>
          <w:rStyle w:val="HebrewChar"/>
          <w:rFonts w:cs="FrankRuehl" w:hint="cs"/>
          <w:rtl/>
        </w:rPr>
        <w:t>...</w:t>
      </w:r>
      <w:r w:rsidR="009F551D" w:rsidRPr="00F35A92">
        <w:rPr>
          <w:rStyle w:val="HebrewChar"/>
          <w:rFonts w:cs="FrankRuehl" w:hint="cs"/>
          <w:rtl/>
        </w:rPr>
        <w:t xml:space="preserve"> (חלק א, שער האותיות עמוד קטו)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רמח"ל:</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וצריך שתדע, שאף על פי שעל דרך כלל נאמר שהלילה הוא זמן שליטת הכחות האלה, הנה באמת אין זה אלא בחצי הלילה הראשונה, אך בחצות הלילה נשפעת השפעת הארה ורצון מלפניו יתברך בכל העולמות, וניטלת השליטה מכחות הרע, וענפיהם נגרשים ממקום הישוב, ומתחלת ההארה של היום להתעורר</w:t>
      </w:r>
      <w:r w:rsidRPr="00F35A92">
        <w:rPr>
          <w:rStyle w:val="HebrewChar"/>
          <w:rFonts w:cs="FrankRuehl" w:hint="cs"/>
          <w:rtl/>
        </w:rPr>
        <w:t>...</w:t>
      </w:r>
      <w:r w:rsidR="009F551D" w:rsidRPr="00F35A92">
        <w:rPr>
          <w:rStyle w:val="HebrewChar"/>
          <w:rFonts w:cs="FrankRuehl" w:hint="cs"/>
          <w:rtl/>
        </w:rPr>
        <w:t xml:space="preserve"> ואמנם ענין השליטה הזאת ששולטים כחות האלה בלילה וגרושם ביום, הנה הוא דבר מחוקק בטבע העולם וסדריו, זולת השליטה וההכנעה שמגיעה להם במעשה האדם</w:t>
      </w:r>
      <w:r w:rsidRPr="00F35A92">
        <w:rPr>
          <w:rStyle w:val="HebrewChar"/>
          <w:rFonts w:cs="FrankRuehl" w:hint="cs"/>
          <w:rtl/>
        </w:rPr>
        <w:t>...</w:t>
      </w:r>
      <w:r w:rsidR="009F551D" w:rsidRPr="00F35A92">
        <w:rPr>
          <w:rStyle w:val="HebrewChar"/>
          <w:rFonts w:cs="FrankRuehl" w:hint="cs"/>
          <w:rtl/>
        </w:rPr>
        <w:t xml:space="preserve"> (דרך ה', חלק ד פרק ו, 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והנה תראה כי השלש תפלות אבות תיקנום, ומצד זה מוטל על כל ישראל לסדרן, ואולם תקון חצי הלילה האחרונה דוד נזדרז בו, וכמו שכתוב חצות לילה אקום להודות לך (תהלים קי"ט), והוא המשלים עם האבות תקונם של ישראל, אבל לא נקבע הענין להטילו על כל ישראל, כי אם על חסידיהם, להיותו במדרגה קצת למטה מהאבות. (שם שם טז)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מוהר"ן:</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"חצות לילה אקום להודות לך על משפטי צדקך" (תהלים קי"ט), חצות הוא מסוגל כמו פדיון, כי הוא המתקת הדינים, כי צדק דינא ומשפט רחמי, וזהו "על משפטי צדקך", היינו שצדק גובר על משפט, התיקון לזה "חצות לילה אקום". ועיקר חצות הוא תמיד אחר ששה שעות מתחילת הלילה הן בקיץ והן בחורף, ואז מתחיל זמן חצות ונמשך עד גמר אשמורה שניה, דהיינו ב' שעות</w:t>
      </w:r>
      <w:r w:rsidR="00F35A92" w:rsidRPr="00F35A92">
        <w:rPr>
          <w:rStyle w:val="HebrewChar"/>
          <w:rFonts w:cs="FrankRuehl" w:hint="cs"/>
          <w:rtl/>
        </w:rPr>
        <w:t>...</w:t>
      </w:r>
      <w:r w:rsidRPr="00F35A92">
        <w:rPr>
          <w:rStyle w:val="HebrewChar"/>
          <w:rFonts w:cs="FrankRuehl" w:hint="cs"/>
          <w:rtl/>
        </w:rPr>
        <w:t xml:space="preserve"> (קמט)</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תקון חצות.</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חצר</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ובתי החצרים - רש"י ז"ל פירש וחצריהם, היינו ערי פרזות, כמו שתרגם אונקלוס ופצחיהם, אבל יונתן בן עוזיאל תרגם ובתי כופרניא, וכן תרגם </w:t>
      </w:r>
      <w:r w:rsidRPr="00F35A92">
        <w:rPr>
          <w:rStyle w:val="HebrewChar"/>
          <w:rFonts w:cs="FrankRuehl" w:hint="cs"/>
          <w:rtl/>
        </w:rPr>
        <w:lastRenderedPageBreak/>
        <w:t>בחצריהם ובטירותם ראשי כפרניהון, וכן היה דעת חז"ל, שיש הבדל בין חצרים ובין ערי הפרזי, הערים יש בהם חצרות הרבה, שבכל חצר כמה בתים, והם לכל הפחות ג' חצרות, ועשויים בעיר בשוקים וברחובות, והחצרות הם מפוזרים על פני השדה לבדם, ולכן שייכים אל שדה הארץ, כי ישכנו בהם עובדי האדמה לשמור שדותיהם</w:t>
      </w:r>
      <w:r w:rsidR="00F35A92" w:rsidRPr="00F35A92">
        <w:rPr>
          <w:rStyle w:val="HebrewChar"/>
          <w:rFonts w:cs="FrankRuehl" w:hint="cs"/>
          <w:rtl/>
        </w:rPr>
        <w:t>...</w:t>
      </w:r>
      <w:r w:rsidRPr="00F35A92">
        <w:rPr>
          <w:rStyle w:val="HebrewChar"/>
          <w:rFonts w:cs="FrankRuehl" w:hint="cs"/>
          <w:rtl/>
        </w:rPr>
        <w:t xml:space="preserve"> (ויקרא כה לא)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בחצריהם - הם גרו בחצרים, הניגוד של ערים בצורות, חצר קרב ל'עזר', החצר באוהל מועד נתחלפה בעזרה בבית המקדש, דומה כי משמעות חצר היא שטח עזר בסביבות הדירה</w:t>
      </w:r>
      <w:r w:rsidR="00F35A92" w:rsidRPr="00F35A92">
        <w:rPr>
          <w:rStyle w:val="HebrewChar"/>
          <w:rFonts w:cs="FrankRuehl" w:hint="cs"/>
          <w:rtl/>
        </w:rPr>
        <w:t>...</w:t>
      </w:r>
      <w:r w:rsidRPr="00F35A92">
        <w:rPr>
          <w:rStyle w:val="HebrewChar"/>
          <w:rFonts w:cs="FrankRuehl" w:hint="cs"/>
          <w:rtl/>
        </w:rPr>
        <w:t xml:space="preserve"> מקום שהשטח והקרקע הדרושים לאדם מצויים בסביבות ביתו</w:t>
      </w:r>
      <w:r w:rsidR="00F35A92" w:rsidRPr="00F35A92">
        <w:rPr>
          <w:rStyle w:val="HebrewChar"/>
          <w:rFonts w:cs="FrankRuehl" w:hint="cs"/>
          <w:rtl/>
        </w:rPr>
        <w:t>...</w:t>
      </w:r>
      <w:r w:rsidRPr="00F35A92">
        <w:rPr>
          <w:rStyle w:val="HebrewChar"/>
          <w:rFonts w:cs="FrankRuehl" w:hint="cs"/>
          <w:rtl/>
        </w:rPr>
        <w:t xml:space="preserve"> מאוחר יותר הונהגה שיטת הבניה של חצרים גם בערי המזרח, ועד היום הזה היא נהוגה בירושלים, אלא שעל פי רוב מספר בתים בנוים בחצר אחת. (בראשית כה טז)</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ובתי החצרים - חצר היא תחום מקיף, תחום עזר, ואילו חצרים הם הכפרים וערי פרזות, ויש להסתפק על שום מה נקראו כן, אם משום שכל בית מוקף שם שדה, שהוא כעין חצר המספקת את צרכי מחייתו, או משום שהם נחשבים חצרים לכרכים, שהרי הם מספקים להם את צרכי מחיתם. (ויקרא כה לא)</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חצר מות</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חצר מות, רבי הונא אמר מקום הוא ששמו חצר מות, שהן אוכלים כרישים ולובשים כלי פפייר ומצפים למיתה כל יום. רבי שמואל אומר אפילו כלי פפייר אין להם. (בראשית לז יא)</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חקלאות</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אומנות, עבודת אדמה, פרנסה)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 xml:space="preserve">שיעמדו על הקרקע, אין לך אומנות פחותה מן הקרקע, מפני שהארץ היא למטה, ואין דבר יותר למטה כמו הארץ, ולפיכך מי שהוא אומנותו בקרקע נאמר בזה ירידה, ועוד כי נאמר (בראשית ד') כי תעבוד את האדמה לא תוסף תת </w:t>
      </w:r>
      <w:r w:rsidR="009F551D" w:rsidRPr="00F35A92">
        <w:rPr>
          <w:rStyle w:val="HebrewChar"/>
          <w:rFonts w:cs="FrankRuehl" w:hint="cs"/>
          <w:rtl/>
        </w:rPr>
        <w:lastRenderedPageBreak/>
        <w:t>כוחה, נקרא עבודת אדמה שהוא עבד, ואין זה סימן ברכה. אבל מי שעושה כלים לא נקרא עבודה רק שעושה כלים, ומוציא דבר אל הפועל, אבל הקרקע אף על גב שהוא זורע הקרקע, כיון שהכל עומד בקרקע, והוא יתברך מצמיח הקרקע, ואין זה מעשה אדם, והאדם אינו עושה רק הזריעה, אם כן הוא אינו מוציא דבר לפועל, ולכך אין אומנות פחותה מן הקרקע</w:t>
      </w:r>
      <w:r w:rsidRPr="00F35A92">
        <w:rPr>
          <w:rStyle w:val="HebrewChar"/>
          <w:rFonts w:cs="FrankRuehl" w:hint="cs"/>
          <w:rtl/>
        </w:rPr>
        <w:t>...</w:t>
      </w:r>
      <w:r w:rsidR="009F551D" w:rsidRPr="00F35A92">
        <w:rPr>
          <w:rStyle w:val="HebrewChar"/>
          <w:rFonts w:cs="FrankRuehl" w:hint="cs"/>
          <w:rtl/>
        </w:rPr>
        <w:t xml:space="preserve"> כי אין ברכה ועשירות בדבר שנחשב עובד אדמה. ואף על מלך אמר הכתוב (קהלת ה') מלך לשדה נעבד, שתראה מזה כי נחשב האדם שהוא עבד אל האדמה שהוא עובד, ולפיכך אמר אין אומנות פחותה שנחשב עובד ועבד אל אדמה אשר הכל דורסין עליה, והיא תחת כפת רגלי האדם, וגם אין האדמה ברשותו כמו שאר דבר, שאם הוא נגר וכיוצא בזה בכל האומנות, כל אשר הוא עושה הוא תחת רשותו, ולא נחשב האדם שהוא עובד רק דבר זה</w:t>
      </w:r>
      <w:r w:rsidRPr="00F35A92">
        <w:rPr>
          <w:rStyle w:val="HebrewChar"/>
          <w:rFonts w:cs="FrankRuehl" w:hint="cs"/>
          <w:rtl/>
        </w:rPr>
        <w:t>...</w:t>
      </w:r>
      <w:r w:rsidR="009F551D" w:rsidRPr="00F35A92">
        <w:rPr>
          <w:rStyle w:val="HebrewChar"/>
          <w:rFonts w:cs="FrankRuehl" w:hint="cs"/>
          <w:rtl/>
        </w:rPr>
        <w:t xml:space="preserve"> כי האדם הוא עבד אל האדמה, ובכל שאר הדברים לא שייך לומר שהוא עובד אליו</w:t>
      </w:r>
      <w:r w:rsidRPr="00F35A92">
        <w:rPr>
          <w:rStyle w:val="HebrewChar"/>
          <w:rFonts w:cs="FrankRuehl" w:hint="cs"/>
          <w:rtl/>
        </w:rPr>
        <w:t>...</w:t>
      </w:r>
      <w:r w:rsidR="009F551D" w:rsidRPr="00F35A92">
        <w:rPr>
          <w:rStyle w:val="HebrewChar"/>
          <w:rFonts w:cs="FrankRuehl" w:hint="cs"/>
          <w:rtl/>
        </w:rPr>
        <w:t xml:space="preserve"> כי האדמה היא אחד מד' יסודות העולם, ואינם ברשות האדם, ואף כי בודאי האדמה חשובה בעצמה, זה כל האדמה ביחד, אבל חלק מה שממנה אין הדבר הזה כך, כי זה נקרא קרקע, והיא למטה בעצמה וגם ביותר חמרית מכל, והעובד אותה היא עבודה פחותה, ולכך אין אומנות פחותה מן הקרקע</w:t>
      </w:r>
      <w:r w:rsidRPr="00F35A92">
        <w:rPr>
          <w:rStyle w:val="HebrewChar"/>
          <w:rFonts w:cs="FrankRuehl" w:hint="cs"/>
          <w:rtl/>
        </w:rPr>
        <w:t>...</w:t>
      </w:r>
      <w:r w:rsidR="009F551D" w:rsidRPr="00F35A92">
        <w:rPr>
          <w:rStyle w:val="HebrewChar"/>
          <w:rFonts w:cs="FrankRuehl" w:hint="cs"/>
          <w:rtl/>
        </w:rPr>
        <w:t xml:space="preserve"> (חידושי אגדות יבמות סב ב)</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חקר - חקירה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מדע, פילוסופיה, תורה-ומדע)</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ונתתי אני את לבי לדרוש ולתור בחכמה על כל אשר נעשה תחת השמים, הוא ענין רע נתן אלקים לבני האדם לענות בו</w:t>
      </w:r>
      <w:r w:rsidR="00F35A92" w:rsidRPr="00F35A92">
        <w:rPr>
          <w:rStyle w:val="HebrewChar"/>
          <w:rFonts w:cs="FrankRuehl" w:hint="cs"/>
          <w:rtl/>
        </w:rPr>
        <w:t>...</w:t>
      </w:r>
      <w:r w:rsidRPr="00F35A92">
        <w:rPr>
          <w:rStyle w:val="HebrewChar"/>
          <w:rFonts w:cs="FrankRuehl" w:hint="cs"/>
          <w:rtl/>
        </w:rPr>
        <w:t xml:space="preserve"> (קהלת א יג)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המסתכל בארבעה דברים רתוי לו כאילו לא בא לעולם, מה למעלה מה למטה, מה לפנים מה לאחור</w:t>
      </w:r>
      <w:r w:rsidR="00F35A92" w:rsidRPr="00F35A92">
        <w:rPr>
          <w:rStyle w:val="HebrewChar"/>
          <w:rFonts w:cs="FrankRuehl" w:hint="cs"/>
          <w:rtl/>
        </w:rPr>
        <w:t>...</w:t>
      </w:r>
      <w:r w:rsidRPr="00F35A92">
        <w:rPr>
          <w:rStyle w:val="HebrewChar"/>
          <w:rFonts w:cs="FrankRuehl" w:hint="cs"/>
          <w:rtl/>
        </w:rPr>
        <w:t xml:space="preserve"> יכול ישאל אדם קודם שנברא העולם, תלמוד לומר למן היום אשר ברא אלקים אדם על הארץ, יכול לא ישאל אדם מששת ימי בראשית, תלמוד לומר לימים ראשונים אשר היו לפניך, יכול ישאל אדם מה למעלה ומה למטה מה לפנים ומה לאחור, תלמוד לומר ולמקצה </w:t>
      </w:r>
      <w:r w:rsidRPr="00F35A92">
        <w:rPr>
          <w:rStyle w:val="HebrewChar"/>
          <w:rFonts w:cs="FrankRuehl" w:hint="cs"/>
          <w:rtl/>
        </w:rPr>
        <w:lastRenderedPageBreak/>
        <w:t>השמים ועד קצה השמים</w:t>
      </w:r>
      <w:r w:rsidR="00F35A92" w:rsidRPr="00F35A92">
        <w:rPr>
          <w:rStyle w:val="HebrewChar"/>
          <w:rFonts w:cs="FrankRuehl" w:hint="cs"/>
          <w:rtl/>
        </w:rPr>
        <w:t>...</w:t>
      </w:r>
      <w:r w:rsidRPr="00F35A92">
        <w:rPr>
          <w:rStyle w:val="HebrewChar"/>
          <w:rFonts w:cs="FrankRuehl" w:hint="cs"/>
          <w:rtl/>
        </w:rPr>
        <w:t xml:space="preserve"> (חגיגה יא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פסיקתא: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אנכי ה' - רבי יונה בשם רבי לוי בבי"ת נברא העולם, מה בי"ת זה סתום מכל צד ופתוח מצד אחד, כך אין לך רשות לדרוש מה למעלה מה למטה מה לפנים מה לאחור</w:t>
      </w:r>
      <w:r w:rsidR="00F35A92" w:rsidRPr="00F35A92">
        <w:rPr>
          <w:rStyle w:val="HebrewChar"/>
          <w:rFonts w:cs="FrankRuehl" w:hint="cs"/>
          <w:rtl/>
        </w:rPr>
        <w:t>...</w:t>
      </w:r>
      <w:r w:rsidRPr="00F35A92">
        <w:rPr>
          <w:rStyle w:val="HebrewChar"/>
          <w:rFonts w:cs="FrankRuehl" w:hint="cs"/>
          <w:rtl/>
        </w:rPr>
        <w:t xml:space="preserve"> (פרשה כא)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אמונות ודעות:</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ואם יאמר אדם היאך נשליט עלינו את העיון במדעים ודיוקם עד שנקבעם לנו לדעה, והרי בני אדם מכחישים מלאכה זו, ובעיניהם העיון מביא לידי כפירה, אומר, אין זה אלא בעיני המוניהם</w:t>
      </w:r>
      <w:r w:rsidR="00F35A92" w:rsidRPr="00F35A92">
        <w:rPr>
          <w:rStyle w:val="HebrewChar"/>
          <w:rFonts w:cs="FrankRuehl" w:hint="cs"/>
          <w:rtl/>
        </w:rPr>
        <w:t>...</w:t>
      </w:r>
      <w:r w:rsidRPr="00F35A92">
        <w:rPr>
          <w:rStyle w:val="HebrewChar"/>
          <w:rFonts w:cs="FrankRuehl" w:hint="cs"/>
          <w:rtl/>
        </w:rPr>
        <w:t xml:space="preserve"> ואם יאמר הרי גדולי ישראל הזהירו מזה, ובפרט העיון בראשית הזמן וראשית המקום</w:t>
      </w:r>
      <w:r w:rsidR="00F35A92" w:rsidRPr="00F35A92">
        <w:rPr>
          <w:rStyle w:val="HebrewChar"/>
          <w:rFonts w:cs="FrankRuehl" w:hint="cs"/>
          <w:rtl/>
        </w:rPr>
        <w:t>...</w:t>
      </w:r>
      <w:r w:rsidRPr="00F35A92">
        <w:rPr>
          <w:rStyle w:val="HebrewChar"/>
          <w:rFonts w:cs="FrankRuehl" w:hint="cs"/>
          <w:rtl/>
        </w:rPr>
        <w:t xml:space="preserve"> נאמר בעזרת הרחמן, כי</w:t>
      </w:r>
      <w:r>
        <w:rPr>
          <w:rStyle w:val="HebrewChar"/>
          <w:rtl/>
        </w:rPr>
        <w:t> </w:t>
      </w:r>
      <w:r w:rsidRPr="00F35A92">
        <w:rPr>
          <w:rStyle w:val="HebrewChar"/>
          <w:rFonts w:cs="FrankRuehl" w:hint="cs"/>
          <w:bCs/>
          <w:rtl/>
        </w:rPr>
        <w:t xml:space="preserve"> העיון האמיתי לא יתכן שימנעונו ממנו, </w:t>
      </w:r>
      <w:r>
        <w:rPr>
          <w:rStyle w:val="HebrewChar"/>
          <w:rtl/>
        </w:rPr>
        <w:t> </w:t>
      </w:r>
      <w:r w:rsidR="00F35A92" w:rsidRPr="00F35A92">
        <w:rPr>
          <w:rStyle w:val="HebrewChar"/>
          <w:rFonts w:cs="FrankRuehl" w:hint="cs"/>
          <w:rtl/>
        </w:rPr>
        <w:t xml:space="preserve"> </w:t>
      </w:r>
      <w:r w:rsidRPr="00F35A92">
        <w:rPr>
          <w:rStyle w:val="HebrewChar"/>
          <w:rFonts w:cs="FrankRuehl" w:hint="cs"/>
          <w:rtl/>
        </w:rPr>
        <w:t>והרי בוראנו כבר ציוונו עליו עם המסורת האמיתית, כאמרו, הלא תדעו הלא תשמעו הלא הוגד מראש לכם, הלא הבינותם מוסדות הארץ, אבל מנעו מלהניח ספרי הנביאים בצד, ולהחזיק במה שיראה לכל אחד ואחד מדעת עצמו בהעלותו במחשבתו עניני ראשית המקום והזמן, כי מי שמעיין באופן זה אפשר שיכוון אל האמת ואפשר שיטעה, ועד שישיג האמת הרי הוא ללא אמונה, ואפילו אם יגיע אל אמונה אין בטחון שלא תעקר ממנו בגלל איזו טעות שתיראה לו.</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דע יחנך ה', כי </w:t>
      </w:r>
      <w:r>
        <w:rPr>
          <w:rStyle w:val="HebrewChar"/>
          <w:rtl/>
        </w:rPr>
        <w:t> </w:t>
      </w:r>
      <w:r w:rsidRPr="00F35A92">
        <w:rPr>
          <w:rStyle w:val="HebrewChar"/>
          <w:rFonts w:cs="FrankRuehl" w:hint="cs"/>
          <w:bCs/>
          <w:rtl/>
        </w:rPr>
        <w:t xml:space="preserve">מה שאנו חוקרים ומעיינים בעניני אמונתנו </w:t>
      </w:r>
      <w:r>
        <w:rPr>
          <w:rStyle w:val="HebrewChar"/>
          <w:rtl/>
        </w:rPr>
        <w:t> </w:t>
      </w:r>
      <w:r w:rsidRPr="00F35A92">
        <w:rPr>
          <w:rStyle w:val="HebrewChar"/>
          <w:rFonts w:cs="FrankRuehl" w:hint="cs"/>
          <w:rtl/>
        </w:rPr>
        <w:t xml:space="preserve"> הוא לשני ענינים, האחד כדי שיתאמת לנו בפועל מה שידענו מפי נביאי ה' בידיעה, והשני כדי שנשיב לכל מי שיטען עלינו בעניני אמונתנו, כי ה' יתברך ויתעלה למדנו כל מה שנחוץ לנו בעניני אמונתנו באמצעות נביאיו</w:t>
      </w:r>
      <w:r w:rsidR="00F35A92" w:rsidRPr="00F35A92">
        <w:rPr>
          <w:rStyle w:val="HebrewChar"/>
          <w:rFonts w:cs="FrankRuehl" w:hint="cs"/>
          <w:rtl/>
        </w:rPr>
        <w:t>...</w:t>
      </w:r>
      <w:r w:rsidRPr="00F35A92">
        <w:rPr>
          <w:rStyle w:val="HebrewChar"/>
          <w:rFonts w:cs="FrankRuehl" w:hint="cs"/>
          <w:rtl/>
        </w:rPr>
        <w:t xml:space="preserve"> והודיענו כי כאשר אנו מעיינים וחוקרים יוציא לנו העיון האמיתי השלם בכל דבר ככל אשר הודיענו בדברי שליחיו</w:t>
      </w:r>
      <w:r w:rsidR="00F35A92" w:rsidRPr="00F35A92">
        <w:rPr>
          <w:rStyle w:val="HebrewChar"/>
          <w:rFonts w:cs="FrankRuehl" w:hint="cs"/>
          <w:rtl/>
        </w:rPr>
        <w:t>...</w:t>
      </w:r>
      <w:r w:rsidRPr="00F35A92">
        <w:rPr>
          <w:rStyle w:val="HebrewChar"/>
          <w:rFonts w:cs="FrankRuehl" w:hint="cs"/>
          <w:rtl/>
        </w:rPr>
        <w:t xml:space="preserve"> (הקדמה פרק 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חובת הלבבות:</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 xml:space="preserve">והשני יורך, כי הענינים הרוחניים כאשר נעמוד על ברור מציאותם, אין זה מהזריזות לדקדק בהם ולחקור על גופם, כי זה מפסיד את שכלנו, וזה כמי שטרח להשיג השמש מצד אורה </w:t>
      </w:r>
      <w:r w:rsidR="009F551D" w:rsidRPr="00F35A92">
        <w:rPr>
          <w:rStyle w:val="HebrewChar"/>
          <w:rFonts w:cs="FrankRuehl" w:hint="cs"/>
          <w:rtl/>
        </w:rPr>
        <w:lastRenderedPageBreak/>
        <w:t>וניצוצה וכו', ממנה יעמוד על מציאותה וההנאה ממנה, ומגיע אל הענין המבוקש ממנה, ומי שיטרח למצאה מצד עיגולה, וכיוון בעיניו להביט אל עין השמש, תכהינה עיניו וידר אורם, ולא יהנה מהשמש. וכן יקרנו כשנשיג מציאות הבורא יתעלה מצד אותותיו וחכמתו בהם ויכלתו בכל ברואיו נשכיל ונבין ענינו, אז יאור שכלנו בידיעתו ונשיג כל מה שיש בכח שכלנו להשיגו, ואם נטריח שכלנו להשיג ענין עצם כבודו ולדמותו ולהמשילו במחשבותינו, נפקד שכלנו והכרתנו, ולא נשיג בהם שום דבר</w:t>
      </w:r>
      <w:r w:rsidRPr="00F35A92">
        <w:rPr>
          <w:rStyle w:val="HebrewChar"/>
          <w:rFonts w:cs="FrankRuehl" w:hint="cs"/>
          <w:rtl/>
        </w:rPr>
        <w:t>...</w:t>
      </w:r>
      <w:r w:rsidR="009F551D" w:rsidRPr="00F35A92">
        <w:rPr>
          <w:rStyle w:val="HebrewChar"/>
          <w:rFonts w:cs="FrankRuehl" w:hint="cs"/>
          <w:rtl/>
        </w:rPr>
        <w:t xml:space="preserve"> (שער א פרק י)</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מורה נבוכים: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כאשר החל ראש הפילוסופים לחקור ולעשות מופתים בענינים עמוקים מאד, אמר מתנצל, דבר זה ענינו, שאין ראוי למעיין בספריו שייחסהו במה שיחקר עליו לעזות, או היותו משתבח ומתפאר והורס לדבר במה שאין ידיעה לו בו, אבל ראוי לו שייחסהו לזריזות והשתדלות בהמציא והעמיד אמונות אמיתיות כפי יכולת האדם, כן נאמר אנחנו, כי צריך לאדם שלא יהרס לזה הענין העצום הנכבד מתחלת המחשבה, בלתי שירגיל עצמו בחכמות ובדעות, וזיקק מדותיו זקוק רב, וימית תאוותיו ותשוקותיו הדמיוניות, וכאשר יבין הקדמות אמיתיות וידעם, וידע דרכי ההקש ועשות המופת, וידע אופני השמירה מהטעאות השכל, אז יקדים לחקירה בזה הענין, ולא יגזור בתחלת דעת שיעלה בלבו ולא ישלח מחשבותיו תחלה וישליטם להשגת הבורא, אבל יבוש וימנע ויעמד, עד שיעלה ראשון ראשון, ועל זה נאמר ויסתר משה פניו כי ירא מהביט אל האלקים</w:t>
      </w:r>
      <w:r w:rsidR="00F35A92" w:rsidRPr="00F35A92">
        <w:rPr>
          <w:rStyle w:val="HebrewChar"/>
          <w:rFonts w:cs="FrankRuehl" w:hint="cs"/>
          <w:rtl/>
        </w:rPr>
        <w:t>...</w:t>
      </w:r>
      <w:r w:rsidRPr="00F35A92">
        <w:rPr>
          <w:rStyle w:val="HebrewChar"/>
          <w:rFonts w:cs="FrankRuehl" w:hint="cs"/>
          <w:rtl/>
        </w:rPr>
        <w:t xml:space="preserve"> (חלק א פרק 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דע כי ההקש בין הספקות המתחייבות לדעת אחת, ובין הספקות המתחייבות לסותרה והכרעת המעט שבהם ספקות, אין הבחינה בו רב מספר הספקות, אבל גודל הרחקת וחלוק המציאות עליהם. ואפשר שיהיה הספק האחד יותר גדול מאלף ספקות אחרות, ולא יתאמת גם כן זה ההקש אלא למי ששני קצות הסותר אצלו בשוה, אבל מי שיבחר אחת משתי הדעות, אם מפני גידול או לתועלת אחת מן התועליות, הוא </w:t>
      </w:r>
      <w:r w:rsidRPr="00F35A92">
        <w:rPr>
          <w:rStyle w:val="HebrewChar"/>
          <w:rFonts w:cs="FrankRuehl" w:hint="cs"/>
          <w:rtl/>
        </w:rPr>
        <w:lastRenderedPageBreak/>
        <w:t>יתעוור מראות הנכונה, כי הענין המופתי לא יוכל בעל התאוה שתחלוק עליו נפשו. אמנם כיוצא באלו הענינים אפשר לחלוק עליהם הרבה. והנה תוכל אם תרצה להפשיט מעליך התאוות ותשליך המנהג ותשען על העיון לבד, תכריע מה שיצטרך להכריעו, אבל תצטרך בזה אל תנאים רבים, תחלה שתדע שעור טוב שכלך ושלמות טבעך, וזה יתבאר לך בהתלמדך בשאר החכמות הלמודיות על אמיתתם והשגת דרכי חכמת הדבר, והשני ידיעת החכמות הטבעיות ואמתתם עד שתדע הספקות על אמתתם, והג' מדותיך, כי כשימצא האדם עצמו, אין הפרש אצלנו בין שיהיה זה בטבע או בקנין, נוטה אל התאוות וההנאות או בוחר הכעס והקצף והעביר הכח הכעסני ושלח רסנו, הוא לעולם יחטא ויכשילך, כי יבקש דעות יעזרוהו על מה שטבעו נוטה אליו</w:t>
      </w:r>
      <w:r w:rsidR="00F35A92" w:rsidRPr="00F35A92">
        <w:rPr>
          <w:rStyle w:val="HebrewChar"/>
          <w:rFonts w:cs="FrankRuehl" w:hint="cs"/>
          <w:rtl/>
        </w:rPr>
        <w:t>...</w:t>
      </w:r>
      <w:r w:rsidRPr="00F35A92">
        <w:rPr>
          <w:rStyle w:val="HebrewChar"/>
          <w:rFonts w:cs="FrankRuehl" w:hint="cs"/>
          <w:rtl/>
        </w:rPr>
        <w:t xml:space="preserve"> (חלק ב פרק כג, וראה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הכוזרי: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ואינני גוזר חלילה שהכוונה מהעבודה הזאת היא על הסדר הזה</w:t>
      </w:r>
      <w:r w:rsidR="00F35A92" w:rsidRPr="00F35A92">
        <w:rPr>
          <w:rStyle w:val="HebrewChar"/>
          <w:rFonts w:cs="FrankRuehl" w:hint="cs"/>
          <w:rtl/>
        </w:rPr>
        <w:t>...</w:t>
      </w:r>
      <w:r w:rsidRPr="00F35A92">
        <w:rPr>
          <w:rStyle w:val="HebrewChar"/>
          <w:rFonts w:cs="FrankRuehl" w:hint="cs"/>
          <w:rtl/>
        </w:rPr>
        <w:t xml:space="preserve"> והיא תורה מאת האלקים יתברך, ומי שקבלה קבול שלם מבלי שיתחכם בה בשכלו הוא מעולה ממי שיתחכם בה וחקר</w:t>
      </w:r>
      <w:r w:rsidR="00F35A92" w:rsidRPr="00F35A92">
        <w:rPr>
          <w:rStyle w:val="HebrewChar"/>
          <w:rFonts w:cs="FrankRuehl" w:hint="cs"/>
          <w:rtl/>
        </w:rPr>
        <w:t>...</w:t>
      </w:r>
      <w:r w:rsidRPr="00F35A92">
        <w:rPr>
          <w:rStyle w:val="HebrewChar"/>
          <w:rFonts w:cs="FrankRuehl" w:hint="cs"/>
          <w:rtl/>
        </w:rPr>
        <w:t xml:space="preserve"> (מאמר ב כו)</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ועם הסברא וההתחכמות ישובו הדינים האלו בהיפך, על כן לא תהלך אחר סברתך והקשתך בתולדות המצוות, פן תפול בספקות יביאוך למינות, ולא תסכים דעתך עם חבריך בדבר מהם, כי לכל אחד מבני אדם סברא והקשה. אמנם צריך שתעיין בשרשים מן המקובל והכתוב</w:t>
      </w:r>
      <w:r w:rsidRPr="00F35A92">
        <w:rPr>
          <w:rStyle w:val="HebrewChar"/>
          <w:rFonts w:cs="FrankRuehl" w:hint="cs"/>
          <w:rtl/>
        </w:rPr>
        <w:t>...</w:t>
      </w:r>
      <w:r w:rsidR="009F551D" w:rsidRPr="00F35A92">
        <w:rPr>
          <w:rStyle w:val="HebrewChar"/>
          <w:rFonts w:cs="FrankRuehl" w:hint="cs"/>
          <w:rtl/>
        </w:rPr>
        <w:t xml:space="preserve"> (מאמר ג מט)</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כי כבר חסרתי המדרגה העליונה מברור האמונה מבלי מחקר, וכבר קדמו לי ספקות וסברות ודברים עם הפילוסופים</w:t>
      </w:r>
      <w:r w:rsidRPr="00F35A92">
        <w:rPr>
          <w:rStyle w:val="HebrewChar"/>
          <w:rFonts w:cs="FrankRuehl" w:hint="cs"/>
          <w:rtl/>
        </w:rPr>
        <w:t>...</w:t>
      </w:r>
      <w:r w:rsidR="009F551D" w:rsidRPr="00F35A92">
        <w:rPr>
          <w:rStyle w:val="HebrewChar"/>
          <w:rFonts w:cs="FrankRuehl" w:hint="cs"/>
          <w:rtl/>
        </w:rPr>
        <w:t xml:space="preserve"> הטוב לי שאלמד ואתחדד בהשבת הדעות הנפסדות הסכלות, כי אין הקבלה טובה אלא עם הלב הטוב, אבל עם רוע הלב החקירה יותר טובה, כל שכן כשיוציא המחקר אל אמונת הקבלה ההיא, ואז יתקבצו לאדם שתי המדרגות, רצוני לומר הידיעה והקבלה יחד. (מאמר ה 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ומה שאינו נגלה ימסר בו הענין אל דעת האלקים וצדקו יתברך, ויודה האדם בסכלותו</w:t>
      </w:r>
      <w:r w:rsidRPr="00F35A92">
        <w:rPr>
          <w:rStyle w:val="HebrewChar"/>
          <w:rFonts w:cs="FrankRuehl" w:hint="cs"/>
          <w:rtl/>
        </w:rPr>
        <w:t>...</w:t>
      </w:r>
      <w:r w:rsidR="009F551D" w:rsidRPr="00F35A92">
        <w:rPr>
          <w:rStyle w:val="HebrewChar"/>
          <w:rFonts w:cs="FrankRuehl" w:hint="cs"/>
          <w:rtl/>
        </w:rPr>
        <w:t xml:space="preserve"> וכאשר יגיע בדבריו אל העצם הראשון, ומה </w:t>
      </w:r>
      <w:r w:rsidR="009F551D" w:rsidRPr="00F35A92">
        <w:rPr>
          <w:rStyle w:val="HebrewChar"/>
          <w:rFonts w:cs="FrankRuehl" w:hint="cs"/>
          <w:rtl/>
        </w:rPr>
        <w:lastRenderedPageBreak/>
        <w:t>שהתחייבו בו מן המדות, יבדל מהם ורואה בעדם מסך אור בהיר מנצח הראות, וימנע ממנו השיגו בעבור קצרת ראותנו ודעתנו, לא בעבור הסתרו והחסרו</w:t>
      </w:r>
      <w:r w:rsidRPr="00F35A92">
        <w:rPr>
          <w:rStyle w:val="HebrewChar"/>
          <w:rFonts w:cs="FrankRuehl" w:hint="cs"/>
          <w:rtl/>
        </w:rPr>
        <w:t>...</w:t>
      </w:r>
      <w:r w:rsidR="009F551D" w:rsidRPr="00F35A92">
        <w:rPr>
          <w:rStyle w:val="HebrewChar"/>
          <w:rFonts w:cs="FrankRuehl" w:hint="cs"/>
          <w:rtl/>
        </w:rPr>
        <w:t xml:space="preserve"> (שם כא, וראה עוד: אדם-ידיעה, ידיעת הבורא)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רלב"ג:</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ינצר - ישמרם בחקירות העמוקות האלוקיות מטעות בהשגחתו הפרטית, שהטעות בדברים אלו תרחיק את האדם משלמותו. (משלי ב 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העקרים:</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אבל מי שיחזיק בתורת משה ויאמין בעקריה, וכשבא לחקור על זה מצד השכל והבנת הפסוקים הטהו העיון, לומר שאחד מן העקרים הוא על דרך אחרת, ולא כפי המובן בתחלת הדעת, או הטעהו העיון להכחיש העיקר ההוא להיותו חושב שאיננו דעת ברי תכריח התורה להאמינו</w:t>
      </w:r>
      <w:r w:rsidRPr="00F35A92">
        <w:rPr>
          <w:rStyle w:val="HebrewChar"/>
          <w:rFonts w:cs="FrankRuehl" w:hint="cs"/>
          <w:rtl/>
        </w:rPr>
        <w:t>...</w:t>
      </w:r>
      <w:r w:rsidR="009F551D" w:rsidRPr="00F35A92">
        <w:rPr>
          <w:rStyle w:val="HebrewChar"/>
          <w:rFonts w:cs="FrankRuehl" w:hint="cs"/>
          <w:rtl/>
        </w:rPr>
        <w:t xml:space="preserve"> או יאמין איזו אמונה בנס מנסי התורה, להיותו חושב שאיננו מכחיש בזה שום אמונה מהאמונות שיחוייב להאמין מצד התורה, אין זה כופר</w:t>
      </w:r>
      <w:r w:rsidRPr="00F35A92">
        <w:rPr>
          <w:rStyle w:val="HebrewChar"/>
          <w:rFonts w:cs="FrankRuehl" w:hint="cs"/>
          <w:rtl/>
        </w:rPr>
        <w:t>...</w:t>
      </w:r>
      <w:r w:rsidR="009F551D" w:rsidRPr="00F35A92">
        <w:rPr>
          <w:rStyle w:val="HebrewChar"/>
          <w:rFonts w:cs="FrankRuehl" w:hint="cs"/>
          <w:rtl/>
        </w:rPr>
        <w:t xml:space="preserve"> והוא חוטא בשגגה וצריך כפרה</w:t>
      </w:r>
      <w:r w:rsidRPr="00F35A92">
        <w:rPr>
          <w:rStyle w:val="HebrewChar"/>
          <w:rFonts w:cs="FrankRuehl" w:hint="cs"/>
          <w:rtl/>
        </w:rPr>
        <w:t>...</w:t>
      </w:r>
      <w:r w:rsidR="009F551D" w:rsidRPr="00F35A92">
        <w:rPr>
          <w:rStyle w:val="HebrewChar"/>
          <w:rFonts w:cs="FrankRuehl" w:hint="cs"/>
          <w:rtl/>
        </w:rPr>
        <w:t xml:space="preserve"> (מאמר א פרק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וראוי שנעיר כאן על ספק אחד אפשר שיסופק על האמונה, והוא, אם בעל הדת מצד היותו בעל דת רשאי או מחוייב לחקור על עקרי דתו ואמונתו אם הם אמתיים ומסכימים למה שהנחנו מעקרי הדת האלוקית, ואם הוא רשאי לחקור, האם הרשות נתונה בידו לבחור הדת שיראה לו יותר אמיתית</w:t>
      </w:r>
      <w:r w:rsidR="00F35A92" w:rsidRPr="00F35A92">
        <w:rPr>
          <w:rStyle w:val="HebrewChar"/>
          <w:rFonts w:cs="FrankRuehl" w:hint="cs"/>
          <w:rtl/>
        </w:rPr>
        <w:t>...</w:t>
      </w:r>
      <w:r w:rsidRPr="00F35A92">
        <w:rPr>
          <w:rStyle w:val="HebrewChar"/>
          <w:rFonts w:cs="FrankRuehl" w:hint="cs"/>
          <w:rtl/>
        </w:rPr>
        <w:t xml:space="preserve"> אם נאמר שבעל הדת מחוייב לחקור יתחייב שלא יהיה שום בעל דת קיים באמונתו, ולא יהיה אם כן ראוי לקבל שכר על האמונה, אחר שלא תקרא אמונה אלא כשלא תשער הנפש בסתירתה, ואם יחקור, הרי זה מראה שהוא מסופק בה</w:t>
      </w:r>
      <w:r w:rsidR="00F35A92" w:rsidRPr="00F35A92">
        <w:rPr>
          <w:rStyle w:val="HebrewChar"/>
          <w:rFonts w:cs="FrankRuehl" w:hint="cs"/>
          <w:rtl/>
        </w:rPr>
        <w:t>...</w:t>
      </w:r>
      <w:r w:rsidRPr="00F35A92">
        <w:rPr>
          <w:rStyle w:val="HebrewChar"/>
          <w:rFonts w:cs="FrankRuehl" w:hint="cs"/>
          <w:rtl/>
        </w:rPr>
        <w:t xml:space="preserve"> (שם פרק כד)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רמח"ל:</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ותראי שכל שאר מעלות שלמותו הבלתי בעל תכלית אינם מתבררים אצלנו כלל, שאין בנו כח להשיג אותם, דרך משל: ידענו שהוא חכם, אבל לא השגנו סוף חכמתו</w:t>
      </w:r>
      <w:r w:rsidRPr="00F35A92">
        <w:rPr>
          <w:rStyle w:val="HebrewChar"/>
          <w:rFonts w:cs="FrankRuehl" w:hint="cs"/>
          <w:rtl/>
        </w:rPr>
        <w:t>...</w:t>
      </w:r>
      <w:r w:rsidR="009F551D" w:rsidRPr="00F35A92">
        <w:rPr>
          <w:rStyle w:val="HebrewChar"/>
          <w:rFonts w:cs="FrankRuehl" w:hint="cs"/>
          <w:rtl/>
        </w:rPr>
        <w:t xml:space="preserve"> וכיון שאין אנו יכולים להשיג המעלות האלה, נמשך לנו מזה איסור החקירה בהם</w:t>
      </w:r>
      <w:r w:rsidRPr="00F35A92">
        <w:rPr>
          <w:rStyle w:val="HebrewChar"/>
          <w:rFonts w:cs="FrankRuehl" w:hint="cs"/>
          <w:rtl/>
        </w:rPr>
        <w:t>...</w:t>
      </w:r>
      <w:r w:rsidR="009F551D" w:rsidRPr="00F35A92">
        <w:rPr>
          <w:rStyle w:val="HebrewChar"/>
          <w:rFonts w:cs="FrankRuehl" w:hint="cs"/>
          <w:rtl/>
        </w:rPr>
        <w:t xml:space="preserve"> (דעת תבונות לד)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ואולם גדלה הדרך השניה מן הראשונה כאשר יורה יתאמת ויכוון הדבר הנודע על ידי החקירה מאשר יוודע על ידי הקבלה. וזה, כי הקבלה נאמינה אך לא נדעה, ולכן לא נוכל להוריש ולהרחיק מלבבנו מבוכת הספק פן תשקר הקבלה. אך אשר ידענו על ידי החקירה, הנה נכון לבנו בטוח בה מכל וכל, כאשר התאמת לנו המופת עליה וחקרנו אחריה וידענו אמיתותה, הנה על זה הוכח הוכיח הקב"ה את ישראל על ידי נביאו באמרו: (ישעיה כ"ט) ותהי יראתם אותי מצות אנשים מלומדה, כי לא בזה בחר ה', אשר נדע גדולתו מן הקבלה לבד, יען כי בזה חס ושלום יוכל ליפול בלב המאמין מבוכת הספק פן שקר תנחיל הקבלה, אבל יחפוץ אשר נדעה מן החקירה והמופת, למען יהיה לבבנו שלם בה. הלא רק לזה הראנו ה' את כל הנוראות בעת מתן תורתו, למען נדע אמיתו באין ספק</w:t>
      </w:r>
      <w:r w:rsidR="00F35A92" w:rsidRPr="00F35A92">
        <w:rPr>
          <w:rStyle w:val="HebrewChar"/>
          <w:rFonts w:cs="FrankRuehl" w:hint="cs"/>
          <w:rtl/>
        </w:rPr>
        <w:t>...</w:t>
      </w:r>
      <w:r w:rsidRPr="00F35A92">
        <w:rPr>
          <w:rStyle w:val="HebrewChar"/>
          <w:rFonts w:cs="FrankRuehl" w:hint="cs"/>
          <w:rtl/>
        </w:rPr>
        <w:t xml:space="preserve"> (על גדולת לשון הקודש)</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פן תפלס - בל יחשוב לשוב דרך בית הזונה לדרך הישר, כמו שאמרו ניכוף ליצרין ונקבל שכר, כי לא תדע - לשוב, ורוצה לומר שלא יחשוב לשוב על ידי החקירה והפילוסופיה לדרך האמת. אמרי פי - החכמה המקובלת מה', ולא תסור לחקירה ודעת מינים. (משלי ה ו וז)</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אמרת ה' צרופה - בכל החקירות האלה צריך לסמוך על עדות התורה שנבראו יש מאין. (שם ל 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וחקרת - על הנעלם בענין העדות, ושאלת - על שאר מסיבות המעשה. (דברים יג טו)</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חרב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הרג, מיתת בית-דין, מלחמה, עשו)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נעצו חרב בבית המדרש, אמרו הנכנס יכנס והיוצא אל יצא</w:t>
      </w:r>
      <w:r w:rsidR="00F35A92" w:rsidRPr="00F35A92">
        <w:rPr>
          <w:rStyle w:val="HebrewChar"/>
          <w:rFonts w:cs="FrankRuehl" w:hint="cs"/>
          <w:rtl/>
        </w:rPr>
        <w:t>...</w:t>
      </w:r>
      <w:r w:rsidRPr="00F35A92">
        <w:rPr>
          <w:rStyle w:val="HebrewChar"/>
          <w:rFonts w:cs="FrankRuehl" w:hint="cs"/>
          <w:rtl/>
        </w:rPr>
        <w:t xml:space="preserve"> (שבת יז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לא יצא האיש לא בסייף</w:t>
      </w:r>
      <w:r w:rsidR="00F35A92" w:rsidRPr="00F35A92">
        <w:rPr>
          <w:rStyle w:val="HebrewChar"/>
          <w:rFonts w:cs="FrankRuehl" w:hint="cs"/>
          <w:rtl/>
        </w:rPr>
        <w:t>...</w:t>
      </w:r>
      <w:r w:rsidRPr="00F35A92">
        <w:rPr>
          <w:rStyle w:val="HebrewChar"/>
          <w:rFonts w:cs="FrankRuehl" w:hint="cs"/>
          <w:rtl/>
        </w:rPr>
        <w:t xml:space="preserve"> רבי אליעזר אומר תכשיטין הן לו, וחכמים אומרים אינן אלא לגנאי, שנאמר וכתתו חרבותם לאתים וחניתותיהם למזמרות</w:t>
      </w:r>
      <w:r w:rsidR="00F35A92" w:rsidRPr="00F35A92">
        <w:rPr>
          <w:rStyle w:val="HebrewChar"/>
          <w:rFonts w:cs="FrankRuehl" w:hint="cs"/>
          <w:rtl/>
        </w:rPr>
        <w:t>...</w:t>
      </w:r>
      <w:r w:rsidRPr="00F35A92">
        <w:rPr>
          <w:rStyle w:val="HebrewChar"/>
          <w:rFonts w:cs="FrankRuehl" w:hint="cs"/>
          <w:rtl/>
        </w:rPr>
        <w:t xml:space="preserve"> מאי טעמא דרבי </w:t>
      </w:r>
      <w:r w:rsidRPr="00F35A92">
        <w:rPr>
          <w:rStyle w:val="HebrewChar"/>
          <w:rFonts w:cs="FrankRuehl" w:hint="cs"/>
          <w:rtl/>
        </w:rPr>
        <w:lastRenderedPageBreak/>
        <w:t>אליעזר דאמר תכשיטין הם לו, דכתיב חגור חרבך על ירך גבור הודך והדרך, אמר ליה רב כהנא למר בריה דרב הונא האי בדברי תורה הוא דכתיב</w:t>
      </w:r>
      <w:r w:rsidR="00F35A92" w:rsidRPr="00F35A92">
        <w:rPr>
          <w:rStyle w:val="HebrewChar"/>
          <w:rFonts w:cs="FrankRuehl" w:hint="cs"/>
          <w:rtl/>
        </w:rPr>
        <w:t>...</w:t>
      </w:r>
      <w:r w:rsidRPr="00F35A92">
        <w:rPr>
          <w:rStyle w:val="HebrewChar"/>
          <w:rFonts w:cs="FrankRuehl" w:hint="cs"/>
          <w:rtl/>
        </w:rPr>
        <w:t xml:space="preserve"> (שם סג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לענין טומאה הוא, דכתיב בחלל חרב, חרב הרי הוא כחלל. (שם קא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יצחק כל הקורא קריאת שמע על מטתו כאילו אוחז חרב של שתי פיות בידו, שנאמר רוממות א-ל בגרונם וחרב פיפיות בידם. (ברכות ה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כשנתתי לך שלום למה לא החזרת לי שלום, אם הייתי חותך ראשך בסייף מי היה תובע את דמך מידי</w:t>
      </w:r>
      <w:r w:rsidRPr="00F35A92">
        <w:rPr>
          <w:rStyle w:val="HebrewChar"/>
          <w:rFonts w:cs="FrankRuehl" w:hint="cs"/>
          <w:rtl/>
        </w:rPr>
        <w:t>...</w:t>
      </w:r>
      <w:r w:rsidR="009F551D" w:rsidRPr="00F35A92">
        <w:rPr>
          <w:rStyle w:val="HebrewChar"/>
          <w:rFonts w:cs="FrankRuehl" w:hint="cs"/>
          <w:rtl/>
        </w:rPr>
        <w:t xml:space="preserve"> (שם לב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על החרב מתריעין וכו', תנו רבנן חרב שאמרו אינו צריך לומר חרב שאינו של שלום, אלא אפילו חרב של שלום. שאין לך חרב של שלום יותר מפרעה נכה, ואף על פי כן נכשל בה המלך יאשיהו</w:t>
      </w:r>
      <w:r w:rsidR="00F35A92" w:rsidRPr="00F35A92">
        <w:rPr>
          <w:rStyle w:val="HebrewChar"/>
          <w:rFonts w:cs="FrankRuehl" w:hint="cs"/>
          <w:rtl/>
        </w:rPr>
        <w:t>...</w:t>
      </w:r>
      <w:r w:rsidRPr="00F35A92">
        <w:rPr>
          <w:rStyle w:val="HebrewChar"/>
          <w:rFonts w:cs="FrankRuehl" w:hint="cs"/>
          <w:rtl/>
        </w:rPr>
        <w:t xml:space="preserve"> (תענית כב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לוי, אבל שלשה ימים הראשונים יראה את עצמו כאילו חרב מונחת לו בין שתי יריכותיו, משלשה עד שבעה כאילו מונחת לו כנגדו בקרן זוית, מכאן ואילך כאילו עוברת כנגדו בשוק. (מועד קטן כז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וכתיב יתר הישמעאלי, אמר רבא מלמד שחגר חרבו כישמעאל ואמר כל מי שאינו שומע הלכה זו ידקר בחרב, כך מקובלני מבית דינו של שמואל הרמתי</w:t>
      </w:r>
      <w:r w:rsidRPr="00F35A92">
        <w:rPr>
          <w:rStyle w:val="HebrewChar"/>
          <w:rFonts w:cs="FrankRuehl" w:hint="cs"/>
          <w:rtl/>
        </w:rPr>
        <w:t>...</w:t>
      </w:r>
      <w:r w:rsidR="009F551D" w:rsidRPr="00F35A92">
        <w:rPr>
          <w:rStyle w:val="HebrewChar"/>
          <w:rFonts w:cs="FrankRuehl" w:hint="cs"/>
          <w:rtl/>
        </w:rPr>
        <w:t xml:space="preserve"> (יבמות עז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אל ירך לבבכם מפני צהלת סוסים וציחצוח חרבות</w:t>
      </w:r>
      <w:r w:rsidR="00F35A92" w:rsidRPr="00F35A92">
        <w:rPr>
          <w:rStyle w:val="HebrewChar"/>
          <w:rFonts w:cs="FrankRuehl" w:hint="cs"/>
          <w:rtl/>
        </w:rPr>
        <w:t>...</w:t>
      </w:r>
      <w:r w:rsidRPr="00F35A92">
        <w:rPr>
          <w:rStyle w:val="HebrewChar"/>
          <w:rFonts w:cs="FrankRuehl" w:hint="cs"/>
          <w:rtl/>
        </w:rPr>
        <w:t xml:space="preserve"> פלשתים באו בנצחונו של גלית, מה היה סופו לסוף נפל בחרב ונפלו עמו</w:t>
      </w:r>
      <w:r w:rsidR="00F35A92" w:rsidRPr="00F35A92">
        <w:rPr>
          <w:rStyle w:val="HebrewChar"/>
          <w:rFonts w:cs="FrankRuehl" w:hint="cs"/>
          <w:rtl/>
        </w:rPr>
        <w:t>...</w:t>
      </w:r>
      <w:r w:rsidRPr="00F35A92">
        <w:rPr>
          <w:rStyle w:val="HebrewChar"/>
          <w:rFonts w:cs="FrankRuehl" w:hint="cs"/>
          <w:rtl/>
        </w:rPr>
        <w:t xml:space="preserve"> (סוטה מב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חרב קשה ממות, אי בעית אימא סברא, האי קא מינוול והאי לא קא מינוול</w:t>
      </w:r>
      <w:r w:rsidR="00F35A92" w:rsidRPr="00F35A92">
        <w:rPr>
          <w:rStyle w:val="HebrewChar"/>
          <w:rFonts w:cs="FrankRuehl" w:hint="cs"/>
          <w:rtl/>
        </w:rPr>
        <w:t>...</w:t>
      </w:r>
      <w:r w:rsidRPr="00F35A92">
        <w:rPr>
          <w:rStyle w:val="HebrewChar"/>
          <w:rFonts w:cs="FrankRuehl" w:hint="cs"/>
          <w:rtl/>
        </w:rPr>
        <w:t xml:space="preserve"> רעב קשה מחרב, אי בעית אימא סברא, האי קא מצטער והאי לא קא מצטער</w:t>
      </w:r>
      <w:r w:rsidR="00F35A92" w:rsidRPr="00F35A92">
        <w:rPr>
          <w:rStyle w:val="HebrewChar"/>
          <w:rFonts w:cs="FrankRuehl" w:hint="cs"/>
          <w:rtl/>
        </w:rPr>
        <w:t>...</w:t>
      </w:r>
      <w:r w:rsidRPr="00F35A92">
        <w:rPr>
          <w:rStyle w:val="HebrewChar"/>
          <w:rFonts w:cs="FrankRuehl" w:hint="cs"/>
          <w:rtl/>
        </w:rPr>
        <w:t xml:space="preserve"> (בבא בתרא ח 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מה עשה (חזקיה), נעץ חרב על פתח בית המדרש ואמר, כל מי שאינו עוסק בתורה ידקר בחרב זו, בדקו מדן ועד באר שבע ולא מצאו עם הארץ</w:t>
      </w:r>
      <w:r w:rsidRPr="00F35A92">
        <w:rPr>
          <w:rStyle w:val="HebrewChar"/>
          <w:rFonts w:cs="FrankRuehl" w:hint="cs"/>
          <w:rtl/>
        </w:rPr>
        <w:t>...</w:t>
      </w:r>
      <w:r w:rsidR="009F551D" w:rsidRPr="00F35A92">
        <w:rPr>
          <w:rStyle w:val="HebrewChar"/>
          <w:rFonts w:cs="FrankRuehl" w:hint="cs"/>
          <w:rtl/>
        </w:rPr>
        <w:t xml:space="preserve"> (סנהדרין צד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תוספתא: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ואמר מזבח אבנים לא תניף עליהם ברזל, וכי מה ראה ברזל ליפסל יותר מכל מיני מתכות, מפני </w:t>
      </w:r>
      <w:r w:rsidRPr="00F35A92">
        <w:rPr>
          <w:rStyle w:val="HebrewChar"/>
          <w:rFonts w:cs="FrankRuehl" w:hint="cs"/>
          <w:rtl/>
        </w:rPr>
        <w:lastRenderedPageBreak/>
        <w:t>שהברזל ראויה לעשות הימנו חרב סימן פורענות, ומזבח סימן כפרה, מעבירין דבר שסימן פורענות, מדבר שהוא סימן כפרה</w:t>
      </w:r>
      <w:r w:rsidR="00F35A92" w:rsidRPr="00F35A92">
        <w:rPr>
          <w:rStyle w:val="HebrewChar"/>
          <w:rFonts w:cs="FrankRuehl" w:hint="cs"/>
          <w:rtl/>
        </w:rPr>
        <w:t>...</w:t>
      </w:r>
      <w:r w:rsidRPr="00F35A92">
        <w:rPr>
          <w:rStyle w:val="HebrewChar"/>
          <w:rFonts w:cs="FrankRuehl" w:hint="cs"/>
          <w:rtl/>
        </w:rPr>
        <w:t xml:space="preserve"> (בבא קמא פרק 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כך כל ז' ימים חרב שלופה, ועד ל' יום היא מתרפרפת, ואינה חוזרת לנדנה עד י"ב חודש, אמר רבי אלעזר נולד בן זכר במשפחה מיד היא רפה</w:t>
      </w:r>
      <w:r w:rsidRPr="00F35A92">
        <w:rPr>
          <w:rStyle w:val="HebrewChar"/>
          <w:rFonts w:cs="FrankRuehl" w:hint="cs"/>
          <w:rtl/>
        </w:rPr>
        <w:t>...</w:t>
      </w:r>
      <w:r w:rsidR="009F551D" w:rsidRPr="00F35A92">
        <w:rPr>
          <w:rStyle w:val="HebrewChar"/>
          <w:rFonts w:cs="FrankRuehl" w:hint="cs"/>
          <w:rtl/>
        </w:rPr>
        <w:t xml:space="preserve"> (בראשית פרשה ק 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תני בשם רבי אלעזר הסייף והספר ניתנו מכורכין מן השמים, אמר להם הקב"ה אם שמרתם מה שכתוב בספר זה, הרי אתם ניצולים מן הסייף</w:t>
      </w:r>
      <w:r w:rsidR="00F35A92" w:rsidRPr="00F35A92">
        <w:rPr>
          <w:rStyle w:val="HebrewChar"/>
          <w:rFonts w:cs="FrankRuehl" w:hint="cs"/>
          <w:rtl/>
        </w:rPr>
        <w:t>...</w:t>
      </w:r>
      <w:r w:rsidRPr="00F35A92">
        <w:rPr>
          <w:rStyle w:val="HebrewChar"/>
          <w:rFonts w:cs="FrankRuehl" w:hint="cs"/>
          <w:rtl/>
        </w:rPr>
        <w:t xml:space="preserve"> (ויקרא לה 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הר חורב שעליו נשמטה חרב, שנאמר מות יומת הנואף והנואפת, מות יומת הרוצח</w:t>
      </w:r>
      <w:r w:rsidR="00F35A92" w:rsidRPr="00F35A92">
        <w:rPr>
          <w:rStyle w:val="HebrewChar"/>
          <w:rFonts w:cs="FrankRuehl" w:hint="cs"/>
          <w:rtl/>
        </w:rPr>
        <w:t>...</w:t>
      </w:r>
      <w:r w:rsidRPr="00F35A92">
        <w:rPr>
          <w:rStyle w:val="HebrewChar"/>
          <w:rFonts w:cs="FrankRuehl" w:hint="cs"/>
          <w:rtl/>
        </w:rPr>
        <w:t xml:space="preserve"> (במדבר א 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אם יאמר לך אדם שאין הקב"ה מציל חלש מיד גבור בלא חרב ובלא חנית, יבא דוד ויעיד, הדא מה דכתיב (שמואל א' י"ז) וידעו כל הקהל הזה, כי לא בחרב ובחנית הושיע ה', כי לה' המלחמה. (שם יד 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אלא כך אמר לו, הפה נתן ליעקב, שנאמר (בראשית כ"ז) הקול קול יעקב והידים ידי עשו, וכתיב (שם) ועל חרבך תחיה, והאומות כולם בחרב חייהם, ואתה מחליף אומנותך ותבא עליהן בשלהן</w:t>
      </w:r>
      <w:r w:rsidRPr="00F35A92">
        <w:rPr>
          <w:rStyle w:val="HebrewChar"/>
          <w:rFonts w:cs="FrankRuehl" w:hint="cs"/>
          <w:rtl/>
        </w:rPr>
        <w:t>...</w:t>
      </w:r>
      <w:r w:rsidR="009F551D" w:rsidRPr="00F35A92">
        <w:rPr>
          <w:rStyle w:val="HebrewChar"/>
          <w:rFonts w:cs="FrankRuehl" w:hint="cs"/>
          <w:rtl/>
        </w:rPr>
        <w:t xml:space="preserve"> (שם כ יא)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כולם אחוזי חרב, אמר רבי עזריה דברים מבורכין בגבורה, יברכך ה', יאר ה', ישא ה'</w:t>
      </w:r>
      <w:r w:rsidR="00F35A92" w:rsidRPr="00F35A92">
        <w:rPr>
          <w:rStyle w:val="HebrewChar"/>
          <w:rFonts w:cs="FrankRuehl" w:hint="cs"/>
          <w:rtl/>
        </w:rPr>
        <w:t>...</w:t>
      </w:r>
      <w:r w:rsidRPr="00F35A92">
        <w:rPr>
          <w:rStyle w:val="HebrewChar"/>
          <w:rFonts w:cs="FrankRuehl" w:hint="cs"/>
          <w:rtl/>
        </w:rPr>
        <w:t xml:space="preserve"> איש חרבו על ירכו מפחד בלילות, שאפילו אדם רואה בחלומו חרב מחתכת בירכו מה יעשה, ילך לבית הכנסת ויקרא קריאת שמע ויתפלל תפלתו, וישמע ברכת כהנים ויענה אחריהם אמן, ואין דבר רע מזיקו</w:t>
      </w:r>
      <w:r w:rsidR="00F35A92" w:rsidRPr="00F35A92">
        <w:rPr>
          <w:rStyle w:val="HebrewChar"/>
          <w:rFonts w:cs="FrankRuehl" w:hint="cs"/>
          <w:rtl/>
        </w:rPr>
        <w:t>...</w:t>
      </w:r>
      <w:r w:rsidRPr="00F35A92">
        <w:rPr>
          <w:rStyle w:val="HebrewChar"/>
          <w:rFonts w:cs="FrankRuehl" w:hint="cs"/>
          <w:rtl/>
        </w:rPr>
        <w:t xml:space="preserve"> (שיר השירים ג יא)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כולם אחוזי חרב, רבי זעירא ורבי יהודה בשם שמואל אלו תלמידי חכמים שמלמדין לכהנים שחיטה והלכות זריקה וקבלה וקמיצה</w:t>
      </w:r>
      <w:r w:rsidR="00F35A92" w:rsidRPr="00F35A92">
        <w:rPr>
          <w:rStyle w:val="HebrewChar"/>
          <w:rFonts w:cs="FrankRuehl" w:hint="cs"/>
          <w:rtl/>
        </w:rPr>
        <w:t>...</w:t>
      </w:r>
      <w:r w:rsidRPr="00F35A92">
        <w:rPr>
          <w:rStyle w:val="HebrewChar"/>
          <w:rFonts w:cs="FrankRuehl" w:hint="cs"/>
          <w:rtl/>
        </w:rPr>
        <w:t xml:space="preserve"> איש חרבו וגו', שהיו מזהירין אותם בעת ששוחטים שלא יפגל אחד מהזבחים, ושלא לפסול אחד מהקרבנות בנותרות. (שם שם יב)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כולם אחוזי חרב, רבי מאיר אומר, שהיו כולן שונין הלכה כחרב</w:t>
      </w:r>
      <w:r w:rsidR="00F35A92" w:rsidRPr="00F35A92">
        <w:rPr>
          <w:rStyle w:val="HebrewChar"/>
          <w:rFonts w:cs="FrankRuehl" w:hint="cs"/>
          <w:rtl/>
        </w:rPr>
        <w:t>...</w:t>
      </w:r>
      <w:r w:rsidRPr="00F35A92">
        <w:rPr>
          <w:rStyle w:val="HebrewChar"/>
          <w:rFonts w:cs="FrankRuehl" w:hint="cs"/>
          <w:rtl/>
        </w:rPr>
        <w:t xml:space="preserve"> (שם שם יג)</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אמר רבי אביתר ניתזה החרב מצוארו של משה, </w:t>
      </w:r>
      <w:r w:rsidRPr="00F35A92">
        <w:rPr>
          <w:rStyle w:val="HebrewChar"/>
          <w:rFonts w:cs="FrankRuehl" w:hint="cs"/>
          <w:rtl/>
        </w:rPr>
        <w:lastRenderedPageBreak/>
        <w:t>והתיזה צואר של קוסטנר הרשע, הדא הוא דכתיב כי אלקי אבי בעזרי ויצילני מחרב פרעה</w:t>
      </w:r>
      <w:r w:rsidR="00F35A92" w:rsidRPr="00F35A92">
        <w:rPr>
          <w:rStyle w:val="HebrewChar"/>
          <w:rFonts w:cs="FrankRuehl" w:hint="cs"/>
          <w:rtl/>
        </w:rPr>
        <w:t>...</w:t>
      </w:r>
      <w:r w:rsidRPr="00F35A92">
        <w:rPr>
          <w:rStyle w:val="HebrewChar"/>
          <w:rFonts w:cs="FrankRuehl" w:hint="cs"/>
          <w:rtl/>
        </w:rPr>
        <w:t xml:space="preserve"> (שם ז 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חרב פתחו רשעים, זה קין, שפתח בהריגת הבל אחיו, קודם שנהרג אדם מעולם, חרבם תבא בלבם, זה למך שהרגו לקין, דבר אחר חרב פתחו רשעים, זה חנון בן נחש</w:t>
      </w:r>
      <w:r w:rsidR="00F35A92" w:rsidRPr="00F35A92">
        <w:rPr>
          <w:rStyle w:val="HebrewChar"/>
          <w:rFonts w:cs="FrankRuehl" w:hint="cs"/>
          <w:rtl/>
        </w:rPr>
        <w:t>...</w:t>
      </w:r>
      <w:r w:rsidRPr="00F35A92">
        <w:rPr>
          <w:rStyle w:val="HebrewChar"/>
          <w:rFonts w:cs="FrankRuehl" w:hint="cs"/>
          <w:rtl/>
        </w:rPr>
        <w:t xml:space="preserve"> אמר ליה הקב"ה, רשע, בחרב פתחת, חרבך תבא בלבך, דבר אחר חרב פתחו רשעים, אלו ארבעה מלכים, אמרפל וחבריו, שעדיין לא היתה מלחמה בעולם, באו אלו ופתחו בחרב ועשו מלחמה</w:t>
      </w:r>
      <w:r w:rsidR="00F35A92" w:rsidRPr="00F35A92">
        <w:rPr>
          <w:rStyle w:val="HebrewChar"/>
          <w:rFonts w:cs="FrankRuehl" w:hint="cs"/>
          <w:rtl/>
        </w:rPr>
        <w:t>...</w:t>
      </w:r>
      <w:r w:rsidRPr="00F35A92">
        <w:rPr>
          <w:rStyle w:val="HebrewChar"/>
          <w:rFonts w:cs="FrankRuehl" w:hint="cs"/>
          <w:rtl/>
        </w:rPr>
        <w:t xml:space="preserve"> עמד אברהם והרגם. (לך 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שוחר טוב: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חמשה דברים ישינים בעולם</w:t>
      </w:r>
      <w:r w:rsidR="00F35A92" w:rsidRPr="00F35A92">
        <w:rPr>
          <w:rStyle w:val="HebrewChar"/>
          <w:rFonts w:cs="FrankRuehl" w:hint="cs"/>
          <w:rtl/>
        </w:rPr>
        <w:t>...</w:t>
      </w:r>
      <w:r w:rsidRPr="00F35A92">
        <w:rPr>
          <w:rStyle w:val="HebrewChar"/>
          <w:rFonts w:cs="FrankRuehl" w:hint="cs"/>
          <w:rtl/>
        </w:rPr>
        <w:t xml:space="preserve"> החרב שנאמר, (זכריה י"ג) חרב עורי על רועי</w:t>
      </w:r>
      <w:r w:rsidR="00F35A92" w:rsidRPr="00F35A92">
        <w:rPr>
          <w:rStyle w:val="HebrewChar"/>
          <w:rFonts w:cs="FrankRuehl" w:hint="cs"/>
          <w:rtl/>
        </w:rPr>
        <w:t>...</w:t>
      </w:r>
      <w:r w:rsidRPr="00F35A92">
        <w:rPr>
          <w:rStyle w:val="HebrewChar"/>
          <w:rFonts w:cs="FrankRuehl" w:hint="cs"/>
          <w:rtl/>
        </w:rPr>
        <w:t xml:space="preserve"> (תהלים פ)</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אונקלוס:</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בחרבי ובקשתי - בצלותי ובבעותי. (בראשית מח כב)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כשבויות חרב - כל חיל הבא למלחמה קרוי חרב. (שם לא כו)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בחרבי ובקשתי - היא חכמתו ותפלתו. (שם מח כב)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כי חרבך הנפת - </w:t>
      </w:r>
      <w:r w:rsidR="00F35A92" w:rsidRPr="00F35A92">
        <w:rPr>
          <w:rStyle w:val="HebrewChar"/>
          <w:rFonts w:cs="FrankRuehl" w:hint="cs"/>
          <w:rtl/>
        </w:rPr>
        <w:t>...</w:t>
      </w:r>
      <w:r w:rsidRPr="00F35A92">
        <w:rPr>
          <w:rStyle w:val="HebrewChar"/>
          <w:rFonts w:cs="FrankRuehl" w:hint="cs"/>
          <w:rtl/>
        </w:rPr>
        <w:t>שהמזבח נברא להאריך ימיו של אדם, והברזל נברא לקצר ימיו של אדם, אין זה בדין שיונף המקצר על המאריך</w:t>
      </w:r>
      <w:r w:rsidR="00F35A92" w:rsidRPr="00F35A92">
        <w:rPr>
          <w:rStyle w:val="HebrewChar"/>
          <w:rFonts w:cs="FrankRuehl" w:hint="cs"/>
          <w:rtl/>
        </w:rPr>
        <w:t>...</w:t>
      </w:r>
      <w:r w:rsidRPr="00F35A92">
        <w:rPr>
          <w:rStyle w:val="HebrewChar"/>
          <w:rFonts w:cs="FrankRuehl" w:hint="cs"/>
          <w:rtl/>
        </w:rPr>
        <w:t xml:space="preserve"> (שמות כ כב)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כי חרבך - שם חרב נופל על כלי ברזל שנעשה לחתוך בו, אולי נקראת כן החרב, כי היא מחרבת</w:t>
      </w:r>
      <w:r w:rsidR="00F35A92" w:rsidRPr="00F35A92">
        <w:rPr>
          <w:rStyle w:val="HebrewChar"/>
          <w:rFonts w:cs="FrankRuehl" w:hint="cs"/>
          <w:rtl/>
        </w:rPr>
        <w:t>...</w:t>
      </w:r>
      <w:r w:rsidRPr="00F35A92">
        <w:rPr>
          <w:rStyle w:val="HebrewChar"/>
          <w:rFonts w:cs="FrankRuehl" w:hint="cs"/>
          <w:rtl/>
        </w:rPr>
        <w:t xml:space="preserve"> (שם)</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כי חרבך - </w:t>
      </w:r>
      <w:r w:rsidR="00F35A92" w:rsidRPr="00F35A92">
        <w:rPr>
          <w:rStyle w:val="HebrewChar"/>
          <w:rFonts w:cs="FrankRuehl" w:hint="cs"/>
          <w:rtl/>
        </w:rPr>
        <w:t>...</w:t>
      </w:r>
      <w:r w:rsidRPr="00F35A92">
        <w:rPr>
          <w:rStyle w:val="HebrewChar"/>
          <w:rFonts w:cs="FrankRuehl" w:hint="cs"/>
          <w:rtl/>
        </w:rPr>
        <w:t>והזכיר כאן הברזל בלשון חרב, כי כל כלי ברזל אשר בהם פיות כורתות יקראו חרב</w:t>
      </w:r>
      <w:r w:rsidR="00F35A92" w:rsidRPr="00F35A92">
        <w:rPr>
          <w:rStyle w:val="HebrewChar"/>
          <w:rFonts w:cs="FrankRuehl" w:hint="cs"/>
          <w:rtl/>
        </w:rPr>
        <w:t>...</w:t>
      </w:r>
      <w:r w:rsidRPr="00F35A92">
        <w:rPr>
          <w:rStyle w:val="HebrewChar"/>
          <w:rFonts w:cs="FrankRuehl" w:hint="cs"/>
          <w:rtl/>
        </w:rPr>
        <w:t xml:space="preserve"> ובאזמל קח לך חרב חדה, וכן זה המסתת האבנים יקראנו חרב. (שם)</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רד"ק:</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מכרותיהם - </w:t>
      </w:r>
      <w:r w:rsidR="00F35A92" w:rsidRPr="00F35A92">
        <w:rPr>
          <w:rStyle w:val="HebrewChar"/>
          <w:rFonts w:cs="FrankRuehl" w:hint="cs"/>
          <w:rtl/>
        </w:rPr>
        <w:t>...</w:t>
      </w:r>
      <w:r w:rsidRPr="00F35A92">
        <w:rPr>
          <w:rStyle w:val="HebrewChar"/>
          <w:rFonts w:cs="FrankRuehl" w:hint="cs"/>
          <w:rtl/>
        </w:rPr>
        <w:t>ובילמדנו: חרב נקראת מכירין. (בראשית מט 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חרב - יקראו גם הפטיש המנפץ. (יחזקאל ו ג)</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חרבך על ירך - יש חוגרים במתנים ויש בירך</w:t>
      </w:r>
      <w:r w:rsidR="00F35A92" w:rsidRPr="00F35A92">
        <w:rPr>
          <w:rStyle w:val="HebrewChar"/>
          <w:rFonts w:cs="FrankRuehl" w:hint="cs"/>
          <w:rtl/>
        </w:rPr>
        <w:t>...</w:t>
      </w:r>
      <w:r w:rsidRPr="00F35A92">
        <w:rPr>
          <w:rStyle w:val="HebrewChar"/>
          <w:rFonts w:cs="FrankRuehl" w:hint="cs"/>
          <w:rtl/>
        </w:rPr>
        <w:t xml:space="preserve"> (תהלים מה 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ואם מזבח אבנים תעשה לי וגו', יש לך לעשותו שלא יהיה נוטה לשום צד חיצוניות, שלא תבנה אותו גזית כי חרבך הנפת וגו', והוא נוטה לצד שמאל אשר שם כח החרב, ודבר זה כח חיצון</w:t>
      </w:r>
      <w:r w:rsidR="00F35A92" w:rsidRPr="00F35A92">
        <w:rPr>
          <w:rStyle w:val="HebrewChar"/>
          <w:rFonts w:cs="FrankRuehl" w:hint="cs"/>
          <w:rtl/>
        </w:rPr>
        <w:t>...</w:t>
      </w:r>
      <w:r w:rsidRPr="00F35A92">
        <w:rPr>
          <w:rStyle w:val="HebrewChar"/>
          <w:rFonts w:cs="FrankRuehl" w:hint="cs"/>
          <w:rtl/>
        </w:rPr>
        <w:t xml:space="preserve"> (תפארת ישראל פרק מו)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ואת להט החרב המתהפכת - </w:t>
      </w:r>
      <w:r w:rsidR="00F35A92" w:rsidRPr="00F35A92">
        <w:rPr>
          <w:rStyle w:val="HebrewChar"/>
          <w:rFonts w:cs="FrankRuehl" w:hint="cs"/>
          <w:rtl/>
        </w:rPr>
        <w:t>...</w:t>
      </w:r>
      <w:r w:rsidRPr="00F35A92">
        <w:rPr>
          <w:rStyle w:val="HebrewChar"/>
          <w:rFonts w:cs="FrankRuehl" w:hint="cs"/>
          <w:rtl/>
        </w:rPr>
        <w:t>נראה איפא, שהחרב מסמלת את הסבל הסוציאלי, שהוא גלגל חוזר בעולם, לשוא ילחם בו האדם, בכחות עצמו לא יתגבר על הסבל</w:t>
      </w:r>
      <w:r w:rsidR="00F35A92" w:rsidRPr="00F35A92">
        <w:rPr>
          <w:rStyle w:val="HebrewChar"/>
          <w:rFonts w:cs="FrankRuehl" w:hint="cs"/>
          <w:rtl/>
        </w:rPr>
        <w:t>...</w:t>
      </w:r>
      <w:r w:rsidRPr="00F35A92">
        <w:rPr>
          <w:rStyle w:val="HebrewChar"/>
          <w:rFonts w:cs="FrankRuehl" w:hint="cs"/>
          <w:rtl/>
        </w:rPr>
        <w:t xml:space="preserve"> וכך הכרובים והחרב מסמלים את שני היסודות, השומרים לאדם את דרך עץ החיים, היסוד האחד הוא החרב המתהפכת, הסבל והצער והזעזועים הגדולים, המתרגשים ובאים כגלגל חוזר</w:t>
      </w:r>
      <w:r w:rsidR="00F35A92" w:rsidRPr="00F35A92">
        <w:rPr>
          <w:rStyle w:val="HebrewChar"/>
          <w:rFonts w:cs="FrankRuehl" w:hint="cs"/>
          <w:rtl/>
        </w:rPr>
        <w:t>...</w:t>
      </w:r>
      <w:r w:rsidRPr="00F35A92">
        <w:rPr>
          <w:rStyle w:val="HebrewChar"/>
          <w:rFonts w:cs="FrankRuehl" w:hint="cs"/>
          <w:rtl/>
        </w:rPr>
        <w:t xml:space="preserve"> שרק אם יפנה האדם כלפי מעלה וישתעבד לא-ל עליון, ימצא חיי נצח עלי אדמות, תאות החושים ויצר הקנין לא יביאו לאדם חיי נצח ואושר, תמצית כל הליכות הימים היא הבל, זו משמעות החרב המתהפכת, השומרת לאדם את דרך עץ החיים, יסורין סוללים את הדרך לחיים. נמצאת אומר: להט החרב המתהפכת היא התוצאה השלילית של ההיסטוריה</w:t>
      </w:r>
      <w:r w:rsidR="00F35A92" w:rsidRPr="00F35A92">
        <w:rPr>
          <w:rStyle w:val="HebrewChar"/>
          <w:rFonts w:cs="FrankRuehl" w:hint="cs"/>
          <w:rtl/>
        </w:rPr>
        <w:t>...</w:t>
      </w:r>
      <w:r w:rsidRPr="00F35A92">
        <w:rPr>
          <w:rStyle w:val="HebrewChar"/>
          <w:rFonts w:cs="FrankRuehl" w:hint="cs"/>
          <w:rtl/>
        </w:rPr>
        <w:t xml:space="preserve"> (בראשית ג כד)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חכמה ומוסר:</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מן סוף יתרו: כי חרבך הנפת עליה ותחלליה, וזה לשון הרמב"ן, לאסור בהם נגיעת הברזל, כמו שנאמר אבנים שלמות תבנה וגו', ואני אומר כי טעם המצוה בעבור היות הברזל חרב, והוא המחריב העולם, ולכן נקרא כך, והנה עשו אשר שנאו השם הוא היורש החרב, ובתוך כך אמרנו על זה, על חרבך, פירוש החורבן והשממה והארס הם חיי עשו הרשע</w:t>
      </w:r>
      <w:r w:rsidRPr="00F35A92">
        <w:rPr>
          <w:rStyle w:val="HebrewChar"/>
          <w:rFonts w:cs="FrankRuehl" w:hint="cs"/>
          <w:rtl/>
        </w:rPr>
        <w:t>...</w:t>
      </w:r>
      <w:r w:rsidR="009F551D" w:rsidRPr="00F35A92">
        <w:rPr>
          <w:rStyle w:val="HebrewChar"/>
          <w:rFonts w:cs="FrankRuehl" w:hint="cs"/>
          <w:rtl/>
        </w:rPr>
        <w:t xml:space="preserve"> עד שלסוף יקיאנו, כי ארס הוא</w:t>
      </w:r>
      <w:r w:rsidRPr="00F35A92">
        <w:rPr>
          <w:rStyle w:val="HebrewChar"/>
          <w:rFonts w:cs="FrankRuehl" w:hint="cs"/>
          <w:rtl/>
        </w:rPr>
        <w:t>...</w:t>
      </w:r>
      <w:r w:rsidR="009F551D" w:rsidRPr="00F35A92">
        <w:rPr>
          <w:rStyle w:val="HebrewChar"/>
          <w:rFonts w:cs="FrankRuehl" w:hint="cs"/>
          <w:rtl/>
        </w:rPr>
        <w:t xml:space="preserve"> ורצה השי"ת להראות גלוי, כי לא לבד הרצח והחורבן בעצמן שנאוי לפניו, אבל </w:t>
      </w:r>
      <w:r w:rsidR="009F551D" w:rsidRPr="00F35A92">
        <w:rPr>
          <w:rStyle w:val="HebrewChar"/>
          <w:rFonts w:cs="FrankRuehl" w:hint="cs"/>
          <w:rtl/>
        </w:rPr>
        <w:lastRenderedPageBreak/>
        <w:t>גם הסבה אשר על ידה נסתבכה הרעה, אף שהוא לא כיוון לכך</w:t>
      </w:r>
      <w:r w:rsidRPr="00F35A92">
        <w:rPr>
          <w:rStyle w:val="HebrewChar"/>
          <w:rFonts w:cs="FrankRuehl" w:hint="cs"/>
          <w:rtl/>
        </w:rPr>
        <w:t>...</w:t>
      </w:r>
      <w:r w:rsidR="009F551D" w:rsidRPr="00F35A92">
        <w:rPr>
          <w:rStyle w:val="HebrewChar"/>
          <w:rFonts w:cs="FrankRuehl" w:hint="cs"/>
          <w:rtl/>
        </w:rPr>
        <w:t xml:space="preserve"> (חלק א סימן יא)</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חרב המתהפכת</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אדם הראשון-עונש)</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ואת להט החרב המתהפכת, כל אלו הנמצאים בדינים דולגים בהעולם, שמתהפכים לצורות רבות, כדי להפרע מן העולם. לפעמים הם צורות אנשים, ולפעמים בצורות נשים, ולפעמים הם אש לוהט, ולפעמים הם רוחות, ואין מי שיעמוד עליהם, וכל זה הוא לשמור את דרך עץ החיים, שלא יוסיפו להרע כבתחילה</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להט החרב היינו אלו הלוהטים אש ועונשים קשים על ראשיהם של הרשעים והפושעים, והצורות מהתפכים לכמה מינים של דינים לפי דרכיהם של בני אדם</w:t>
      </w:r>
      <w:r w:rsidR="00F35A92" w:rsidRPr="00F35A92">
        <w:rPr>
          <w:rStyle w:val="HebrewChar"/>
          <w:rFonts w:cs="FrankRuehl" w:hint="cs"/>
          <w:rtl/>
        </w:rPr>
        <w:t>...</w:t>
      </w:r>
      <w:r w:rsidRPr="00F35A92">
        <w:rPr>
          <w:rStyle w:val="HebrewChar"/>
          <w:rFonts w:cs="FrankRuehl" w:hint="cs"/>
          <w:rtl/>
        </w:rPr>
        <w:t xml:space="preserve"> (בראשית ב שיד, ועיין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בכל זמן שהגברים נמצאים חייבים לפני הקב"ה, הרי העמדנו שאלו הנשים שהם מצד דין הקשה עתידים לשלוט עליהם מצד דין הקשה</w:t>
      </w:r>
      <w:r w:rsidRPr="00F35A92">
        <w:rPr>
          <w:rStyle w:val="HebrewChar"/>
          <w:rFonts w:cs="FrankRuehl" w:hint="cs"/>
          <w:rtl/>
        </w:rPr>
        <w:t>...</w:t>
      </w:r>
      <w:r w:rsidR="009F551D" w:rsidRPr="00F35A92">
        <w:rPr>
          <w:rStyle w:val="HebrewChar"/>
          <w:rFonts w:cs="FrankRuehl" w:hint="cs"/>
          <w:rtl/>
        </w:rPr>
        <w:t xml:space="preserve"> ואלו נקראות להט החרב המתהפכת, ולא שהן עצמן הן החרב המתהפכת, אלא הן להט מחרב הזו הנקראת חרב נוקמת נקם ברית</w:t>
      </w:r>
      <w:r w:rsidRPr="00F35A92">
        <w:rPr>
          <w:rStyle w:val="HebrewChar"/>
          <w:rFonts w:cs="FrankRuehl" w:hint="cs"/>
          <w:rtl/>
        </w:rPr>
        <w:t>...</w:t>
      </w:r>
      <w:r w:rsidR="009F551D" w:rsidRPr="00F35A92">
        <w:rPr>
          <w:rStyle w:val="HebrewChar"/>
          <w:rFonts w:cs="FrankRuehl" w:hint="cs"/>
          <w:rtl/>
        </w:rPr>
        <w:t xml:space="preserve"> (ויקרא שכה, ועיין שם עוד)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אז נשתנה אדם לכמה אופנים, פעמים לטוב ופעמים לרע, פעמים דין ופעמים רחמים</w:t>
      </w:r>
      <w:r w:rsidR="00F35A92" w:rsidRPr="00F35A92">
        <w:rPr>
          <w:rStyle w:val="HebrewChar"/>
          <w:rFonts w:cs="FrankRuehl" w:hint="cs"/>
          <w:rtl/>
        </w:rPr>
        <w:t>...</w:t>
      </w:r>
      <w:r w:rsidRPr="00F35A92">
        <w:rPr>
          <w:rStyle w:val="HebrewChar"/>
          <w:rFonts w:cs="FrankRuehl" w:hint="cs"/>
          <w:rtl/>
        </w:rPr>
        <w:t xml:space="preserve"> ועל כן נקרא להט החרב המתהפכת מן צד זה לצד זה, מטוב לרע ומרחמים לדין מתהפכת היא, ונקראת טוב ורע</w:t>
      </w:r>
      <w:r w:rsidR="00F35A92" w:rsidRPr="00F35A92">
        <w:rPr>
          <w:rStyle w:val="HebrewChar"/>
          <w:rFonts w:cs="FrankRuehl" w:hint="cs"/>
          <w:rtl/>
        </w:rPr>
        <w:t>...</w:t>
      </w:r>
      <w:r w:rsidRPr="00F35A92">
        <w:rPr>
          <w:rStyle w:val="HebrewChar"/>
          <w:rFonts w:cs="FrankRuehl" w:hint="cs"/>
          <w:rtl/>
        </w:rPr>
        <w:t xml:space="preserve"> (אמור שלח, ועיין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ופה אמר הכרובים, והם המלאכים הידועים, ובידם חרב יש לה להט ולה שתי פיות, וזה פירוש המתהפכת, והמפרשים שאומרים כי על השמש דבר, איננו אמת. (בראשית ג כג)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ראובני: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להט החרב המתהפכת, אינון תופסי דמלכותא, דמתהפכין זימנין לגוברין וזמנין לנשין, להט החרב דא בינה דמתהפכית מדינא לרחמי לצדיקי למיהב אגרא לון לעולם הבא, מלכות להט החרב המתהפכת למידן רשעים בעלמא הדין.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להט החרב המתהפכת וגו', דא מטטרון דאתהפך מדינא לרחמים, וביה אשתנו כל דיוקנין וכו', כד אתהפך מימינא לשמאלא אחזי פרצופא דשור, וכד אתהפיך משמאלא לימינא אחזי פרצופא דאריה, וכד אתהפך תרווייהו למערב אתחזי אנפין ואתהפך לנשר, וכד אתהפך למזרח אתהפך לאדם. י"ב מזלות אתחזוי ביה, וכל דיוקנין דמלאכים ודיוקנין דנשמתין ודיוקנא דכל מה דאתברי בשמיא ובארעא</w:t>
      </w:r>
      <w:r w:rsidR="00F35A92" w:rsidRPr="00F35A92">
        <w:rPr>
          <w:rStyle w:val="HebrewChar"/>
          <w:rFonts w:cs="FrankRuehl" w:hint="cs"/>
          <w:rtl/>
        </w:rPr>
        <w:t>...</w:t>
      </w:r>
      <w:r w:rsidRPr="00F35A92">
        <w:rPr>
          <w:rStyle w:val="HebrewChar"/>
          <w:rFonts w:cs="FrankRuehl" w:hint="cs"/>
          <w:rtl/>
        </w:rPr>
        <w:t xml:space="preserve"> (בראשית)</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ערך חרב.</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חרבונה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אסתר, המן)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ויאמר חרבונה אחד מן הסריסים לפני המלך גם הנה העץ אשר עשה המן למרדכי אשר דבר טוב על המלך עומד בבית המן גבוה חמשים אמה</w:t>
      </w:r>
      <w:r w:rsidR="00F35A92" w:rsidRPr="00F35A92">
        <w:rPr>
          <w:rStyle w:val="HebrewChar"/>
          <w:rFonts w:cs="FrankRuehl" w:hint="cs"/>
          <w:rtl/>
        </w:rPr>
        <w:t>...</w:t>
      </w:r>
      <w:r w:rsidRPr="00F35A92">
        <w:rPr>
          <w:rStyle w:val="HebrewChar"/>
          <w:rFonts w:cs="FrankRuehl" w:hint="cs"/>
          <w:rtl/>
        </w:rPr>
        <w:t xml:space="preserve"> (אסתר ז 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מה עשה אליהו זכור לטוב, נדמה לחרבונה, ואמר לו, אדוני המלך, גם העץ אשר עשה המן למרדכי וגו', דאמר רבי פנחס צריך לומר חרבונה זכור לטוב</w:t>
      </w:r>
      <w:r w:rsidRPr="00F35A92">
        <w:rPr>
          <w:rStyle w:val="HebrewChar"/>
          <w:rFonts w:cs="FrankRuehl" w:hint="cs"/>
          <w:rtl/>
        </w:rPr>
        <w:t>...</w:t>
      </w:r>
      <w:r w:rsidR="009F551D" w:rsidRPr="00F35A92">
        <w:rPr>
          <w:rStyle w:val="HebrewChar"/>
          <w:rFonts w:cs="FrankRuehl" w:hint="cs"/>
          <w:rtl/>
        </w:rPr>
        <w:t xml:space="preserve"> (אסתר י)</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ויאמר חרבונה, אמר רבי חמא בר חנינא אף חרבונה הרשע באותה עצה היה, כיון שראה שלא נתקיימה עצתו מיד ברח, היינו דכתיב וישלך עליו ולא יחמול. באותה שעה בא אליהו נדמה לחרבונה, אמר, אדני המלך יש עץ אחד בביתו מבית קדש הקדשים גבוה חמישים אמה, יצוה המלך לתלותו, לקיים מה שנאמר יתנסח אע מן ביתיה וגו'. (אסתר פרק ז, תתרנט)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חרבונה - יש מפרשים חרבו של המן, ובמדרש שהיה אליהו</w:t>
      </w:r>
      <w:r w:rsidR="00F35A92" w:rsidRPr="00F35A92">
        <w:rPr>
          <w:rStyle w:val="HebrewChar"/>
          <w:rFonts w:cs="FrankRuehl" w:hint="cs"/>
          <w:rtl/>
        </w:rPr>
        <w:t>...</w:t>
      </w:r>
      <w:r w:rsidRPr="00F35A92">
        <w:rPr>
          <w:rStyle w:val="HebrewChar"/>
          <w:rFonts w:cs="FrankRuehl" w:hint="cs"/>
          <w:rtl/>
        </w:rPr>
        <w:t xml:space="preserve"> והאמת שאלה שמות פרסיים. (שם א 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יוסף לקח:</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אחד מן הסריסים - שתפקידם להביא האנשים לפני המלך, והלך גם להביא את ושתי, וכשהלך </w:t>
      </w:r>
      <w:r w:rsidRPr="00F35A92">
        <w:rPr>
          <w:rStyle w:val="HebrewChar"/>
          <w:rFonts w:cs="FrankRuehl" w:hint="cs"/>
          <w:rtl/>
        </w:rPr>
        <w:lastRenderedPageBreak/>
        <w:t>להביא את המן שמע את הוויכוח, שהמן עודנו רוצה לתלות את מרדכי</w:t>
      </w:r>
      <w:r w:rsidR="00F35A92" w:rsidRPr="00F35A92">
        <w:rPr>
          <w:rStyle w:val="HebrewChar"/>
          <w:rFonts w:cs="FrankRuehl" w:hint="cs"/>
          <w:rtl/>
        </w:rPr>
        <w:t>...</w:t>
      </w:r>
      <w:r w:rsidRPr="00F35A92">
        <w:rPr>
          <w:rStyle w:val="HebrewChar"/>
          <w:rFonts w:cs="FrankRuehl" w:hint="cs"/>
          <w:rtl/>
        </w:rPr>
        <w:t xml:space="preserve"> (שם ז 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ויאמר חרבונה - אף חרבונה שונאו של מרדכי היה, על זה נאמר נפל שור הביא שוחטין, אמר חרבונה, וכי הרעה הזאת בלבד עשה לך, הוא היה עם בגתן ותרש באותה עצה, תדע לך שכן היה, שמיד כשהודיעך מרדכי הדבר שוטמו והכין לו צלוב, והנה הוא בביתו של המן. וגם אל המדרש הזה הוקשה, איך היתה הגאולה על ידי חרבונה, ומה לו אל הגאולה, לכך אמרו שהיה עם המן, והיה ירא שיהיה נודע לאסתר, ולכן אמר דברים אלו, והיה הכל מצד אסתר ולא מצד עצמו, וכן למאן דאמר שהיה שונא את מרדכי, ורק כשראה פורעניות המן היה גומר הפורענות שלו, לכך לא שייך הדבר אל חרבונה, רק שהיה נמשך אל עיקר הגאולה שבא על המן מהשי"ת, ורב שאמר שצריך לומר זכור לטוב סבר, כי השי"ת עושה דברים אלו על ידי אליהו, ולכך צריך לומר ואף חרבונה זכור לטוב</w:t>
      </w:r>
      <w:r w:rsidR="00F35A92" w:rsidRPr="00F35A92">
        <w:rPr>
          <w:rStyle w:val="HebrewChar"/>
          <w:rFonts w:cs="FrankRuehl" w:hint="cs"/>
          <w:rtl/>
        </w:rPr>
        <w:t>...</w:t>
      </w:r>
      <w:r w:rsidRPr="00F35A92">
        <w:rPr>
          <w:rStyle w:val="HebrewChar"/>
          <w:rFonts w:cs="FrankRuehl" w:hint="cs"/>
          <w:rtl/>
        </w:rPr>
        <w:t xml:space="preserve"> שאיך דבר זה, שהוא עיקר הגאולה, דהיינו תליית המן, בא על ידי אחד מהאומות, לכך בא כאן ה"א בשם חרבונה, במקום אל"ף שכתוב למעלה חרבונא, שהוא אות אחת מהשם, לומר שהשי"ת הפועל שאמר חרבונה דבר זה</w:t>
      </w:r>
      <w:r w:rsidR="00F35A92" w:rsidRPr="00F35A92">
        <w:rPr>
          <w:rStyle w:val="HebrewChar"/>
          <w:rFonts w:cs="FrankRuehl" w:hint="cs"/>
          <w:rtl/>
        </w:rPr>
        <w:t>...</w:t>
      </w:r>
      <w:r w:rsidRPr="00F35A92">
        <w:rPr>
          <w:rStyle w:val="HebrewChar"/>
          <w:rFonts w:cs="FrankRuehl" w:hint="cs"/>
          <w:rtl/>
        </w:rPr>
        <w:t xml:space="preserve"> (אור חדש ד"ה ויאמר חרבונה)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אשר דבר טוב על המלך - וזו חרפה כפולה, שבעת שהמלך כבד את מרדכי עמד עץ גלוי לעין כל לתלותו עליו. (אסתר ז ט)</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חרד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ירא, פחד)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חרדת - לשון תנועה</w:t>
      </w:r>
      <w:r w:rsidR="00F35A92" w:rsidRPr="00F35A92">
        <w:rPr>
          <w:rStyle w:val="HebrewChar"/>
          <w:rFonts w:cs="FrankRuehl" w:hint="cs"/>
          <w:rtl/>
        </w:rPr>
        <w:t>...</w:t>
      </w:r>
      <w:r w:rsidRPr="00F35A92">
        <w:rPr>
          <w:rStyle w:val="HebrewChar"/>
          <w:rFonts w:cs="FrankRuehl" w:hint="cs"/>
          <w:rtl/>
        </w:rPr>
        <w:t xml:space="preserve"> (מלכים ב ד יג)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רלב"ג:</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חרדת - פחד, שלא תוכל לעשות דבר כראוי. (שם)</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חזקוני: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ויחרד - לשון שאון והנעה, כמו וכל העם חרדו אחריו</w:t>
      </w:r>
      <w:r w:rsidR="00F35A92" w:rsidRPr="00F35A92">
        <w:rPr>
          <w:rStyle w:val="HebrewChar"/>
          <w:rFonts w:cs="FrankRuehl" w:hint="cs"/>
          <w:rtl/>
        </w:rPr>
        <w:t>...</w:t>
      </w:r>
      <w:r w:rsidRPr="00F35A92">
        <w:rPr>
          <w:rStyle w:val="HebrewChar"/>
          <w:rFonts w:cs="FrankRuehl" w:hint="cs"/>
          <w:rtl/>
        </w:rPr>
        <w:t xml:space="preserve"> (שמות יט טז)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ויחרד - לשון תמיה, שלא היה מצטער על שנתן ליעקב הברכות, וענין החרדה שאדם תמיה על דבר. (גור אריה בראשית כז לג)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וחרד - היא הבהלה הפתאומית מפגע חדש, ופחד הוא הנמשך מימים רבים ומעצם שאינו לנגד עיניו. (ישעיה יט טז)</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חרון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אף, זעם, חמה, כעס)</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מכילתא: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וחרה אפי, רבי ישמעאל אומר, נאמר כאן חרון אף, ונאמר להלן חרון אף, וחרה אף ה' בכם (דברים י"א), מה להלן עצירת גשמים וגלות, אף כאן עצירת גשמים וגלות, ומה להלן חרב, אף כאן חרב. (משפטים פרשה יח כג)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דאמר רב חסדא מלך וציבור מלך נכנס תחילה לדין, שנאמר משפט עבדו ומשפט עמו</w:t>
      </w:r>
      <w:r w:rsidR="00F35A92" w:rsidRPr="00F35A92">
        <w:rPr>
          <w:rStyle w:val="HebrewChar"/>
          <w:rFonts w:cs="FrankRuehl" w:hint="cs"/>
          <w:rtl/>
        </w:rPr>
        <w:t>...</w:t>
      </w:r>
      <w:r w:rsidRPr="00F35A92">
        <w:rPr>
          <w:rStyle w:val="HebrewChar"/>
          <w:rFonts w:cs="FrankRuehl" w:hint="cs"/>
          <w:rtl/>
        </w:rPr>
        <w:t xml:space="preserve"> ואיבעית אימא מקמי דליפוש חרון אף. (ראש השנה ח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רבי יהושע בן קרחה אומר כל חרון אף שבתורה נאמר בו רושם</w:t>
      </w:r>
      <w:r w:rsidR="00F35A92" w:rsidRPr="00F35A92">
        <w:rPr>
          <w:rStyle w:val="HebrewChar"/>
          <w:rFonts w:cs="FrankRuehl" w:hint="cs"/>
          <w:rtl/>
        </w:rPr>
        <w:t>...</w:t>
      </w:r>
      <w:r w:rsidRPr="00F35A92">
        <w:rPr>
          <w:rStyle w:val="HebrewChar"/>
          <w:rFonts w:cs="FrankRuehl" w:hint="cs"/>
          <w:rtl/>
        </w:rPr>
        <w:t xml:space="preserve"> והכתיב ויצא מעם פרעה בחרי אף, ולא אמר ליה ולא מידי, אמר ריש לקיש סטרו ויצא</w:t>
      </w:r>
      <w:r w:rsidR="00F35A92" w:rsidRPr="00F35A92">
        <w:rPr>
          <w:rStyle w:val="HebrewChar"/>
          <w:rFonts w:cs="FrankRuehl" w:hint="cs"/>
          <w:rtl/>
        </w:rPr>
        <w:t>...</w:t>
      </w:r>
      <w:r w:rsidRPr="00F35A92">
        <w:rPr>
          <w:rStyle w:val="HebrewChar"/>
          <w:rFonts w:cs="FrankRuehl" w:hint="cs"/>
          <w:rtl/>
        </w:rPr>
        <w:t xml:space="preserve"> (זבחים קב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הגדול:</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וחרה אפי, נאמר כאן וחרה אפי, ונאמר להלן וחרה אפי (דברים י"א י"ז), מה חרון אף האמור כאן חרב, אף האמור להלן חרב, מה חרי אף האמור להלן עצירת גשמים וגלות, אף כאן, דבר אחר נאמר כאן אף ונאמר להלן אף, מה אף האמור להלן דבר וחיה רעה, אף אף האמור כאן דבר וחיה רעה, נמצאנו למדים שבכל מקום שנאמר חרי אף חמשה מיני פורעניות, חרב, ודבר, חיה רעה, ועצירת גשמים וגלות. (שמות כב כג)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רש"י: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וכל חרון ואף שבמקרא אני אומר כן</w:t>
      </w:r>
      <w:r w:rsidRPr="00F35A92">
        <w:rPr>
          <w:rStyle w:val="HebrewChar"/>
          <w:rFonts w:cs="FrankRuehl" w:hint="cs"/>
          <w:rtl/>
        </w:rPr>
        <w:t>...</w:t>
      </w:r>
      <w:r w:rsidR="009F551D" w:rsidRPr="00F35A92">
        <w:rPr>
          <w:rStyle w:val="HebrewChar"/>
          <w:rFonts w:cs="FrankRuehl" w:hint="cs"/>
          <w:rtl/>
        </w:rPr>
        <w:t xml:space="preserve"> שהנחירים מתחממים ונחרים בעת הקצף, וחרון מגזרת חרה, וכן חמה לשון חמימות. (שמות טו 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מורה נבוכים: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דע כשאתה מסתכל בכל התורה ובכל ספרי הנביאים לא תמצא לשון חרון אף ולא כעס ולא לשון קנאה אלא בעבודה זרה בלבד</w:t>
      </w:r>
      <w:r w:rsidRPr="00F35A92">
        <w:rPr>
          <w:rStyle w:val="HebrewChar"/>
          <w:rFonts w:cs="FrankRuehl" w:hint="cs"/>
          <w:rtl/>
        </w:rPr>
        <w:t>...</w:t>
      </w:r>
      <w:r w:rsidR="009F551D" w:rsidRPr="00F35A92">
        <w:rPr>
          <w:rStyle w:val="HebrewChar"/>
          <w:rFonts w:cs="FrankRuehl" w:hint="cs"/>
          <w:rtl/>
        </w:rPr>
        <w:t xml:space="preserve"> (חלק א פרק לו)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מהר"י יעב"ץ:</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חרון - אצלי כנוי לקוצים הגדולים המזיקים הרבה בנגיעתם כאילו יש להם חרון</w:t>
      </w:r>
      <w:r w:rsidR="00F35A92" w:rsidRPr="00F35A92">
        <w:rPr>
          <w:rStyle w:val="HebrewChar"/>
          <w:rFonts w:cs="FrankRuehl" w:hint="cs"/>
          <w:rtl/>
        </w:rPr>
        <w:t>...</w:t>
      </w:r>
      <w:r w:rsidRPr="00F35A92">
        <w:rPr>
          <w:rStyle w:val="HebrewChar"/>
          <w:rFonts w:cs="FrankRuehl" w:hint="cs"/>
          <w:rtl/>
        </w:rPr>
        <w:t xml:space="preserve"> (תהלים נח י)</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או שעצבון הוא כניסת הרוח לפנים וחרון לחוץ, לבקש נקמה. (בראשית לד 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ויחר אפו - הוא אחד המלאכים המשחיתים שאינו מבחין בין צדיק לרשע. (במדבר יא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מצודת דוד: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ויחר - על עצמו, כדרך המיצר. (יונה ד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הכתב והקבלה: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ויחר אף - לדעתי הוא עיכוב ונסיגת פני השגחתו, וכמו וייחר מן המועד, לשון אחור ועיכוב או חלוקה ופירוד, משורש חרר, כמו העצמות נחרו, נעשו נקובים וחלולים, והעבד הנפרד מאדונו בן חורין</w:t>
      </w:r>
      <w:r w:rsidR="00F35A92" w:rsidRPr="00F35A92">
        <w:rPr>
          <w:rStyle w:val="HebrewChar"/>
          <w:rFonts w:cs="FrankRuehl" w:hint="cs"/>
          <w:rtl/>
        </w:rPr>
        <w:t>...</w:t>
      </w:r>
      <w:r w:rsidRPr="00F35A92">
        <w:rPr>
          <w:rStyle w:val="HebrewChar"/>
          <w:rFonts w:cs="FrankRuehl" w:hint="cs"/>
          <w:rtl/>
        </w:rPr>
        <w:t xml:space="preserve"> והבי"ת אחריו רוצה לומר בעבור, ואם כן אינו לשון כעס וחמום</w:t>
      </w:r>
      <w:r w:rsidR="00F35A92" w:rsidRPr="00F35A92">
        <w:rPr>
          <w:rStyle w:val="HebrewChar"/>
          <w:rFonts w:cs="FrankRuehl" w:hint="cs"/>
          <w:rtl/>
        </w:rPr>
        <w:t>...</w:t>
      </w:r>
      <w:r w:rsidRPr="00F35A92">
        <w:rPr>
          <w:rStyle w:val="HebrewChar"/>
          <w:rFonts w:cs="FrankRuehl" w:hint="cs"/>
          <w:rtl/>
        </w:rPr>
        <w:t xml:space="preserve"> (שמות ד יד)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וחרה אפי - הרב במורה (חלק א' פרק ל"ז) כתב, כשתחפש בכל הכחוב לא תמצא חרון אף וכעס אצל הבורא רק בענין עבודה זרה, וכתוב זה סותר דעתו, ופרשו חז"ל, שבא להשוות חרון ה' על זה, כחרונו על עבודת אלילים, שמסבב עצירת גשמים וגלות, והוא הדין ששם מביא </w:t>
      </w:r>
      <w:r w:rsidRPr="00F35A92">
        <w:rPr>
          <w:rStyle w:val="HebrewChar"/>
          <w:rFonts w:cs="FrankRuehl" w:hint="cs"/>
          <w:rtl/>
        </w:rPr>
        <w:lastRenderedPageBreak/>
        <w:t>חרב</w:t>
      </w:r>
      <w:r w:rsidR="00F35A92" w:rsidRPr="00F35A92">
        <w:rPr>
          <w:rStyle w:val="HebrewChar"/>
          <w:rFonts w:cs="FrankRuehl" w:hint="cs"/>
          <w:rtl/>
        </w:rPr>
        <w:t>...</w:t>
      </w:r>
      <w:r w:rsidRPr="00F35A92">
        <w:rPr>
          <w:rStyle w:val="HebrewChar"/>
          <w:rFonts w:cs="FrankRuehl" w:hint="cs"/>
          <w:rtl/>
        </w:rPr>
        <w:t xml:space="preserve"> (שמות כב כג)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עברה היא להשחית הכל, וחרון אף רק על מי שחטא נגדו, ומהחרון אף יבא לידי עברה להשמיד. (ישעיה יג ט)</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עברתך - עוברת מהחוטא גם על מי שלא חטא, וחרון אף רק על החוטא. אפך - עונש לשיעורין. (תהלים פה ה וו)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ויחר - רגש התקוממות על עוול. (בראשית ד 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אל יחר בעיניכם - בדרך כלל חרה ל - סמיכות זו של חרה על מצב נפשי, וכן חרה עינים, על שיפוט השכל מצוי רק בשלילה כאן ולעיל פרק ל"ה, ומביעה בשני הפסוקים, כי הדבר החורה לנפש ייראה באור אחר לעינים, תוך ראיית השכל</w:t>
      </w:r>
      <w:r w:rsidR="00F35A92" w:rsidRPr="00F35A92">
        <w:rPr>
          <w:rStyle w:val="HebrewChar"/>
          <w:rFonts w:cs="FrankRuehl" w:hint="cs"/>
          <w:rtl/>
        </w:rPr>
        <w:t>...</w:t>
      </w:r>
      <w:r w:rsidRPr="00F35A92">
        <w:rPr>
          <w:rStyle w:val="HebrewChar"/>
          <w:rFonts w:cs="FrankRuehl" w:hint="cs"/>
          <w:rtl/>
        </w:rPr>
        <w:t xml:space="preserve"> (שם מה 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אל יחר - אינו אף, כי אם מביט ותמה על הדבר</w:t>
      </w:r>
      <w:r w:rsidR="00F35A92" w:rsidRPr="00F35A92">
        <w:rPr>
          <w:rStyle w:val="HebrewChar"/>
          <w:rFonts w:cs="FrankRuehl" w:hint="cs"/>
          <w:rtl/>
        </w:rPr>
        <w:t>...</w:t>
      </w:r>
      <w:r w:rsidRPr="00F35A92">
        <w:rPr>
          <w:rStyle w:val="HebrewChar"/>
          <w:rFonts w:cs="FrankRuehl" w:hint="cs"/>
          <w:rtl/>
        </w:rPr>
        <w:t xml:space="preserve"> (בראשית לא לה)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ואל יחר - על הרוגזים שמכרוהו למצרים ולא למדינה יותר פחותה, בה לא יוכל לעלות למדרגה זו. (שם מה 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באפם - חרון הוא בשעה שנדלק, ועברה בשעה ששוקע</w:t>
      </w:r>
      <w:r w:rsidR="00F35A92" w:rsidRPr="00F35A92">
        <w:rPr>
          <w:rStyle w:val="HebrewChar"/>
          <w:rFonts w:cs="FrankRuehl" w:hint="cs"/>
          <w:rtl/>
        </w:rPr>
        <w:t>...</w:t>
      </w:r>
      <w:r w:rsidRPr="00F35A92">
        <w:rPr>
          <w:rStyle w:val="HebrewChar"/>
          <w:rFonts w:cs="FrankRuehl" w:hint="cs"/>
          <w:rtl/>
        </w:rPr>
        <w:t xml:space="preserve"> (שם מט 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ויחר - נצטער מאד, ואינו מלשון כעס. (במדבר טז טו)</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חמתי - שהיה חמה, אבל לא חרון אף הקשה מחמה, והיתה רק פעולת חרון אף. (שם כה יא)</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חרוץ - חריצות</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אדם-חייו, השתדלות, זריזות)</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ראש עושה כף רמיה, ויד חרוצים תעשיר. (משלי י 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חובת הלבבות:</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ומקום החריצות בהנאות הרוחניות, וממעשים שמתכוונים בהם להגיע אל רצון האלקים יתברך, כמו שאמר דוד ע"ה (תהלים קי"ט) חשתי ולא התמהמהתי לשמור מצותיך. (שער ג, עבודת האלקים פרק י)</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חרוץ - תקיף. (ישעיה מא טו)</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חרוץ - זהב זקוק. (משלי ג יד)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חרוץ - עץ עשוי חריצים ושמו מורג, וחותך בו הקש להיות תבן</w:t>
      </w:r>
      <w:r w:rsidR="00F35A92" w:rsidRPr="00F35A92">
        <w:rPr>
          <w:rStyle w:val="HebrewChar"/>
          <w:rFonts w:cs="FrankRuehl" w:hint="cs"/>
          <w:rtl/>
        </w:rPr>
        <w:t>...</w:t>
      </w:r>
      <w:r w:rsidRPr="00F35A92">
        <w:rPr>
          <w:rStyle w:val="HebrewChar"/>
          <w:rFonts w:cs="FrankRuehl" w:hint="cs"/>
          <w:rtl/>
        </w:rPr>
        <w:t xml:space="preserve"> (ישעיה כח כז)</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חרוצים - ישרים. (משלי יב כד)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חרוצים - אולי בעלי החרוץ, הזהב. (שם)</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מאירי: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חרוצים - הוא ענין תנועה, וענין גזרה ומשפט. (שם)</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הגר"א: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ומחרוץ - מנחוץ, דהיינו תבואה, והוא נגד התבונה מה שמוציא מהחכמה. (שם ג יד)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חרוצים - החריף ועוז בדרכי ה'. (שם יב כד)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לא יחרץ כלב - חרץ קרוב לחרש בהוראה מוגברת, בהתגבר חד על קשה, ובהשאלה לתחום הטעם, טעם חריף וחודר, כמו חריצי החלב (שמואל א' י"ז י"ח) לגבינה, ובהשאלה לתחום פעילות האדם, החריצות המתגברת על קשיים, וכאן שום כלב לא יניע את לשונו החרוצה בדרך כלל</w:t>
      </w:r>
      <w:r w:rsidR="00F35A92" w:rsidRPr="00F35A92">
        <w:rPr>
          <w:rStyle w:val="HebrewChar"/>
          <w:rFonts w:cs="FrankRuehl" w:hint="cs"/>
          <w:rtl/>
        </w:rPr>
        <w:t>...</w:t>
      </w:r>
      <w:r w:rsidRPr="00F35A92">
        <w:rPr>
          <w:rStyle w:val="HebrewChar"/>
          <w:rFonts w:cs="FrankRuehl" w:hint="cs"/>
          <w:rtl/>
        </w:rPr>
        <w:t xml:space="preserve"> (שמות יא ז)</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חרוץ</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חרוץ - דריסוי לקין, או דעינוי לקין, דמערב חיורא באוכמא. (ויקרא כב כב)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אונקלוס:</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חרוץ - פסיק. (שם)</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חרוץ - יש אומרים שבור ביד וחרוץ ברגל, חרוץ כמו גזור. (שם)</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חרות</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אדם-בחירה, עבד)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מכילתא: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פי החירות, מה חירות הללו לא היו משופעות אלא גדודיות, ולא היו תרוטות, אלא מוקפות, ולא היו עגולות אלא מרובעות, ולא היו מעשה אדם אלא מעשה שמים, ועינים היו להם לפותחם כמין זכר וכמין נקבה היו דברי רבי אליעזר, רבי יהושע אומר, החירות מצד זה ומגדול מצד זה, והים לפניהם ומצרים לאחוריהם, דבר אחר פי החירות, אין חירות אלא מקום חירותן של ישראל, מקום מובחר להם, מקום עבודה זרה שלהם, לשעבר היתה נקראת פיתום</w:t>
      </w:r>
      <w:r w:rsidR="00F35A92" w:rsidRPr="00F35A92">
        <w:rPr>
          <w:rStyle w:val="HebrewChar"/>
          <w:rFonts w:cs="FrankRuehl" w:hint="cs"/>
          <w:rtl/>
        </w:rPr>
        <w:t>...</w:t>
      </w:r>
      <w:r w:rsidRPr="00F35A92">
        <w:rPr>
          <w:rStyle w:val="HebrewChar"/>
          <w:rFonts w:cs="FrankRuehl" w:hint="cs"/>
          <w:rtl/>
        </w:rPr>
        <w:t xml:space="preserve"> (בשלח פרשה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אחר כך בקש רחמים מלפניו כדי שתיזכר לו, ובמה, בשופר של חירות, ואין שופר אלא של חירות, שנאמר והיה ביום ההוא יתקע בשופר גדול</w:t>
      </w:r>
      <w:r w:rsidRPr="00F35A92">
        <w:rPr>
          <w:rStyle w:val="HebrewChar"/>
          <w:rFonts w:cs="FrankRuehl" w:hint="cs"/>
          <w:rtl/>
        </w:rPr>
        <w:t>...</w:t>
      </w:r>
      <w:r w:rsidR="009F551D" w:rsidRPr="00F35A92">
        <w:rPr>
          <w:rStyle w:val="HebrewChar"/>
          <w:rFonts w:cs="FrankRuehl" w:hint="cs"/>
          <w:rtl/>
        </w:rPr>
        <w:t xml:space="preserve"> (בהעלותך עז)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מה שן ועין שהן אחד מאבריו של אדם עבד יוצא בהן לחירות, יסורין שממרקין כל גופו של אדם, על אחת כמה וכמה</w:t>
      </w:r>
      <w:r w:rsidRPr="00F35A92">
        <w:rPr>
          <w:rStyle w:val="HebrewChar"/>
          <w:rFonts w:cs="FrankRuehl" w:hint="cs"/>
          <w:rtl/>
        </w:rPr>
        <w:t>...</w:t>
      </w:r>
      <w:r w:rsidR="009F551D" w:rsidRPr="00F35A92">
        <w:rPr>
          <w:rStyle w:val="HebrewChar"/>
          <w:rFonts w:cs="FrankRuehl" w:hint="cs"/>
          <w:rtl/>
        </w:rPr>
        <w:t xml:space="preserve"> (ברכות ה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מיתיבי, מעשה ברבי אליעזר שנכנס לבית הכנסת ולא מצא עשרה, ושחרר עבדו והשלימו</w:t>
      </w:r>
      <w:r w:rsidR="00F35A92" w:rsidRPr="00F35A92">
        <w:rPr>
          <w:rStyle w:val="HebrewChar"/>
          <w:rFonts w:cs="FrankRuehl" w:hint="cs"/>
          <w:rtl/>
        </w:rPr>
        <w:t>...</w:t>
      </w:r>
      <w:r w:rsidRPr="00F35A92">
        <w:rPr>
          <w:rStyle w:val="HebrewChar"/>
          <w:rFonts w:cs="FrankRuehl" w:hint="cs"/>
          <w:rtl/>
        </w:rPr>
        <w:t xml:space="preserve"> והאמר רב יהודה כל המשחרר עבדו עובר בעשה, שנאמר לעולם בהם תעבודו, לדבר מצוה שאני</w:t>
      </w:r>
      <w:r w:rsidR="00F35A92" w:rsidRPr="00F35A92">
        <w:rPr>
          <w:rStyle w:val="HebrewChar"/>
          <w:rFonts w:cs="FrankRuehl" w:hint="cs"/>
          <w:rtl/>
        </w:rPr>
        <w:t>...</w:t>
      </w:r>
      <w:r w:rsidRPr="00F35A92">
        <w:rPr>
          <w:rStyle w:val="HebrewChar"/>
          <w:rFonts w:cs="FrankRuehl" w:hint="cs"/>
          <w:rtl/>
        </w:rPr>
        <w:t xml:space="preserve"> (שם מז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אמר ליה דעל סוס מלך, דעל חמור בן חורין, ודמנעלי ברגלוהי בר איניש</w:t>
      </w:r>
      <w:r w:rsidRPr="00F35A92">
        <w:rPr>
          <w:rStyle w:val="HebrewChar"/>
          <w:rFonts w:cs="FrankRuehl" w:hint="cs"/>
          <w:rtl/>
        </w:rPr>
        <w:t>...</w:t>
      </w:r>
      <w:r w:rsidR="009F551D" w:rsidRPr="00F35A92">
        <w:rPr>
          <w:rStyle w:val="HebrewChar"/>
          <w:rFonts w:cs="FrankRuehl" w:hint="cs"/>
          <w:rtl/>
        </w:rPr>
        <w:t xml:space="preserve"> (שבת קנב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ואמר רבי (אליעזר) מאי דכתיב חרות על הלוחות, אלמלי לא נשתברו לוחות הראשונות לא נשתכחה תורה מישראל, רב אחא בר יעקב אמר אין כל אומה ולשון שולטת בהן, שנאמר חרות, אל תיקרי חרות אלא חירות</w:t>
      </w:r>
      <w:r w:rsidR="00F35A92" w:rsidRPr="00F35A92">
        <w:rPr>
          <w:rStyle w:val="HebrewChar"/>
          <w:rFonts w:cs="FrankRuehl" w:hint="cs"/>
          <w:rtl/>
        </w:rPr>
        <w:t>...</w:t>
      </w:r>
      <w:r w:rsidRPr="00F35A92">
        <w:rPr>
          <w:rStyle w:val="HebrewChar"/>
          <w:rFonts w:cs="FrankRuehl" w:hint="cs"/>
          <w:rtl/>
        </w:rPr>
        <w:t xml:space="preserve"> (עירובין נד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אמר ליה ארבע כסי תיקנו רבנן דרך חירות</w:t>
      </w:r>
      <w:r w:rsidRPr="00F35A92">
        <w:rPr>
          <w:rStyle w:val="HebrewChar"/>
          <w:rFonts w:cs="FrankRuehl" w:hint="cs"/>
          <w:rtl/>
        </w:rPr>
        <w:t>...</w:t>
      </w:r>
      <w:r w:rsidR="009F551D" w:rsidRPr="00F35A92">
        <w:rPr>
          <w:rStyle w:val="HebrewChar"/>
          <w:rFonts w:cs="FrankRuehl" w:hint="cs"/>
          <w:rtl/>
        </w:rPr>
        <w:t xml:space="preserve"> (פסחים קיז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שלשה דברים אמר רבי יהושע בן לוי משום אנשי ירושלים</w:t>
      </w:r>
      <w:r w:rsidR="00F35A92" w:rsidRPr="00F35A92">
        <w:rPr>
          <w:rStyle w:val="HebrewChar"/>
          <w:rFonts w:cs="FrankRuehl" w:hint="cs"/>
          <w:rtl/>
        </w:rPr>
        <w:t>...</w:t>
      </w:r>
      <w:r w:rsidRPr="00F35A92">
        <w:rPr>
          <w:rStyle w:val="HebrewChar"/>
          <w:rFonts w:cs="FrankRuehl" w:hint="cs"/>
          <w:rtl/>
        </w:rPr>
        <w:t xml:space="preserve"> בתך בגרה שחרר עבדך ותן לה</w:t>
      </w:r>
      <w:r w:rsidR="00F35A92" w:rsidRPr="00F35A92">
        <w:rPr>
          <w:rStyle w:val="HebrewChar"/>
          <w:rFonts w:cs="FrankRuehl" w:hint="cs"/>
          <w:rtl/>
        </w:rPr>
        <w:t>...</w:t>
      </w:r>
      <w:r w:rsidRPr="00F35A92">
        <w:rPr>
          <w:rStyle w:val="HebrewChar"/>
          <w:rFonts w:cs="FrankRuehl" w:hint="cs"/>
          <w:rtl/>
        </w:rPr>
        <w:t xml:space="preserve"> (שם קיג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ליה רב נחמן לדרו עבדיה, עבדא דמפיק ליה מריה לחירות ויהיב ליה כספא ודהבא מאי </w:t>
      </w:r>
      <w:r w:rsidRPr="00F35A92">
        <w:rPr>
          <w:rStyle w:val="HebrewChar"/>
          <w:rFonts w:cs="FrankRuehl" w:hint="cs"/>
          <w:rtl/>
        </w:rPr>
        <w:lastRenderedPageBreak/>
        <w:t>בעי למימר ליה</w:t>
      </w:r>
      <w:r w:rsidR="00F35A92" w:rsidRPr="00F35A92">
        <w:rPr>
          <w:rStyle w:val="HebrewChar"/>
          <w:rFonts w:cs="FrankRuehl" w:hint="cs"/>
          <w:rtl/>
        </w:rPr>
        <w:t>...</w:t>
      </w:r>
      <w:r w:rsidRPr="00F35A92">
        <w:rPr>
          <w:rStyle w:val="HebrewChar"/>
          <w:rFonts w:cs="FrankRuehl" w:hint="cs"/>
          <w:rtl/>
        </w:rPr>
        <w:t xml:space="preserve"> (שם קטז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דתניא אין דרור אלא לשון חירות</w:t>
      </w:r>
      <w:r w:rsidR="00F35A92" w:rsidRPr="00F35A92">
        <w:rPr>
          <w:rStyle w:val="HebrewChar"/>
          <w:rFonts w:cs="FrankRuehl" w:hint="cs"/>
          <w:rtl/>
        </w:rPr>
        <w:t>...</w:t>
      </w:r>
      <w:r w:rsidRPr="00F35A92">
        <w:rPr>
          <w:rStyle w:val="HebrewChar"/>
          <w:rFonts w:cs="FrankRuehl" w:hint="cs"/>
          <w:rtl/>
        </w:rPr>
        <w:t xml:space="preserve"> (ראש השנה ט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מי שחציו עבד וחציו בן חורין אינו מוציא לא את מינו ולא את שאינו מינו, אמר רב הונא ולעצמו מוציא, אמר ליה רב נחמן לרב הונא, מאי שנא לאחרים דלא, דלא אתי צד עבדות ומפיק צד חירות, לעצמו נמי</w:t>
      </w:r>
      <w:r w:rsidR="00F35A92" w:rsidRPr="00F35A92">
        <w:rPr>
          <w:rStyle w:val="HebrewChar"/>
          <w:rFonts w:cs="FrankRuehl" w:hint="cs"/>
          <w:rtl/>
        </w:rPr>
        <w:t>...</w:t>
      </w:r>
      <w:r w:rsidRPr="00F35A92">
        <w:rPr>
          <w:rStyle w:val="HebrewChar"/>
          <w:rFonts w:cs="FrankRuehl" w:hint="cs"/>
          <w:rtl/>
        </w:rPr>
        <w:t xml:space="preserve"> (שם כט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רבן שמעון בן גמליאל אומר, יכול העבד לומר לרבו בשני בצורת או פרנסני או הוציאני לחירות, וחכמים אומרים הרשות ביד רבו</w:t>
      </w:r>
      <w:r w:rsidR="00F35A92" w:rsidRPr="00F35A92">
        <w:rPr>
          <w:rStyle w:val="HebrewChar"/>
          <w:rFonts w:cs="FrankRuehl" w:hint="cs"/>
          <w:rtl/>
        </w:rPr>
        <w:t>...</w:t>
      </w:r>
      <w:r w:rsidRPr="00F35A92">
        <w:rPr>
          <w:rStyle w:val="HebrewChar"/>
          <w:rFonts w:cs="FrankRuehl" w:hint="cs"/>
          <w:rtl/>
        </w:rPr>
        <w:t xml:space="preserve"> רבנן סברי מאן דמרחם אבני חרי אעבד נמי רחומי מרחם</w:t>
      </w:r>
      <w:r w:rsidR="00F35A92" w:rsidRPr="00F35A92">
        <w:rPr>
          <w:rStyle w:val="HebrewChar"/>
          <w:rFonts w:cs="FrankRuehl" w:hint="cs"/>
          <w:rtl/>
        </w:rPr>
        <w:t>...</w:t>
      </w:r>
      <w:r w:rsidRPr="00F35A92">
        <w:rPr>
          <w:rStyle w:val="HebrewChar"/>
          <w:rFonts w:cs="FrankRuehl" w:hint="cs"/>
          <w:rtl/>
        </w:rPr>
        <w:t xml:space="preserve"> אמר רבי אלעזר אמרנו לו למאיר, והלא זכות הוא לעבד שיוצא מתחת ידי רבו לחירות, אמר לנו חוב הוא לו, שאם היה עבד כהן פוסלו מן התרומה</w:t>
      </w:r>
      <w:r w:rsidR="00F35A92" w:rsidRPr="00F35A92">
        <w:rPr>
          <w:rStyle w:val="HebrewChar"/>
          <w:rFonts w:cs="FrankRuehl" w:hint="cs"/>
          <w:rtl/>
        </w:rPr>
        <w:t>...</w:t>
      </w:r>
      <w:r w:rsidRPr="00F35A92">
        <w:rPr>
          <w:rStyle w:val="HebrewChar"/>
          <w:rFonts w:cs="FrankRuehl" w:hint="cs"/>
          <w:rtl/>
        </w:rPr>
        <w:t xml:space="preserve"> (גיטין יב א וב,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והתני חדא הכותב נכסיו לשני עבדיו קנו ומשחררין זה את זה</w:t>
      </w:r>
      <w:r w:rsidR="00F35A92" w:rsidRPr="00F35A92">
        <w:rPr>
          <w:rStyle w:val="HebrewChar"/>
          <w:rFonts w:cs="FrankRuehl" w:hint="cs"/>
          <w:rtl/>
        </w:rPr>
        <w:t>...</w:t>
      </w:r>
      <w:r w:rsidRPr="00F35A92">
        <w:rPr>
          <w:rStyle w:val="HebrewChar"/>
          <w:rFonts w:cs="FrankRuehl" w:hint="cs"/>
          <w:rtl/>
        </w:rPr>
        <w:t xml:space="preserve"> ותני אידך</w:t>
      </w:r>
      <w:r w:rsidR="00F35A92" w:rsidRPr="00F35A92">
        <w:rPr>
          <w:rStyle w:val="HebrewChar"/>
          <w:rFonts w:cs="FrankRuehl" w:hint="cs"/>
          <w:rtl/>
        </w:rPr>
        <w:t>...</w:t>
      </w:r>
      <w:r w:rsidRPr="00F35A92">
        <w:rPr>
          <w:rStyle w:val="HebrewChar"/>
          <w:rFonts w:cs="FrankRuehl" w:hint="cs"/>
          <w:rtl/>
        </w:rPr>
        <w:t xml:space="preserve"> אף עצמם לא קנו</w:t>
      </w:r>
      <w:r w:rsidR="00F35A92" w:rsidRPr="00F35A92">
        <w:rPr>
          <w:rStyle w:val="HebrewChar"/>
          <w:rFonts w:cs="FrankRuehl" w:hint="cs"/>
          <w:rtl/>
        </w:rPr>
        <w:t>...</w:t>
      </w:r>
      <w:r w:rsidRPr="00F35A92">
        <w:rPr>
          <w:rStyle w:val="HebrewChar"/>
          <w:rFonts w:cs="FrankRuehl" w:hint="cs"/>
          <w:rtl/>
        </w:rPr>
        <w:t xml:space="preserve"> (שם מב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עקיבא אפילו עניים שבישראל רואין אותם כאילו הם בני חורין שירדו מנכסיהם, שהם בני אברהם יצחק ויעקב</w:t>
      </w:r>
      <w:r w:rsidR="00F35A92" w:rsidRPr="00F35A92">
        <w:rPr>
          <w:rStyle w:val="HebrewChar"/>
          <w:rFonts w:cs="FrankRuehl" w:hint="cs"/>
          <w:rtl/>
        </w:rPr>
        <w:t>...</w:t>
      </w:r>
      <w:r w:rsidRPr="00F35A92">
        <w:rPr>
          <w:rStyle w:val="HebrewChar"/>
          <w:rFonts w:cs="FrankRuehl" w:hint="cs"/>
          <w:rtl/>
        </w:rPr>
        <w:t xml:space="preserve"> (בבא קמא צב )</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הוא היה אומר, לא עליך המלאכה לגמור, ולא אתה בן חורין ליבטל ממנה</w:t>
      </w:r>
      <w:r w:rsidR="00F35A92" w:rsidRPr="00F35A92">
        <w:rPr>
          <w:rStyle w:val="HebrewChar"/>
          <w:rFonts w:cs="FrankRuehl" w:hint="cs"/>
          <w:rtl/>
        </w:rPr>
        <w:t>...</w:t>
      </w:r>
      <w:r w:rsidRPr="00F35A92">
        <w:rPr>
          <w:rStyle w:val="HebrewChar"/>
          <w:rFonts w:cs="FrankRuehl" w:hint="cs"/>
          <w:rtl/>
        </w:rPr>
        <w:t xml:space="preserve"> (אבות ב טז)</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חרות על הלוחות, אל תיקרי חרות אלא חירות, שאין לך בן חורין, אלא מי שעוסק בתורה</w:t>
      </w:r>
      <w:r w:rsidRPr="00F35A92">
        <w:rPr>
          <w:rStyle w:val="HebrewChar"/>
          <w:rFonts w:cs="FrankRuehl" w:hint="cs"/>
          <w:rtl/>
        </w:rPr>
        <w:t>...</w:t>
      </w:r>
      <w:r w:rsidR="009F551D" w:rsidRPr="00F35A92">
        <w:rPr>
          <w:rStyle w:val="HebrewChar"/>
          <w:rFonts w:cs="FrankRuehl" w:hint="cs"/>
          <w:rtl/>
        </w:rPr>
        <w:t xml:space="preserve"> (שם ו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מהו חירות, רבי יהודא אומר אל תקרי חרות אלא חירות מן הגלויות, רבי נחמיה אומר חירות ממלאך המות, ורבותינו אמרו חירות מן היסורין</w:t>
      </w:r>
      <w:r w:rsidR="00F35A92" w:rsidRPr="00F35A92">
        <w:rPr>
          <w:rStyle w:val="HebrewChar"/>
          <w:rFonts w:cs="FrankRuehl" w:hint="cs"/>
          <w:rtl/>
        </w:rPr>
        <w:t>...</w:t>
      </w:r>
      <w:r w:rsidRPr="00F35A92">
        <w:rPr>
          <w:rStyle w:val="HebrewChar"/>
          <w:rFonts w:cs="FrankRuehl" w:hint="cs"/>
          <w:rtl/>
        </w:rPr>
        <w:t xml:space="preserve"> (שמות פרשה מא 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הכוזרי: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הכוזרי: לפנים היית בוחר בחירות, ואני רואה אותך עתה שאתה רוצה להוסיף עבדות וחובות, שאתה תהיה חייב בהם כשתדור בארץ ישראל, ממצוות שאין אתה חייב בהן פה.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אמר החבר: אבל אני מבקש החירות מעבדות הרבים, אשר אני מבקש רצונם ואינני משיגו, ואפילו אם אשתדל בו כל ימי חיי, ואילו הייתי משיגו לא היה מועיל לי, רוצה לומר עבדות בני </w:t>
      </w:r>
      <w:r w:rsidRPr="00F35A92">
        <w:rPr>
          <w:rStyle w:val="HebrewChar"/>
          <w:rFonts w:cs="FrankRuehl" w:hint="cs"/>
          <w:rtl/>
        </w:rPr>
        <w:lastRenderedPageBreak/>
        <w:t>האדם ובקשת רצונם. ואבקש עבדות אחרת, יושג רצונו בטורח מעט, והוא מועיל בעולם הזה ובעולם הבא, והוא רצון האלקים</w:t>
      </w:r>
      <w:r w:rsidR="00F35A92" w:rsidRPr="00F35A92">
        <w:rPr>
          <w:rStyle w:val="HebrewChar"/>
          <w:rFonts w:cs="FrankRuehl" w:hint="cs"/>
          <w:rtl/>
        </w:rPr>
        <w:t>...</w:t>
      </w:r>
      <w:r w:rsidRPr="00F35A92">
        <w:rPr>
          <w:rStyle w:val="HebrewChar"/>
          <w:rFonts w:cs="FrankRuehl" w:hint="cs"/>
          <w:rtl/>
        </w:rPr>
        <w:t xml:space="preserve"> (מאמר ה כד וכה)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עקדה: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החירות והחופש דבר נכסף ונאות לכל בעל שכל, אך ההשתעבדות וההכנע אל אשר יחוייב הם חירות, כי החירות והחפשיות האמיתיים הם ההשתעבדות למי שראוי לו, כגון המלך כשהוא נשמע לתורה ואז הוא בן חורין, וכן נקראו השרים הגדולים עבדי המלך, ונקראו גם כן בשם חורין</w:t>
      </w:r>
      <w:r w:rsidR="00F35A92" w:rsidRPr="00F35A92">
        <w:rPr>
          <w:rStyle w:val="HebrewChar"/>
          <w:rFonts w:cs="FrankRuehl" w:hint="cs"/>
          <w:rtl/>
        </w:rPr>
        <w:t>...</w:t>
      </w:r>
      <w:r w:rsidRPr="00F35A92">
        <w:rPr>
          <w:rStyle w:val="HebrewChar"/>
          <w:rFonts w:cs="FrankRuehl" w:hint="cs"/>
          <w:rtl/>
        </w:rPr>
        <w:t xml:space="preserve"> (דברים כו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ועוד פירשנו, כי המצה פשוטה, שהרי אין בה שאור, וכל דבר שהוא פשוט מבלי שמצטרף אליו דבר הוא ענין החירות, שהרי המשועבד יש בו צירוף שהוא מצטרף אל אשר הוא אדון לו משעבד בו, ומי שהוא בן חורין עומד בעצמו, אין לו צירוף כלל</w:t>
      </w:r>
      <w:r w:rsidR="00F35A92" w:rsidRPr="00F35A92">
        <w:rPr>
          <w:rStyle w:val="HebrewChar"/>
          <w:rFonts w:cs="FrankRuehl" w:hint="cs"/>
          <w:rtl/>
        </w:rPr>
        <w:t>...</w:t>
      </w:r>
      <w:r w:rsidRPr="00F35A92">
        <w:rPr>
          <w:rStyle w:val="HebrewChar"/>
          <w:rFonts w:cs="FrankRuehl" w:hint="cs"/>
          <w:rtl/>
        </w:rPr>
        <w:t xml:space="preserve"> (גבורות ה' פרק לו)</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וכל דבר שהוא צורה ראוי שיהיה נקרא בלשון חירות, ודבר זה ביארנו פעמים הרבה, כי השעבוד הוא מצד החומר, כי מצד הצורה אין שעבוד, ודבר זה רמזו ז"ל על עבד כנעני, שבו לכם פה עם החמור, עם הדומה לחמור, כי מצד השעבוד שבו הוא דומה לחומר, כי המשועבד מתפעל מאחר, ודבר זה הוא ענין החומר שהוא מתפעל, אבל בצורה, כיוון שאין בצורה התפעלות כלל, לא שייך לומר על הצורה שעבוד, רק חירות</w:t>
      </w:r>
      <w:r w:rsidRPr="00F35A92">
        <w:rPr>
          <w:rStyle w:val="HebrewChar"/>
          <w:rFonts w:cs="FrankRuehl" w:hint="cs"/>
          <w:rtl/>
        </w:rPr>
        <w:t>...</w:t>
      </w:r>
      <w:r w:rsidR="009F551D" w:rsidRPr="00F35A92">
        <w:rPr>
          <w:rStyle w:val="HebrewChar"/>
          <w:rFonts w:cs="FrankRuehl" w:hint="cs"/>
          <w:rtl/>
        </w:rPr>
        <w:t xml:space="preserve"> כי התורה היא חירות וחורין לגמרי, שהצורה היא חירות</w:t>
      </w:r>
      <w:r w:rsidRPr="00F35A92">
        <w:rPr>
          <w:rStyle w:val="HebrewChar"/>
          <w:rFonts w:cs="FrankRuehl" w:hint="cs"/>
          <w:rtl/>
        </w:rPr>
        <w:t>...</w:t>
      </w:r>
      <w:r w:rsidR="009F551D" w:rsidRPr="00F35A92">
        <w:rPr>
          <w:rStyle w:val="HebrewChar"/>
          <w:rFonts w:cs="FrankRuehl" w:hint="cs"/>
          <w:rtl/>
        </w:rPr>
        <w:t xml:space="preserve"> (דרך חיים ו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הוא ראה: ארור כנען, בגסות ובחושניות לוהטת לא יציץ ולא יפרח האדם, אומות השטופות בתאוה, והיצר שולט בהן, מקפחות חירות ועצמאות, וסופן להיות עבדים</w:t>
      </w:r>
      <w:r w:rsidR="00F35A92" w:rsidRPr="00F35A92">
        <w:rPr>
          <w:rStyle w:val="HebrewChar"/>
          <w:rFonts w:cs="FrankRuehl" w:hint="cs"/>
          <w:rtl/>
        </w:rPr>
        <w:t>...</w:t>
      </w:r>
      <w:r w:rsidRPr="00F35A92">
        <w:rPr>
          <w:rStyle w:val="HebrewChar"/>
          <w:rFonts w:cs="FrankRuehl" w:hint="cs"/>
          <w:rtl/>
        </w:rPr>
        <w:t xml:space="preserve"> רק עמים המשעובדים בעצמם, יצאו לשעבד אחרים, הרוצה לכבוש את העולם, ולהכריע עמים תחתיו, חייב לשעבד את עמו תחילה, על עמו להיות כלי שרת עיוור לשרירות תאוות שלטונו </w:t>
      </w:r>
      <w:r w:rsidR="00F35A92" w:rsidRPr="00F35A92">
        <w:rPr>
          <w:rStyle w:val="HebrewChar"/>
          <w:rFonts w:cs="FrankRuehl" w:hint="cs"/>
          <w:rtl/>
        </w:rPr>
        <w:t>...</w:t>
      </w:r>
      <w:r w:rsidRPr="00F35A92">
        <w:rPr>
          <w:rStyle w:val="HebrewChar"/>
          <w:rFonts w:cs="FrankRuehl" w:hint="cs"/>
          <w:rtl/>
        </w:rPr>
        <w:t xml:space="preserve"> תאוה מביאה לידי עבדות, ולא לידי חירות, </w:t>
      </w:r>
      <w:r w:rsidRPr="00F35A92">
        <w:rPr>
          <w:rStyle w:val="HebrewChar"/>
          <w:rFonts w:cs="FrankRuehl" w:hint="cs"/>
          <w:rtl/>
        </w:rPr>
        <w:lastRenderedPageBreak/>
        <w:t>החירות מצויה רק במקום, בו חוק המוסר נעלה על הכל, רק אם חוק החירות חרות על הלב, יזכה האדם בחירות</w:t>
      </w:r>
      <w:r w:rsidR="00F35A92" w:rsidRPr="00F35A92">
        <w:rPr>
          <w:rStyle w:val="HebrewChar"/>
          <w:rFonts w:cs="FrankRuehl" w:hint="cs"/>
          <w:rtl/>
        </w:rPr>
        <w:t>...</w:t>
      </w:r>
      <w:r w:rsidRPr="00F35A92">
        <w:rPr>
          <w:rStyle w:val="HebrewChar"/>
          <w:rFonts w:cs="FrankRuehl" w:hint="cs"/>
          <w:rtl/>
        </w:rPr>
        <w:t xml:space="preserve"> (בראשית ט כז)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שר בית הסוהר - כל מה שעם משועבד יותר, יש לו יותר שרים, כי כל שהוא בעל מדרגה קצת יותר גבוהה נעשה לשר</w:t>
      </w:r>
      <w:r w:rsidR="00F35A92" w:rsidRPr="00F35A92">
        <w:rPr>
          <w:rStyle w:val="HebrewChar"/>
          <w:rFonts w:cs="FrankRuehl" w:hint="cs"/>
          <w:rtl/>
        </w:rPr>
        <w:t>...</w:t>
      </w:r>
      <w:r w:rsidRPr="00F35A92">
        <w:rPr>
          <w:rStyle w:val="HebrewChar"/>
          <w:rFonts w:cs="FrankRuehl" w:hint="cs"/>
          <w:rtl/>
        </w:rPr>
        <w:t xml:space="preserve"> (שם לט כא)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אולם אפשר גם שחירות נגזר משורש חור, והאות תי"ו טפלה לו, כעין פדות, כי חור משמעו לבן, חופשי ופתוח, ומכאן "חור", נראה שהוראת היסוד היא: ללא עיכוב, ומכאן חופשי, פתוח, וכן קרן האור שאין מעצור בדרכה, הווה אומר, קרן אור בלתי שבורה, בצבע הלבן</w:t>
      </w:r>
      <w:r w:rsidRPr="00F35A92">
        <w:rPr>
          <w:rStyle w:val="HebrewChar"/>
          <w:rFonts w:cs="FrankRuehl" w:hint="cs"/>
          <w:rtl/>
        </w:rPr>
        <w:t>...</w:t>
      </w:r>
      <w:r w:rsidR="009F551D" w:rsidRPr="00F35A92">
        <w:rPr>
          <w:rStyle w:val="HebrewChar"/>
          <w:rFonts w:cs="FrankRuehl" w:hint="cs"/>
          <w:rtl/>
        </w:rPr>
        <w:t xml:space="preserve"> לפיכך יש לומר שחירות משמעו גם פתיחות במובן של פלישה גמורה בכל עובי האבן, והרי זאת משמעות של חירות ממש, ובמובן הזה יהיה פירוש חרות על הלוחות, חירות על הלוחות, הווה אומר, הכתב שלט בחירות על הלוחות, וזה בדיוק תוכנו של המאמר: מ"ם וסמ"ך שבלוחות בנס היו עומדים, לא הלוחות נשאו את הכתב, אלא הכתב נשא את הלוחות ותמך בהם</w:t>
      </w:r>
      <w:r w:rsidRPr="00F35A92">
        <w:rPr>
          <w:rStyle w:val="HebrewChar"/>
          <w:rFonts w:cs="FrankRuehl" w:hint="cs"/>
          <w:rtl/>
        </w:rPr>
        <w:t>...</w:t>
      </w:r>
      <w:r w:rsidR="009F551D" w:rsidRPr="00F35A92">
        <w:rPr>
          <w:rStyle w:val="HebrewChar"/>
          <w:rFonts w:cs="FrankRuehl" w:hint="cs"/>
          <w:rtl/>
        </w:rPr>
        <w:t xml:space="preserve"> (שמות לב טז)</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כי כל שאור - מבטא את החירות והעצמאות, בשבועות, יום הבכורים, מקריבים את לחם הבכורים עם חמץ, כי קבלנו את החופש והעצמאות תמורת השתעבדותנו לתורה. חוץ מהניתן לנו על ידי כך, אין לנו שום חירות ועצמאות מצדנו, שאנו יכולים להקריבם מעצמנו. (ויקרא ב יא)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bCs/>
          <w:rtl/>
        </w:rPr>
        <w:t>אדם הנושא על גבו משאות כבדים, אבל הוא עושה זאת לפי רצונו החפשי, הריהו בן חורין לכל דבר, כיוצא בזה, אדם אשר אביו שבשמים מנסהו לטובתו, לחנוכו ולחיזוקו, הרי אפילו אם גורלו מר ונמהר, והוא משתוחח תחת עומס משאו, בן חורין הוא, ומאידך אדם השרוי כל ימיו בעושר ופאר, לובש בגדי בוץ וארגמן ואוכל מעדני מלך, והכל יש לו מלבד שליטה חפשית על כחותיו ושאיפותיו,</w:t>
      </w:r>
      <w:r>
        <w:rPr>
          <w:rStyle w:val="HebrewChar"/>
          <w:rtl/>
        </w:rPr>
        <w:t> </w:t>
      </w:r>
      <w:r w:rsidRPr="00F35A92">
        <w:rPr>
          <w:rStyle w:val="HebrewChar"/>
          <w:rFonts w:cs="FrankRuehl" w:hint="cs"/>
          <w:rtl/>
        </w:rPr>
        <w:t xml:space="preserve"> הכל ניתן לו, אבל רק בחזקת נתינה, מבלי שיוכל לרכוש לעצמו דבר, לשאוף אל אשר הוא משתוקק להגיע, ולבחור לעצמו את הדרך והאמצעים כדי להגיע לשם, שהוא תלוי בהחלטותיהם של אחרים, מסור לשרירותם ולמצב רוחם של בני אנוש כמוהו, הגוזלים ממנו את ההכרה, כי זה המנהיג את כל </w:t>
      </w:r>
      <w:r w:rsidRPr="00F35A92">
        <w:rPr>
          <w:rStyle w:val="HebrewChar"/>
          <w:rFonts w:cs="FrankRuehl" w:hint="cs"/>
          <w:rtl/>
        </w:rPr>
        <w:lastRenderedPageBreak/>
        <w:t>התופעות הטבע ואת כל תולדות האנושות, הוא הדואג גם לו באהבה ובצדק וברחמים, ובמקום זה נותנים לו אמונה אוילית בכוחו של הגורל העיוור המנהיג את כל היקום כלפי המקרה העיוור, אדם כזה הוא עבד גמור</w:t>
      </w:r>
      <w:r w:rsidR="00F35A92" w:rsidRPr="00F35A92">
        <w:rPr>
          <w:rStyle w:val="HebrewChar"/>
          <w:rFonts w:cs="FrankRuehl" w:hint="cs"/>
          <w:rtl/>
        </w:rPr>
        <w:t>...</w:t>
      </w:r>
      <w:r w:rsidRPr="00F35A92">
        <w:rPr>
          <w:rStyle w:val="HebrewChar"/>
          <w:rFonts w:cs="FrankRuehl" w:hint="cs"/>
          <w:rtl/>
        </w:rPr>
        <w:t xml:space="preserve"> כי חסר הוא כבוד האדם ותכלית האדם. חירותו נשללה ממנו, היא הוחנקה בקרבו</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עצם המושג חירות הוא בעל משמעות של שלילה, השתחררות מסבל וניתוק הכבלים. זהו רק סילוק המכשולים המעכבים את התגשמות יעוד האדם. רק עתה יוכל האדם לפתח את צלם האלקים שבו. ברם כדי להגיע למדרגה מוסרית זו, על האדם לדעת, מי הוא ששחרר אותו מסבלותיו וניתק את כבלי עבדותו, עליו לקבל את חירותו כמתנה מאת אביו שבשמים, ולהתקשר אליו על ידי חירותו כדי לשמע תמיד בקולו ולקיים את מצוות תורתו.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אילו הייתם פורקים את עול העבדות מעל צווארו של העבד הנדכא ומשחררים אותו מכבליו, אבל יחד עם זה הייתם מחדירים בו את ההכרה, שהוא חופשי מכל וכל, שאין עליו כל אדון, שאינו חב שום תודה בעד חירותו, שאינו אחראי לכל מעשיו או מחדליו, כי אין דין ואין דיין, אזי הולכתם אותו שולל ורימיתם אותו, על ידי סילוף ערך חירותו והעלמת השתייכותו לה', שהיא חלק בלתי נפרד ממהותו, כך הייתם גוזלים מן הנגאל את הדרך להשגת תכליתו עלי אדמות, הייתם מונעים ממנו את המפתח לחירות אמיתית ונצחית, כי חסמתם לפניו את הדרך אל המקור היחיד של החירות.</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רק השי"ת לבדו הוא למעלה מכל הכפיה אשר צורך החיים מטיל על האדם, כי הוא הקובע את כל הדחפים והצרכים ומטה אותם כרצונו. ולכן רק הוא יכול להעניק לאדם חירות של אמת. כשאתם עוקרים מלב האדם את מושג האלקים, הנכם עוקרים ממנו את חירותו. הוא ישתעבד בתוך לבו לרודן העריץ ביותר, וכל כולו ירותק בכבלים בלתי נראים הוא יהיה עבד נרצע ליצריו ותאוותיו. שעבוד פנימי זה היה מאז ומתמיד גורם מפריד בין רודנים לבין עבדיהם זו העבדות הנכנעת לאלילי הטבע</w:t>
      </w:r>
      <w:r w:rsidR="00F35A92" w:rsidRPr="00F35A92">
        <w:rPr>
          <w:rStyle w:val="HebrewChar"/>
          <w:rFonts w:cs="FrankRuehl" w:hint="cs"/>
          <w:rtl/>
        </w:rPr>
        <w:t>...</w:t>
      </w:r>
      <w:r w:rsidRPr="00F35A92">
        <w:rPr>
          <w:rStyle w:val="HebrewChar"/>
          <w:rFonts w:cs="FrankRuehl" w:hint="cs"/>
          <w:rtl/>
        </w:rPr>
        <w:t xml:space="preserve"> (במעגלי שנה חלק ג עמוד מ ומה)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שפת אמת:</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בפסוק ארור כנען וגו' ברוך ה' אלקי שם וגו', כי עיקר הברכה בחינת החירות שלא יהיה משועבד תחת שום דבר, כי הקב"ה ברא העולם להיות שליט מדריגה במדריגה, שרפים ואופנים ומלאכים וגלגלים, וכן בעולם הזה מלכים ועבדים, אבל באמת מלכותו בכל משלה, ולא יצאה שום בריה מתחת רשותו, וזה עיקר החירות, דכתיב אנכי ה' אלקיך אשר הוצאתיך מארץ מצרים מבית עבדים, עולם הטבע נקרא בית עבדים, והצדיקים הם נמשכים אחר הנהגה עליונה, ולכן הם בני חורין, והוא בכח האמונה, שיודעין שהקב"ה שליט ומנהיג הכל</w:t>
      </w:r>
      <w:r w:rsidR="00F35A92" w:rsidRPr="00F35A92">
        <w:rPr>
          <w:rStyle w:val="HebrewChar"/>
          <w:rFonts w:cs="FrankRuehl" w:hint="cs"/>
          <w:rtl/>
        </w:rPr>
        <w:t>...</w:t>
      </w:r>
      <w:r w:rsidRPr="00F35A92">
        <w:rPr>
          <w:rStyle w:val="HebrewChar"/>
          <w:rFonts w:cs="FrankRuehl" w:hint="cs"/>
          <w:rtl/>
        </w:rPr>
        <w:t xml:space="preserve"> ולכן בני ישראל נקראו בני חורין, הגם שהם בגלות, אבל האמונה קבועה בהם שהכל בהשגחה עליונה. אבל בכנען כתוב עבד עבדים, כדאיתא בזוהר הקדוש, מאן דאפיק גרמיה מצלא דמהמנותא אתחזי למהוי עבד לעבדי עבדין, דגם בעבדות יש עבד משכיל, פירוש שמבין שורש העבדות שהכל תחת מלכותו ית"ש, כדכתיב מלכותך מלכות כל עולמים, ובזה זוכה לחירות</w:t>
      </w:r>
      <w:r w:rsidR="00F35A92" w:rsidRPr="00F35A92">
        <w:rPr>
          <w:rStyle w:val="HebrewChar"/>
          <w:rFonts w:cs="FrankRuehl" w:hint="cs"/>
          <w:rtl/>
        </w:rPr>
        <w:t>...</w:t>
      </w:r>
      <w:r w:rsidRPr="00F35A92">
        <w:rPr>
          <w:rStyle w:val="HebrewChar"/>
          <w:rFonts w:cs="FrankRuehl" w:hint="cs"/>
          <w:rtl/>
        </w:rPr>
        <w:t xml:space="preserve"> (בראשית נח תרנ"ז)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ובאמת לא היו מוכנים לאותו הלחם עד אחר יציאת מצרים, שנעשו בני חורין, כמו שכתוב אשר האכלתי אתכם וגו' בהוציאי אתכם מארץ מצרים, שזה עיקר החירות שלא יהיה הנפש מקושרת אל הגוף, ואז יכולין לראות בעין השכל</w:t>
      </w:r>
      <w:r w:rsidRPr="00F35A92">
        <w:rPr>
          <w:rStyle w:val="HebrewChar"/>
          <w:rFonts w:cs="FrankRuehl" w:hint="cs"/>
          <w:rtl/>
        </w:rPr>
        <w:t>...</w:t>
      </w:r>
      <w:r w:rsidR="009F551D" w:rsidRPr="00F35A92">
        <w:rPr>
          <w:rStyle w:val="HebrewChar"/>
          <w:rFonts w:cs="FrankRuehl" w:hint="cs"/>
          <w:rtl/>
        </w:rPr>
        <w:t xml:space="preserve"> (שמות בשלח תרנ"ד)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דהנה בלוחות הראשונים כתיב חרות על הלוחות, דרשו חז"ל חירות, דכתיב והלוחות מעשה אלקים המה, שהיו דבוקים באלוקותו ית"ש, כמו שהיו מוכנים בני ישראל בשעת מתן תורה להיות כמלאכים, כמו שכתוב, אמרתי אלקים אתם</w:t>
      </w:r>
      <w:r w:rsidR="00F35A92" w:rsidRPr="00F35A92">
        <w:rPr>
          <w:rStyle w:val="HebrewChar"/>
          <w:rFonts w:cs="FrankRuehl" w:hint="cs"/>
          <w:rtl/>
        </w:rPr>
        <w:t>...</w:t>
      </w:r>
      <w:r w:rsidRPr="00F35A92">
        <w:rPr>
          <w:rStyle w:val="HebrewChar"/>
          <w:rFonts w:cs="FrankRuehl" w:hint="cs"/>
          <w:rtl/>
        </w:rPr>
        <w:t xml:space="preserve"> וזה עיקר החירות שלא יתקשר הנפש בגוף, ויוכל לעלות בכל עת כמו אליהו הנביא ע"ה עלה שמים וירד, ולכן כתוב אשר הוצאתי אתכם מארץ מצרים, שנעשו בני חורין, שיוכלו לקבל הלוחות שהם חירות, וחירות הוא כמו דרור, שדרשו חז"ל שנקראה צפור דרור, שיש לו חירות כמדייר בי דיירא וכו'</w:t>
      </w:r>
      <w:r w:rsidR="00F35A92" w:rsidRPr="00F35A92">
        <w:rPr>
          <w:rStyle w:val="HebrewChar"/>
          <w:rFonts w:cs="FrankRuehl" w:hint="cs"/>
          <w:rtl/>
        </w:rPr>
        <w:t>...</w:t>
      </w:r>
      <w:r w:rsidRPr="00F35A92">
        <w:rPr>
          <w:rStyle w:val="HebrewChar"/>
          <w:rFonts w:cs="FrankRuehl" w:hint="cs"/>
          <w:rtl/>
        </w:rPr>
        <w:t xml:space="preserve"> וכן יהיה הכתב שעל הלוחות עולה ויורד, ולכן דרשו חז"ל, שאחר החטא פרחו האותיות מן הלוחות</w:t>
      </w:r>
      <w:r w:rsidR="00F35A92" w:rsidRPr="00F35A92">
        <w:rPr>
          <w:rStyle w:val="HebrewChar"/>
          <w:rFonts w:cs="FrankRuehl" w:hint="cs"/>
          <w:rtl/>
        </w:rPr>
        <w:t>...</w:t>
      </w:r>
      <w:r w:rsidRPr="00F35A92">
        <w:rPr>
          <w:rStyle w:val="HebrewChar"/>
          <w:rFonts w:cs="FrankRuehl" w:hint="cs"/>
          <w:rtl/>
        </w:rPr>
        <w:t xml:space="preserve"> (שם תשא תרנ"ו)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כל הג' רגלים זכר ליציאת מצרים, כי בפסח זמן חירותנו, אחר כך במתן תורה הבינו המכוון זה החירות, שהוא לצאת מן הטבע לקבל כח אלקות, כמו שכתוב אנכי ה' אלקיך אשר הוצאתיך, שזה תכלית החירות, ולהיות אנוכי ה' אלקיך, וכמו שאמרו חז"ל אין לך בן חורין אלא העוסק בתורה, פירוש בן חורין שמבין החירות ומתדבק בשורש החירות, שהתורה מלמדת להבין זה החירות, אחר כך כשזוכין להתמשך אחר עלמא דחירות הוא עיקר השמחה בחג הסוכות, ומעין זה נוהג בכל שנה ושנה, שבפסח נפתח פתח החירות, אחר כך בימי הספירה ובשבועות צריכין להבין ולהתבונן במכוון זה החירות, וכשמבין זה שב בתשובה בראש השנה ויום הכפורים, כדי שיזכה להתמשך אחר זה החירות</w:t>
      </w:r>
      <w:r w:rsidR="00F35A92" w:rsidRPr="00F35A92">
        <w:rPr>
          <w:rStyle w:val="HebrewChar"/>
          <w:rFonts w:cs="FrankRuehl" w:hint="cs"/>
          <w:rtl/>
        </w:rPr>
        <w:t>...</w:t>
      </w:r>
      <w:r w:rsidRPr="00F35A92">
        <w:rPr>
          <w:rStyle w:val="HebrewChar"/>
          <w:rFonts w:cs="FrankRuehl" w:hint="cs"/>
          <w:rtl/>
        </w:rPr>
        <w:t xml:space="preserve"> (ויקרא פסח תרס"ד)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סכה, מחלוקת אי הוי דירת קבע או דירת ארעי, ונראה שנתכוונו לדבר אחד, שודאי צריך לצאת מדירת קבע שלו, ולהאמין ולידע שזו דירת הארעי היא קביעות ועיקר החיות, וכן בסוכות הושבתי את בני ישראל וגו', כשהוציאנו ממצרים להיות בני חורין, ועיקר החירות שלא תהיה הנפש מקושרת לגשמיות, וזהו ב' הפירושים סוכות ממש או ענני כבוד, שעל ידי שיצאו לגור במדבר בדירת ארעי, סיבבם בענני כבוד</w:t>
      </w:r>
      <w:r w:rsidR="00F35A92" w:rsidRPr="00F35A92">
        <w:rPr>
          <w:rStyle w:val="HebrewChar"/>
          <w:rFonts w:cs="FrankRuehl" w:hint="cs"/>
          <w:rtl/>
        </w:rPr>
        <w:t>...</w:t>
      </w:r>
      <w:r w:rsidRPr="00F35A92">
        <w:rPr>
          <w:rStyle w:val="HebrewChar"/>
          <w:rFonts w:cs="FrankRuehl" w:hint="cs"/>
          <w:rtl/>
        </w:rPr>
        <w:t xml:space="preserve"> (סוכות תרנ"ב)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חכמה ומוסר:</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הנה יש להבין מה ראה השי"ת לכווין השעה של גאולה בעוד שבצקם לא החמיץ</w:t>
      </w:r>
      <w:r w:rsidR="00F35A92" w:rsidRPr="00F35A92">
        <w:rPr>
          <w:rStyle w:val="HebrewChar"/>
          <w:rFonts w:cs="FrankRuehl" w:hint="cs"/>
          <w:szCs w:val="20"/>
          <w:rtl/>
        </w:rPr>
        <w:t>?</w:t>
      </w:r>
      <w:r w:rsidRPr="00F35A92">
        <w:rPr>
          <w:rStyle w:val="HebrewChar"/>
          <w:rFonts w:cs="FrankRuehl" w:hint="cs"/>
          <w:rtl/>
        </w:rPr>
        <w:t xml:space="preserve"> </w:t>
      </w:r>
      <w:r w:rsidR="00F35A92" w:rsidRPr="00F35A92">
        <w:rPr>
          <w:rStyle w:val="HebrewChar"/>
          <w:rFonts w:cs="FrankRuehl" w:hint="cs"/>
          <w:rtl/>
        </w:rPr>
        <w:t>...</w:t>
      </w:r>
      <w:r w:rsidRPr="00F35A92">
        <w:rPr>
          <w:rStyle w:val="HebrewChar"/>
          <w:rFonts w:cs="FrankRuehl" w:hint="cs"/>
          <w:rtl/>
        </w:rPr>
        <w:t>ולכן כאשר הוציא השי"ת את ישראל ממצרים הראה להם לדעת, כי לא יעלה על לבם, כי הוציא אותם למען יצאו משיעבוד לגאולה, לחיות חיי עונג ונחת, כמלך בשר ודם המוציא עבד משיעבוד אדוניו, כי באמת החירות האמיתית היא חירות המוח, פירוש מניעה מדאגה, וזהו הבן החורין האמיתי, כרז"ל: אין לך בן חורין אלא מי שעוסק בתורה (אבות ו' ב')</w:t>
      </w:r>
      <w:r w:rsidR="00F35A92" w:rsidRPr="00F35A92">
        <w:rPr>
          <w:rStyle w:val="HebrewChar"/>
          <w:rFonts w:cs="FrankRuehl" w:hint="cs"/>
          <w:rtl/>
        </w:rPr>
        <w:t>...</w:t>
      </w:r>
      <w:r w:rsidRPr="00F35A92">
        <w:rPr>
          <w:rStyle w:val="HebrewChar"/>
          <w:rFonts w:cs="FrankRuehl" w:hint="cs"/>
          <w:rtl/>
        </w:rPr>
        <w:t xml:space="preserve"> (חלק ב קיט)</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חרטה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אדם-חייו, רצון, תשובה)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כל מילי זבין ותתחרט, בר מחמרא דזבין ולא </w:t>
      </w:r>
      <w:r w:rsidRPr="00F35A92">
        <w:rPr>
          <w:rStyle w:val="HebrewChar"/>
          <w:rFonts w:cs="FrankRuehl" w:hint="cs"/>
          <w:rtl/>
        </w:rPr>
        <w:lastRenderedPageBreak/>
        <w:t>תחרט (שאולי היה מחמיץ).</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חנא בר אחא אמרי בי רב ארבעה מתחרט עליהן הקב"ה שבראן, ואלו הן, גלות, כשדים, וישמעאלים, ויצר הרע</w:t>
      </w:r>
      <w:r w:rsidR="00F35A92" w:rsidRPr="00F35A92">
        <w:rPr>
          <w:rStyle w:val="HebrewChar"/>
          <w:rFonts w:cs="FrankRuehl" w:hint="cs"/>
          <w:rtl/>
        </w:rPr>
        <w:t>...</w:t>
      </w:r>
      <w:r w:rsidRPr="00F35A92">
        <w:rPr>
          <w:rStyle w:val="HebrewChar"/>
          <w:rFonts w:cs="FrankRuehl" w:hint="cs"/>
          <w:rtl/>
        </w:rPr>
        <w:t xml:space="preserve"> (סוכה נב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חנינא בר פפא כל העושה דבר ומתחרט בו מוחלין לו מיד, שנאמר ולא יראוני, הא יראוני מוחלין להם מיד</w:t>
      </w:r>
      <w:r w:rsidR="00F35A92" w:rsidRPr="00F35A92">
        <w:rPr>
          <w:rStyle w:val="HebrewChar"/>
          <w:rFonts w:cs="FrankRuehl" w:hint="cs"/>
          <w:rtl/>
        </w:rPr>
        <w:t>...</w:t>
      </w:r>
      <w:r w:rsidRPr="00F35A92">
        <w:rPr>
          <w:rStyle w:val="HebrewChar"/>
          <w:rFonts w:cs="FrankRuehl" w:hint="cs"/>
          <w:rtl/>
        </w:rPr>
        <w:t xml:space="preserve"> (חגיגה ה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רבן גמליאל סבר פותחין בחרטה, מיעקר נידרי בעינן ובעי עיוני, אהכי ישב, ורב נחמן סבר אין פותחין בחרטה, ואפילו מעומד</w:t>
      </w:r>
      <w:r w:rsidRPr="00F35A92">
        <w:rPr>
          <w:rStyle w:val="HebrewChar"/>
          <w:rFonts w:cs="FrankRuehl" w:hint="cs"/>
          <w:rtl/>
        </w:rPr>
        <w:t>...</w:t>
      </w:r>
      <w:r w:rsidR="009F551D" w:rsidRPr="00F35A92">
        <w:rPr>
          <w:rStyle w:val="HebrewChar"/>
          <w:rFonts w:cs="FrankRuehl" w:hint="cs"/>
          <w:rtl/>
        </w:rPr>
        <w:t xml:space="preserve"> (נדרים עז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אבל אמרו מי שפרע מאנשי דור המבול ומאנשי דור הפלגה הוא עתיד ליפרע ממי שאינו עומד בדיבורו</w:t>
      </w:r>
      <w:r w:rsidRPr="00F35A92">
        <w:rPr>
          <w:rStyle w:val="HebrewChar"/>
          <w:rFonts w:cs="FrankRuehl" w:hint="cs"/>
          <w:rtl/>
        </w:rPr>
        <w:t>...</w:t>
      </w:r>
      <w:r w:rsidR="009F551D" w:rsidRPr="00F35A92">
        <w:rPr>
          <w:rStyle w:val="HebrewChar"/>
          <w:rFonts w:cs="FrankRuehl" w:hint="cs"/>
          <w:rtl/>
        </w:rPr>
        <w:t xml:space="preserve"> (בבא מציעא מט 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ומפני מה אמרה תורה זכר לשבעה (טהורה) ונקבה לארבעה עשר, זכר שהכל שמחים בו מתחרטת לשבעה (על שבועתה), נקבה שהכל עצבים בה, מתחרטת לארבעה עשר</w:t>
      </w:r>
      <w:r w:rsidR="00F35A92" w:rsidRPr="00F35A92">
        <w:rPr>
          <w:rStyle w:val="HebrewChar"/>
          <w:rFonts w:cs="FrankRuehl" w:hint="cs"/>
          <w:rtl/>
        </w:rPr>
        <w:t>...</w:t>
      </w:r>
      <w:r w:rsidRPr="00F35A92">
        <w:rPr>
          <w:rStyle w:val="HebrewChar"/>
          <w:rFonts w:cs="FrankRuehl" w:hint="cs"/>
          <w:rtl/>
        </w:rPr>
        <w:t xml:space="preserve"> (נדה לא ב)</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חרטומים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כשוף, עשר מכות)</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ויהי בבקר ותפעם רוחו וישלח ויקרא את כל חרטומי מצרים ואת כל חכמיה</w:t>
      </w:r>
      <w:r w:rsidR="00F35A92" w:rsidRPr="00F35A92">
        <w:rPr>
          <w:rStyle w:val="HebrewChar"/>
          <w:rFonts w:cs="FrankRuehl" w:hint="cs"/>
          <w:rtl/>
        </w:rPr>
        <w:t>...</w:t>
      </w:r>
      <w:r w:rsidRPr="00F35A92">
        <w:rPr>
          <w:rStyle w:val="HebrewChar"/>
          <w:rFonts w:cs="FrankRuehl" w:hint="cs"/>
          <w:rtl/>
        </w:rPr>
        <w:t xml:space="preserve"> (בראשית מא 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ויקרא גם פרעה לחכמים ומכשפים ויעשו גם הם חרטומי בלהטיהם כן</w:t>
      </w:r>
      <w:r w:rsidR="00F35A92" w:rsidRPr="00F35A92">
        <w:rPr>
          <w:rStyle w:val="HebrewChar"/>
          <w:rFonts w:cs="FrankRuehl" w:hint="cs"/>
          <w:rtl/>
        </w:rPr>
        <w:t>...</w:t>
      </w:r>
      <w:r w:rsidRPr="00F35A92">
        <w:rPr>
          <w:rStyle w:val="HebrewChar"/>
          <w:rFonts w:cs="FrankRuehl" w:hint="cs"/>
          <w:rtl/>
        </w:rPr>
        <w:t xml:space="preserve"> (שמות ז יא)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ויאמר המלך לקרא לחרטומים ולאשפים ולמכשפים ולכשדים להגיד למלך חלומותיו</w:t>
      </w:r>
      <w:r w:rsidR="00F35A92" w:rsidRPr="00F35A92">
        <w:rPr>
          <w:rStyle w:val="HebrewChar"/>
          <w:rFonts w:cs="FrankRuehl" w:hint="cs"/>
          <w:rtl/>
        </w:rPr>
        <w:t>...</w:t>
      </w:r>
      <w:r w:rsidRPr="00F35A92">
        <w:rPr>
          <w:rStyle w:val="HebrewChar"/>
          <w:rFonts w:cs="FrankRuehl" w:hint="cs"/>
          <w:rtl/>
        </w:rPr>
        <w:t xml:space="preserve"> (דניאל ב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 חרטמי מצרים אלה הם המכשפים, חכמיה אלה החכמים במזלות</w:t>
      </w:r>
      <w:r w:rsidR="00F35A92" w:rsidRPr="00F35A92">
        <w:rPr>
          <w:rStyle w:val="HebrewChar"/>
          <w:rFonts w:cs="FrankRuehl" w:hint="cs"/>
          <w:rtl/>
        </w:rPr>
        <w:t>...</w:t>
      </w:r>
      <w:r w:rsidRPr="00F35A92">
        <w:rPr>
          <w:rStyle w:val="HebrewChar"/>
          <w:rFonts w:cs="FrankRuehl" w:hint="cs"/>
          <w:rtl/>
        </w:rPr>
        <w:t xml:space="preserve"> (מקץ כט)</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אמר רבי יוסי פן תאמר אשר המכשפים כל מה שעושים אינם עושים אלא באחיזת עינים, שרק נראה כך ולא יותר, משמיענו הכתוב ויהיו לתנינים</w:t>
      </w:r>
      <w:r w:rsidR="00F35A92" w:rsidRPr="00F35A92">
        <w:rPr>
          <w:rStyle w:val="HebrewChar"/>
          <w:rFonts w:cs="FrankRuehl" w:hint="cs"/>
          <w:rtl/>
        </w:rPr>
        <w:t>...</w:t>
      </w:r>
      <w:r w:rsidRPr="00F35A92">
        <w:rPr>
          <w:rStyle w:val="HebrewChar"/>
          <w:rFonts w:cs="FrankRuehl" w:hint="cs"/>
          <w:rtl/>
        </w:rPr>
        <w:t xml:space="preserve"> תא חזי החכמה שלהם היא במדרגות התחתוניות להכניע ולשעבד מדרגות אלו אל המדרגות העליונות, ראשי שלטונות שלהם ושורשם הוא למטה מתנין הזה, ונאחזים בתנין, כי משם המדרגה העליונה שלהם מקבל כח</w:t>
      </w:r>
      <w:r w:rsidR="00F35A92" w:rsidRPr="00F35A92">
        <w:rPr>
          <w:rStyle w:val="HebrewChar"/>
          <w:rFonts w:cs="FrankRuehl" w:hint="cs"/>
          <w:rtl/>
        </w:rPr>
        <w:t>...</w:t>
      </w:r>
      <w:r w:rsidRPr="00F35A92">
        <w:rPr>
          <w:rStyle w:val="HebrewChar"/>
          <w:rFonts w:cs="FrankRuehl" w:hint="cs"/>
          <w:rtl/>
        </w:rPr>
        <w:t xml:space="preserve"> (וארא קכא, ועיין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ויאמר המלך לקרא לחרטמים, חסר כתיב, שאלו ששואלים בטימי מתים, לאשפים, אלו שדוחקין במזל</w:t>
      </w:r>
      <w:r w:rsidR="00F35A92" w:rsidRPr="00F35A92">
        <w:rPr>
          <w:rStyle w:val="HebrewChar"/>
          <w:rFonts w:cs="FrankRuehl" w:hint="cs"/>
          <w:rtl/>
        </w:rPr>
        <w:t>...</w:t>
      </w:r>
      <w:r w:rsidRPr="00F35A92">
        <w:rPr>
          <w:rStyle w:val="HebrewChar"/>
          <w:rFonts w:cs="FrankRuehl" w:hint="cs"/>
          <w:rtl/>
        </w:rPr>
        <w:t xml:space="preserve"> (מקץ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ויהי כראות בלעם הקוסם כי נלכדה העיר ויפתח השער וירכב על הסוס הוא ושני בניו וינוסו ויבואו אל פרעה מלך מצרים, המה החרטומים המכשפים הכתובים בספר הישר היועצים את פרעה לאבד שם יעקב</w:t>
      </w:r>
      <w:r w:rsidRPr="00F35A92">
        <w:rPr>
          <w:rStyle w:val="HebrewChar"/>
          <w:rFonts w:cs="FrankRuehl" w:hint="cs"/>
          <w:rtl/>
        </w:rPr>
        <w:t>...</w:t>
      </w:r>
      <w:r w:rsidR="009F551D" w:rsidRPr="00F35A92">
        <w:rPr>
          <w:rStyle w:val="HebrewChar"/>
          <w:rFonts w:cs="FrankRuehl" w:hint="cs"/>
          <w:rtl/>
        </w:rPr>
        <w:t xml:space="preserve"> (שמות פרק ב, קסח)</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ולא יכלו החרטומים וגו', כל מכה ומכה היו מוסיפין, הניחו ידיהם לחיקם והוציאום מצורעת כשלג, ולא נתרפא עד יום מותן, וכן כל מכה ומכה היו מוסיפין עד יום מותן, וכל מכה ומכה היו מוסיפין עד שחין, דכתיב ולא יכלו החרטומים. (שם פרק ח, קפד)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לקח טוב: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ויעשו כן חרטומי מצרים בלטיהם, בלחישותם, נראין כעושים ואינן עושין, כי הא דההוא טייעא דטרקיה לגמליה והדר קם</w:t>
      </w:r>
      <w:r w:rsidR="00F35A92" w:rsidRPr="00F35A92">
        <w:rPr>
          <w:rStyle w:val="HebrewChar"/>
          <w:rFonts w:cs="FrankRuehl" w:hint="cs"/>
          <w:rtl/>
        </w:rPr>
        <w:t>...</w:t>
      </w:r>
      <w:r w:rsidRPr="00F35A92">
        <w:rPr>
          <w:rStyle w:val="HebrewChar"/>
          <w:rFonts w:cs="FrankRuehl" w:hint="cs"/>
          <w:rtl/>
        </w:rPr>
        <w:t xml:space="preserve"> וכאלה רבות בתלמוד שאמרו החכמים שהיו בימיהם, כי מעשה חרטומי מצרים הכל באחיזת עינים היה. (שמות ז כב)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ענין אחר, לפי שכל עפר הארץ היה כנים, והחרטומים עומדים על הכנים, ואין רגליהם נוגעות בארץ, ולעולם כל זמן שאין המכשף נוגע רגליו בארץ, אין מועיל כלום במעשיו, לכך כתיב ולא יכלו וגו'. (שם ח יב)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 סעדיה גאון: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ואנש - החרטומים וכו' לא יוכלו לדעת מחשבות בני אדם, כי אין עניניהם עם האלוקות רק עם חכמת הטבע והכוכבים. (דניאל ב יא)</w:t>
      </w:r>
    </w:p>
    <w:p w:rsidR="00F35A92" w:rsidRDefault="009F551D" w:rsidP="00F35A92">
      <w:pPr>
        <w:pStyle w:val="NormalPar"/>
        <w:widowControl w:val="0"/>
        <w:spacing w:before="240" w:line="254" w:lineRule="exact"/>
        <w:jc w:val="both"/>
        <w:rPr>
          <w:rStyle w:val="HebrewChar"/>
          <w:rtl/>
        </w:rPr>
      </w:pPr>
      <w:r w:rsidRPr="00F35A92">
        <w:rPr>
          <w:rStyle w:val="HebrewChar"/>
          <w:rFonts w:cs="FrankRuehl" w:hint="cs"/>
          <w:bCs/>
          <w:szCs w:val="28"/>
          <w:rtl/>
        </w:rPr>
        <w:t>רש"י :</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חרטומי - הנחרים בטימי מתים ששואלים בעצמות. (בראשית מא ח)</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ולא יכולו - לבראותם ממקום אחר, שאין השד שולט על בריה פחותה מכשעורה. (שמות ח טו)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חרטומי - מלה מרובעת ארמית או מצרית, והם </w:t>
      </w:r>
      <w:r w:rsidRPr="00F35A92">
        <w:rPr>
          <w:rStyle w:val="HebrewChar"/>
          <w:rFonts w:cs="FrankRuehl" w:hint="cs"/>
          <w:rtl/>
        </w:rPr>
        <w:lastRenderedPageBreak/>
        <w:t>חכמי התולדות. חכמיה - במזלות ופתרון חלומות. (בראשית מא ח)</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לחרטומים - חכמי התולדות היודעים העקרים ותולדות כל דבר, ומעשים שיעשו בלט. אשפים - הרופאים, מכשפים המשנים התולדה למראית עין, כשדים - חכמי המזלות</w:t>
      </w:r>
      <w:r w:rsidR="00F35A92" w:rsidRPr="00F35A92">
        <w:rPr>
          <w:rStyle w:val="HebrewChar"/>
          <w:rFonts w:cs="FrankRuehl" w:hint="cs"/>
          <w:rtl/>
        </w:rPr>
        <w:t>...</w:t>
      </w:r>
      <w:r w:rsidRPr="00F35A92">
        <w:rPr>
          <w:rStyle w:val="HebrewChar"/>
          <w:rFonts w:cs="FrankRuehl" w:hint="cs"/>
          <w:rtl/>
        </w:rPr>
        <w:t xml:space="preserve"> ולא הוצרך לחכמי המדות החשבון וכו', כי אם לחרטומים היודעים איך תראה הנפש חזיונות לילה, והאשפים היודעים במתכונת הגוף הגורם לחלום, והמכשפים והכשדים שידעו לומר על פי השעה ומצד מצב הכוכבים. (דניאל ב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בלהטיהם - לרז"ל כשפים שעל ידי מלאכי חבלה, מגזרת אש לוהט</w:t>
      </w:r>
      <w:r w:rsidR="00F35A92" w:rsidRPr="00F35A92">
        <w:rPr>
          <w:rStyle w:val="HebrewChar"/>
          <w:rFonts w:cs="FrankRuehl" w:hint="cs"/>
          <w:rtl/>
        </w:rPr>
        <w:t>...</w:t>
      </w:r>
      <w:r w:rsidRPr="00F35A92">
        <w:rPr>
          <w:rStyle w:val="HebrewChar"/>
          <w:rFonts w:cs="FrankRuehl" w:hint="cs"/>
          <w:rtl/>
        </w:rPr>
        <w:t xml:space="preserve"> ואולי יקראו כן המלאכים השוכנים באויר בגלגלי היסודות, שקורין אותם שדים, אבל בלטיהם אמרו שהם שדים מגזרת לט, כי השדים באים בלט, וזה שאמר לחכמים, כי חכמי ההשבעות ואסיפות השדים ראשיהם, וחרטומים יכלול את שניהם, והנכון כרש"י</w:t>
      </w:r>
      <w:r w:rsidR="00F35A92" w:rsidRPr="00F35A92">
        <w:rPr>
          <w:rStyle w:val="HebrewChar"/>
          <w:rFonts w:cs="FrankRuehl" w:hint="cs"/>
          <w:rtl/>
        </w:rPr>
        <w:t>...</w:t>
      </w:r>
      <w:r w:rsidRPr="00F35A92">
        <w:rPr>
          <w:rStyle w:val="HebrewChar"/>
          <w:rFonts w:cs="FrankRuehl" w:hint="cs"/>
          <w:rtl/>
        </w:rPr>
        <w:t xml:space="preserve"> (שמות ח יא)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רלב"ג:</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החרטומים - ידמה שהם היודעים לעשות התחבולות הטבעיות, ויעשום בסתר שלא יתבאר במה עשו. אשפים - מגזרת נשף, שמביטים בכשפים על תנועת הכוכבים והשופע מהם בעולם השפל. (דניאל א כ)</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עקדה:</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ובאו המכות הראשונות ממין שיכלו החרטומים לעשותם, כי ידעו גבול חכמתם, וכאשר יראו המכות יוצאות מרשותם היה להם להודות כי יד ה' עשתה זאת, אלא שהוכו בסנוורי החמדה להחזיק בעם כעבדים, ותלו הדברים שהינם יודעים באיזו חכמה יותר מהם</w:t>
      </w:r>
      <w:r w:rsidRPr="00F35A92">
        <w:rPr>
          <w:rStyle w:val="HebrewChar"/>
          <w:rFonts w:cs="FrankRuehl" w:hint="cs"/>
          <w:rtl/>
        </w:rPr>
        <w:t>...</w:t>
      </w:r>
      <w:r w:rsidR="009F551D" w:rsidRPr="00F35A92">
        <w:rPr>
          <w:rStyle w:val="HebrewChar"/>
          <w:rFonts w:cs="FrankRuehl" w:hint="cs"/>
          <w:rtl/>
        </w:rPr>
        <w:t xml:space="preserve"> (שמות ח יז)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לחרטומים - המשנים הטבעים וכו', להרמב"ם חלק ג' פרק ל"ו אין לשדים מציאות ואינם אלא דמיון</w:t>
      </w:r>
      <w:r w:rsidR="00F35A92" w:rsidRPr="00F35A92">
        <w:rPr>
          <w:rStyle w:val="HebrewChar"/>
          <w:rFonts w:cs="FrankRuehl" w:hint="cs"/>
          <w:rtl/>
        </w:rPr>
        <w:t>...</w:t>
      </w:r>
      <w:r w:rsidRPr="00F35A92">
        <w:rPr>
          <w:rStyle w:val="HebrewChar"/>
          <w:rFonts w:cs="FrankRuehl" w:hint="cs"/>
          <w:rtl/>
        </w:rPr>
        <w:t xml:space="preserve"> ומי יתן וידעתי מה יפרש בחרטומי מצרים, אולי שהיתה רק אחיזת עינים, ופירוש </w:t>
      </w:r>
      <w:r w:rsidRPr="00F35A92">
        <w:rPr>
          <w:rStyle w:val="HebrewChar"/>
          <w:rFonts w:cs="FrankRuehl" w:hint="cs"/>
          <w:rtl/>
        </w:rPr>
        <w:lastRenderedPageBreak/>
        <w:t>להטים שעושים במהירות תנועה</w:t>
      </w:r>
      <w:r w:rsidR="00F35A92" w:rsidRPr="00F35A92">
        <w:rPr>
          <w:rStyle w:val="HebrewChar"/>
          <w:rFonts w:cs="FrankRuehl" w:hint="cs"/>
          <w:rtl/>
        </w:rPr>
        <w:t>...</w:t>
      </w:r>
      <w:r w:rsidRPr="00F35A92">
        <w:rPr>
          <w:rStyle w:val="HebrewChar"/>
          <w:rFonts w:cs="FrankRuehl" w:hint="cs"/>
          <w:rtl/>
        </w:rPr>
        <w:t xml:space="preserve"> לחכמי אמת המכשף יכין הגופים התחתונים לקבל השפעת המלאכים או מלאכי חבלה, שדים ומזיקים</w:t>
      </w:r>
      <w:r w:rsidR="00F35A92" w:rsidRPr="00F35A92">
        <w:rPr>
          <w:rStyle w:val="HebrewChar"/>
          <w:rFonts w:cs="FrankRuehl" w:hint="cs"/>
          <w:rtl/>
        </w:rPr>
        <w:t>...</w:t>
      </w:r>
      <w:r w:rsidRPr="00F35A92">
        <w:rPr>
          <w:rStyle w:val="HebrewChar"/>
          <w:rFonts w:cs="FrankRuehl" w:hint="cs"/>
          <w:rtl/>
        </w:rPr>
        <w:t xml:space="preserve"> ולא יכלו להסיר הצפרדעים וכו' כי כוחם רק להזיק</w:t>
      </w:r>
      <w:r w:rsidR="00F35A92" w:rsidRPr="00F35A92">
        <w:rPr>
          <w:rStyle w:val="HebrewChar"/>
          <w:rFonts w:cs="FrankRuehl" w:hint="cs"/>
          <w:rtl/>
        </w:rPr>
        <w:t>...</w:t>
      </w:r>
      <w:r w:rsidRPr="00F35A92">
        <w:rPr>
          <w:rStyle w:val="HebrewChar"/>
          <w:rFonts w:cs="FrankRuehl" w:hint="cs"/>
          <w:rtl/>
        </w:rPr>
        <w:t xml:space="preserve"> (שם ז)</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החרטומים - יודעים לעשות בטבע באמת או בתחבולה, אשפים - החוזים, מכשפים - במעשה שדים, כשדים - מתעסקים בגורלות. (דניאל ב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חרטומי - מלשון חרט, בקיאים בכתב החרוט. (בראשית מא 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לחכמים - חכמי הטבע, שיכולים לעשות באחיזת עינים, והחרטומים במדרגה יותר גבוהה ממכשפים, שיכולים להשתמש בשדים, כבחז"ל, וכאן עשו החכמים באחיזת עינים והמכשפים בכשוף, אבל לקמן בדם וצפרדע כתוב רק חרטומים ובלטיהם, שכאן לא רצו להטריח השדים</w:t>
      </w:r>
      <w:r w:rsidR="00F35A92" w:rsidRPr="00F35A92">
        <w:rPr>
          <w:rStyle w:val="HebrewChar"/>
          <w:rFonts w:cs="FrankRuehl" w:hint="cs"/>
          <w:rtl/>
        </w:rPr>
        <w:t>...</w:t>
      </w:r>
      <w:r w:rsidRPr="00F35A92">
        <w:rPr>
          <w:rStyle w:val="HebrewChar"/>
          <w:rFonts w:cs="FrankRuehl" w:hint="cs"/>
          <w:rtl/>
        </w:rPr>
        <w:t xml:space="preserve"> (שמות ז יב)</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חרם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הקדש, נידוי, קללה)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זובח לאלהים יחרם בלתי לה' לבדו. (שמות כב יט)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אך כל חרם אשר יחרים איש לה' מכל אשר לו מאדם ובהמה ומשדה אחוזתו לא ימכר ולא יגאל, כל חרם קדש קדשים הוא לה'. (ויקרא כז כח)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 חרם בישראל לך יהיה. (במדבר יח יד)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וידר ישראל נדר לה' ויאמר אם נתון תתן את העם הזה בידי והחרמתי את עריהם</w:t>
      </w:r>
      <w:r w:rsidR="00F35A92" w:rsidRPr="00F35A92">
        <w:rPr>
          <w:rStyle w:val="HebrewChar"/>
          <w:rFonts w:cs="FrankRuehl" w:hint="cs"/>
          <w:rtl/>
        </w:rPr>
        <w:t>...</w:t>
      </w:r>
      <w:r w:rsidRPr="00F35A92">
        <w:rPr>
          <w:rStyle w:val="HebrewChar"/>
          <w:rFonts w:cs="FrankRuehl" w:hint="cs"/>
          <w:rtl/>
        </w:rPr>
        <w:t xml:space="preserve"> (שם כא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ובאותה בהמה שנותן לכהן מתפרש החרם ממנו. סמאל אל אחר הוא חרם, והנוקבא שלו קללה, הכלולה בכל הקללות שבמשנה תורה. וכל הברכות הן מימין, שהכהן אחוז בו, ומשום זה כל חרם צריך לתת לכהן, שהוא שורפו באש ומכלהו מן העולם</w:t>
      </w:r>
      <w:r w:rsidRPr="00F35A92">
        <w:rPr>
          <w:rStyle w:val="HebrewChar"/>
          <w:rFonts w:cs="FrankRuehl" w:hint="cs"/>
          <w:rtl/>
        </w:rPr>
        <w:t>...</w:t>
      </w:r>
      <w:r w:rsidR="009F551D" w:rsidRPr="00F35A92">
        <w:rPr>
          <w:rStyle w:val="HebrewChar"/>
          <w:rFonts w:cs="FrankRuehl" w:hint="cs"/>
          <w:rtl/>
        </w:rPr>
        <w:t xml:space="preserve"> (קרח מז)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אך כל חרם אשר יחרים איש לה' מכל אשר לו, ולא כל אשר לו. מאדם, לרבות עבדו ושפחתו הכנענים</w:t>
      </w:r>
      <w:r w:rsidR="00F35A92" w:rsidRPr="00F35A92">
        <w:rPr>
          <w:rStyle w:val="HebrewChar"/>
          <w:rFonts w:cs="FrankRuehl" w:hint="cs"/>
          <w:rtl/>
        </w:rPr>
        <w:t>...</w:t>
      </w:r>
      <w:r w:rsidRPr="00F35A92">
        <w:rPr>
          <w:rStyle w:val="HebrewChar"/>
          <w:rFonts w:cs="FrankRuehl" w:hint="cs"/>
          <w:rtl/>
        </w:rPr>
        <w:t xml:space="preserve"> יכול אם החרים את כולם יהו מוחרמים דברי רבי אליעזר, תלמוד לומר אך. אמר רבי אלעזר בן עזריה, מנין לגבוה שאין אדם רשאי להחרים את נכסיו, על אחת כמה וכמה יהא אדם חייב להיות חס על נכסיו. (בחוקתי פרק יב)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דרב מנגיד</w:t>
      </w:r>
      <w:r w:rsidRPr="00F35A92">
        <w:rPr>
          <w:rStyle w:val="HebrewChar"/>
          <w:rFonts w:cs="FrankRuehl" w:hint="cs"/>
          <w:rtl/>
        </w:rPr>
        <w:t>...</w:t>
      </w:r>
      <w:r w:rsidR="009F551D" w:rsidRPr="00F35A92">
        <w:rPr>
          <w:rStyle w:val="HebrewChar"/>
          <w:rFonts w:cs="FrankRuehl" w:hint="cs"/>
          <w:rtl/>
        </w:rPr>
        <w:t xml:space="preserve"> ומאן דשהי שמתא דרבנן עליה תלתין יומין ולא אתי לבי דינא ותבע לשמתיה</w:t>
      </w:r>
      <w:r w:rsidRPr="00F35A92">
        <w:rPr>
          <w:rStyle w:val="HebrewChar"/>
          <w:rFonts w:cs="FrankRuehl" w:hint="cs"/>
          <w:rtl/>
        </w:rPr>
        <w:t>...</w:t>
      </w:r>
      <w:r w:rsidR="009F551D" w:rsidRPr="00F35A92">
        <w:rPr>
          <w:rStyle w:val="HebrewChar"/>
          <w:rFonts w:cs="FrankRuehl" w:hint="cs"/>
          <w:rtl/>
        </w:rPr>
        <w:t xml:space="preserve"> (יבמות נב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 כינויי נדרים כנדרים וחרמים כחרמים</w:t>
      </w:r>
      <w:r w:rsidR="00F35A92" w:rsidRPr="00F35A92">
        <w:rPr>
          <w:rStyle w:val="HebrewChar"/>
          <w:rFonts w:cs="FrankRuehl" w:hint="cs"/>
          <w:rtl/>
        </w:rPr>
        <w:t>...</w:t>
      </w:r>
      <w:r w:rsidRPr="00F35A92">
        <w:rPr>
          <w:rStyle w:val="HebrewChar"/>
          <w:rFonts w:cs="FrankRuehl" w:hint="cs"/>
          <w:rtl/>
        </w:rPr>
        <w:t xml:space="preserve"> (נדרים ב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הרי עלי כחרם, אם כחרם של שמים אסור, ואם כחרם של כהנים מותר, ואם סתם אסור</w:t>
      </w:r>
      <w:r w:rsidRPr="00F35A92">
        <w:rPr>
          <w:rStyle w:val="HebrewChar"/>
          <w:rFonts w:cs="FrankRuehl" w:hint="cs"/>
          <w:rtl/>
        </w:rPr>
        <w:t>...</w:t>
      </w:r>
      <w:r w:rsidR="009F551D" w:rsidRPr="00F35A92">
        <w:rPr>
          <w:rStyle w:val="HebrewChar"/>
          <w:rFonts w:cs="FrankRuehl" w:hint="cs"/>
          <w:rtl/>
        </w:rPr>
        <w:t xml:space="preserve"> רבי יהודה אומר סתם חרמים ביהודה מותרין בגליל אסורין, שאין אנשי גליל מכירין את חרמי הכהנים</w:t>
      </w:r>
      <w:r w:rsidRPr="00F35A92">
        <w:rPr>
          <w:rStyle w:val="HebrewChar"/>
          <w:rFonts w:cs="FrankRuehl" w:hint="cs"/>
          <w:rtl/>
        </w:rPr>
        <w:t>...</w:t>
      </w:r>
      <w:r w:rsidR="009F551D" w:rsidRPr="00F35A92">
        <w:rPr>
          <w:rStyle w:val="HebrewChar"/>
          <w:rFonts w:cs="FrankRuehl" w:hint="cs"/>
          <w:rtl/>
        </w:rPr>
        <w:t xml:space="preserve"> (שם יח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החרמים בפלוגתא דרבי יהודה בן בתירא ורבנן, דתנן רבי יהודה בן בתירא אומר, סתם חרמים לבדק הבית, שנאמר כל חרם קדש קדשים הוא לה', וחכמים אומרים סתם חרמים לכהן, שנאמר כשדה החרם לכהן תהיה אחוזתו, אם כן למה נאמר קדש קדשים הוא לה', שחל על קדשי קדשים ועל קדשים קלים</w:t>
      </w:r>
      <w:r w:rsidR="00F35A92" w:rsidRPr="00F35A92">
        <w:rPr>
          <w:rStyle w:val="HebrewChar"/>
          <w:rFonts w:cs="FrankRuehl" w:hint="cs"/>
          <w:rtl/>
        </w:rPr>
        <w:t>...</w:t>
      </w:r>
      <w:r w:rsidRPr="00F35A92">
        <w:rPr>
          <w:rStyle w:val="HebrewChar"/>
          <w:rFonts w:cs="FrankRuehl" w:hint="cs"/>
          <w:rtl/>
        </w:rPr>
        <w:t xml:space="preserve"> (סנהדרין פח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מחרים אדם מצאנו ומבקרו ומעבדיו ומשפחותיו הכנענים ומשדה אחוזתו, המחרים בנו ובתו ועבדו ושפחתו העברים ושדה מקנתו אינן מוחרמים, שאין אדם מחרים דבר שאינו שלו. הכהנים והלוים אין מחרימין דברי רבי יהודה, רבי שמעון אומר הכהנים אין מחרימין שהחרמין שלהם, והלוים מחרימין שאין החרמים שלהן</w:t>
      </w:r>
      <w:r w:rsidR="00F35A92" w:rsidRPr="00F35A92">
        <w:rPr>
          <w:rStyle w:val="HebrewChar"/>
          <w:rFonts w:cs="FrankRuehl" w:hint="cs"/>
          <w:rtl/>
        </w:rPr>
        <w:t>...</w:t>
      </w:r>
      <w:r w:rsidRPr="00F35A92">
        <w:rPr>
          <w:rStyle w:val="HebrewChar"/>
          <w:rFonts w:cs="FrankRuehl" w:hint="cs"/>
          <w:rtl/>
        </w:rPr>
        <w:t xml:space="preserve"> אמר רבי חייא בר אבין החרים מטלטלין נותנן לכל כהן שירצה, שנאמר כל חרם בישראל לך יהיה, החרים שדותיו נותנן לכהן שבאותו משמר</w:t>
      </w:r>
      <w:r w:rsidR="00F35A92" w:rsidRPr="00F35A92">
        <w:rPr>
          <w:rStyle w:val="HebrewChar"/>
          <w:rFonts w:cs="FrankRuehl" w:hint="cs"/>
          <w:rtl/>
        </w:rPr>
        <w:t>...</w:t>
      </w:r>
      <w:r w:rsidRPr="00F35A92">
        <w:rPr>
          <w:rStyle w:val="HebrewChar"/>
          <w:rFonts w:cs="FrankRuehl" w:hint="cs"/>
          <w:rtl/>
        </w:rPr>
        <w:t xml:space="preserve"> דתניא לה' לכהן, קנאו השם ונתנו לכהן שבאותו משמר</w:t>
      </w:r>
      <w:r w:rsidR="00F35A92" w:rsidRPr="00F35A92">
        <w:rPr>
          <w:rStyle w:val="HebrewChar"/>
          <w:rFonts w:cs="FrankRuehl" w:hint="cs"/>
          <w:rtl/>
        </w:rPr>
        <w:t>...</w:t>
      </w:r>
      <w:r w:rsidRPr="00F35A92">
        <w:rPr>
          <w:rStyle w:val="HebrewChar"/>
          <w:rFonts w:cs="FrankRuehl" w:hint="cs"/>
          <w:rtl/>
        </w:rPr>
        <w:t xml:space="preserve"> חרמי הכהנים אין להם פדיון, אלא נותנים לכהנים כתרומה, רבי יהודה בן בתירא אומר, סתם חרמים לבדק הבית, שנאמר כל חרם קדש קדשים הוא לה', וחכמים אומרים סתם חרמים לכהנים, שנאמר כשדה </w:t>
      </w:r>
      <w:r w:rsidRPr="00F35A92">
        <w:rPr>
          <w:rStyle w:val="HebrewChar"/>
          <w:rFonts w:cs="FrankRuehl" w:hint="cs"/>
          <w:rtl/>
        </w:rPr>
        <w:lastRenderedPageBreak/>
        <w:t>החרם לכהן תהיה אחוזתו</w:t>
      </w:r>
      <w:r w:rsidR="00F35A92" w:rsidRPr="00F35A92">
        <w:rPr>
          <w:rStyle w:val="HebrewChar"/>
          <w:rFonts w:cs="FrankRuehl" w:hint="cs"/>
          <w:rtl/>
        </w:rPr>
        <w:t>...</w:t>
      </w:r>
      <w:r w:rsidRPr="00F35A92">
        <w:rPr>
          <w:rStyle w:val="HebrewChar"/>
          <w:rFonts w:cs="FrankRuehl" w:hint="cs"/>
          <w:rtl/>
        </w:rPr>
        <w:t xml:space="preserve"> (ערכין כח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ההוא גברא דאחרימנהו לנכסיה בפומבדיתא, אתא לקמיה דרב יהודה, אמר ליה שקול ארבע זוזי ואטיל עלייהו, ושדינהו בנהרא ואישתרי לך, אלמא קסבר סתם חרמים לבדק הבית, כמאן כשמואל, דאמר הקדש מנה שחיללו על שוה פרוטה מחולל</w:t>
      </w:r>
      <w:r w:rsidR="00F35A92" w:rsidRPr="00F35A92">
        <w:rPr>
          <w:rStyle w:val="HebrewChar"/>
          <w:rFonts w:cs="FrankRuehl" w:hint="cs"/>
          <w:rtl/>
        </w:rPr>
        <w:t>...</w:t>
      </w:r>
      <w:r w:rsidRPr="00F35A92">
        <w:rPr>
          <w:rStyle w:val="HebrewChar"/>
          <w:rFonts w:cs="FrankRuehl" w:hint="cs"/>
          <w:rtl/>
        </w:rPr>
        <w:t xml:space="preserve"> הני מילי בזמן שבית המקדש קיים, משום פסידא דהקדש, אבל בזמן הזה אפילו לכתחילה, אי הכי אפילו פרוטה נמי, לפרסומי מילתא, אמר עולא אי הואי התם הוה יהיבא כולהו לכהנים, אלמא קסבר עולא, סתם חרמים לכהנים. (שם כט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 הונא קדשי מזבח שהתפיסן לחרמי כהנים לא </w:t>
      </w:r>
      <w:r w:rsidRPr="00F35A92">
        <w:rPr>
          <w:rStyle w:val="HebrewChar"/>
          <w:rFonts w:cs="FrankRuehl"/>
          <w:rtl/>
        </w:rPr>
        <w:t>עש</w:t>
      </w:r>
      <w:r w:rsidRPr="00F35A92">
        <w:rPr>
          <w:rStyle w:val="HebrewChar"/>
          <w:rFonts w:cs="FrankRuehl" w:hint="cs"/>
          <w:rtl/>
        </w:rPr>
        <w:t>ה כלום, מאי טעמא, אמר קרא כל חרם קדש קדשים הוא</w:t>
      </w:r>
      <w:r w:rsidR="00F35A92" w:rsidRPr="00F35A92">
        <w:rPr>
          <w:rStyle w:val="HebrewChar"/>
          <w:rFonts w:cs="FrankRuehl" w:hint="cs"/>
          <w:rtl/>
        </w:rPr>
        <w:t>...</w:t>
      </w:r>
      <w:r w:rsidRPr="00F35A92">
        <w:rPr>
          <w:rStyle w:val="HebrewChar"/>
          <w:rFonts w:cs="FrankRuehl" w:hint="cs"/>
          <w:rtl/>
        </w:rPr>
        <w:t xml:space="preserve"> (תמורה לב א, וראה שם עוד)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דתניא חרמים כל זמן שהן בבית בעלים הרי הן כהקדש לכל דבריהם, שנאמר כל חרם קדש קדשים הוא לה', נתנן לכהן הרי הן כחולין לכל דבריהם, שנאמר כל חרם בישראל לך יהיה</w:t>
      </w:r>
      <w:r w:rsidR="00F35A92" w:rsidRPr="00F35A92">
        <w:rPr>
          <w:rStyle w:val="HebrewChar"/>
          <w:rFonts w:cs="FrankRuehl" w:hint="cs"/>
          <w:rtl/>
        </w:rPr>
        <w:t>...</w:t>
      </w:r>
      <w:r w:rsidRPr="00F35A92">
        <w:rPr>
          <w:rStyle w:val="HebrewChar"/>
          <w:rFonts w:cs="FrankRuehl" w:hint="cs"/>
          <w:rtl/>
        </w:rPr>
        <w:t xml:space="preserve"> (בכורות לב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אך כל חרם, מה תלמוד לומר אשר יחרים, אלא מיכן שכינויי חרמים כחרמים</w:t>
      </w:r>
      <w:r w:rsidR="00F35A92" w:rsidRPr="00F35A92">
        <w:rPr>
          <w:rStyle w:val="HebrewChar"/>
          <w:rFonts w:cs="FrankRuehl" w:hint="cs"/>
          <w:rtl/>
        </w:rPr>
        <w:t>...</w:t>
      </w:r>
      <w:r w:rsidRPr="00F35A92">
        <w:rPr>
          <w:rStyle w:val="HebrewChar"/>
          <w:rFonts w:cs="FrankRuehl" w:hint="cs"/>
          <w:rtl/>
        </w:rPr>
        <w:t xml:space="preserve"> עד כדון רבי עקיבא, דאמר לשונות ריבויין הן, כרבי ישמעאל דאמר לשונות כפולין הן, והתורה דברה כדרכה</w:t>
      </w:r>
      <w:r w:rsidR="00F35A92" w:rsidRPr="00F35A92">
        <w:rPr>
          <w:rStyle w:val="HebrewChar"/>
          <w:rFonts w:cs="FrankRuehl" w:hint="cs"/>
          <w:rtl/>
        </w:rPr>
        <w:t>...</w:t>
      </w:r>
      <w:r w:rsidRPr="00F35A92">
        <w:rPr>
          <w:rStyle w:val="HebrewChar"/>
          <w:rFonts w:cs="FrankRuehl" w:hint="cs"/>
          <w:rtl/>
        </w:rPr>
        <w:t xml:space="preserve"> נדר נדר מה נדר שנאמר להלן כינויי נדרים כנדרים</w:t>
      </w:r>
      <w:r w:rsidR="00F35A92" w:rsidRPr="00F35A92">
        <w:rPr>
          <w:rStyle w:val="HebrewChar"/>
          <w:rFonts w:cs="FrankRuehl" w:hint="cs"/>
          <w:rtl/>
        </w:rPr>
        <w:t>...</w:t>
      </w:r>
      <w:r w:rsidRPr="00F35A92">
        <w:rPr>
          <w:rStyle w:val="HebrewChar"/>
          <w:rFonts w:cs="FrankRuehl" w:hint="cs"/>
          <w:rtl/>
        </w:rPr>
        <w:t xml:space="preserve"> אף נדר שנאמר כאן כינויי חרמין כחרמין</w:t>
      </w:r>
      <w:r w:rsidR="00F35A92" w:rsidRPr="00F35A92">
        <w:rPr>
          <w:rStyle w:val="HebrewChar"/>
          <w:rFonts w:cs="FrankRuehl" w:hint="cs"/>
          <w:rtl/>
        </w:rPr>
        <w:t>...</w:t>
      </w:r>
      <w:r w:rsidRPr="00F35A92">
        <w:rPr>
          <w:rStyle w:val="HebrewChar"/>
          <w:rFonts w:cs="FrankRuehl" w:hint="cs"/>
          <w:rtl/>
        </w:rPr>
        <w:t xml:space="preserve"> (נדרים א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פרקי דרבי אליעזר:</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ותחי רוח יעקב אביהם, וכי מתה היתה רוחו של יעקב, אלא מפני שנסתלקה מעליו רוח הקדש, ואחר כך שרתה עליו רוח הקדש כבתחלה</w:t>
      </w:r>
      <w:r w:rsidR="00F35A92" w:rsidRPr="00F35A92">
        <w:rPr>
          <w:rStyle w:val="HebrewChar"/>
          <w:rFonts w:cs="FrankRuehl" w:hint="cs"/>
          <w:rtl/>
        </w:rPr>
        <w:t>...</w:t>
      </w:r>
      <w:r w:rsidRPr="00F35A92">
        <w:rPr>
          <w:rStyle w:val="HebrewChar"/>
          <w:rFonts w:cs="FrankRuehl" w:hint="cs"/>
          <w:rtl/>
        </w:rPr>
        <w:t xml:space="preserve"> תדע לך, איך כח החרם היה גדול, בא וראה מיהושע בן נון שהחרים את יריחו היא וכל אשר בה ושרף באש</w:t>
      </w:r>
      <w:r w:rsidR="00F35A92" w:rsidRPr="00F35A92">
        <w:rPr>
          <w:rStyle w:val="HebrewChar"/>
          <w:rFonts w:cs="FrankRuehl" w:hint="cs"/>
          <w:rtl/>
        </w:rPr>
        <w:t>...</w:t>
      </w:r>
      <w:r w:rsidRPr="00F35A92">
        <w:rPr>
          <w:rStyle w:val="HebrewChar"/>
          <w:rFonts w:cs="FrankRuehl" w:hint="cs"/>
          <w:rtl/>
        </w:rPr>
        <w:t xml:space="preserve"> ועל מעלו אשר מעל (עכן) מתו עליו ששה ושלשים צדיקים</w:t>
      </w:r>
      <w:r w:rsidR="00F35A92" w:rsidRPr="00F35A92">
        <w:rPr>
          <w:rStyle w:val="HebrewChar"/>
          <w:rFonts w:cs="FrankRuehl" w:hint="cs"/>
          <w:rtl/>
        </w:rPr>
        <w:t>...</w:t>
      </w:r>
      <w:r w:rsidRPr="00F35A92">
        <w:rPr>
          <w:rStyle w:val="HebrewChar"/>
          <w:rFonts w:cs="FrankRuehl" w:hint="cs"/>
          <w:rtl/>
        </w:rPr>
        <w:t xml:space="preserve"> (פרק לח, וראה שם עוד דוגמאות)</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וכתיב בו ותחי רוח יעקב אביהם</w:t>
      </w:r>
      <w:r w:rsidR="00F35A92" w:rsidRPr="00F35A92">
        <w:rPr>
          <w:rStyle w:val="HebrewChar"/>
          <w:rFonts w:cs="FrankRuehl" w:hint="cs"/>
          <w:rtl/>
        </w:rPr>
        <w:t>...</w:t>
      </w:r>
      <w:r w:rsidRPr="00F35A92">
        <w:rPr>
          <w:rStyle w:val="HebrewChar"/>
          <w:rFonts w:cs="FrankRuehl" w:hint="cs"/>
          <w:rtl/>
        </w:rPr>
        <w:t xml:space="preserve"> שחיתה מן החרם ושרתה עליו רוח הקדש שנסתלקה הימנו, אמר רבי עקיבא החרם היא השבועה והשבועה היא החרם, צא ולמד מיהושע שהחרים את יריחו ונשרף עכן על שפשט ידו בחרם</w:t>
      </w:r>
      <w:r w:rsidR="00F35A92" w:rsidRPr="00F35A92">
        <w:rPr>
          <w:rStyle w:val="HebrewChar"/>
          <w:rFonts w:cs="FrankRuehl" w:hint="cs"/>
          <w:rtl/>
        </w:rPr>
        <w:t>...</w:t>
      </w:r>
      <w:r w:rsidRPr="00F35A92">
        <w:rPr>
          <w:rStyle w:val="HebrewChar"/>
          <w:rFonts w:cs="FrankRuehl" w:hint="cs"/>
          <w:rtl/>
        </w:rPr>
        <w:t xml:space="preserve"> ועל שמעל בחרם נפלו מישראל שלשים וששה איש. למה כתיב כאן 'גם' ג' פעמים, ללמדך שכל העובר על החרם כעובר על חמשה חומשי תורה, וכל עבירות נפרעין ממנו, וחרם נפרעין ממנו ומכל הבריות, שנאמר (הושע ד') אלה וכחש וגו' על כן תאבל הארץ ואמלל כל יושב בה בחית השדה וגו'</w:t>
      </w:r>
      <w:r w:rsidR="00F35A92" w:rsidRPr="00F35A92">
        <w:rPr>
          <w:rStyle w:val="HebrewChar"/>
          <w:rFonts w:cs="FrankRuehl" w:hint="cs"/>
          <w:rtl/>
        </w:rPr>
        <w:t>...</w:t>
      </w:r>
      <w:r w:rsidRPr="00F35A92">
        <w:rPr>
          <w:rStyle w:val="HebrewChar"/>
          <w:rFonts w:cs="FrankRuehl" w:hint="cs"/>
          <w:rtl/>
        </w:rPr>
        <w:t xml:space="preserve"> תדע לך כח החרם, שהרי השבטים שקנאו על פלגש בגבעה ולא קנאו על פסל מיכה</w:t>
      </w:r>
      <w:r w:rsidR="00F35A92" w:rsidRPr="00F35A92">
        <w:rPr>
          <w:rStyle w:val="HebrewChar"/>
          <w:rFonts w:cs="FrankRuehl" w:hint="cs"/>
          <w:rtl/>
        </w:rPr>
        <w:t>...</w:t>
      </w:r>
      <w:r w:rsidRPr="00F35A92">
        <w:rPr>
          <w:rStyle w:val="HebrewChar"/>
          <w:rFonts w:cs="FrankRuehl" w:hint="cs"/>
          <w:rtl/>
        </w:rPr>
        <w:t xml:space="preserve"> והחרימו שיבאו כל ישראל</w:t>
      </w:r>
      <w:r w:rsidR="00F35A92" w:rsidRPr="00F35A92">
        <w:rPr>
          <w:rStyle w:val="HebrewChar"/>
          <w:rFonts w:cs="FrankRuehl" w:hint="cs"/>
          <w:rtl/>
        </w:rPr>
        <w:t>...</w:t>
      </w:r>
      <w:r w:rsidRPr="00F35A92">
        <w:rPr>
          <w:rStyle w:val="HebrewChar"/>
          <w:rFonts w:cs="FrankRuehl" w:hint="cs"/>
          <w:rtl/>
        </w:rPr>
        <w:t xml:space="preserve"> שנאמר (שופטים כ"א) כי השבועה הגדולה היתה וגו', וכי שבועה היתה שם, אלא ללמדך שהחרם היא השבועה, אנשי יבש גלעד לא עלו ונתחייבו מיתה, ועוד למוד הוא משאול בן קיש, שאמר ארור האיש אשר יאכל לחם</w:t>
      </w:r>
      <w:r w:rsidR="00F35A92" w:rsidRPr="00F35A92">
        <w:rPr>
          <w:rStyle w:val="HebrewChar"/>
          <w:rFonts w:cs="FrankRuehl" w:hint="cs"/>
          <w:rtl/>
        </w:rPr>
        <w:t>...</w:t>
      </w:r>
      <w:r w:rsidRPr="00F35A92">
        <w:rPr>
          <w:rStyle w:val="HebrewChar"/>
          <w:rFonts w:cs="FrankRuehl" w:hint="cs"/>
          <w:rtl/>
        </w:rPr>
        <w:t xml:space="preserve"> ראה שאול פלשתים מתגברין על ישראל, וידע שמעלו בחרם</w:t>
      </w:r>
      <w:r w:rsidR="00F35A92" w:rsidRPr="00F35A92">
        <w:rPr>
          <w:rStyle w:val="HebrewChar"/>
          <w:rFonts w:cs="FrankRuehl" w:hint="cs"/>
          <w:rtl/>
        </w:rPr>
        <w:t>...</w:t>
      </w:r>
      <w:r w:rsidRPr="00F35A92">
        <w:rPr>
          <w:rStyle w:val="HebrewChar"/>
          <w:rFonts w:cs="FrankRuehl" w:hint="cs"/>
          <w:rtl/>
        </w:rPr>
        <w:t xml:space="preserve"> (וישב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יחרם - יהרג בחרב ונכסיו ישמדו</w:t>
      </w:r>
      <w:r w:rsidR="00F35A92" w:rsidRPr="00F35A92">
        <w:rPr>
          <w:rStyle w:val="HebrewChar"/>
          <w:rFonts w:cs="FrankRuehl" w:hint="cs"/>
          <w:rtl/>
        </w:rPr>
        <w:t>...</w:t>
      </w:r>
      <w:r w:rsidRPr="00F35A92">
        <w:rPr>
          <w:rStyle w:val="HebrewChar"/>
          <w:rFonts w:cs="FrankRuehl" w:hint="cs"/>
          <w:rtl/>
        </w:rPr>
        <w:t xml:space="preserve"> (שמות כב יט)</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כל חרם - הפרשה</w:t>
      </w:r>
      <w:r w:rsidR="00F35A92" w:rsidRPr="00F35A92">
        <w:rPr>
          <w:rStyle w:val="HebrewChar"/>
          <w:rFonts w:cs="FrankRuehl" w:hint="cs"/>
          <w:rtl/>
        </w:rPr>
        <w:t>...</w:t>
      </w:r>
      <w:r w:rsidRPr="00F35A92">
        <w:rPr>
          <w:rStyle w:val="HebrewChar"/>
          <w:rFonts w:cs="FrankRuehl" w:hint="cs"/>
          <w:rtl/>
        </w:rPr>
        <w:t xml:space="preserve"> (ויקרא כז כט)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 חרם - נחלקו רבותינו, יש אומרים סתם חרמים להקדש, ומה אני מקיים כל חרם בישראל לך יהיה, בחרמי כהנים, שפירש ואמר זה לכהן, ויש אמרו סתם חרמים לכהן. לא ימכר - אלא ניתן לכהן, להאומר סתם חרמים לכהנים, והאומר סתם חרמים לבדק הבית, מפרש מקרא זה בחרמי כהנים, שהכל מודים שחרמי כהנים אין להם פדיון עד שיבואו לידי כהן, וחרמי גבוה נפדים</w:t>
      </w:r>
      <w:r w:rsidR="00F35A92" w:rsidRPr="00F35A92">
        <w:rPr>
          <w:rStyle w:val="HebrewChar"/>
          <w:rFonts w:cs="FrankRuehl" w:hint="cs"/>
          <w:rtl/>
        </w:rPr>
        <w:t>...</w:t>
      </w:r>
      <w:r w:rsidRPr="00F35A92">
        <w:rPr>
          <w:rStyle w:val="HebrewChar"/>
          <w:rFonts w:cs="FrankRuehl" w:hint="cs"/>
          <w:rtl/>
        </w:rPr>
        <w:t xml:space="preserve"> מאדם - כגון שהחרים עבדיו ושפחותיו הכנענים</w:t>
      </w:r>
      <w:r w:rsidR="00F35A92" w:rsidRPr="00F35A92">
        <w:rPr>
          <w:rStyle w:val="HebrewChar"/>
          <w:rFonts w:cs="FrankRuehl" w:hint="cs"/>
          <w:rtl/>
        </w:rPr>
        <w:t>...</w:t>
      </w:r>
      <w:r w:rsidRPr="00F35A92">
        <w:rPr>
          <w:rStyle w:val="HebrewChar"/>
          <w:rFonts w:cs="FrankRuehl" w:hint="cs"/>
          <w:rtl/>
        </w:rPr>
        <w:t xml:space="preserve"> (ויקרא כז כח)</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והחרמתי - הקדיש שללם לגבוה. ויחרם אותם - בהריגה, ואת עריהם - חרמי גבוה. (במדבר כא ב וג)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כל חרם - </w:t>
      </w:r>
      <w:r w:rsidR="00F35A92" w:rsidRPr="00F35A92">
        <w:rPr>
          <w:rStyle w:val="HebrewChar"/>
          <w:rFonts w:cs="FrankRuehl" w:hint="cs"/>
          <w:rtl/>
        </w:rPr>
        <w:t>...</w:t>
      </w:r>
      <w:r w:rsidRPr="00F35A92">
        <w:rPr>
          <w:rStyle w:val="HebrewChar"/>
          <w:rFonts w:cs="FrankRuehl" w:hint="cs"/>
          <w:rtl/>
        </w:rPr>
        <w:t xml:space="preserve">ועל דרך הפשט יאמר הכתוב כי כל </w:t>
      </w:r>
      <w:r w:rsidRPr="00F35A92">
        <w:rPr>
          <w:rStyle w:val="HebrewChar"/>
          <w:rFonts w:cs="FrankRuehl" w:hint="cs"/>
          <w:rtl/>
        </w:rPr>
        <w:lastRenderedPageBreak/>
        <w:t>המחרים משלו, בין אדם בין בהמה ושדה אחוזתו הוא קדש לשם, שהן חרמים לכהנים ואין להם פדיון, אבל המחרים מן האדם שאינו שלו, כגון הנלחמים על אויביהם, ונודרים נדר אם נתון תתן את העם הזה בידי והחרמתי את עריהם, ימותו כל האדם הנמצא בהם, והטעם שאין דעת הנודר כן לתתו לכהנים, רק שיהיה הכל אסור בהנאה, כי נתכוין להכרית האויבים. ומצינו אנשי יבש גלעד שעברו על שבועת הקהל ולא באו אל המצפה, וכתיב וישלחו שם העדה שנים עשר אלף איש לכו והכיתם את יושבי גלעד, ואין הסברא נותנת שעשו כל העדה רעה כזאת, להמית אנשים רבים מישראל, שאינם חייבים, ופנחס היה שם ועל פיו נעשה כל הענין ההוא. ועוד מצאתי באגדה ובילמדנו, תניא רבי עקיבא אומר החרם הוא השבועה והשבועה הוא החרם, אנשי יבש גלעד עברו על החרם ונתחייבו מיתה, ולכך אני אומר כי מן הכתוב זה יצא להם הדין הזה, שכל מלך בישראל או סנהדרי גדולה במעמד כל ישראל שיש להם רשות במשפטם, אם יחרימו על עיר להלחם עליה, וכן אם יחרימו על דבר, העובר עליו חייב מיתה, והוא חיובן של אנשי יבש גלעד, ושל יהונתן שאמר לו אביו כה יעשה לי אלקים וכה יוסיף כי מות תמות יונתן, ומהיכן נתחייבו אלו מיתה מן הדין חוץ מן הכתוב הזה, וזה היה טעותו של יפתח בבתו, כי חשב כאשר חרם נגיד ישראל חי וקיים להמית אנשים, והעובר על חרמו חייב מיתה, כן אם נדר בעת מלחמה לעשות מאיש או אנשים זבח יחול הנדר, ולא ידע כי חרם המלך והסנהדרין חל על המורדים לכלותם או על העובר גזרתם ותקנתם, אבל לחול הנדר לעשות עולה מדבר שאין ראוי לה' חס ושלום, ולכך אמר בבראשית רבה שאפילו הקדש דמים לא היה חייב, ונענש בדמה</w:t>
      </w:r>
      <w:r w:rsidR="00F35A92" w:rsidRPr="00F35A92">
        <w:rPr>
          <w:rStyle w:val="HebrewChar"/>
          <w:rFonts w:cs="FrankRuehl" w:hint="cs"/>
          <w:rtl/>
        </w:rPr>
        <w:t>...</w:t>
      </w:r>
      <w:r w:rsidRPr="00F35A92">
        <w:rPr>
          <w:rStyle w:val="HebrewChar"/>
          <w:rFonts w:cs="FrankRuehl" w:hint="cs"/>
          <w:rtl/>
        </w:rPr>
        <w:t xml:space="preserve"> ולדעת רבותינו ז"ל יתכן שיהיה הכתוב הזה כולל דברים רבים</w:t>
      </w:r>
      <w:r w:rsidR="00F35A92" w:rsidRPr="00F35A92">
        <w:rPr>
          <w:rStyle w:val="HebrewChar"/>
          <w:rFonts w:cs="FrankRuehl" w:hint="cs"/>
          <w:rtl/>
        </w:rPr>
        <w:t>...</w:t>
      </w:r>
      <w:r w:rsidRPr="00F35A92">
        <w:rPr>
          <w:rStyle w:val="HebrewChar"/>
          <w:rFonts w:cs="FrankRuehl" w:hint="cs"/>
          <w:rtl/>
        </w:rPr>
        <w:t xml:space="preserve"> וכן זה יכלול דין המעריך מחויב מיתה, ודין מי שמחרימים אותו בעת הכבוש כמו שאמרנו, העובר על החרם של בית דין הגדול או של מלך ישראל כענין מעשה שאול, וזהו שנאמר שם ויפדו העם את יונתן ולא מת</w:t>
      </w:r>
      <w:r w:rsidR="00F35A92" w:rsidRPr="00F35A92">
        <w:rPr>
          <w:rStyle w:val="HebrewChar"/>
          <w:rFonts w:cs="FrankRuehl" w:hint="cs"/>
          <w:rtl/>
        </w:rPr>
        <w:t>...</w:t>
      </w:r>
      <w:r w:rsidRPr="00F35A92">
        <w:rPr>
          <w:rStyle w:val="HebrewChar"/>
          <w:rFonts w:cs="FrankRuehl" w:hint="cs"/>
          <w:rtl/>
        </w:rPr>
        <w:t xml:space="preserve"> כי בעבור שאירע נס על ידו ידעו כי בשוגג עשה</w:t>
      </w:r>
      <w:r w:rsidR="00F35A92" w:rsidRPr="00F35A92">
        <w:rPr>
          <w:rStyle w:val="HebrewChar"/>
          <w:rFonts w:cs="FrankRuehl" w:hint="cs"/>
          <w:rtl/>
        </w:rPr>
        <w:t>...</w:t>
      </w:r>
      <w:r w:rsidRPr="00F35A92">
        <w:rPr>
          <w:rStyle w:val="HebrewChar"/>
          <w:rFonts w:cs="FrankRuehl" w:hint="cs"/>
          <w:rtl/>
        </w:rPr>
        <w:t xml:space="preserve"> (ויקרא כז כט)</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 xml:space="preserve">ואולי נאמר שהחרימו את ארצם ולא ישבו בה </w:t>
      </w:r>
      <w:r w:rsidR="009F551D" w:rsidRPr="00F35A92">
        <w:rPr>
          <w:rStyle w:val="HebrewChar"/>
          <w:rFonts w:cs="FrankRuehl" w:hint="cs"/>
          <w:rtl/>
        </w:rPr>
        <w:lastRenderedPageBreak/>
        <w:t>כלל, ואינו נכון, וכן רש"י מפרש והחרמתי - שהקדיש שללם לגבוה, והנכון בעיני, כי זה מלך ערד יושב בנגב מעבר הירדן ימה, ונדרו וכו' ושלמו אותו, כי הרגו אתהן עתה בימי משה, כמו שציוה כל חרם אשר יחרם מן האדם לא יפדה, ונתנו כל שללם לאוצר בית ה', והשלים לספר כאן כי החרימו גם את עריהם אחרי בואם לארץ כנען אחרי מות משה לקיים הנדר. (במדבר כא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האומר הרי זה הקדש לבדק הבית, או חרם לבדק הבית, או חרם לשמים</w:t>
      </w:r>
      <w:r w:rsidR="00F35A92" w:rsidRPr="00F35A92">
        <w:rPr>
          <w:rStyle w:val="HebrewChar"/>
          <w:rFonts w:cs="FrankRuehl" w:hint="cs"/>
          <w:rtl/>
        </w:rPr>
        <w:t>...</w:t>
      </w:r>
      <w:r w:rsidRPr="00F35A92">
        <w:rPr>
          <w:rStyle w:val="HebrewChar"/>
          <w:rFonts w:cs="FrankRuehl" w:hint="cs"/>
          <w:rtl/>
        </w:rPr>
        <w:t xml:space="preserve"> הרי אלו יפלו לבדק הבית, אבל אם אמר חרם סתם, הרי אלו לכהנים, שסתם חרמים לכהנים, שנאמר כל חרם בישראל לך יהיה.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מחרים אדם מן בקרו ומצאנו</w:t>
      </w:r>
      <w:r w:rsidR="00F35A92" w:rsidRPr="00F35A92">
        <w:rPr>
          <w:rStyle w:val="HebrewChar"/>
          <w:rFonts w:cs="FrankRuehl" w:hint="cs"/>
          <w:rtl/>
        </w:rPr>
        <w:t>...</w:t>
      </w:r>
      <w:r w:rsidRPr="00F35A92">
        <w:rPr>
          <w:rStyle w:val="HebrewChar"/>
          <w:rFonts w:cs="FrankRuehl" w:hint="cs"/>
          <w:rtl/>
        </w:rPr>
        <w:t xml:space="preserve"> אבל לא יחרים כל בהמתו ולא כל עבדיו ולא כל שדותיו, ולא כל מין שיש לו משאר המטלטלין, שנאמר מכל אשר לו, ואם החרים את הכל, אפילו החרים כל נכסיו הרי אלו מוחרמין</w:t>
      </w:r>
      <w:r w:rsidR="00F35A92" w:rsidRPr="00F35A92">
        <w:rPr>
          <w:rStyle w:val="HebrewChar"/>
          <w:rFonts w:cs="FrankRuehl" w:hint="cs"/>
          <w:rtl/>
        </w:rPr>
        <w:t>...</w:t>
      </w:r>
      <w:r w:rsidRPr="00F35A92">
        <w:rPr>
          <w:rStyle w:val="HebrewChar"/>
          <w:rFonts w:cs="FrankRuehl" w:hint="cs"/>
          <w:rtl/>
        </w:rPr>
        <w:t xml:space="preserve"> וכל מי שהחרים או הקדיש כל נכסיו, לוקחין כל מה שיש לו, ואפילו תפילין שבראשו, ואין צריך לומר כל אדמתו ובגדיו, שהכל הקדש או חרם.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מה בין חרמי כהנים לחרמי שמים, שחרמי שמים הקדש ונפדין בשוייתן, ויפלו הדמים לבדק הבית, ויצאו הנכסים לחולין, וחרמי כהנים אין להם פדיון לעולם, אלא ניתנים לכהנים כתרומה. ועל חרם הכהנים אמר לא ימכר לאחר ולא יגאל לבעלים. ואחד המחרים קרקע או מטלטלין הרי אלו ניתנין לכהן שבאותו משמר</w:t>
      </w:r>
      <w:r w:rsidR="00F35A92" w:rsidRPr="00F35A92">
        <w:rPr>
          <w:rStyle w:val="HebrewChar"/>
          <w:rFonts w:cs="FrankRuehl" w:hint="cs"/>
          <w:rtl/>
        </w:rPr>
        <w:t>...</w:t>
      </w:r>
      <w:r w:rsidRPr="00F35A92">
        <w:rPr>
          <w:rStyle w:val="HebrewChar"/>
          <w:rFonts w:cs="FrankRuehl" w:hint="cs"/>
          <w:rtl/>
        </w:rPr>
        <w:t xml:space="preserve"> (ערכין פרק ו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מחרים אדם בין קדשי קדשים בין קדשים קלים בין חרמי כהנים בין חרמי בדק הבית, ואם היו קדשים שהוא חייב באחריותן, נותן את דמיהן בין לכהנים בין לבדק הבית, ויקרבו אותן הקדשים אחר שיפדו למה שהן</w:t>
      </w:r>
      <w:r w:rsidR="00F35A92" w:rsidRPr="00F35A92">
        <w:rPr>
          <w:rStyle w:val="HebrewChar"/>
          <w:rFonts w:cs="FrankRuehl" w:hint="cs"/>
          <w:rtl/>
        </w:rPr>
        <w:t>...</w:t>
      </w:r>
      <w:r w:rsidRPr="00F35A92">
        <w:rPr>
          <w:rStyle w:val="HebrewChar"/>
          <w:rFonts w:cs="FrankRuehl" w:hint="cs"/>
          <w:rtl/>
        </w:rPr>
        <w:t xml:space="preserve"> (שם יא, וראה שם עוד)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מי שהחרים בזמן הזה מטלטלין סתם, הרי אלו נותנן לכהנים הנמצאין באותו מקום, אבל אם החרים שדה בארץ ישראל סתם, או שהחרימה לכהנים אינה חרם, שאין שדה חרמים נוהג אלא בזמן שהיובל נוהג. החרים לכהנים קרקע בחוץ </w:t>
      </w:r>
      <w:r w:rsidRPr="00F35A92">
        <w:rPr>
          <w:rStyle w:val="HebrewChar"/>
          <w:rFonts w:cs="FrankRuehl" w:hint="cs"/>
          <w:rtl/>
        </w:rPr>
        <w:lastRenderedPageBreak/>
        <w:t>לארץ, ואפילו בזמן הזה, הרי הוא כמטלטלין בארץ ישראל, ותנתן לכהנים</w:t>
      </w:r>
      <w:r w:rsidR="00F35A92" w:rsidRPr="00F35A92">
        <w:rPr>
          <w:rStyle w:val="HebrewChar"/>
          <w:rFonts w:cs="FrankRuehl" w:hint="cs"/>
          <w:rtl/>
        </w:rPr>
        <w:t>...</w:t>
      </w:r>
      <w:r w:rsidRPr="00F35A92">
        <w:rPr>
          <w:rStyle w:val="HebrewChar"/>
          <w:rFonts w:cs="FrankRuehl" w:hint="cs"/>
          <w:rtl/>
        </w:rPr>
        <w:t xml:space="preserve"> (שם ח יא, וראה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חסידים: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לא יגור איש ירא ה' במקום שחשודים על החרמות ועל השבועות, כי לכל עבירה יש תקנה בתשובה, ולחרם ולשבועה לא ינקה בתשובה בזה העולם, ולכן אין טוב לדור אצלם, כי אי אפשר שלא יהנה מהם או מהנה אותם, וכל העובר על החרם כאילו עבר על חמשה חומשי תורה</w:t>
      </w:r>
      <w:r w:rsidR="00F35A92" w:rsidRPr="00F35A92">
        <w:rPr>
          <w:rStyle w:val="HebrewChar"/>
          <w:rFonts w:cs="FrankRuehl" w:hint="cs"/>
          <w:rtl/>
        </w:rPr>
        <w:t>...</w:t>
      </w:r>
      <w:r w:rsidRPr="00F35A92">
        <w:rPr>
          <w:rStyle w:val="HebrewChar"/>
          <w:rFonts w:cs="FrankRuehl" w:hint="cs"/>
          <w:rtl/>
        </w:rPr>
        <w:t xml:space="preserve"> (קו)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אין גוזרין שני חרמות ביום אחד, שנאמר (בראשית ח' כ"א) לא אוסיף לקלל עוד, ולא אוסיף עוד להכות</w:t>
      </w:r>
      <w:r w:rsidR="00F35A92" w:rsidRPr="00F35A92">
        <w:rPr>
          <w:rStyle w:val="HebrewChar"/>
          <w:rFonts w:cs="FrankRuehl" w:hint="cs"/>
          <w:rtl/>
        </w:rPr>
        <w:t>...</w:t>
      </w:r>
      <w:r w:rsidRPr="00F35A92">
        <w:rPr>
          <w:rStyle w:val="HebrewChar"/>
          <w:rFonts w:cs="FrankRuehl" w:hint="cs"/>
          <w:rtl/>
        </w:rPr>
        <w:t xml:space="preserve"> (קמג)</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כשהצבור גוזרין חרם וחותמין על שטר, והכל לצורך שעה, ואומרים לצדיקים או לחסידים לחתום עמהם, יראה את הנולד ולא יחתום עמהם, שאם אחד יעבור על חרם שיש לו אלמים במשפחות ולא יעשו דין ממנו, כי לא יצייתו לדין, אם כן לא יתכן שיחתמו עמהם</w:t>
      </w:r>
      <w:r w:rsidR="00F35A92" w:rsidRPr="00F35A92">
        <w:rPr>
          <w:rStyle w:val="HebrewChar"/>
          <w:rFonts w:cs="FrankRuehl" w:hint="cs"/>
          <w:rtl/>
        </w:rPr>
        <w:t>...</w:t>
      </w:r>
      <w:r w:rsidRPr="00F35A92">
        <w:rPr>
          <w:rStyle w:val="HebrewChar"/>
          <w:rFonts w:cs="FrankRuehl" w:hint="cs"/>
          <w:rtl/>
        </w:rPr>
        <w:t xml:space="preserve"> (תתש)</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חזקוני: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חרום - לשון חרם ושבירה. (ויקרא כא יח)</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כל חרם - שבית דין היו ממיתין בכמה עניני מיתה, נאמר כל חרם, באיזה מיתה שיחרימו בית דין בה את האדם. (שם כז כט)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בחיי: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כל חרם - לרש"י על היוצא ליהרג, ואחד אמר ערכו עלי, ולרמב"ן כפשוטו, אבל המחרים אדם שאינו שלו, כגון האויבים במלחמה, דעתו שיהיו אסורים בהנאה, וימותו, ומכאן יש להוכיח שהמלך או סנהדרי גדולה במעמד כל ישראל, אם יחרימו ועבר אחד על החרם חייב מיתה, וזה היה חיובם של יושבי יבש גלעד</w:t>
      </w:r>
      <w:r w:rsidR="00F35A92" w:rsidRPr="00F35A92">
        <w:rPr>
          <w:rStyle w:val="HebrewChar"/>
          <w:rFonts w:cs="FrankRuehl" w:hint="cs"/>
          <w:rtl/>
        </w:rPr>
        <w:t>...</w:t>
      </w:r>
      <w:r w:rsidRPr="00F35A92">
        <w:rPr>
          <w:rStyle w:val="HebrewChar"/>
          <w:rFonts w:cs="FrankRuehl" w:hint="cs"/>
          <w:rtl/>
        </w:rPr>
        <w:t xml:space="preserve"> ובאמת חל רק על המורדים או העוברים גזירתם, ולא לעשות קרבן מדבר שאינו ראוי</w:t>
      </w:r>
      <w:r w:rsidR="00F35A92" w:rsidRPr="00F35A92">
        <w:rPr>
          <w:rStyle w:val="HebrewChar"/>
          <w:rFonts w:cs="FrankRuehl" w:hint="cs"/>
          <w:rtl/>
        </w:rPr>
        <w:t>...</w:t>
      </w:r>
      <w:r w:rsidRPr="00F35A92">
        <w:rPr>
          <w:rStyle w:val="HebrewChar"/>
          <w:rFonts w:cs="FrankRuehl" w:hint="cs"/>
          <w:rtl/>
        </w:rPr>
        <w:t xml:space="preserve"> (ויקרא כז כט)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החינוך:</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לדון בדיני חרמים, כלומר, של מי שהחרים דבר מנכסיו סתם</w:t>
      </w:r>
      <w:r w:rsidR="00F35A92" w:rsidRPr="00F35A92">
        <w:rPr>
          <w:rStyle w:val="HebrewChar"/>
          <w:rFonts w:cs="FrankRuehl" w:hint="cs"/>
          <w:rtl/>
        </w:rPr>
        <w:t>...</w:t>
      </w:r>
      <w:r w:rsidRPr="00F35A92">
        <w:rPr>
          <w:rStyle w:val="HebrewChar"/>
          <w:rFonts w:cs="FrankRuehl" w:hint="cs"/>
          <w:rtl/>
        </w:rPr>
        <w:t xml:space="preserve"> שינתן אותו דבר לכהן, אלא אם כן אמר בפירוש שהחרם יהיה לה' או לבדק </w:t>
      </w:r>
      <w:r w:rsidRPr="00F35A92">
        <w:rPr>
          <w:rStyle w:val="HebrewChar"/>
          <w:rFonts w:cs="FrankRuehl" w:hint="cs"/>
          <w:rtl/>
        </w:rPr>
        <w:lastRenderedPageBreak/>
        <w:t>הבית. משרשי המצוה, לפי שישראל הוא העם אשר בחר הא-ל מכל שאר העמים לעבודתו ולהכיר שמו, והם אינם תחת ממשלת המזלות</w:t>
      </w:r>
      <w:r w:rsidR="00F35A92" w:rsidRPr="00F35A92">
        <w:rPr>
          <w:rStyle w:val="HebrewChar"/>
          <w:rFonts w:cs="FrankRuehl" w:hint="cs"/>
          <w:rtl/>
        </w:rPr>
        <w:t>...</w:t>
      </w:r>
      <w:r w:rsidRPr="00F35A92">
        <w:rPr>
          <w:rStyle w:val="HebrewChar"/>
          <w:rFonts w:cs="FrankRuehl" w:hint="cs"/>
          <w:rtl/>
        </w:rPr>
        <w:t xml:space="preserve"> ולכן בכל עת היות ישראל מחזיקים בתורתו ומתעטרים בעבודתו, לא תנוח בהם רק טובה</w:t>
      </w:r>
      <w:r w:rsidR="00F35A92" w:rsidRPr="00F35A92">
        <w:rPr>
          <w:rStyle w:val="HebrewChar"/>
          <w:rFonts w:cs="FrankRuehl" w:hint="cs"/>
          <w:rtl/>
        </w:rPr>
        <w:t>...</w:t>
      </w:r>
      <w:r w:rsidRPr="00F35A92">
        <w:rPr>
          <w:rStyle w:val="HebrewChar"/>
          <w:rFonts w:cs="FrankRuehl" w:hint="cs"/>
          <w:rtl/>
        </w:rPr>
        <w:t xml:space="preserve"> וההיפך, והיא המארה והחרם על אויביהם ושונאיהם, ועל כן כי יקצר רוח אחד מהם ויוציא מפיו לשון קללה וחרם על ממונו וקרקעותיו, שהם תחת הברכה, הודיעו הכתוב שאי אפשר לו להוציאו מרשות המבורך לרשות אחר, לפי שכל אשר לישראל, שהם חלק השם, לו הוא. אבל מכל מקום, אחר שידענו באמת, כי כוונת המחרים להוציא אותו הדבר מרשותו, ראוי להשלים חפצו, וישובו ברשות אדוניו ויהיה קדש</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ומזה השורש הוא מה שאמרו ז"ל, שכל אשר ללוים ולכהנים בין קרקע בין מטלטלין אין מחרימין אותם, כי הוא כשוכן בית אדוניו מקום הברכה והחסד והטוב, וכל יש לו לשם הוא, ובתוך הברכה אין מקום לחרם חלילה</w:t>
      </w:r>
      <w:r w:rsidR="00F35A92" w:rsidRPr="00F35A92">
        <w:rPr>
          <w:rStyle w:val="HebrewChar"/>
          <w:rFonts w:cs="FrankRuehl" w:hint="cs"/>
          <w:rtl/>
        </w:rPr>
        <w:t>...</w:t>
      </w:r>
      <w:r w:rsidRPr="00F35A92">
        <w:rPr>
          <w:rStyle w:val="HebrewChar"/>
          <w:rFonts w:cs="FrankRuehl" w:hint="cs"/>
          <w:rtl/>
        </w:rPr>
        <w:t xml:space="preserve"> (בחוקתי מצוה שנז)</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שלא ימכר שדה החרם וכן שאר קרקעות, והוא הדין למטלטלין שהחרימו אותם בעליהן, אלא ינתנו לכהנים שבאותו משמר, ואפילו לגזבר ההקדש אסור לבעלים למכרו, אלא זוכה בו בלא כלום, כי השם נתן החרמים לכהנים בסתם חרמים</w:t>
      </w:r>
      <w:r w:rsidR="00F35A92" w:rsidRPr="00F35A92">
        <w:rPr>
          <w:rStyle w:val="HebrewChar"/>
          <w:rFonts w:cs="FrankRuehl" w:hint="cs"/>
          <w:rtl/>
        </w:rPr>
        <w:t>...</w:t>
      </w:r>
      <w:r w:rsidRPr="00F35A92">
        <w:rPr>
          <w:rStyle w:val="HebrewChar"/>
          <w:rFonts w:cs="FrankRuehl" w:hint="cs"/>
          <w:rtl/>
        </w:rPr>
        <w:t xml:space="preserve"> אבל הכהנים ודאי מוכרים אותם ברצונם, שחרמי כהנים אחר שיצאו מיד הבעלים שהחרימום והגיעו ליד הכהנים, הרי הן כחולין לכל דבריהם</w:t>
      </w:r>
      <w:r w:rsidR="00F35A92" w:rsidRPr="00F35A92">
        <w:rPr>
          <w:rStyle w:val="HebrewChar"/>
          <w:rFonts w:cs="FrankRuehl" w:hint="cs"/>
          <w:rtl/>
        </w:rPr>
        <w:t>...</w:t>
      </w:r>
      <w:r w:rsidRPr="00F35A92">
        <w:rPr>
          <w:rStyle w:val="HebrewChar"/>
          <w:rFonts w:cs="FrankRuehl" w:hint="cs"/>
          <w:rtl/>
        </w:rPr>
        <w:t xml:space="preserve"> (שם מצוה שנח, וראה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בעל הטורים: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כי חרם הוא - וסמיך ליה כל המצוה, לומר שהעובר על החרם כעובר על כל המצוות. חרם אותיות רמ"ח, שנפרעין מרמ"ח אבריו, ואם יחזור בתשובה יהיה רחם, וזה ברוגז רחם תזכור. (דברים ז כו)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הרקאנטי: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וידר ישראל נדר וגו', בעבור כי מדת הדין היא הלוחמת מלחמות ישראל, נתנו לה את חלקה בחרם כראוי לה, כמה שרמזנו טעם למה היתה יריחו חרם, ועוד מפני שהיתה תחלה לכבוש </w:t>
      </w:r>
      <w:r w:rsidRPr="00F35A92">
        <w:rPr>
          <w:rStyle w:val="HebrewChar"/>
          <w:rFonts w:cs="FrankRuehl" w:hint="cs"/>
          <w:rtl/>
        </w:rPr>
        <w:lastRenderedPageBreak/>
        <w:t>הארץ, רצה הקב"ה שתהיה מדת הדין מתוחה כנגדם</w:t>
      </w:r>
      <w:r w:rsidR="00F35A92" w:rsidRPr="00F35A92">
        <w:rPr>
          <w:rStyle w:val="HebrewChar"/>
          <w:rFonts w:cs="FrankRuehl" w:hint="cs"/>
          <w:rtl/>
        </w:rPr>
        <w:t>...</w:t>
      </w:r>
      <w:r w:rsidRPr="00F35A92">
        <w:rPr>
          <w:rStyle w:val="HebrewChar"/>
          <w:rFonts w:cs="FrankRuehl" w:hint="cs"/>
          <w:rtl/>
        </w:rPr>
        <w:t xml:space="preserve"> (חקת דף עז)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עקדה:</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ומה שלא התירו חרם יבש גלעד וחרם בנימין, הוא, כי היה במעל גדול שקבלו כל ישראל עליהם, או לפי שקבלו החרם במעמד כולם, והיו צריכים מנין אחר להתיר, ובינתים נפלו רבים, ולא היה מלך או נשיא שיתיר על דעת כולם</w:t>
      </w:r>
      <w:r w:rsidRPr="00F35A92">
        <w:rPr>
          <w:rStyle w:val="HebrewChar"/>
          <w:rFonts w:cs="FrankRuehl" w:hint="cs"/>
          <w:rtl/>
        </w:rPr>
        <w:t>...</w:t>
      </w:r>
      <w:r w:rsidR="009F551D" w:rsidRPr="00F35A92">
        <w:rPr>
          <w:rStyle w:val="HebrewChar"/>
          <w:rFonts w:cs="FrankRuehl" w:hint="cs"/>
          <w:rtl/>
        </w:rPr>
        <w:t xml:space="preserve"> (ויקרא כז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של"ה: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זהירות גדולה ועצומה נפלא צריך להיות בעינן החרם, ואפילו כשנעשה החרם בעבירה, כל שכן וקל וחומר החרם הנעשה על איזה תיקון, צא ולמד האיך היה זהירות גדולה בחרם שעשו השבטים שלא לגלות ענין יוסף, ולא נודע הדבר, ואף הקב"ה לא גילה ליעקב, כי שיתפו השכינה עמהם, רק סמוך למיתתו של יעקב, כשהוכיח בניו ובירכם, אז גילה רוח הקודש ליעקב, כדי שיוכיחם סמוך למותו</w:t>
      </w:r>
      <w:r w:rsidR="00F35A92" w:rsidRPr="00F35A92">
        <w:rPr>
          <w:rStyle w:val="HebrewChar"/>
          <w:rFonts w:cs="FrankRuehl" w:hint="cs"/>
          <w:rtl/>
        </w:rPr>
        <w:t>...</w:t>
      </w:r>
      <w:r w:rsidRPr="00F35A92">
        <w:rPr>
          <w:rStyle w:val="HebrewChar"/>
          <w:rFonts w:cs="FrankRuehl" w:hint="cs"/>
          <w:rtl/>
        </w:rPr>
        <w:t xml:space="preserve"> (תורה שבכתב פרשת וישב)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ראובני: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 חרם בישראל לך יהיה וגו', הדא הוא דכתיב ברוגז רחם תזכור, כי מה שהאדם מחרים נכסיו בא על ידי כעסו, וכל הכועס כאילו עובד עבודה זרה, צוה הקב"ה לעשות מן החרם שהוא ברוגז, עשה ממנו רח"ם, דהיינוי שיתן לכהן דאתי מסטרא דימינא, היינו ברוגז רח"ם תזכור, גם כל פטר רחם רמז לזה.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העובר על חרם כאילו עובר על כל התורה, אם תמנה כל תיבה שבסוף הספר במצרים סוף בראשית ומסעיהם דסוף שמות וכן כולם אות ראשונה ואחרונה של כל תיבה, יעלה חרם. (במדבר קרח)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היו לחרם - וסגולת החרם להטיל מארה ולהחליטם גם בטבע, ולזה יספיק להשמיד החרם, אבל שיהיה ה' עמהם צריך שישמידו האיש שעבר החרם. (יהושע ז יב)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לחרם - מכמורת המעכבת התנועה. (ישעיה מג </w:t>
      </w:r>
      <w:r w:rsidRPr="00F35A92">
        <w:rPr>
          <w:rStyle w:val="HebrewChar"/>
          <w:rFonts w:cs="FrankRuehl" w:hint="cs"/>
          <w:rtl/>
        </w:rPr>
        <w:lastRenderedPageBreak/>
        <w:t>כח)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חרם - מכוסה ברשת, מובדל מהשאר, עיקרו הצד השלילי, שלילת השימוש בחול, ובהקדש גם הצד החיובי מודגש, שהוא לגבוה</w:t>
      </w:r>
      <w:r w:rsidR="00F35A92" w:rsidRPr="00F35A92">
        <w:rPr>
          <w:rStyle w:val="HebrewChar"/>
          <w:rFonts w:cs="FrankRuehl" w:hint="cs"/>
          <w:rtl/>
        </w:rPr>
        <w:t>...</w:t>
      </w:r>
      <w:r w:rsidRPr="00F35A92">
        <w:rPr>
          <w:rStyle w:val="HebrewChar"/>
          <w:rFonts w:cs="FrankRuehl" w:hint="cs"/>
          <w:rtl/>
        </w:rPr>
        <w:t xml:space="preserve"> (ויקרא כז כח)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והחרמתי את עריהם - משמע המטלטלין שבעריהם, שבעיר הנדחת כתוב החרם אותה ואת כל אשר בה, וכן ביריחו, חרם היא וכל אשר בה. (במדבר כא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תורה תמימה: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והיה השדה - בערכין כ"ט א' דשדה חרמין נוהג רק בזמן שהיובל נוהג, דכתיב בצאתו ביובל וגו', ומסיק שם בקרקעות בארץ ישראל, אבל במטלטלים דארץ ישראל ומטלטלי וקרקעות דחוצה לארץ נוהג אפילו בזמן הזה, ואסורין בהנאה, וצריך לאבדן מן העולם, ומותר לפדותם אפילו לכתחלה, אפילו בפרוטה, ומשליך לים המלח, ולחכמים יפדה בד' זוזין לפרסם הדבר, ואם החרים לכהנים בזמן הזה, נותנים לכהנים שבאותו מקום, וסתם חרמים גם כן לכהנים. (ויקרא כז כט)</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חרמון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צידונים יקראו לחרמון שריון, והאמורי יקראו לו שניר. (דברים ג י)</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צידונים יקראו לחרמון שריון, תנא שניר ושריון מהרי ארץ ישראל, מלמד שכל אחד ואחד מאומות העולם הלך ובנה לו כרך גדול לעצמו, והעלו לו על שם הרי ארץ ישראל, ללמדך שאפילו הרי ארץ ישראל חביבין על אומות העולם. (חולין ס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הרים - תבור חרמון וכרמל מתרגשים ואומרים עלי תשרה שכינה</w:t>
      </w:r>
      <w:r w:rsidR="00F35A92" w:rsidRPr="00F35A92">
        <w:rPr>
          <w:rStyle w:val="HebrewChar"/>
          <w:rFonts w:cs="FrankRuehl" w:hint="cs"/>
          <w:rtl/>
        </w:rPr>
        <w:t>...</w:t>
      </w:r>
      <w:r w:rsidRPr="00F35A92">
        <w:rPr>
          <w:rStyle w:val="HebrewChar"/>
          <w:rFonts w:cs="FrankRuehl" w:hint="cs"/>
          <w:rtl/>
        </w:rPr>
        <w:t xml:space="preserve"> (שופטים ה 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צידונים יקראו - ובמקום אחר הוא אומר (דברים ד') ועד הר שיאון הוא חרמון, הרי לו ד' שמות, למה הוצרכו להכתב, להגיד שבח ארץ ישראל, שהיו ארבעה מלכיות מתפארות בכך, זו אומרת על שמי יקרא, וזו אומרת על שמי יקרא. שניר - הוא שלג בלשון אשכנז. (דברים ג 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חרמון - יש לחרמון ב' חלקים, אחד נקרא חרמון ואחד שניר, לכן אמר חרמונים בלשון רבים. (שם)</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שריון - שהוא מבורך מאד עד שנמשלה ברכת ציון בו, שנאמר כטל חרמון שיורד על הררי ציון, וכן מארץ ירדן וחרמונים, וסבת ברכתו השלג שעליו תמיד. (שם)</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חרף-חרפה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חרפה היא - שמץ פסול הוא אצלנו, הבא לחרף חברו היה אומר לו ערל אתה</w:t>
      </w:r>
      <w:r w:rsidR="00F35A92" w:rsidRPr="00F35A92">
        <w:rPr>
          <w:rStyle w:val="HebrewChar"/>
          <w:rFonts w:cs="FrankRuehl" w:hint="cs"/>
          <w:rtl/>
        </w:rPr>
        <w:t>...</w:t>
      </w:r>
      <w:r w:rsidRPr="00F35A92">
        <w:rPr>
          <w:rStyle w:val="HebrewChar"/>
          <w:rFonts w:cs="FrankRuehl" w:hint="cs"/>
          <w:rtl/>
        </w:rPr>
        <w:t xml:space="preserve"> חרפה בכל מקום גדוף. (בראשית לד יד)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לא יחרף - יקטן, כאדם שיש לו חרפה. (איוב כז 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רלב"ג:</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יחרף - יטה, וכן שפחה נחרפת, נוטה לצד חרות. (שם)</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יחרף - ישוב אחור, ולתרגום לא יחסד, מלשון חרפה. (שם)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נחרפת - ונראה שהוא לשון נעורים, כמו בימי חרפי, וכן החורף</w:t>
      </w:r>
      <w:r w:rsidR="00F35A92" w:rsidRPr="00F35A92">
        <w:rPr>
          <w:rStyle w:val="HebrewChar"/>
          <w:rFonts w:cs="FrankRuehl" w:hint="cs"/>
          <w:rtl/>
        </w:rPr>
        <w:t>...</w:t>
      </w:r>
      <w:r w:rsidRPr="00F35A92">
        <w:rPr>
          <w:rStyle w:val="HebrewChar"/>
          <w:rFonts w:cs="FrankRuehl" w:hint="cs"/>
          <w:rtl/>
        </w:rPr>
        <w:t xml:space="preserve"> (ויקרא יט כ)</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רשב"ם: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נחרפת - מסורה, כמו חרף נפשו למות. (שם)</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הכתב והקבלה: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נחרפת - לשון חריפות וחוצפה</w:t>
      </w:r>
      <w:r w:rsidR="00F35A92" w:rsidRPr="00F35A92">
        <w:rPr>
          <w:rStyle w:val="HebrewChar"/>
          <w:rFonts w:cs="FrankRuehl" w:hint="cs"/>
          <w:rtl/>
        </w:rPr>
        <w:t>...</w:t>
      </w:r>
      <w:r w:rsidRPr="00F35A92">
        <w:rPr>
          <w:rStyle w:val="HebrewChar"/>
          <w:rFonts w:cs="FrankRuehl" w:hint="cs"/>
          <w:rtl/>
        </w:rPr>
        <w:t xml:space="preserve"> כמו לא יחרף </w:t>
      </w:r>
      <w:r w:rsidRPr="00F35A92">
        <w:rPr>
          <w:rStyle w:val="HebrewChar"/>
          <w:rFonts w:cs="FrankRuehl" w:hint="cs"/>
          <w:rtl/>
        </w:rPr>
        <w:lastRenderedPageBreak/>
        <w:t>לבבי באיוב</w:t>
      </w:r>
      <w:r w:rsidR="00F35A92" w:rsidRPr="00F35A92">
        <w:rPr>
          <w:rStyle w:val="HebrewChar"/>
          <w:rFonts w:cs="FrankRuehl" w:hint="cs"/>
          <w:rtl/>
        </w:rPr>
        <w:t>...</w:t>
      </w:r>
      <w:r w:rsidRPr="00F35A92">
        <w:rPr>
          <w:rStyle w:val="HebrewChar"/>
          <w:rFonts w:cs="FrankRuehl" w:hint="cs"/>
          <w:rtl/>
        </w:rPr>
        <w:t xml:space="preserve"> (שם)</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נחרפת - זהה כאן עם מקודשת, ועלינו לעמוד על המושג הלשוני של שורש חרף במשמעות נדירה זו. ידועה ההוראה הרגילה של שורש חרף לגדף בלשון קל ובלשון פיעל, כן ידועה הוראת שמות העצם חרפה חרף. בביאורנו לבראשית ח' כ"ב היה נראה שהוראת היסוד של חרף היא, להיות הפקר לכל, ומכאן חורף, עונת סבילות גמורה של הארץ, חרף - לגדף אדם ולהפקיר את כבודו, היה אפשר לפרש כך גם את המלה נחרפת - להיות מסורה בידי איש, אך לפי זה, הרי מושג זה מורה על מצב משפיל</w:t>
      </w:r>
      <w:r w:rsidR="00F35A92" w:rsidRPr="00F35A92">
        <w:rPr>
          <w:rStyle w:val="HebrewChar"/>
          <w:rFonts w:cs="FrankRuehl" w:hint="cs"/>
          <w:rtl/>
        </w:rPr>
        <w:t>...</w:t>
      </w:r>
      <w:r w:rsidRPr="00F35A92">
        <w:rPr>
          <w:rStyle w:val="HebrewChar"/>
          <w:rFonts w:cs="FrankRuehl" w:hint="cs"/>
          <w:rtl/>
        </w:rPr>
        <w:t xml:space="preserve"> עם תחילת כניסתה לחירות. ומכאן שהיחס המתואר כאן הוא בניגוד גמור לחרפה</w:t>
      </w:r>
      <w:r w:rsidR="00F35A92" w:rsidRPr="00F35A92">
        <w:rPr>
          <w:rStyle w:val="HebrewChar"/>
          <w:rFonts w:cs="FrankRuehl" w:hint="cs"/>
          <w:rtl/>
        </w:rPr>
        <w:t>...</w:t>
      </w:r>
      <w:r w:rsidRPr="00F35A92">
        <w:rPr>
          <w:rStyle w:val="HebrewChar"/>
          <w:rFonts w:cs="FrankRuehl" w:hint="cs"/>
          <w:rtl/>
        </w:rPr>
        <w:t xml:space="preserve"> נראה איפוא, שמושג היסוד של חרף הוא להיות קפוא, לאבד את הרטיבות, היא התנאי לכל שינוי והמשך התפתחות</w:t>
      </w:r>
      <w:r w:rsidR="00F35A92" w:rsidRPr="00F35A92">
        <w:rPr>
          <w:rStyle w:val="HebrewChar"/>
          <w:rFonts w:cs="FrankRuehl" w:hint="cs"/>
          <w:rtl/>
        </w:rPr>
        <w:t>...</w:t>
      </w:r>
      <w:r w:rsidRPr="00F35A92">
        <w:rPr>
          <w:rStyle w:val="HebrewChar"/>
          <w:rFonts w:cs="FrankRuehl" w:hint="cs"/>
          <w:rtl/>
        </w:rPr>
        <w:t xml:space="preserve"> לטעון על אדם שאין לו זכות קיום מבחינה מוסרית וחברתית, כביכול, הוא מחוסר לשד החיים, הוא כחש וקפא מבחינה רוחנית ומוסרית</w:t>
      </w:r>
      <w:r w:rsidR="00F35A92" w:rsidRPr="00F35A92">
        <w:rPr>
          <w:rStyle w:val="HebrewChar"/>
          <w:rFonts w:cs="FrankRuehl" w:hint="cs"/>
          <w:rtl/>
        </w:rPr>
        <w:t>...</w:t>
      </w:r>
      <w:r w:rsidRPr="00F35A92">
        <w:rPr>
          <w:rStyle w:val="HebrewChar"/>
          <w:rFonts w:cs="FrankRuehl" w:hint="cs"/>
          <w:rtl/>
        </w:rPr>
        <w:t xml:space="preserve"> (ויקרא יט כ)</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חרש</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קטן, שוטה, שמיעה)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מכילתא: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להרגו בערמה - להוציא חרש שוטה וקטן שאינן מערימין. (משפטים פרשה 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מי שהחשיך לו בדרך נותן כיסו לנכרי, ואם אין עמו נכרי מניחו על החמור</w:t>
      </w:r>
      <w:r w:rsidR="00F35A92" w:rsidRPr="00F35A92">
        <w:rPr>
          <w:rStyle w:val="HebrewChar"/>
          <w:rFonts w:cs="FrankRuehl" w:hint="cs"/>
          <w:rtl/>
        </w:rPr>
        <w:t>...</w:t>
      </w:r>
      <w:r w:rsidRPr="00F35A92">
        <w:rPr>
          <w:rStyle w:val="HebrewChar"/>
          <w:rFonts w:cs="FrankRuehl" w:hint="cs"/>
          <w:rtl/>
        </w:rPr>
        <w:t xml:space="preserve"> מאי טעמא, חמור אתה מצווה על שביתתו, נכרי אי אתה מצווה על שביתתו, וחמור וחרש שוטה וקטן, אחמור מנח ליה לחרש שוטה וקטן לא יהיב ליה, מאי טעמא, הני אדם, חרש ושוטה, לשוטה, שוטה וקטן, לשוטה. איבעיא להו, חרש וקטן מאי</w:t>
      </w:r>
      <w:r w:rsidR="00F35A92" w:rsidRPr="00F35A92">
        <w:rPr>
          <w:rStyle w:val="HebrewChar"/>
          <w:rFonts w:cs="FrankRuehl" w:hint="cs"/>
          <w:rtl/>
        </w:rPr>
        <w:t>...</w:t>
      </w:r>
      <w:r w:rsidRPr="00F35A92">
        <w:rPr>
          <w:rStyle w:val="HebrewChar"/>
          <w:rFonts w:cs="FrankRuehl" w:hint="cs"/>
          <w:rtl/>
        </w:rPr>
        <w:t xml:space="preserve"> איכא דאמרי לחרש יהיב ליה, איכא דאמרי לקטן יהיב ליה</w:t>
      </w:r>
      <w:r w:rsidR="00F35A92" w:rsidRPr="00F35A92">
        <w:rPr>
          <w:rStyle w:val="HebrewChar"/>
          <w:rFonts w:cs="FrankRuehl" w:hint="cs"/>
          <w:rtl/>
        </w:rPr>
        <w:t>...</w:t>
      </w:r>
      <w:r w:rsidRPr="00F35A92">
        <w:rPr>
          <w:rStyle w:val="HebrewChar"/>
          <w:rFonts w:cs="FrankRuehl" w:hint="cs"/>
          <w:rtl/>
        </w:rPr>
        <w:t xml:space="preserve"> (שבת קנג)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חרש שוטה וקטן אין מוציאין את הרבים ידי חובתן, זה הכלל כל שאינו מחוייב בדבר אינו מוציא את הרבים ידי חובתן. (ראש השנה כט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הכל חייבין בראיה חוץ מחרש שוטה וקטן</w:t>
      </w:r>
      <w:r w:rsidR="00F35A92" w:rsidRPr="00F35A92">
        <w:rPr>
          <w:rStyle w:val="HebrewChar"/>
          <w:rFonts w:cs="FrankRuehl" w:hint="cs"/>
          <w:rtl/>
        </w:rPr>
        <w:t>...</w:t>
      </w:r>
      <w:r w:rsidRPr="00F35A92">
        <w:rPr>
          <w:rStyle w:val="HebrewChar"/>
          <w:rFonts w:cs="FrankRuehl" w:hint="cs"/>
          <w:rtl/>
        </w:rPr>
        <w:t xml:space="preserve"> מה </w:t>
      </w:r>
      <w:r w:rsidRPr="00F35A92">
        <w:rPr>
          <w:rStyle w:val="HebrewChar"/>
          <w:rFonts w:cs="FrankRuehl" w:hint="cs"/>
          <w:rtl/>
        </w:rPr>
        <w:lastRenderedPageBreak/>
        <w:t>שוטה וקטן דלאו בני דעה, אף חרש דלאו בר דעה הוא, וקא משמע לן כדתנן, חרש שדיברו בו חכמים בכל מקום שאינו שומע ואינו מדבר, הא מדבר ואינו שומע, שומע ואינו מדבר חייב</w:t>
      </w:r>
      <w:r w:rsidR="00F35A92" w:rsidRPr="00F35A92">
        <w:rPr>
          <w:rStyle w:val="HebrewChar"/>
          <w:rFonts w:cs="FrankRuehl" w:hint="cs"/>
          <w:rtl/>
        </w:rPr>
        <w:t>...</w:t>
      </w:r>
      <w:r w:rsidRPr="00F35A92">
        <w:rPr>
          <w:rStyle w:val="HebrewChar"/>
          <w:rFonts w:cs="FrankRuehl" w:hint="cs"/>
          <w:rtl/>
        </w:rPr>
        <w:t xml:space="preserve"> (חגיגה ב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חרש שנשא פיקחת ופקח שנשא חרשת אם רצה להוציא יוציא ואם רצה לקיים יקיים, כשם שהוא כונס ברמיזה, כך הוא מוציא ברמיזה. פקח שנשא פקחת ונתחרשה, אם רצה יוציא ואם רצה יקיים, נתחרש הוא או נשתטה אינו מוציאה עולמית</w:t>
      </w:r>
      <w:r w:rsidR="00F35A92" w:rsidRPr="00F35A92">
        <w:rPr>
          <w:rStyle w:val="HebrewChar"/>
          <w:rFonts w:cs="FrankRuehl" w:hint="cs"/>
          <w:rtl/>
        </w:rPr>
        <w:t>...</w:t>
      </w:r>
      <w:r w:rsidRPr="00F35A92">
        <w:rPr>
          <w:rStyle w:val="HebrewChar"/>
          <w:rFonts w:cs="FrankRuehl" w:hint="cs"/>
          <w:rtl/>
        </w:rPr>
        <w:t xml:space="preserve"> (יבמות קיב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בעא רב אשי, מאי טעמא דרבי אליעזר, מיפשט פשיטא ליה דחרש דעתא קלישתא הוא, ומיהו מספקא ליה אי דעתא צילותא אי לאו דעתא צילותא, ולעולם חדא דעתא הוא, או דילמא פשיטא ליה דדעתיה קלישתא ולא דעתא צילותא הוא, והכא היינו טעמא כיון דעתים חלים ועתים שוטה</w:t>
      </w:r>
      <w:r w:rsidR="00F35A92" w:rsidRPr="00F35A92">
        <w:rPr>
          <w:rStyle w:val="HebrewChar"/>
          <w:rFonts w:cs="FrankRuehl" w:hint="cs"/>
          <w:rtl/>
        </w:rPr>
        <w:t>...</w:t>
      </w:r>
      <w:r w:rsidRPr="00F35A92">
        <w:rPr>
          <w:rStyle w:val="HebrewChar"/>
          <w:rFonts w:cs="FrankRuehl" w:hint="cs"/>
          <w:rtl/>
        </w:rPr>
        <w:t xml:space="preserve"> (שם קיג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חרשים מפני מה הוויין, מפני שמספרים בשעת תשמיש</w:t>
      </w:r>
      <w:r w:rsidRPr="00F35A92">
        <w:rPr>
          <w:rStyle w:val="HebrewChar"/>
          <w:rFonts w:cs="FrankRuehl" w:hint="cs"/>
          <w:rtl/>
        </w:rPr>
        <w:t>...</w:t>
      </w:r>
      <w:r w:rsidR="009F551D" w:rsidRPr="00F35A92">
        <w:rPr>
          <w:rStyle w:val="HebrewChar"/>
          <w:rFonts w:cs="FrankRuehl" w:hint="cs"/>
          <w:rtl/>
        </w:rPr>
        <w:t xml:space="preserve"> (נדרים כ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ואלו שבית דין מקנאין להן, מי שנתחרש בעלה או נשתטה</w:t>
      </w:r>
      <w:r w:rsidR="00F35A92" w:rsidRPr="00F35A92">
        <w:rPr>
          <w:rStyle w:val="HebrewChar"/>
          <w:rFonts w:cs="FrankRuehl" w:hint="cs"/>
          <w:rtl/>
        </w:rPr>
        <w:t>...</w:t>
      </w:r>
      <w:r w:rsidRPr="00F35A92">
        <w:rPr>
          <w:rStyle w:val="HebrewChar"/>
          <w:rFonts w:cs="FrankRuehl" w:hint="cs"/>
          <w:rtl/>
        </w:rPr>
        <w:t xml:space="preserve"> (סוטה כד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הכל כשרים לכתוב את הגט, אפילו חרש שוטה וקטן</w:t>
      </w:r>
      <w:r w:rsidR="00F35A92" w:rsidRPr="00F35A92">
        <w:rPr>
          <w:rStyle w:val="HebrewChar"/>
          <w:rFonts w:cs="FrankRuehl" w:hint="cs"/>
          <w:rtl/>
        </w:rPr>
        <w:t>...</w:t>
      </w:r>
      <w:r w:rsidRPr="00F35A92">
        <w:rPr>
          <w:rStyle w:val="HebrewChar"/>
          <w:rFonts w:cs="FrankRuehl" w:hint="cs"/>
          <w:rtl/>
        </w:rPr>
        <w:t xml:space="preserve"> והא לאו בני דעה נינהו, אמר רב הונא והוא שהיה גדול עומד על גביו</w:t>
      </w:r>
      <w:r w:rsidR="00F35A92" w:rsidRPr="00F35A92">
        <w:rPr>
          <w:rStyle w:val="HebrewChar"/>
          <w:rFonts w:cs="FrankRuehl" w:hint="cs"/>
          <w:rtl/>
        </w:rPr>
        <w:t>...</w:t>
      </w:r>
      <w:r w:rsidRPr="00F35A92">
        <w:rPr>
          <w:rStyle w:val="HebrewChar"/>
          <w:rFonts w:cs="FrankRuehl" w:hint="cs"/>
          <w:rtl/>
        </w:rPr>
        <w:t xml:space="preserve"> הכל כשרין להביא את הגט, חוץ מחרש שוטה וקטן</w:t>
      </w:r>
      <w:r w:rsidR="00F35A92" w:rsidRPr="00F35A92">
        <w:rPr>
          <w:rStyle w:val="HebrewChar"/>
          <w:rFonts w:cs="FrankRuehl" w:hint="cs"/>
          <w:rtl/>
        </w:rPr>
        <w:t>...</w:t>
      </w:r>
      <w:r w:rsidRPr="00F35A92">
        <w:rPr>
          <w:rStyle w:val="HebrewChar"/>
          <w:rFonts w:cs="FrankRuehl" w:hint="cs"/>
          <w:rtl/>
        </w:rPr>
        <w:t xml:space="preserve"> קיבל הקטן והגדיל חרש ונתפקח</w:t>
      </w:r>
      <w:r w:rsidR="00F35A92" w:rsidRPr="00F35A92">
        <w:rPr>
          <w:rStyle w:val="HebrewChar"/>
          <w:rFonts w:cs="FrankRuehl" w:hint="cs"/>
          <w:rtl/>
        </w:rPr>
        <w:t>...</w:t>
      </w:r>
      <w:r w:rsidRPr="00F35A92">
        <w:rPr>
          <w:rStyle w:val="HebrewChar"/>
          <w:rFonts w:cs="FrankRuehl" w:hint="cs"/>
          <w:rtl/>
        </w:rPr>
        <w:t xml:space="preserve"> פסול, אבל פקח ונתחרש וחזר ונתפקח</w:t>
      </w:r>
      <w:r w:rsidR="00F35A92" w:rsidRPr="00F35A92">
        <w:rPr>
          <w:rStyle w:val="HebrewChar"/>
          <w:rFonts w:cs="FrankRuehl" w:hint="cs"/>
          <w:rtl/>
        </w:rPr>
        <w:t>...</w:t>
      </w:r>
      <w:r w:rsidRPr="00F35A92">
        <w:rPr>
          <w:rStyle w:val="HebrewChar"/>
          <w:rFonts w:cs="FrankRuehl" w:hint="cs"/>
          <w:rtl/>
        </w:rPr>
        <w:t xml:space="preserve"> כשר</w:t>
      </w:r>
      <w:r w:rsidR="00F35A92" w:rsidRPr="00F35A92">
        <w:rPr>
          <w:rStyle w:val="HebrewChar"/>
          <w:rFonts w:cs="FrankRuehl" w:hint="cs"/>
          <w:rtl/>
        </w:rPr>
        <w:t>...</w:t>
      </w:r>
      <w:r w:rsidRPr="00F35A92">
        <w:rPr>
          <w:rStyle w:val="HebrewChar"/>
          <w:rFonts w:cs="FrankRuehl" w:hint="cs"/>
          <w:rtl/>
        </w:rPr>
        <w:t xml:space="preserve"> (גיטין כב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העיד רבי יוחנן בר גודגדא על החרשת שהשיאה אביה שהיא יוצאת בגט, ועל קטנה בת ישראל שנישאת לכהן שאוכלת בתרומה</w:t>
      </w:r>
      <w:r w:rsidR="00F35A92" w:rsidRPr="00F35A92">
        <w:rPr>
          <w:rStyle w:val="HebrewChar"/>
          <w:rFonts w:cs="FrankRuehl" w:hint="cs"/>
          <w:rtl/>
        </w:rPr>
        <w:t>...</w:t>
      </w:r>
      <w:r w:rsidRPr="00F35A92">
        <w:rPr>
          <w:rStyle w:val="HebrewChar"/>
          <w:rFonts w:cs="FrankRuehl" w:hint="cs"/>
          <w:rtl/>
        </w:rPr>
        <w:t xml:space="preserve"> ואילו חרשת לא אכלה, מאי טעמא, גזירה שמא יאכיל חרשת</w:t>
      </w:r>
      <w:r w:rsidR="00F35A92" w:rsidRPr="00F35A92">
        <w:rPr>
          <w:rStyle w:val="HebrewChar"/>
          <w:rFonts w:cs="FrankRuehl" w:hint="cs"/>
          <w:rtl/>
        </w:rPr>
        <w:t>...</w:t>
      </w:r>
      <w:r w:rsidRPr="00F35A92">
        <w:rPr>
          <w:rStyle w:val="HebrewChar"/>
          <w:rFonts w:cs="FrankRuehl" w:hint="cs"/>
          <w:rtl/>
        </w:rPr>
        <w:t xml:space="preserve"> גזירא שמא אתי לאכולי בתרומה דאורייתא. (שם נה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חרש רומז ונרמז, בן בתירא אומר קופץ ונקפץ במטלטלין</w:t>
      </w:r>
      <w:r w:rsidR="00F35A92" w:rsidRPr="00F35A92">
        <w:rPr>
          <w:rStyle w:val="HebrewChar"/>
          <w:rFonts w:cs="FrankRuehl" w:hint="cs"/>
          <w:rtl/>
        </w:rPr>
        <w:t>...</w:t>
      </w:r>
      <w:r w:rsidRPr="00F35A92">
        <w:rPr>
          <w:rStyle w:val="HebrewChar"/>
          <w:rFonts w:cs="FrankRuehl" w:hint="cs"/>
          <w:rtl/>
        </w:rPr>
        <w:t xml:space="preserve"> (שם נט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מציאת חרש שוטה וקטן יש בהן משום גזל מפני דרכי שלום, רבי יוסי אומר גזל גמור. (שם נט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כדתניא, המבעית את חברו פטור מדיני אדם וחייב בדיני שמים, כיצד, תקע באזנו וחרשו פטור, אחזו ותקע באזנו וחרשו חייב</w:t>
      </w:r>
      <w:r w:rsidR="00F35A92" w:rsidRPr="00F35A92">
        <w:rPr>
          <w:rStyle w:val="HebrewChar"/>
          <w:rFonts w:cs="FrankRuehl" w:hint="cs"/>
          <w:rtl/>
        </w:rPr>
        <w:t>...</w:t>
      </w:r>
      <w:r w:rsidRPr="00F35A92">
        <w:rPr>
          <w:rStyle w:val="HebrewChar"/>
          <w:rFonts w:cs="FrankRuehl" w:hint="cs"/>
          <w:rtl/>
        </w:rPr>
        <w:t xml:space="preserve"> (קדושין כד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תנו רבנן, כל שחבתי בשמירתו הכשרתי את נזקו, כיצד, שור ובור שמסרן לחרש שוטה וקטן והזיקו חייב לשלם, מה שאין כן באש</w:t>
      </w:r>
      <w:r w:rsidR="00F35A92" w:rsidRPr="00F35A92">
        <w:rPr>
          <w:rStyle w:val="HebrewChar"/>
          <w:rFonts w:cs="FrankRuehl" w:hint="cs"/>
          <w:rtl/>
        </w:rPr>
        <w:t>...</w:t>
      </w:r>
      <w:r w:rsidRPr="00F35A92">
        <w:rPr>
          <w:rStyle w:val="HebrewChar"/>
          <w:rFonts w:cs="FrankRuehl" w:hint="cs"/>
          <w:rtl/>
        </w:rPr>
        <w:t xml:space="preserve"> (בבא קמא ט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תא שמע, השולח את הבערה ביד חרש שוטה וקטן פטור מדיני אדם וחייב בדיני שמים</w:t>
      </w:r>
      <w:r w:rsidR="00F35A92" w:rsidRPr="00F35A92">
        <w:rPr>
          <w:rStyle w:val="HebrewChar"/>
          <w:rFonts w:cs="FrankRuehl" w:hint="cs"/>
          <w:rtl/>
        </w:rPr>
        <w:t>...</w:t>
      </w:r>
      <w:r w:rsidRPr="00F35A92">
        <w:rPr>
          <w:rStyle w:val="HebrewChar"/>
          <w:rFonts w:cs="FrankRuehl" w:hint="cs"/>
          <w:rtl/>
        </w:rPr>
        <w:t xml:space="preserve"> הא איתמר עלה, אמר ריש לקיש משמיה דחזקיה, לא שנו אלא כשמסר לו גחלת וליבה, אבל מסר לו שלהבת חייב, מאי טעמא, ברי היזקא, ורבי יוחנן אמר, אפילו שלהבת פטור, קסבר צבתא דחרש קא גרים, לא מחייב עד דמסר ליה גווזא סילתא ושרגא</w:t>
      </w:r>
      <w:r w:rsidR="00F35A92" w:rsidRPr="00F35A92">
        <w:rPr>
          <w:rStyle w:val="HebrewChar"/>
          <w:rFonts w:cs="FrankRuehl" w:hint="cs"/>
          <w:rtl/>
        </w:rPr>
        <w:t>...</w:t>
      </w:r>
      <w:r w:rsidRPr="00F35A92">
        <w:rPr>
          <w:rStyle w:val="HebrewChar"/>
          <w:rFonts w:cs="FrankRuehl" w:hint="cs"/>
          <w:rtl/>
        </w:rPr>
        <w:t xml:space="preserve"> (שם כב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ושל חרש שוטה וקטן שנגח שור של פקח פטור, שור של חרש שוטה וקטן שנגח, בית דין מעמידין להן אפוטרופוס, ומעידין להם בפני אפוטרופוס</w:t>
      </w:r>
      <w:r w:rsidRPr="00F35A92">
        <w:rPr>
          <w:rStyle w:val="HebrewChar"/>
          <w:rFonts w:cs="FrankRuehl" w:hint="cs"/>
          <w:rtl/>
        </w:rPr>
        <w:t>...</w:t>
      </w:r>
      <w:r w:rsidR="009F551D" w:rsidRPr="00F35A92">
        <w:rPr>
          <w:rStyle w:val="HebrewChar"/>
          <w:rFonts w:cs="FrankRuehl" w:hint="cs"/>
          <w:rtl/>
        </w:rPr>
        <w:t xml:space="preserve"> (שם לט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תא שמע, רבי מאיר אומר חרש וקטן יש להן בושת, שוטה אין לו בושת</w:t>
      </w:r>
      <w:r w:rsidR="00F35A92" w:rsidRPr="00F35A92">
        <w:rPr>
          <w:rStyle w:val="HebrewChar"/>
          <w:rFonts w:cs="FrankRuehl" w:hint="cs"/>
          <w:rtl/>
        </w:rPr>
        <w:t>...</w:t>
      </w:r>
      <w:r w:rsidRPr="00F35A92">
        <w:rPr>
          <w:rStyle w:val="HebrewChar"/>
          <w:rFonts w:cs="FrankRuehl" w:hint="cs"/>
          <w:rtl/>
        </w:rPr>
        <w:t xml:space="preserve"> (שם פו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חרש שוטה וקטן פגיעתן רעה, החובל בהם חייב, והם שחבלו באחרים פטורין, אבל משלמין לאחר זמן</w:t>
      </w:r>
      <w:r w:rsidR="00F35A92" w:rsidRPr="00F35A92">
        <w:rPr>
          <w:rStyle w:val="HebrewChar"/>
          <w:rFonts w:cs="FrankRuehl" w:hint="cs"/>
          <w:rtl/>
        </w:rPr>
        <w:t>...</w:t>
      </w:r>
      <w:r w:rsidRPr="00F35A92">
        <w:rPr>
          <w:rStyle w:val="HebrewChar"/>
          <w:rFonts w:cs="FrankRuehl" w:hint="cs"/>
          <w:rtl/>
        </w:rPr>
        <w:t xml:space="preserve"> (שם פז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תלמוד לומר לא תקלל חרש, באומללים שבעמך הכתוב מדבר</w:t>
      </w:r>
      <w:r w:rsidRPr="00F35A92">
        <w:rPr>
          <w:rStyle w:val="HebrewChar"/>
          <w:rFonts w:cs="FrankRuehl" w:hint="cs"/>
          <w:rtl/>
        </w:rPr>
        <w:t>...</w:t>
      </w:r>
      <w:r w:rsidR="009F551D" w:rsidRPr="00F35A92">
        <w:rPr>
          <w:rStyle w:val="HebrewChar"/>
          <w:rFonts w:cs="FrankRuehl" w:hint="cs"/>
          <w:rtl/>
        </w:rPr>
        <w:t xml:space="preserve"> (סנהדרין סו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הכל סומכין חוץ מחרש שוטה וקטן</w:t>
      </w:r>
      <w:r w:rsidR="00F35A92" w:rsidRPr="00F35A92">
        <w:rPr>
          <w:rStyle w:val="HebrewChar"/>
          <w:rFonts w:cs="FrankRuehl" w:hint="cs"/>
          <w:rtl/>
        </w:rPr>
        <w:t>...</w:t>
      </w:r>
      <w:r w:rsidRPr="00F35A92">
        <w:rPr>
          <w:rStyle w:val="HebrewChar"/>
          <w:rFonts w:cs="FrankRuehl" w:hint="cs"/>
          <w:rtl/>
        </w:rPr>
        <w:t xml:space="preserve"> דלאו בני דעה נינהו</w:t>
      </w:r>
      <w:r w:rsidR="00F35A92" w:rsidRPr="00F35A92">
        <w:rPr>
          <w:rStyle w:val="HebrewChar"/>
          <w:rFonts w:cs="FrankRuehl" w:hint="cs"/>
          <w:rtl/>
        </w:rPr>
        <w:t>...</w:t>
      </w:r>
      <w:r w:rsidRPr="00F35A92">
        <w:rPr>
          <w:rStyle w:val="HebrewChar"/>
          <w:rFonts w:cs="FrankRuehl" w:hint="cs"/>
          <w:rtl/>
        </w:rPr>
        <w:t xml:space="preserve"> (מנחות צג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אתא ההוא חרשא אותיב חדא ידא אאיגרא וחדא ידה אצריפא, אמר להו מרדכי מי איכא דוכתא דשמה גגות צריפין או צריפין גגות</w:t>
      </w:r>
      <w:r w:rsidR="00F35A92" w:rsidRPr="00F35A92">
        <w:rPr>
          <w:rStyle w:val="HebrewChar"/>
          <w:rFonts w:cs="FrankRuehl" w:hint="cs"/>
          <w:rtl/>
        </w:rPr>
        <w:t>...</w:t>
      </w:r>
      <w:r w:rsidRPr="00F35A92">
        <w:rPr>
          <w:rStyle w:val="HebrewChar"/>
          <w:rFonts w:cs="FrankRuehl" w:hint="cs"/>
          <w:rtl/>
        </w:rPr>
        <w:t xml:space="preserve"> (מנחות סד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הכל שוחטין ושחיטתן כשרה חוץ מחרש שוטה וקטן, שמא יקלקלו את שחיטתן, וכולן ששחטו ואחרים רואין אותן שחיטתן כשרה</w:t>
      </w:r>
      <w:r w:rsidR="00F35A92" w:rsidRPr="00F35A92">
        <w:rPr>
          <w:rStyle w:val="HebrewChar"/>
          <w:rFonts w:cs="FrankRuehl" w:hint="cs"/>
          <w:rtl/>
        </w:rPr>
        <w:t>...</w:t>
      </w:r>
      <w:r w:rsidRPr="00F35A92">
        <w:rPr>
          <w:rStyle w:val="HebrewChar"/>
          <w:rFonts w:cs="FrankRuehl" w:hint="cs"/>
          <w:rtl/>
        </w:rPr>
        <w:t xml:space="preserve"> (חולין ב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יעקב אמר רבי יוחנן, מחייב היה רבי מאיר על שחיטתן משום נבלה, מאי טעמא, אמר רבי אמי הואיל ורוב מעשיהן מקולקלים</w:t>
      </w:r>
      <w:r w:rsidR="00F35A92" w:rsidRPr="00F35A92">
        <w:rPr>
          <w:rStyle w:val="HebrewChar"/>
          <w:rFonts w:cs="FrankRuehl" w:hint="cs"/>
          <w:rtl/>
        </w:rPr>
        <w:t>...</w:t>
      </w:r>
      <w:r w:rsidRPr="00F35A92">
        <w:rPr>
          <w:rStyle w:val="HebrewChar"/>
          <w:rFonts w:cs="FrankRuehl" w:hint="cs"/>
          <w:rtl/>
        </w:rPr>
        <w:t xml:space="preserve"> (שם פו 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חרש שוטה וקטן נידרין ונערכין אבל לא נודרין ולא מעריכין מפני שאין בהם דעת</w:t>
      </w:r>
      <w:r w:rsidRPr="00F35A92">
        <w:rPr>
          <w:rStyle w:val="HebrewChar"/>
          <w:rFonts w:cs="FrankRuehl" w:hint="cs"/>
          <w:rtl/>
        </w:rPr>
        <w:t>...</w:t>
      </w:r>
      <w:r w:rsidR="009F551D" w:rsidRPr="00F35A92">
        <w:rPr>
          <w:rStyle w:val="HebrewChar"/>
          <w:rFonts w:cs="FrankRuehl" w:hint="cs"/>
          <w:rtl/>
        </w:rPr>
        <w:t xml:space="preserve"> (ערכין ב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חמשה לא יתרומו ואם תרמו אין תרומתן תרומה, החרש והשוטה והקטן</w:t>
      </w:r>
      <w:r w:rsidR="00F35A92" w:rsidRPr="00F35A92">
        <w:rPr>
          <w:rStyle w:val="HebrewChar"/>
          <w:rFonts w:cs="FrankRuehl" w:hint="cs"/>
          <w:rtl/>
        </w:rPr>
        <w:t>...</w:t>
      </w:r>
      <w:r w:rsidRPr="00F35A92">
        <w:rPr>
          <w:rStyle w:val="HebrewChar"/>
          <w:rFonts w:cs="FrankRuehl" w:hint="cs"/>
          <w:rtl/>
        </w:rPr>
        <w:t xml:space="preserve"> אשר ידבנו לבו, פרט לחרש שוטה וקטן</w:t>
      </w:r>
      <w:r w:rsidR="00F35A92" w:rsidRPr="00F35A92">
        <w:rPr>
          <w:rStyle w:val="HebrewChar"/>
          <w:rFonts w:cs="FrankRuehl" w:hint="cs"/>
          <w:rtl/>
        </w:rPr>
        <w:t>...</w:t>
      </w:r>
      <w:r w:rsidRPr="00F35A92">
        <w:rPr>
          <w:rStyle w:val="HebrewChar"/>
          <w:rFonts w:cs="FrankRuehl" w:hint="cs"/>
          <w:rtl/>
        </w:rPr>
        <w:t xml:space="preserve"> ויוכיח מעשה שלהן על מחשבתן, דתנינן תמן, העלו חרש שוטה וקטן, אף על פי שחישב שירד הטל עליהן אינן בכי יותן, מפני שיש בהן מעשה ואין בהן מחשבה</w:t>
      </w:r>
      <w:r w:rsidR="00F35A92" w:rsidRPr="00F35A92">
        <w:rPr>
          <w:rStyle w:val="HebrewChar"/>
          <w:rFonts w:cs="FrankRuehl" w:hint="cs"/>
          <w:rtl/>
        </w:rPr>
        <w:t>...</w:t>
      </w:r>
      <w:r w:rsidRPr="00F35A92">
        <w:rPr>
          <w:rStyle w:val="HebrewChar"/>
          <w:rFonts w:cs="FrankRuehl" w:hint="cs"/>
          <w:rtl/>
        </w:rPr>
        <w:t xml:space="preserve"> רבי שמואל רבי אבהו בשם רבי יוחנן, רבי זעירא בשם רבנן, ונחשב לכם תרומתכם, את שכתוב בו מחשבה אין מעשה שלו מוכיח על מחשבתו, ואת שאין כתוב בו מחשבה, מעשה שלו מוכיח על מחשבתו, וכאן הואיל וכתוב בו מחשבה, אין מעשה שלו מוכיח על מחשבתו</w:t>
      </w:r>
      <w:r w:rsidR="00F35A92" w:rsidRPr="00F35A92">
        <w:rPr>
          <w:rStyle w:val="HebrewChar"/>
          <w:rFonts w:cs="FrankRuehl" w:hint="cs"/>
          <w:rtl/>
        </w:rPr>
        <w:t>...</w:t>
      </w:r>
      <w:r w:rsidRPr="00F35A92">
        <w:rPr>
          <w:rStyle w:val="HebrewChar"/>
          <w:rFonts w:cs="FrankRuehl" w:hint="cs"/>
          <w:rtl/>
        </w:rPr>
        <w:t xml:space="preserve"> (תרומות א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תמן תנינן, הכל חייבין בראיה חוץ מחרש שוטה וקטן, חברייא בשם רבי לעזר, למען ישמעון ולמען ילמדון, כדון מדבר ואינו שומע, שומע ואינו מדבר, רבי הילא בשם רבי לעזר ולמען ילמדון, ולמען ילמדון</w:t>
      </w:r>
      <w:r w:rsidR="00F35A92" w:rsidRPr="00F35A92">
        <w:rPr>
          <w:rStyle w:val="HebrewChar"/>
          <w:rFonts w:cs="FrankRuehl" w:hint="cs"/>
          <w:rtl/>
        </w:rPr>
        <w:t>...</w:t>
      </w:r>
      <w:r w:rsidRPr="00F35A92">
        <w:rPr>
          <w:rStyle w:val="HebrewChar"/>
          <w:rFonts w:cs="FrankRuehl" w:hint="cs"/>
          <w:rtl/>
        </w:rPr>
        <w:t xml:space="preserve"> (שם ד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כיצד הוא רומז ונותן לה גיטה, כשם שהוא רומז כך הוא נרמז. מתניתא כשקידשה בכסף, אבל אם קידשה בבעילה קידושיו מעשה וגירושיו אינו מעשה. רבי לעזר שאל לרבי יוחנן אשתו של חרש ושל שוטה, אמר ליה אפילו אשם תלוי אין בה</w:t>
      </w:r>
      <w:r w:rsidR="00F35A92" w:rsidRPr="00F35A92">
        <w:rPr>
          <w:rStyle w:val="HebrewChar"/>
          <w:rFonts w:cs="FrankRuehl" w:hint="cs"/>
          <w:rtl/>
        </w:rPr>
        <w:t>...</w:t>
      </w:r>
      <w:r w:rsidRPr="00F35A92">
        <w:rPr>
          <w:rStyle w:val="HebrewChar"/>
          <w:rFonts w:cs="FrankRuehl" w:hint="cs"/>
          <w:rtl/>
        </w:rPr>
        <w:t xml:space="preserve"> (יבמות עה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ותני כן, חרש שנשא פיקחת אין לה עליו מזונות ולא כתובה, ואם מתה הוא יורשה, שהיא רצתה לזוק לו נכסיה, והוא לא רוצה לזוק לה בנכסיו</w:t>
      </w:r>
      <w:r w:rsidRPr="00F35A92">
        <w:rPr>
          <w:rStyle w:val="HebrewChar"/>
          <w:rFonts w:cs="FrankRuehl" w:hint="cs"/>
          <w:rtl/>
        </w:rPr>
        <w:t>...</w:t>
      </w:r>
      <w:r w:rsidR="009F551D" w:rsidRPr="00F35A92">
        <w:rPr>
          <w:rStyle w:val="HebrewChar"/>
          <w:rFonts w:cs="FrankRuehl" w:hint="cs"/>
          <w:rtl/>
        </w:rPr>
        <w:t xml:space="preserve"> (כתובות ד א, וראה שם עוד)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הכל כשירין לכתב את הגט אפילו חרש שוטה וקטן</w:t>
      </w:r>
      <w:r w:rsidR="00F35A92" w:rsidRPr="00F35A92">
        <w:rPr>
          <w:rStyle w:val="HebrewChar"/>
          <w:rFonts w:cs="FrankRuehl" w:hint="cs"/>
          <w:rtl/>
        </w:rPr>
        <w:t>...</w:t>
      </w:r>
      <w:r w:rsidRPr="00F35A92">
        <w:rPr>
          <w:rStyle w:val="HebrewChar"/>
          <w:rFonts w:cs="FrankRuehl" w:hint="cs"/>
          <w:rtl/>
        </w:rPr>
        <w:t xml:space="preserve"> רב הונא אמר, והוא שהיה פיקח עומד על גביו, רבי יוחנן אמר והכתיב וכתב לה לשמה, שמואל אמר צריך שיניח תרפו של גט עמו</w:t>
      </w:r>
      <w:r w:rsidR="00F35A92" w:rsidRPr="00F35A92">
        <w:rPr>
          <w:rStyle w:val="HebrewChar"/>
          <w:rFonts w:cs="FrankRuehl" w:hint="cs"/>
          <w:rtl/>
        </w:rPr>
        <w:t>...</w:t>
      </w:r>
      <w:r w:rsidRPr="00F35A92">
        <w:rPr>
          <w:rStyle w:val="HebrewChar"/>
          <w:rFonts w:cs="FrankRuehl" w:hint="cs"/>
          <w:rtl/>
        </w:rPr>
        <w:t xml:space="preserve"> (גיטין יג ב, וראה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מי שנשא כשהוא פקח ונתחרש, ואין צריך לומר נשתטה, אינו מוציא לעולם עד שיבריא, ואין סומכין על רמיזת החרש ולא על כתבו, אף על פי שדעתו נכונה ומיושבת עליו. אבל אם נשא כשהוא חרש מגרש ברמיזה, שאין קדושיו קדושין מן התורה</w:t>
      </w:r>
      <w:r w:rsidR="00F35A92" w:rsidRPr="00F35A92">
        <w:rPr>
          <w:rStyle w:val="HebrewChar"/>
          <w:rFonts w:cs="FrankRuehl" w:hint="cs"/>
          <w:rtl/>
        </w:rPr>
        <w:t>...</w:t>
      </w:r>
      <w:r w:rsidRPr="00F35A92">
        <w:rPr>
          <w:rStyle w:val="HebrewChar"/>
          <w:rFonts w:cs="FrankRuehl" w:hint="cs"/>
          <w:rtl/>
        </w:rPr>
        <w:t xml:space="preserve"> (גרושין פרק ב יז)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החרשת אף על פי שנישואיה מדברי סופרים כנישואי קטנה, לא תיקנו לה שתמאן, כדי שלא </w:t>
      </w:r>
      <w:r w:rsidRPr="00F35A92">
        <w:rPr>
          <w:rStyle w:val="HebrewChar"/>
          <w:rFonts w:cs="FrankRuehl" w:hint="cs"/>
          <w:rtl/>
        </w:rPr>
        <w:lastRenderedPageBreak/>
        <w:t>ימנעו מלנשאה</w:t>
      </w:r>
      <w:r w:rsidR="00F35A92" w:rsidRPr="00F35A92">
        <w:rPr>
          <w:rStyle w:val="HebrewChar"/>
          <w:rFonts w:cs="FrankRuehl" w:hint="cs"/>
          <w:rtl/>
        </w:rPr>
        <w:t>...</w:t>
      </w:r>
      <w:r w:rsidRPr="00F35A92">
        <w:rPr>
          <w:rStyle w:val="HebrewChar"/>
          <w:rFonts w:cs="FrankRuehl" w:hint="cs"/>
          <w:rtl/>
        </w:rPr>
        <w:t xml:space="preserve"> (שם פרק יא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וחרשת תיקנו לה נישואין, כדי שלא תשאר פנויה לעולם</w:t>
      </w:r>
      <w:r w:rsidRPr="00F35A92">
        <w:rPr>
          <w:rStyle w:val="HebrewChar"/>
          <w:rFonts w:cs="FrankRuehl" w:hint="cs"/>
          <w:rtl/>
        </w:rPr>
        <w:t>...</w:t>
      </w:r>
      <w:r w:rsidR="009F551D" w:rsidRPr="00F35A92">
        <w:rPr>
          <w:rStyle w:val="HebrewChar"/>
          <w:rFonts w:cs="FrankRuehl" w:hint="cs"/>
          <w:rtl/>
        </w:rPr>
        <w:t xml:space="preserve"> (יבום פרק ה כג,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ואלו מייבמין ולא חולצין, החרש והשוטה והקטן מפני שאין בהן דעת לחלוץ, וכשיבם החרש אינו מוציא לעולם, שבעילתו עושה אותה אשת איש גמורה, ואין גרושיו גירושין גמורין</w:t>
      </w:r>
      <w:r w:rsidR="00F35A92" w:rsidRPr="00F35A92">
        <w:rPr>
          <w:rStyle w:val="HebrewChar"/>
          <w:rFonts w:cs="FrankRuehl" w:hint="cs"/>
          <w:rtl/>
        </w:rPr>
        <w:t>...</w:t>
      </w:r>
      <w:r w:rsidRPr="00F35A92">
        <w:rPr>
          <w:rStyle w:val="HebrewChar"/>
          <w:rFonts w:cs="FrankRuehl" w:hint="cs"/>
          <w:rtl/>
        </w:rPr>
        <w:t xml:space="preserve"> ואלו שמתייבמות ולא חולצות, החרשת והשוטה והקטנה, לפי שאין בהן דעת לקרות ולהבין</w:t>
      </w:r>
      <w:r w:rsidR="00F35A92" w:rsidRPr="00F35A92">
        <w:rPr>
          <w:rStyle w:val="HebrewChar"/>
          <w:rFonts w:cs="FrankRuehl" w:hint="cs"/>
          <w:rtl/>
        </w:rPr>
        <w:t>...</w:t>
      </w:r>
      <w:r w:rsidRPr="00F35A92">
        <w:rPr>
          <w:rStyle w:val="HebrewChar"/>
          <w:rFonts w:cs="FrankRuehl" w:hint="cs"/>
          <w:rtl/>
        </w:rPr>
        <w:t xml:space="preserve"> ( שם שם פרק ו ג וו,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מציאת חרש שוטה וקטן יש בה גזל מפני דרכי שלום, לפיכך אם עבר אחד וגזלה מידן אינה יוצאה בדיינים, ואם כפר בה ונשבע אינו חייב בחומש. (גזלה פרק יז יב)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חרש שוטה וקטן פגיעתן רעה, החובל בהן חייב, והן שחבלו באחרים פטורין, אף על פי שנתפתח החרש ונשתפה השוטה והגדיל הקטן אינן חייבין, שבשעה שחבלו בהן לא היו בני דעת. (חובל פרק ד כ)</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שלשה אין מקחן מקח ואין ממכרן ממכר דין תורה, החרש השוטה והקטן, אבל חכמים תיקנו שיהיה החרש והקטן נושא ונותן ומעשיו קיימין, משום כדי חייו, החרש כיצד נושא ונותן, חרש שאינו שומע ולא מדבר, או מדבר ואינו שומע כלום, מוכר ולוקח המטלטלין ברמיזה, אבל לא בקרקע, ואף במטלטלין לא יתקיימו מעשיו עד שבודקין אותו בדיקות רבות ומתיישבין בדבר. (מכירה פרק כט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החרש והשוטה אין נזקקין להן לכל טענה ולא לטענתן על אחרים, ולא לטענת אחרים עליהם, לא לשבועה קלה, ואין צריך לומר לשבועה חמורה או תשלומין</w:t>
      </w:r>
      <w:r w:rsidR="00F35A92" w:rsidRPr="00F35A92">
        <w:rPr>
          <w:rStyle w:val="HebrewChar"/>
          <w:rFonts w:cs="FrankRuehl" w:hint="cs"/>
          <w:rtl/>
        </w:rPr>
        <w:t>...</w:t>
      </w:r>
      <w:r w:rsidRPr="00F35A92">
        <w:rPr>
          <w:rStyle w:val="HebrewChar"/>
          <w:rFonts w:cs="FrankRuehl" w:hint="cs"/>
          <w:rtl/>
        </w:rPr>
        <w:t xml:space="preserve"> (טוען פרק ה יב)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החרש כשוטה שאין דעתו נכונה ואינו בן מצוות, ואחד חרש מדבר ואינו שומע, או שומע ואינו מדבר, אף על פי שראייתו מעולה ודעתו נכונה, צריך להעיד בבית דין בפיו, או שיהיה ראוי להעיד בפיו, ויהיה ראוי לשמע הדיינים ואיום שמאיימין עליו</w:t>
      </w:r>
      <w:r w:rsidR="00F35A92" w:rsidRPr="00F35A92">
        <w:rPr>
          <w:rStyle w:val="HebrewChar"/>
          <w:rFonts w:cs="FrankRuehl" w:hint="cs"/>
          <w:rtl/>
        </w:rPr>
        <w:t>...</w:t>
      </w:r>
      <w:r w:rsidRPr="00F35A92">
        <w:rPr>
          <w:rStyle w:val="HebrewChar"/>
          <w:rFonts w:cs="FrankRuehl" w:hint="cs"/>
          <w:rtl/>
        </w:rPr>
        <w:t xml:space="preserve"> חוץ מעדות אשה, לפי שבעיגונה הקלו. (עדות פרק ט יא)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הרקאנטי: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לא תקלל חרש וגו', כבר הודעתיך עוד בסוד הברכות והתפלה כמה גדול כח הדבור לפעול,  </w:t>
      </w:r>
      <w:r w:rsidRPr="00F35A92">
        <w:rPr>
          <w:rStyle w:val="HebrewChar"/>
          <w:rFonts w:cs="FrankRuehl" w:hint="cs"/>
          <w:rtl/>
        </w:rPr>
        <w:lastRenderedPageBreak/>
        <w:t>הן לטוב הן להפך, כי האותיות ביוצאם מהפה עושות רושם באויר ופועלות למטה, ואף כי לפי האמת אין הבדל בין חרש לאדם אחר, יש ליתן טעם לפי הפשט, כי החרש הוסר ממנו כח הדבור והשמיעה, והחסר מן הדבר מוכן לקבל היזק מן החוש החסר בו יותר ממקום אחר. (קדושים דף סד)</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חרש ומסגר</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גלות-יהויכין)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והגלה את כל ירושלים ואת כל השרים ואת כל גבורי החיל עשרת אלפים גולה וכל החרש והמסגר, לא נשאר זולת דלת עם הארץ. (מלכים ב כד יד)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דכתיב ביה בגלות יכניה החרש והמסגר אלף, שבשעה שפותחין נעשו הכל כחרשין, מסגר, כיון שסוגרין שוב אינן פותחין</w:t>
      </w:r>
      <w:r w:rsidRPr="00F35A92">
        <w:rPr>
          <w:rStyle w:val="HebrewChar"/>
          <w:rFonts w:cs="FrankRuehl" w:hint="cs"/>
          <w:rtl/>
        </w:rPr>
        <w:t>...</w:t>
      </w:r>
      <w:r w:rsidR="009F551D" w:rsidRPr="00F35A92">
        <w:rPr>
          <w:rStyle w:val="HebrewChar"/>
          <w:rFonts w:cs="FrankRuehl" w:hint="cs"/>
          <w:rtl/>
        </w:rPr>
        <w:t xml:space="preserve"> (גיטין פה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החרש והמסגר - אמניא ותרעיא. (מלכים ב כד יג)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החרש - תרגום יונתן, ולרז"ל חכמים גדולים בתורה, כשאחד פותח הכל שותקים, מסגר - הכל יושבין לפניו ולומדים ממנו. (שם)</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חשבון</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אבי חוטרי מילי, ואבי דרי חושבנא, (כשנכנסים לבית הדיר מחשב הרועה עם הצאן)</w:t>
      </w:r>
      <w:r w:rsidR="00F35A92" w:rsidRPr="00F35A92">
        <w:rPr>
          <w:rStyle w:val="HebrewChar"/>
          <w:rFonts w:cs="FrankRuehl" w:hint="cs"/>
          <w:rtl/>
        </w:rPr>
        <w:t>...</w:t>
      </w:r>
      <w:r w:rsidRPr="00F35A92">
        <w:rPr>
          <w:rStyle w:val="HebrewChar"/>
          <w:rFonts w:cs="FrankRuehl" w:hint="cs"/>
          <w:rtl/>
        </w:rPr>
        <w:t xml:space="preserve"> (שבת לב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שמעון בן פזי אמר רבי יהושע בן לוי משום בר קפרא, כל היודע לחשב בתקופות ומזלות ואינו חושב, עליו הכתוב אומר ואת פועל ה' לא יביטו ומעשה ידיו לא ראו. אמר רבי שמואל בר נחמני אמר רבי יוחנן, מניין שמצוה על האדם לחשב תקופות ומזלות, שנאמר ושמרתם ועשיתם כי היא חכמתכם וגו'</w:t>
      </w:r>
      <w:r w:rsidR="00F35A92" w:rsidRPr="00F35A92">
        <w:rPr>
          <w:rStyle w:val="HebrewChar"/>
          <w:rFonts w:cs="FrankRuehl" w:hint="cs"/>
          <w:rtl/>
        </w:rPr>
        <w:t>...</w:t>
      </w:r>
      <w:r w:rsidRPr="00F35A92">
        <w:rPr>
          <w:rStyle w:val="HebrewChar"/>
          <w:rFonts w:cs="FrankRuehl" w:hint="cs"/>
          <w:rtl/>
        </w:rPr>
        <w:t xml:space="preserve"> (שם עה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ואומר לאחרים באו והצילו לכם, ואם היו </w:t>
      </w:r>
      <w:r w:rsidR="009F551D" w:rsidRPr="00F35A92">
        <w:rPr>
          <w:rStyle w:val="HebrewChar"/>
          <w:rFonts w:cs="FrankRuehl" w:hint="cs"/>
          <w:rtl/>
        </w:rPr>
        <w:lastRenderedPageBreak/>
        <w:t>פיקחין עושין עמו חשבון אחר השבת</w:t>
      </w:r>
      <w:r w:rsidRPr="00F35A92">
        <w:rPr>
          <w:rStyle w:val="HebrewChar"/>
          <w:rFonts w:cs="FrankRuehl" w:hint="cs"/>
          <w:rtl/>
        </w:rPr>
        <w:t>...</w:t>
      </w:r>
      <w:r w:rsidR="009F551D" w:rsidRPr="00F35A92">
        <w:rPr>
          <w:rStyle w:val="HebrewChar"/>
          <w:rFonts w:cs="FrankRuehl" w:hint="cs"/>
          <w:rtl/>
        </w:rPr>
        <w:t xml:space="preserve"> (שם קכ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והא רב חסדא ורב המנונא דאמרי תרוייהו חשבונות של מצוה מותר לחשבן בשבת</w:t>
      </w:r>
      <w:r w:rsidRPr="00F35A92">
        <w:rPr>
          <w:rStyle w:val="HebrewChar"/>
          <w:rFonts w:cs="FrankRuehl" w:hint="cs"/>
          <w:rtl/>
        </w:rPr>
        <w:t>...</w:t>
      </w:r>
      <w:r w:rsidR="009F551D" w:rsidRPr="00F35A92">
        <w:rPr>
          <w:rStyle w:val="HebrewChar"/>
          <w:rFonts w:cs="FrankRuehl" w:hint="cs"/>
          <w:rtl/>
        </w:rPr>
        <w:t xml:space="preserve"> אמר רב יהודה אמר שמואל חשבונות של (מלך) ושל מה בכך מותר לחשבן בשבת, תניא נמי הכי, חשבונות שעברו ושעתידין להיות אסור לחשבן, של מלך ושל מה בכך מותר לחשבן</w:t>
      </w:r>
      <w:r w:rsidRPr="00F35A92">
        <w:rPr>
          <w:rStyle w:val="HebrewChar"/>
          <w:rFonts w:cs="FrankRuehl" w:hint="cs"/>
          <w:rtl/>
        </w:rPr>
        <w:t>...</w:t>
      </w:r>
      <w:r w:rsidR="009F551D" w:rsidRPr="00F35A92">
        <w:rPr>
          <w:rStyle w:val="HebrewChar"/>
          <w:rFonts w:cs="FrankRuehl" w:hint="cs"/>
          <w:rtl/>
        </w:rPr>
        <w:t xml:space="preserve"> (שם קנ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שלח לו רבן גמליאל גוזרני עליך שתבא אצלי במקלך ובמעותיך ביום הכפורים שחל להיות בחשבונך</w:t>
      </w:r>
      <w:r w:rsidR="00F35A92" w:rsidRPr="00F35A92">
        <w:rPr>
          <w:rStyle w:val="HebrewChar"/>
          <w:rFonts w:cs="FrankRuehl" w:hint="cs"/>
          <w:rtl/>
        </w:rPr>
        <w:t>...</w:t>
      </w:r>
      <w:r w:rsidRPr="00F35A92">
        <w:rPr>
          <w:rStyle w:val="HebrewChar"/>
          <w:rFonts w:cs="FrankRuehl" w:hint="cs"/>
          <w:rtl/>
        </w:rPr>
        <w:t xml:space="preserve"> (ראש השנה כה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בלשצר חשב וטעה, אנא חשיבנא ולא טעינא</w:t>
      </w:r>
      <w:r w:rsidR="00F35A92" w:rsidRPr="00F35A92">
        <w:rPr>
          <w:rStyle w:val="HebrewChar"/>
          <w:rFonts w:cs="FrankRuehl" w:hint="cs"/>
          <w:rtl/>
        </w:rPr>
        <w:t>...</w:t>
      </w:r>
      <w:r w:rsidRPr="00F35A92">
        <w:rPr>
          <w:rStyle w:val="HebrewChar"/>
          <w:rFonts w:cs="FrankRuehl" w:hint="cs"/>
          <w:rtl/>
        </w:rPr>
        <w:t xml:space="preserve"> (מגילה יא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ומנין שכל פרוטה מצטרפת לחשבון גדול, תלמוד לומר אחת לאחת למצוא חשבון</w:t>
      </w:r>
      <w:r w:rsidRPr="00F35A92">
        <w:rPr>
          <w:rStyle w:val="HebrewChar"/>
          <w:rFonts w:cs="FrankRuehl" w:hint="cs"/>
          <w:rtl/>
        </w:rPr>
        <w:t>...</w:t>
      </w:r>
      <w:r w:rsidR="009F551D" w:rsidRPr="00F35A92">
        <w:rPr>
          <w:rStyle w:val="HebrewChar"/>
          <w:rFonts w:cs="FrankRuehl" w:hint="cs"/>
          <w:rtl/>
        </w:rPr>
        <w:t xml:space="preserve"> (סוטה ח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אין מחשבין בצדקה עם גבאי צדקה ולא בהקדש עם הגזברין</w:t>
      </w:r>
      <w:r w:rsidR="00F35A92" w:rsidRPr="00F35A92">
        <w:rPr>
          <w:rStyle w:val="HebrewChar"/>
          <w:rFonts w:cs="FrankRuehl" w:hint="cs"/>
          <w:rtl/>
        </w:rPr>
        <w:t>...</w:t>
      </w:r>
      <w:r w:rsidRPr="00F35A92">
        <w:rPr>
          <w:rStyle w:val="HebrewChar"/>
          <w:rFonts w:cs="FrankRuehl" w:hint="cs"/>
          <w:rtl/>
        </w:rPr>
        <w:t xml:space="preserve"> אמר רבי אלעזר אף על פי שיש לו לאדם עבד נאמן בתוך ביתו יצור וימנה, שנאמר ויצורו וימנו. (בבא בתרא ט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אף צדקה כל פרוטה ופרוטה מצטרפת לחשבון גדול</w:t>
      </w:r>
      <w:r w:rsidRPr="00F35A92">
        <w:rPr>
          <w:rStyle w:val="HebrewChar"/>
          <w:rFonts w:cs="FrankRuehl" w:hint="cs"/>
          <w:rtl/>
        </w:rPr>
        <w:t>...</w:t>
      </w:r>
      <w:r w:rsidR="009F551D" w:rsidRPr="00F35A92">
        <w:rPr>
          <w:rStyle w:val="HebrewChar"/>
          <w:rFonts w:cs="FrankRuehl" w:hint="cs"/>
          <w:rtl/>
        </w:rPr>
        <w:t xml:space="preserve"> (שם שם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בואו חשבון, בואו ונחשב חשבונו של עולם, הפסד מצוה כנגד שכרה, ושכר עבירה כנגד הפסדה</w:t>
      </w:r>
      <w:r w:rsidRPr="00F35A92">
        <w:rPr>
          <w:rStyle w:val="HebrewChar"/>
          <w:rFonts w:cs="FrankRuehl" w:hint="cs"/>
          <w:rtl/>
        </w:rPr>
        <w:t>...</w:t>
      </w:r>
      <w:r w:rsidR="009F551D" w:rsidRPr="00F35A92">
        <w:rPr>
          <w:rStyle w:val="HebrewChar"/>
          <w:rFonts w:cs="FrankRuehl" w:hint="cs"/>
          <w:rtl/>
        </w:rPr>
        <w:t xml:space="preserve"> אש יצאה מחשבון, תצא אש ממחשבין, ותאכל את שאינן מחשבין</w:t>
      </w:r>
      <w:r w:rsidRPr="00F35A92">
        <w:rPr>
          <w:rStyle w:val="HebrewChar"/>
          <w:rFonts w:cs="FrankRuehl" w:hint="cs"/>
          <w:rtl/>
        </w:rPr>
        <w:t>...</w:t>
      </w:r>
      <w:r w:rsidR="009F551D" w:rsidRPr="00F35A92">
        <w:rPr>
          <w:rStyle w:val="HebrewChar"/>
          <w:rFonts w:cs="FrankRuehl" w:hint="cs"/>
          <w:rtl/>
        </w:rPr>
        <w:t xml:space="preserve"> (שם עח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מעונן</w:t>
      </w:r>
      <w:r w:rsidR="00F35A92" w:rsidRPr="00F35A92">
        <w:rPr>
          <w:rStyle w:val="HebrewChar"/>
          <w:rFonts w:cs="FrankRuehl" w:hint="cs"/>
          <w:rtl/>
        </w:rPr>
        <w:t>...</w:t>
      </w:r>
      <w:r w:rsidRPr="00F35A92">
        <w:rPr>
          <w:rStyle w:val="HebrewChar"/>
          <w:rFonts w:cs="FrankRuehl" w:hint="cs"/>
          <w:rtl/>
        </w:rPr>
        <w:t xml:space="preserve"> רבי עקיבא אומר זה המחשב עתים ושעות, ואומר היום יפה לצאת</w:t>
      </w:r>
      <w:r w:rsidR="00F35A92" w:rsidRPr="00F35A92">
        <w:rPr>
          <w:rStyle w:val="HebrewChar"/>
          <w:rFonts w:cs="FrankRuehl" w:hint="cs"/>
          <w:rtl/>
        </w:rPr>
        <w:t>...</w:t>
      </w:r>
      <w:r w:rsidRPr="00F35A92">
        <w:rPr>
          <w:rStyle w:val="HebrewChar"/>
          <w:rFonts w:cs="FrankRuehl" w:hint="cs"/>
          <w:rtl/>
        </w:rPr>
        <w:t xml:space="preserve"> (סנהדרין סה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שמואל בר נחמני אמר רבי יונתן, תפח עצמן של מחשבי קיצין</w:t>
      </w:r>
      <w:r w:rsidR="00F35A92" w:rsidRPr="00F35A92">
        <w:rPr>
          <w:rStyle w:val="HebrewChar"/>
          <w:rFonts w:cs="FrankRuehl" w:hint="cs"/>
          <w:rtl/>
        </w:rPr>
        <w:t>...</w:t>
      </w:r>
      <w:r w:rsidRPr="00F35A92">
        <w:rPr>
          <w:rStyle w:val="HebrewChar"/>
          <w:rFonts w:cs="FrankRuehl" w:hint="cs"/>
          <w:rtl/>
        </w:rPr>
        <w:t xml:space="preserve"> (שם צז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דבר אחר, אפילו אין ישראל עושין מצוה לפני כי אם מעוט כפיד של תרנגולת שמנקרין באשפה, אני מצרפן לחשבון גדול</w:t>
      </w:r>
      <w:r w:rsidR="00F35A92" w:rsidRPr="00F35A92">
        <w:rPr>
          <w:rStyle w:val="HebrewChar"/>
          <w:rFonts w:cs="FrankRuehl" w:hint="cs"/>
          <w:rtl/>
        </w:rPr>
        <w:t>...</w:t>
      </w:r>
      <w:r w:rsidRPr="00F35A92">
        <w:rPr>
          <w:rStyle w:val="HebrewChar"/>
          <w:rFonts w:cs="FrankRuehl" w:hint="cs"/>
          <w:rtl/>
        </w:rPr>
        <w:t xml:space="preserve"> (עבודה זרה ד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והוי מחשב הפסד מצוה כנגד שכרה, ושכר עבירה כנגד הפסדה</w:t>
      </w:r>
      <w:r w:rsidR="00F35A92" w:rsidRPr="00F35A92">
        <w:rPr>
          <w:rStyle w:val="HebrewChar"/>
          <w:rFonts w:cs="FrankRuehl" w:hint="cs"/>
          <w:rtl/>
        </w:rPr>
        <w:t>...</w:t>
      </w:r>
      <w:r w:rsidRPr="00F35A92">
        <w:rPr>
          <w:rStyle w:val="HebrewChar"/>
          <w:rFonts w:cs="FrankRuehl" w:hint="cs"/>
          <w:rtl/>
        </w:rPr>
        <w:t xml:space="preserve"> (אבות ב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ודע שהכל לפי החשבון</w:t>
      </w:r>
      <w:r w:rsidRPr="00F35A92">
        <w:rPr>
          <w:rStyle w:val="HebrewChar"/>
          <w:rFonts w:cs="FrankRuehl" w:hint="cs"/>
          <w:rtl/>
        </w:rPr>
        <w:t>...</w:t>
      </w:r>
      <w:r w:rsidR="009F551D" w:rsidRPr="00F35A92">
        <w:rPr>
          <w:rStyle w:val="HebrewChar"/>
          <w:rFonts w:cs="FrankRuehl" w:hint="cs"/>
          <w:rtl/>
        </w:rPr>
        <w:t xml:space="preserve"> (שם ד כב)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כתב שדר ליה עיבורא דשיתין שני, אמר השתא חושבנא בעלמא ידע</w:t>
      </w:r>
      <w:r w:rsidRPr="00F35A92">
        <w:rPr>
          <w:rStyle w:val="HebrewChar"/>
          <w:rFonts w:cs="FrankRuehl" w:hint="cs"/>
          <w:rtl/>
        </w:rPr>
        <w:t>...</w:t>
      </w:r>
      <w:r w:rsidR="009F551D" w:rsidRPr="00F35A92">
        <w:rPr>
          <w:rStyle w:val="HebrewChar"/>
          <w:rFonts w:cs="FrankRuehl" w:hint="cs"/>
          <w:rtl/>
        </w:rPr>
        <w:t xml:space="preserve"> (חולין צה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הנוטל שאור מעיסה שלא הורמה חלתה ונותן לתוך עיסה שהורמה חלתה, אם יש לו פרנסה ממקום אחר מוציא לפי חשבון</w:t>
      </w:r>
      <w:r w:rsidR="00F35A92" w:rsidRPr="00F35A92">
        <w:rPr>
          <w:rStyle w:val="HebrewChar"/>
          <w:rFonts w:cs="FrankRuehl" w:hint="cs"/>
          <w:rtl/>
        </w:rPr>
        <w:t>...</w:t>
      </w:r>
      <w:r w:rsidRPr="00F35A92">
        <w:rPr>
          <w:rStyle w:val="HebrewChar"/>
          <w:rFonts w:cs="FrankRuehl" w:hint="cs"/>
          <w:rtl/>
        </w:rPr>
        <w:t xml:space="preserve"> (חלה יח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כתיב בתשעה בחודש הובקעה העיר, ואת אמר הכין, אמר רבי תנחום בר חנילאי קילקול חשבונות יש כאן</w:t>
      </w:r>
      <w:r w:rsidR="00F35A92" w:rsidRPr="00F35A92">
        <w:rPr>
          <w:rStyle w:val="HebrewChar"/>
          <w:rFonts w:cs="FrankRuehl" w:hint="cs"/>
          <w:rtl/>
        </w:rPr>
        <w:t>...</w:t>
      </w:r>
      <w:r w:rsidRPr="00F35A92">
        <w:rPr>
          <w:rStyle w:val="HebrewChar"/>
          <w:rFonts w:cs="FrankRuehl" w:hint="cs"/>
          <w:rtl/>
        </w:rPr>
        <w:t xml:space="preserve"> (תענית כג 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תלמוד לומר אחת לאחת למצא חשבון, בנוהג שבעולם אדם נכשל בעבירה שחייבין עליה מיתה בידי שמים, מת שורו, אבדו תרנגולתו, נשברה צלוחיתו, נכשל באצבעו, והחשבון מתמצה, וכמה הוא מיצוי חשבון, עד אחת</w:t>
      </w:r>
      <w:r w:rsidRPr="00F35A92">
        <w:rPr>
          <w:rStyle w:val="HebrewChar"/>
          <w:rFonts w:cs="FrankRuehl" w:hint="cs"/>
          <w:rtl/>
        </w:rPr>
        <w:t>...</w:t>
      </w:r>
      <w:r w:rsidR="009F551D" w:rsidRPr="00F35A92">
        <w:rPr>
          <w:rStyle w:val="HebrewChar"/>
          <w:rFonts w:cs="FrankRuehl" w:hint="cs"/>
          <w:rtl/>
        </w:rPr>
        <w:t xml:space="preserve"> (סוטה ו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אלא אף על פי שהיה משה גזבר לעצמו, הוא קורא לאחרים ומחשב על ידיהם, שנאמר אלה פקודי המשכן אשר פקד על פי משה</w:t>
      </w:r>
      <w:r w:rsidRPr="00F35A92">
        <w:rPr>
          <w:rStyle w:val="HebrewChar"/>
          <w:rFonts w:cs="FrankRuehl" w:hint="cs"/>
          <w:rtl/>
        </w:rPr>
        <w:t>...</w:t>
      </w:r>
      <w:r w:rsidR="009F551D" w:rsidRPr="00F35A92">
        <w:rPr>
          <w:rStyle w:val="HebrewChar"/>
          <w:rFonts w:cs="FrankRuehl" w:hint="cs"/>
          <w:rtl/>
        </w:rPr>
        <w:t xml:space="preserve"> על ידי משה ביד איתמר</w:t>
      </w:r>
      <w:r w:rsidRPr="00F35A92">
        <w:rPr>
          <w:rStyle w:val="HebrewChar"/>
          <w:rFonts w:cs="FrankRuehl" w:hint="cs"/>
          <w:rtl/>
        </w:rPr>
        <w:t>...</w:t>
      </w:r>
      <w:r w:rsidR="009F551D" w:rsidRPr="00F35A92">
        <w:rPr>
          <w:rStyle w:val="HebrewChar"/>
          <w:rFonts w:cs="FrankRuehl" w:hint="cs"/>
          <w:rtl/>
        </w:rPr>
        <w:t xml:space="preserve"> (שמות פרשה נא 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אמר רבי יוחנן כיפה של חשבונות היתה חוץ לירושלים, וכל מי שמבקש לחשוב הולך לשם, למה, שלא יחשוב בירושלים ויצר, לפי שנקראת משוש כל הארץ. (שם נב 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קול דודי הנה זה בא, רבי יהודה אומר קול דוד זה משה, בשעה שאמר לישראל בחדש הזה אתם נגאלין, אמרו לו משה רבינו היאך אנו נגאלין, לא כך אמר הקב"ה לאברהם אבינו ועבדום ועינו אותם ארבע מאות שנה, והלא אין בידינו אלא ר"י, אמר להם, הואיל והוא חפץ בגאולתכם, אינו מביט בחשבונותיכם, אלא מדלג על ההרים</w:t>
      </w:r>
      <w:r w:rsidR="00F35A92" w:rsidRPr="00F35A92">
        <w:rPr>
          <w:rStyle w:val="HebrewChar"/>
          <w:rFonts w:cs="FrankRuehl" w:hint="cs"/>
          <w:rtl/>
        </w:rPr>
        <w:t>...</w:t>
      </w:r>
      <w:r w:rsidRPr="00F35A92">
        <w:rPr>
          <w:rStyle w:val="HebrewChar"/>
          <w:rFonts w:cs="FrankRuehl" w:hint="cs"/>
          <w:rtl/>
        </w:rPr>
        <w:t xml:space="preserve"> כך אמר הקב"ה עד עכשיו חשבונן של חדשים ושל שנים בידי, מכאן ואילך הרי הן מסורין בידכם</w:t>
      </w:r>
      <w:r w:rsidR="00F35A92" w:rsidRPr="00F35A92">
        <w:rPr>
          <w:rStyle w:val="HebrewChar"/>
          <w:rFonts w:cs="FrankRuehl" w:hint="cs"/>
          <w:rtl/>
        </w:rPr>
        <w:t>...</w:t>
      </w:r>
      <w:r w:rsidRPr="00F35A92">
        <w:rPr>
          <w:rStyle w:val="HebrewChar"/>
          <w:rFonts w:cs="FrankRuehl" w:hint="cs"/>
          <w:rtl/>
        </w:rPr>
        <w:t xml:space="preserve"> (שמות פרק יב, קצ)</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חשד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מראית העין)</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 חדש:</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רבי יהושע דסכנין בשם רבי יודא אומר, כל החושד בכשרים ראוי ללקות בצרעת, דכתיב אשר נואלנו ואשר חטאנו</w:t>
      </w:r>
      <w:r w:rsidR="00F35A92" w:rsidRPr="00F35A92">
        <w:rPr>
          <w:rStyle w:val="HebrewChar"/>
          <w:rFonts w:cs="FrankRuehl" w:hint="cs"/>
          <w:rtl/>
        </w:rPr>
        <w:t>...</w:t>
      </w:r>
      <w:r w:rsidRPr="00F35A92">
        <w:rPr>
          <w:rStyle w:val="HebrewChar"/>
          <w:rFonts w:cs="FrankRuehl" w:hint="cs"/>
          <w:rtl/>
        </w:rPr>
        <w:t xml:space="preserve"> חבריו של איוב חשדוהו במה שלא היה בו ולא בקשו ממנו מחילה, ולא בקשו על נפשם, עד שביקש איוב </w:t>
      </w:r>
      <w:r w:rsidRPr="00F35A92">
        <w:rPr>
          <w:rStyle w:val="HebrewChar"/>
          <w:rFonts w:cs="FrankRuehl" w:hint="cs"/>
          <w:rtl/>
        </w:rPr>
        <w:lastRenderedPageBreak/>
        <w:t>עליהם רחמים, והקב"ה הודיע להם שחטאו</w:t>
      </w:r>
      <w:r w:rsidR="00F35A92" w:rsidRPr="00F35A92">
        <w:rPr>
          <w:rStyle w:val="HebrewChar"/>
          <w:rFonts w:cs="FrankRuehl" w:hint="cs"/>
          <w:rtl/>
        </w:rPr>
        <w:t>...</w:t>
      </w:r>
      <w:r w:rsidRPr="00F35A92">
        <w:rPr>
          <w:rStyle w:val="HebrewChar"/>
          <w:rFonts w:cs="FrankRuehl" w:hint="cs"/>
          <w:rtl/>
        </w:rPr>
        <w:t xml:space="preserve"> (רות כח)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מפני שלשה דברים אין נכנסין לחורבה, מפני החשד</w:t>
      </w:r>
      <w:r w:rsidR="00F35A92" w:rsidRPr="00F35A92">
        <w:rPr>
          <w:rStyle w:val="HebrewChar"/>
          <w:rFonts w:cs="FrankRuehl" w:hint="cs"/>
          <w:rtl/>
        </w:rPr>
        <w:t>...</w:t>
      </w:r>
      <w:r w:rsidRPr="00F35A92">
        <w:rPr>
          <w:rStyle w:val="HebrewChar"/>
          <w:rFonts w:cs="FrankRuehl" w:hint="cs"/>
          <w:rtl/>
        </w:rPr>
        <w:t xml:space="preserve"> אי בתרי חשד נמי ליכא, בתרי פריצי</w:t>
      </w:r>
      <w:r w:rsidR="00F35A92" w:rsidRPr="00F35A92">
        <w:rPr>
          <w:rStyle w:val="HebrewChar"/>
          <w:rFonts w:cs="FrankRuehl" w:hint="cs"/>
          <w:rtl/>
        </w:rPr>
        <w:t>...</w:t>
      </w:r>
      <w:r w:rsidRPr="00F35A92">
        <w:rPr>
          <w:rStyle w:val="HebrewChar"/>
          <w:rFonts w:cs="FrankRuehl" w:hint="cs"/>
          <w:rtl/>
        </w:rPr>
        <w:t xml:space="preserve"> (ברכות ג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אלעזר אומר מכאן לנחשד בדבר שאין בו שצריך להודיעו</w:t>
      </w:r>
      <w:r w:rsidR="00F35A92" w:rsidRPr="00F35A92">
        <w:rPr>
          <w:rStyle w:val="HebrewChar"/>
          <w:rFonts w:cs="FrankRuehl" w:hint="cs"/>
          <w:rtl/>
        </w:rPr>
        <w:t>...</w:t>
      </w:r>
      <w:r w:rsidRPr="00F35A92">
        <w:rPr>
          <w:rStyle w:val="HebrewChar"/>
          <w:rFonts w:cs="FrankRuehl" w:hint="cs"/>
          <w:rtl/>
        </w:rPr>
        <w:t xml:space="preserve"> ויען עלי ויאמר לכי לשלום, אמר רבי אלעזר מכאן לחושד את חברו בדבר שאין בו שצריך לפייסו, ולא עוד אלא שצריך לברכו, שנאמר ואלקי ישראל יתן את שלתך</w:t>
      </w:r>
      <w:r w:rsidR="00F35A92" w:rsidRPr="00F35A92">
        <w:rPr>
          <w:rStyle w:val="HebrewChar"/>
          <w:rFonts w:cs="FrankRuehl" w:hint="cs"/>
          <w:rtl/>
        </w:rPr>
        <w:t>...</w:t>
      </w:r>
      <w:r w:rsidRPr="00F35A92">
        <w:rPr>
          <w:rStyle w:val="HebrewChar"/>
          <w:rFonts w:cs="FrankRuehl" w:hint="cs"/>
          <w:rtl/>
        </w:rPr>
        <w:t xml:space="preserve"> (שם לא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אל יצא מבושם לשוק, אמר רבי אבא בריה דרבי חייא בר אבא אמר רבי יוחנן במקום שחשודים על משכב זכור</w:t>
      </w:r>
      <w:r w:rsidR="00F35A92" w:rsidRPr="00F35A92">
        <w:rPr>
          <w:rStyle w:val="HebrewChar"/>
          <w:rFonts w:cs="FrankRuehl" w:hint="cs"/>
          <w:rtl/>
        </w:rPr>
        <w:t>...</w:t>
      </w:r>
      <w:r w:rsidRPr="00F35A92">
        <w:rPr>
          <w:rStyle w:val="HebrewChar"/>
          <w:rFonts w:cs="FrankRuehl" w:hint="cs"/>
          <w:rtl/>
        </w:rPr>
        <w:t xml:space="preserve"> ואל יצא יחידי בלילה משום חשדא, ולא אמרינן אלא דלא קביע ליה עידנא</w:t>
      </w:r>
      <w:r w:rsidR="00F35A92" w:rsidRPr="00F35A92">
        <w:rPr>
          <w:rStyle w:val="HebrewChar"/>
          <w:rFonts w:cs="FrankRuehl" w:hint="cs"/>
          <w:rtl/>
        </w:rPr>
        <w:t>...</w:t>
      </w:r>
      <w:r w:rsidRPr="00F35A92">
        <w:rPr>
          <w:rStyle w:val="HebrewChar"/>
          <w:rFonts w:cs="FrankRuehl" w:hint="cs"/>
          <w:rtl/>
        </w:rPr>
        <w:t xml:space="preserve"> ואל יספר עם אשה בשוק, אמר רב חסדא ואפילו היא אשתו</w:t>
      </w:r>
      <w:r w:rsidR="00F35A92" w:rsidRPr="00F35A92">
        <w:rPr>
          <w:rStyle w:val="HebrewChar"/>
          <w:rFonts w:cs="FrankRuehl" w:hint="cs"/>
          <w:rtl/>
        </w:rPr>
        <w:t>...</w:t>
      </w:r>
      <w:r w:rsidRPr="00F35A92">
        <w:rPr>
          <w:rStyle w:val="HebrewChar"/>
          <w:rFonts w:cs="FrankRuehl" w:hint="cs"/>
          <w:rtl/>
        </w:rPr>
        <w:t xml:space="preserve"> (שם מג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ומנא תימרא דחיישינן לחשד, אמר רבי שמעון בשביל ארבעה דברים אמרה תורה להניח פאה בסוף שדהו, גזל עניים</w:t>
      </w:r>
      <w:r w:rsidRPr="00F35A92">
        <w:rPr>
          <w:rStyle w:val="HebrewChar"/>
          <w:rFonts w:cs="FrankRuehl" w:hint="cs"/>
          <w:rtl/>
        </w:rPr>
        <w:t>...</w:t>
      </w:r>
      <w:r w:rsidR="009F551D" w:rsidRPr="00F35A92">
        <w:rPr>
          <w:rStyle w:val="HebrewChar"/>
          <w:rFonts w:cs="FrankRuehl" w:hint="cs"/>
          <w:rtl/>
        </w:rPr>
        <w:t xml:space="preserve"> ומפני החשד</w:t>
      </w:r>
      <w:r w:rsidRPr="00F35A92">
        <w:rPr>
          <w:rStyle w:val="HebrewChar"/>
          <w:rFonts w:cs="FrankRuehl" w:hint="cs"/>
          <w:rtl/>
        </w:rPr>
        <w:t>...</w:t>
      </w:r>
      <w:r w:rsidR="009F551D" w:rsidRPr="00F35A92">
        <w:rPr>
          <w:rStyle w:val="HebrewChar"/>
          <w:rFonts w:cs="FrankRuehl" w:hint="cs"/>
          <w:rtl/>
        </w:rPr>
        <w:t xml:space="preserve"> (שבת כג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ריש לקיש החושד בכשרים לוקה בגופו, דכתיב והן לא יאמינו לי וגו', ממאי דלקה, דכתיב ויאמר ה' לו עוד הבא נא ידך בחקך וגו'</w:t>
      </w:r>
      <w:r w:rsidR="00F35A92" w:rsidRPr="00F35A92">
        <w:rPr>
          <w:rStyle w:val="HebrewChar"/>
          <w:rFonts w:cs="FrankRuehl" w:hint="cs"/>
          <w:rtl/>
        </w:rPr>
        <w:t>...</w:t>
      </w:r>
      <w:r w:rsidRPr="00F35A92">
        <w:rPr>
          <w:rStyle w:val="HebrewChar"/>
          <w:rFonts w:cs="FrankRuehl" w:hint="cs"/>
          <w:rtl/>
        </w:rPr>
        <w:t xml:space="preserve"> (שם צז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ואמר רבי יוסי יהא חלקי ממי שחושדין אותו ואין בו</w:t>
      </w:r>
      <w:r w:rsidR="00F35A92" w:rsidRPr="00F35A92">
        <w:rPr>
          <w:rStyle w:val="HebrewChar"/>
          <w:rFonts w:cs="FrankRuehl" w:hint="cs"/>
          <w:rtl/>
        </w:rPr>
        <w:t>...</w:t>
      </w:r>
      <w:r w:rsidRPr="00F35A92">
        <w:rPr>
          <w:rStyle w:val="HebrewChar"/>
          <w:rFonts w:cs="FrankRuehl" w:hint="cs"/>
          <w:rtl/>
        </w:rPr>
        <w:t xml:space="preserve"> (שם קיח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לא נחשדו חברים לתרום שלא מן המוקף</w:t>
      </w:r>
      <w:r w:rsidR="00F35A92" w:rsidRPr="00F35A92">
        <w:rPr>
          <w:rStyle w:val="HebrewChar"/>
          <w:rFonts w:cs="FrankRuehl" w:hint="cs"/>
          <w:rtl/>
        </w:rPr>
        <w:t>...</w:t>
      </w:r>
      <w:r w:rsidRPr="00F35A92">
        <w:rPr>
          <w:rStyle w:val="HebrewChar"/>
          <w:rFonts w:cs="FrankRuehl" w:hint="cs"/>
          <w:rtl/>
        </w:rPr>
        <w:t xml:space="preserve"> (עירובין ל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דתניא גבאי צדקה שאין להם עניים לחלק פורטין לאחרים ואין פורטין לעצמן</w:t>
      </w:r>
      <w:r w:rsidR="00F35A92" w:rsidRPr="00F35A92">
        <w:rPr>
          <w:rStyle w:val="HebrewChar"/>
          <w:rFonts w:cs="FrankRuehl" w:hint="cs"/>
          <w:rtl/>
        </w:rPr>
        <w:t>...</w:t>
      </w:r>
      <w:r w:rsidRPr="00F35A92">
        <w:rPr>
          <w:rStyle w:val="HebrewChar"/>
          <w:rFonts w:cs="FrankRuehl" w:hint="cs"/>
          <w:rtl/>
        </w:rPr>
        <w:t xml:space="preserve"> משום שנאמר והייתם נקיים מה' ומישראל</w:t>
      </w:r>
      <w:r w:rsidR="00F35A92" w:rsidRPr="00F35A92">
        <w:rPr>
          <w:rStyle w:val="HebrewChar"/>
          <w:rFonts w:cs="FrankRuehl" w:hint="cs"/>
          <w:rtl/>
        </w:rPr>
        <w:t>...</w:t>
      </w:r>
      <w:r w:rsidRPr="00F35A92">
        <w:rPr>
          <w:rStyle w:val="HebrewChar"/>
          <w:rFonts w:cs="FrankRuehl" w:hint="cs"/>
          <w:rtl/>
        </w:rPr>
        <w:t xml:space="preserve"> (פסחים יג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גופא, דברים המותרים ואחרים נהגו בהן איסור אי אתה רשאי להתירן בפניהם</w:t>
      </w:r>
      <w:r w:rsidR="00F35A92" w:rsidRPr="00F35A92">
        <w:rPr>
          <w:rStyle w:val="HebrewChar"/>
          <w:rFonts w:cs="FrankRuehl" w:hint="cs"/>
          <w:rtl/>
        </w:rPr>
        <w:t>...</w:t>
      </w:r>
      <w:r w:rsidRPr="00F35A92">
        <w:rPr>
          <w:rStyle w:val="HebrewChar"/>
          <w:rFonts w:cs="FrankRuehl" w:hint="cs"/>
          <w:rtl/>
        </w:rPr>
        <w:t xml:space="preserve"> (שם נא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אלא לפני הבירה מעצי עצמן מאי טעמא לא (ישרפו בפסח)</w:t>
      </w:r>
      <w:r w:rsidRPr="00F35A92">
        <w:rPr>
          <w:rStyle w:val="HebrewChar"/>
          <w:rFonts w:cs="FrankRuehl" w:hint="cs"/>
          <w:rtl/>
        </w:rPr>
        <w:t>...</w:t>
      </w:r>
      <w:r w:rsidR="009F551D" w:rsidRPr="00F35A92">
        <w:rPr>
          <w:rStyle w:val="HebrewChar"/>
          <w:rFonts w:cs="FrankRuehl" w:hint="cs"/>
          <w:rtl/>
        </w:rPr>
        <w:t xml:space="preserve"> רבא אמר מפני החשד</w:t>
      </w:r>
      <w:r w:rsidRPr="00F35A92">
        <w:rPr>
          <w:rStyle w:val="HebrewChar"/>
          <w:rFonts w:cs="FrankRuehl" w:hint="cs"/>
          <w:rtl/>
        </w:rPr>
        <w:t>...</w:t>
      </w:r>
      <w:r w:rsidR="009F551D" w:rsidRPr="00F35A92">
        <w:rPr>
          <w:rStyle w:val="HebrewChar"/>
          <w:rFonts w:cs="FrankRuehl" w:hint="cs"/>
          <w:rtl/>
        </w:rPr>
        <w:t xml:space="preserve"> (שם פב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הוא פורש ובוכה שחשדוהו צדוקי, והם פורשים ובוכין, דאמר רבי יהושע בן לוי כל </w:t>
      </w:r>
      <w:r w:rsidR="009F551D" w:rsidRPr="00F35A92">
        <w:rPr>
          <w:rStyle w:val="HebrewChar"/>
          <w:rFonts w:cs="FrankRuehl" w:hint="cs"/>
          <w:rtl/>
        </w:rPr>
        <w:lastRenderedPageBreak/>
        <w:t>החושד בכשרים לוקה בגופו</w:t>
      </w:r>
      <w:r w:rsidRPr="00F35A92">
        <w:rPr>
          <w:rStyle w:val="HebrewChar"/>
          <w:rFonts w:cs="FrankRuehl" w:hint="cs"/>
          <w:rtl/>
        </w:rPr>
        <w:t>...</w:t>
      </w:r>
      <w:r w:rsidR="009F551D" w:rsidRPr="00F35A92">
        <w:rPr>
          <w:rStyle w:val="HebrewChar"/>
          <w:rFonts w:cs="FrankRuehl" w:hint="cs"/>
          <w:rtl/>
        </w:rPr>
        <w:t xml:space="preserve"> (יומא יט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מעולם לא יצאה כלה מבושמת מבתיהם, וכשנושאין אשה ממקום אחר מתנין עמה שלא תתבסם, שלא יאמרו ממעשה הקטורת מתבשמין, לקיים מה שנאמר והייתם נקיים מה' ומישראל</w:t>
      </w:r>
      <w:r w:rsidRPr="00F35A92">
        <w:rPr>
          <w:rStyle w:val="HebrewChar"/>
          <w:rFonts w:cs="FrankRuehl" w:hint="cs"/>
          <w:rtl/>
        </w:rPr>
        <w:t>...</w:t>
      </w:r>
      <w:r w:rsidR="009F551D" w:rsidRPr="00F35A92">
        <w:rPr>
          <w:rStyle w:val="HebrewChar"/>
          <w:rFonts w:cs="FrankRuehl" w:hint="cs"/>
          <w:rtl/>
        </w:rPr>
        <w:t xml:space="preserve"> (שם לח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אין התורם נכנס לא בפרגוד חפות ולא במנעל ולא בסנדל ולא בתפילין ולא בקמיע, שמא יעני ויאמרו מעוון הלשכה העני, או שמא יעשיר ויאמרו מתרומת הלשכה העשיר, שאדם צריך לצאת ידי הבריות כדרך שהוא צריך לצאת ידי המקום, שנאמר והייתם נקיים מה' ומישראל, ואומר ומצא חן ושכל טוב בעיני אלקים ואדם</w:t>
      </w:r>
      <w:r w:rsidRPr="00F35A92">
        <w:rPr>
          <w:rStyle w:val="HebrewChar"/>
          <w:rFonts w:cs="FrankRuehl" w:hint="cs"/>
          <w:rtl/>
        </w:rPr>
        <w:t>...</w:t>
      </w:r>
      <w:r w:rsidR="009F551D" w:rsidRPr="00F35A92">
        <w:rPr>
          <w:rStyle w:val="HebrewChar"/>
          <w:rFonts w:cs="FrankRuehl" w:hint="cs"/>
          <w:rtl/>
        </w:rPr>
        <w:t xml:space="preserve"> תני, מדברין היו משעה שהוא נכנס עד שעה שהוא יוצא</w:t>
      </w:r>
      <w:r w:rsidRPr="00F35A92">
        <w:rPr>
          <w:rStyle w:val="HebrewChar"/>
          <w:rFonts w:cs="FrankRuehl" w:hint="cs"/>
          <w:rtl/>
        </w:rPr>
        <w:t>...</w:t>
      </w:r>
      <w:r w:rsidR="009F551D" w:rsidRPr="00F35A92">
        <w:rPr>
          <w:rStyle w:val="HebrewChar"/>
          <w:rFonts w:cs="FrankRuehl" w:hint="cs"/>
          <w:rtl/>
        </w:rPr>
        <w:t xml:space="preserve"> (שקלים ח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ואמר רב משום רבי ראובן בן אצטרובלי, ואמרי לה במתניתא תנא, אין אדם נחשד בדבר אלא אם כן עשאו, ואם לא עשה כולו עשה מקצתו, ואם לא עשה מקצתו הרהר בלבו לעשותו, ואם לא הרהר בלבו לעשותו, ראה אחרים שעשו ושמח, מתיב רבי יעקב ויחפאו בני ישראל דברים אשר לא כן על ה' אלקיהם, התם להכעיס הוא דעבוד. תא שמע ויקנאו למשה במחנה לאהרן קדוש ה', רב שמואל בר יצחק אמר מלמד שכל אחד קינא לאשתו ממשה, התם משום שנאה הוא דעבוד, תא שמע אמר רבי יוסי יהא חלקי עם מי שחושדין אותו בדבר ואין בו, ואמר רב פפא לדידי חשדון ולא הוה בי, לא קשיא, הא בקלא דפסיק, הוא בקלא דלא פסיק, עד כמה, אמר אביי אמרה לי אם קומי דמתא יומא ופלגא</w:t>
      </w:r>
      <w:r w:rsidR="00F35A92" w:rsidRPr="00F35A92">
        <w:rPr>
          <w:rStyle w:val="HebrewChar"/>
          <w:rFonts w:cs="FrankRuehl" w:hint="cs"/>
          <w:rtl/>
        </w:rPr>
        <w:t>...</w:t>
      </w:r>
      <w:r w:rsidRPr="00F35A92">
        <w:rPr>
          <w:rStyle w:val="HebrewChar"/>
          <w:rFonts w:cs="FrankRuehl" w:hint="cs"/>
          <w:rtl/>
        </w:rPr>
        <w:t xml:space="preserve"> ולא אמרן אלא דלית ליה אויבים, אבל אית ליה אויבים, אויבים הוא דאפקוה לקלא. (מועד קטן יח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מאי על כל נעלם</w:t>
      </w:r>
      <w:r w:rsidR="00F35A92" w:rsidRPr="00F35A92">
        <w:rPr>
          <w:rStyle w:val="HebrewChar"/>
          <w:rFonts w:cs="FrankRuehl" w:hint="cs"/>
          <w:rtl/>
        </w:rPr>
        <w:t>...</w:t>
      </w:r>
      <w:r w:rsidRPr="00F35A92">
        <w:rPr>
          <w:rStyle w:val="HebrewChar"/>
          <w:rFonts w:cs="FrankRuehl" w:hint="cs"/>
          <w:rtl/>
        </w:rPr>
        <w:t xml:space="preserve"> דבי רבי שילא אמרי זה הנותן צדקה לאשה בסתר, דקא מייתי לה לידי חשדא</w:t>
      </w:r>
      <w:r w:rsidR="00F35A92" w:rsidRPr="00F35A92">
        <w:rPr>
          <w:rStyle w:val="HebrewChar"/>
          <w:rFonts w:cs="FrankRuehl" w:hint="cs"/>
          <w:rtl/>
        </w:rPr>
        <w:t>...</w:t>
      </w:r>
      <w:r w:rsidRPr="00F35A92">
        <w:rPr>
          <w:rStyle w:val="HebrewChar"/>
          <w:rFonts w:cs="FrankRuehl" w:hint="cs"/>
          <w:rtl/>
        </w:rPr>
        <w:t xml:space="preserve"> (חגיגה ה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והאמר רב ששת חציף עלי דמפריט חטאיה, כי היכי דלא ליחשדו אחוהי</w:t>
      </w:r>
      <w:r w:rsidR="00F35A92" w:rsidRPr="00F35A92">
        <w:rPr>
          <w:rStyle w:val="HebrewChar"/>
          <w:rFonts w:cs="FrankRuehl" w:hint="cs"/>
          <w:rtl/>
        </w:rPr>
        <w:t>...</w:t>
      </w:r>
      <w:r w:rsidRPr="00F35A92">
        <w:rPr>
          <w:rStyle w:val="HebrewChar"/>
          <w:rFonts w:cs="FrankRuehl" w:hint="cs"/>
          <w:rtl/>
        </w:rPr>
        <w:t xml:space="preserve"> (סוטה ז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דבר אחר נחשדו ישראל על השביעית, ולא נחשדו על השבתות</w:t>
      </w:r>
      <w:r w:rsidRPr="00F35A92">
        <w:rPr>
          <w:rStyle w:val="HebrewChar"/>
          <w:rFonts w:cs="FrankRuehl" w:hint="cs"/>
          <w:rtl/>
        </w:rPr>
        <w:t>...</w:t>
      </w:r>
      <w:r w:rsidR="009F551D" w:rsidRPr="00F35A92">
        <w:rPr>
          <w:rStyle w:val="HebrewChar"/>
          <w:rFonts w:cs="FrankRuehl" w:hint="cs"/>
          <w:rtl/>
        </w:rPr>
        <w:t xml:space="preserve"> (גיטין נד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מערבין בבית ישן</w:t>
      </w:r>
      <w:r w:rsidR="00F35A92" w:rsidRPr="00F35A92">
        <w:rPr>
          <w:rStyle w:val="HebrewChar"/>
          <w:rFonts w:cs="FrankRuehl" w:hint="cs"/>
          <w:rtl/>
        </w:rPr>
        <w:t>...</w:t>
      </w:r>
      <w:r w:rsidRPr="00F35A92">
        <w:rPr>
          <w:rStyle w:val="HebrewChar"/>
          <w:rFonts w:cs="FrankRuehl" w:hint="cs"/>
          <w:rtl/>
        </w:rPr>
        <w:t xml:space="preserve"> אלא משום חשדא, (יחשדום שמטלטלים בלא עירוב). (שם ס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ועוד דחשידי עבדי דלא מעלו</w:t>
      </w:r>
      <w:r w:rsidRPr="00F35A92">
        <w:rPr>
          <w:rStyle w:val="HebrewChar"/>
          <w:rFonts w:cs="FrankRuehl" w:hint="cs"/>
          <w:rtl/>
        </w:rPr>
        <w:t>...</w:t>
      </w:r>
      <w:r w:rsidR="009F551D" w:rsidRPr="00F35A92">
        <w:rPr>
          <w:rStyle w:val="HebrewChar"/>
          <w:rFonts w:cs="FrankRuehl" w:hint="cs"/>
          <w:rtl/>
        </w:rPr>
        <w:t xml:space="preserve"> (שם סח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והתניא אמרו לו לרבי יהודה לא נחשדו ישראל על משכב זכור ולא על הבהמה</w:t>
      </w:r>
      <w:r w:rsidR="00F35A92" w:rsidRPr="00F35A92">
        <w:rPr>
          <w:rStyle w:val="HebrewChar"/>
          <w:rFonts w:cs="FrankRuehl" w:hint="cs"/>
          <w:rtl/>
        </w:rPr>
        <w:t>...</w:t>
      </w:r>
      <w:r w:rsidRPr="00F35A92">
        <w:rPr>
          <w:rStyle w:val="HebrewChar"/>
          <w:rFonts w:cs="FrankRuehl" w:hint="cs"/>
          <w:rtl/>
        </w:rPr>
        <w:t xml:space="preserve"> (קדושין פב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כי כרו שוחה ללכדני ופחים טמנו לרגלי, רבי אלעזר אומר שחשדוהו מזונה, רבי שמואל בר נחמני אמר שחשדוהו מאשת איש</w:t>
      </w:r>
      <w:r w:rsidR="00F35A92" w:rsidRPr="00F35A92">
        <w:rPr>
          <w:rStyle w:val="HebrewChar"/>
          <w:rFonts w:cs="FrankRuehl" w:hint="cs"/>
          <w:rtl/>
        </w:rPr>
        <w:t>...</w:t>
      </w:r>
      <w:r w:rsidRPr="00F35A92">
        <w:rPr>
          <w:rStyle w:val="HebrewChar"/>
          <w:rFonts w:cs="FrankRuehl" w:hint="cs"/>
          <w:rtl/>
        </w:rPr>
        <w:t xml:space="preserve"> (בבא קמא טז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אין לוקחין מן הרועים צמר וחלב וגדיים ולא משומרי פירות עצים ופירות</w:t>
      </w:r>
      <w:r w:rsidR="00F35A92" w:rsidRPr="00F35A92">
        <w:rPr>
          <w:rStyle w:val="HebrewChar"/>
          <w:rFonts w:cs="FrankRuehl" w:hint="cs"/>
          <w:rtl/>
        </w:rPr>
        <w:t>...</w:t>
      </w:r>
      <w:r w:rsidRPr="00F35A92">
        <w:rPr>
          <w:rStyle w:val="HebrewChar"/>
          <w:rFonts w:cs="FrankRuehl" w:hint="cs"/>
          <w:rtl/>
        </w:rPr>
        <w:t xml:space="preserve"> וכולן שאמרו להטמין אסור</w:t>
      </w:r>
      <w:r w:rsidR="00F35A92" w:rsidRPr="00F35A92">
        <w:rPr>
          <w:rStyle w:val="HebrewChar"/>
          <w:rFonts w:cs="FrankRuehl" w:hint="cs"/>
          <w:rtl/>
        </w:rPr>
        <w:t>...</w:t>
      </w:r>
      <w:r w:rsidRPr="00F35A92">
        <w:rPr>
          <w:rStyle w:val="HebrewChar"/>
          <w:rFonts w:cs="FrankRuehl" w:hint="cs"/>
          <w:rtl/>
        </w:rPr>
        <w:t xml:space="preserve"> (שם קיח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לוקחין מן הנשים כלי צמר ביהודה וכלי פשתן בגליל, אבל לא יינות ושמנים וסלתות, ולא מן העבדים ולא מן התינוקות, אבא שאול אומר מוכרת אשה בארבעה ובחמשה דינר כדי לעשות כיפה לראשה, וכולן שאמרו להטמין אסור. גבאי צדקה לוקחין מהן דבר מועט, אבל לא דבר מרובה, והבדדין לוקחין מהן זיתים במידה ושמן במידה, אבל לא זיתים במועט ושמן במועט</w:t>
      </w:r>
      <w:r w:rsidR="00F35A92" w:rsidRPr="00F35A92">
        <w:rPr>
          <w:rStyle w:val="HebrewChar"/>
          <w:rFonts w:cs="FrankRuehl" w:hint="cs"/>
          <w:rtl/>
        </w:rPr>
        <w:t>...</w:t>
      </w:r>
      <w:r w:rsidRPr="00F35A92">
        <w:rPr>
          <w:rStyle w:val="HebrewChar"/>
          <w:rFonts w:cs="FrankRuehl" w:hint="cs"/>
          <w:rtl/>
        </w:rPr>
        <w:t xml:space="preserve"> (שם קיט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לא אמרינן מגו דחשיד אממונא חשיד אשבועתא</w:t>
      </w:r>
      <w:r w:rsidRPr="00F35A92">
        <w:rPr>
          <w:rStyle w:val="HebrewChar"/>
          <w:rFonts w:cs="FrankRuehl" w:hint="cs"/>
          <w:rtl/>
        </w:rPr>
        <w:t>...</w:t>
      </w:r>
      <w:r w:rsidR="009F551D" w:rsidRPr="00F35A92">
        <w:rPr>
          <w:rStyle w:val="HebrewChar"/>
          <w:rFonts w:cs="FrankRuehl" w:hint="cs"/>
          <w:rtl/>
        </w:rPr>
        <w:t xml:space="preserve"> (בבא מציעא ה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יתיב רב הונא מ' תעניתא משום דחשדיה לרב חסדא</w:t>
      </w:r>
      <w:r w:rsidR="00F35A92" w:rsidRPr="00F35A92">
        <w:rPr>
          <w:rStyle w:val="HebrewChar"/>
          <w:rFonts w:cs="FrankRuehl" w:hint="cs"/>
          <w:rtl/>
        </w:rPr>
        <w:t>...</w:t>
      </w:r>
      <w:r w:rsidRPr="00F35A92">
        <w:rPr>
          <w:rStyle w:val="HebrewChar"/>
          <w:rFonts w:cs="FrankRuehl" w:hint="cs"/>
          <w:rtl/>
        </w:rPr>
        <w:t xml:space="preserve"> (שם לג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קופה של צדקה נגבית בשנים ומתחלקת בשלשה</w:t>
      </w:r>
      <w:r w:rsidR="00F35A92" w:rsidRPr="00F35A92">
        <w:rPr>
          <w:rStyle w:val="HebrewChar"/>
          <w:rFonts w:cs="FrankRuehl" w:hint="cs"/>
          <w:rtl/>
        </w:rPr>
        <w:t>...</w:t>
      </w:r>
      <w:r w:rsidRPr="00F35A92">
        <w:rPr>
          <w:rStyle w:val="HebrewChar"/>
          <w:rFonts w:cs="FrankRuehl" w:hint="cs"/>
          <w:rtl/>
        </w:rPr>
        <w:t xml:space="preserve"> (בבא בתרא ח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ליה בני אדם החשודין על השביעית כשרים לעבר את השנה</w:t>
      </w:r>
      <w:r w:rsidR="00F35A92" w:rsidRPr="00F35A92">
        <w:rPr>
          <w:rStyle w:val="HebrewChar"/>
          <w:rFonts w:cs="FrankRuehl" w:hint="cs"/>
          <w:rtl/>
        </w:rPr>
        <w:t>...</w:t>
      </w:r>
      <w:r w:rsidRPr="00F35A92">
        <w:rPr>
          <w:rStyle w:val="HebrewChar"/>
          <w:rFonts w:cs="FrankRuehl" w:hint="cs"/>
          <w:rtl/>
        </w:rPr>
        <w:t xml:space="preserve"> (סנהדרין כו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וישמע משה ויפול על פניו, מה שמועה שמע, אמר רבי שמואל בר נחמני שחשדוהו מאשת איש</w:t>
      </w:r>
      <w:r w:rsidR="00F35A92" w:rsidRPr="00F35A92">
        <w:rPr>
          <w:rStyle w:val="HebrewChar"/>
          <w:rFonts w:cs="FrankRuehl" w:hint="cs"/>
          <w:rtl/>
        </w:rPr>
        <w:t>...</w:t>
      </w:r>
      <w:r w:rsidRPr="00F35A92">
        <w:rPr>
          <w:rStyle w:val="HebrewChar"/>
          <w:rFonts w:cs="FrankRuehl" w:hint="cs"/>
          <w:rtl/>
        </w:rPr>
        <w:t xml:space="preserve"> (שם קי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יבא לבן ויעיד ביעקב שלא נחשד על הגזל, תבא אשת פוטיפרע ותעיד ביוסף שלא נחשד על העבירה</w:t>
      </w:r>
      <w:r w:rsidRPr="00F35A92">
        <w:rPr>
          <w:rStyle w:val="HebrewChar"/>
          <w:rFonts w:cs="FrankRuehl" w:hint="cs"/>
          <w:rtl/>
        </w:rPr>
        <w:t>...</w:t>
      </w:r>
      <w:r w:rsidR="009F551D" w:rsidRPr="00F35A92">
        <w:rPr>
          <w:rStyle w:val="HebrewChar"/>
          <w:rFonts w:cs="FrankRuehl" w:hint="cs"/>
          <w:rtl/>
        </w:rPr>
        <w:t xml:space="preserve"> (עבודה זרה ג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רבה זבין ההוא חמרא לישראל החשוד למכור לעובד כוכבים, אמר ליה אביי מאי טעמא עבד מר הכי, אמר ליה אנא לישראל זביני</w:t>
      </w:r>
      <w:r w:rsidR="00F35A92" w:rsidRPr="00F35A92">
        <w:rPr>
          <w:rStyle w:val="HebrewChar"/>
          <w:rFonts w:cs="FrankRuehl" w:hint="cs"/>
          <w:rtl/>
        </w:rPr>
        <w:t>...</w:t>
      </w:r>
      <w:r w:rsidRPr="00F35A92">
        <w:rPr>
          <w:rStyle w:val="HebrewChar"/>
          <w:rFonts w:cs="FrankRuehl" w:hint="cs"/>
          <w:rtl/>
        </w:rPr>
        <w:t xml:space="preserve"> והתניא אין מעמידין בהמה בפונדקאות של עובדי כוכבים זכרים אצל זכרים ונקבות אצל נקבות, ואין מוסרין בהמה לרועה שלהן, ואין מייחדין עמהם, ואין מוסרין להם תינוק ללמדו ספר וללמדו אומנות, אבל מעמידין בהמה בפונדקאות של כותים</w:t>
      </w:r>
      <w:r w:rsidR="00F35A92" w:rsidRPr="00F35A92">
        <w:rPr>
          <w:rStyle w:val="HebrewChar"/>
          <w:rFonts w:cs="FrankRuehl" w:hint="cs"/>
          <w:rtl/>
        </w:rPr>
        <w:t>...</w:t>
      </w:r>
      <w:r w:rsidRPr="00F35A92">
        <w:rPr>
          <w:rStyle w:val="HebrewChar"/>
          <w:rFonts w:cs="FrankRuehl" w:hint="cs"/>
          <w:rtl/>
        </w:rPr>
        <w:t xml:space="preserve"> (שם טו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אין מעמידין בהמה בפונדקאות של עובדי </w:t>
      </w:r>
      <w:r w:rsidRPr="00F35A92">
        <w:rPr>
          <w:rStyle w:val="HebrewChar"/>
          <w:rFonts w:cs="FrankRuehl" w:hint="cs"/>
          <w:rtl/>
        </w:rPr>
        <w:lastRenderedPageBreak/>
        <w:t>כוכבים, מפני שחשודין על הרביעה, ולא תתייחד אשה עמהם מפני שחשודין על העריות, ולא יתייחד אדם עמהן מפני שחשודין על שפיכות דמים</w:t>
      </w:r>
      <w:r w:rsidR="00F35A92" w:rsidRPr="00F35A92">
        <w:rPr>
          <w:rStyle w:val="HebrewChar"/>
          <w:rFonts w:cs="FrankRuehl" w:hint="cs"/>
          <w:rtl/>
        </w:rPr>
        <w:t>...</w:t>
      </w:r>
      <w:r w:rsidRPr="00F35A92">
        <w:rPr>
          <w:rStyle w:val="HebrewChar"/>
          <w:rFonts w:cs="FrankRuehl" w:hint="cs"/>
          <w:rtl/>
        </w:rPr>
        <w:t xml:space="preserve"> (שם כב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החשוד על הבכורות אין לוקחין ממנו בשר צבאים ולא עורות שאינן עבודים, רבי אליעזר אומר לוקחין ממנו עורות של נקבה, ואין לוקחין ממנו צמר מלובן וצואי, אבל לוקחין ממנו טווי ואריג ובגדים</w:t>
      </w:r>
      <w:r w:rsidR="00F35A92" w:rsidRPr="00F35A92">
        <w:rPr>
          <w:rStyle w:val="HebrewChar"/>
          <w:rFonts w:cs="FrankRuehl" w:hint="cs"/>
          <w:rtl/>
        </w:rPr>
        <w:t>...</w:t>
      </w:r>
      <w:r w:rsidRPr="00F35A92">
        <w:rPr>
          <w:rStyle w:val="HebrewChar"/>
          <w:rFonts w:cs="FrankRuehl" w:hint="cs"/>
          <w:rtl/>
        </w:rPr>
        <w:t xml:space="preserve"> החשוד על השביעית אין לוקחין ממנו פשתן ואפילו סרק, אבל לוקחין מהם טווי ואריג, החשוד להיות מוכר תרומה לשום חולין אין לוקחין ממנו אפילו מים ומלח, דברי רבי יהודה, רבי שמעון אומר כל שיש בו זיקת תרומה ומעשרות אין לוקחין ממנו</w:t>
      </w:r>
      <w:r w:rsidR="00F35A92" w:rsidRPr="00F35A92">
        <w:rPr>
          <w:rStyle w:val="HebrewChar"/>
          <w:rFonts w:cs="FrankRuehl" w:hint="cs"/>
          <w:rtl/>
        </w:rPr>
        <w:t>...</w:t>
      </w:r>
      <w:r w:rsidRPr="00F35A92">
        <w:rPr>
          <w:rStyle w:val="HebrewChar"/>
          <w:rFonts w:cs="FrankRuehl" w:hint="cs"/>
          <w:rtl/>
        </w:rPr>
        <w:t xml:space="preserve"> החשוד על השביעית אינו חשוד על המעשרות, החשוד על המעשרות אינו חשוד על השביעית, החשוד על זה ועל זה חשוד על הטהרות, ויש שהוא חשוד על הטהרות ואינו חשוד לא על זה ולא על זה, זה הכלל החשוד על הדבר לא דנו ולא מעידו</w:t>
      </w:r>
      <w:r w:rsidR="00F35A92" w:rsidRPr="00F35A92">
        <w:rPr>
          <w:rStyle w:val="HebrewChar"/>
          <w:rFonts w:cs="FrankRuehl" w:hint="cs"/>
          <w:rtl/>
        </w:rPr>
        <w:t>...</w:t>
      </w:r>
      <w:r w:rsidRPr="00F35A92">
        <w:rPr>
          <w:rStyle w:val="HebrewChar"/>
          <w:rFonts w:cs="FrankRuehl" w:hint="cs"/>
          <w:rtl/>
        </w:rPr>
        <w:t xml:space="preserve"> ומאן חכמים, רבי מאיר היא, דאמר חשוד לדבר אחד הוי חשוד לכל התורה כולה</w:t>
      </w:r>
      <w:r w:rsidR="00F35A92" w:rsidRPr="00F35A92">
        <w:rPr>
          <w:rStyle w:val="HebrewChar"/>
          <w:rFonts w:cs="FrankRuehl" w:hint="cs"/>
          <w:rtl/>
        </w:rPr>
        <w:t>...</w:t>
      </w:r>
      <w:r w:rsidRPr="00F35A92">
        <w:rPr>
          <w:rStyle w:val="HebrewChar"/>
          <w:rFonts w:cs="FrankRuehl" w:hint="cs"/>
          <w:rtl/>
        </w:rPr>
        <w:t xml:space="preserve"> דתניא עם הארץ שקיבל עליו דברי חבירות ונחשד לדבר אחד נחשד לכל התורה כולה, דברי רבי מאיר, וחכמים אומרים אינו נחשד אלא לאותו דבר בלבד, הגר שקיבל עליו דברי תורה אפילו נחשד לדבר אחד הוי חשוד לכל התורה כולה, והרי הוא כישראל מומר</w:t>
      </w:r>
      <w:r w:rsidR="00F35A92" w:rsidRPr="00F35A92">
        <w:rPr>
          <w:rStyle w:val="HebrewChar"/>
          <w:rFonts w:cs="FrankRuehl" w:hint="cs"/>
          <w:rtl/>
        </w:rPr>
        <w:t>...</w:t>
      </w:r>
      <w:r w:rsidRPr="00F35A92">
        <w:rPr>
          <w:rStyle w:val="HebrewChar"/>
          <w:rFonts w:cs="FrankRuehl" w:hint="cs"/>
          <w:rtl/>
        </w:rPr>
        <w:t xml:space="preserve"> תנו רבנן חבר שמת אשתו ובניו ובני ביתו הרי הן בחזקתן עד שיחשדו, וכן חצר שמוכרין בה תכלת הרי היא בחזקתה עד שתיפסל</w:t>
      </w:r>
      <w:r w:rsidR="00F35A92" w:rsidRPr="00F35A92">
        <w:rPr>
          <w:rStyle w:val="HebrewChar"/>
          <w:rFonts w:cs="FrankRuehl" w:hint="cs"/>
          <w:rtl/>
        </w:rPr>
        <w:t>...</w:t>
      </w:r>
      <w:r w:rsidRPr="00F35A92">
        <w:rPr>
          <w:rStyle w:val="HebrewChar"/>
          <w:rFonts w:cs="FrankRuehl" w:hint="cs"/>
          <w:rtl/>
        </w:rPr>
        <w:t xml:space="preserve"> (בכורות כא ב, וראה שם עוד)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החשוד על השביעית אינו חשוד על המעשרות, החשוד על המעשרות אינו חשוד על השביעית, החשוד על זה ועל זה חשוד על הטהרות, ויש שהוא חשוד על הטהרות ואינו חשוד לא על זה ולא על זה, זה הכלל החשוד על דבר לא דנו ולא מעידו</w:t>
      </w:r>
      <w:r w:rsidR="00F35A92" w:rsidRPr="00F35A92">
        <w:rPr>
          <w:rStyle w:val="HebrewChar"/>
          <w:rFonts w:cs="FrankRuehl" w:hint="cs"/>
          <w:rtl/>
        </w:rPr>
        <w:t>...</w:t>
      </w:r>
      <w:r w:rsidRPr="00F35A92">
        <w:rPr>
          <w:rStyle w:val="HebrewChar"/>
          <w:rFonts w:cs="FrankRuehl" w:hint="cs"/>
          <w:rtl/>
        </w:rPr>
        <w:t xml:space="preserve"> כיון דחשיד אדאורייתא, כל שכן אדרבנן</w:t>
      </w:r>
      <w:r w:rsidR="00F35A92" w:rsidRPr="00F35A92">
        <w:rPr>
          <w:rStyle w:val="HebrewChar"/>
          <w:rFonts w:cs="FrankRuehl" w:hint="cs"/>
          <w:rtl/>
        </w:rPr>
        <w:t>...</w:t>
      </w:r>
      <w:r w:rsidRPr="00F35A92">
        <w:rPr>
          <w:rStyle w:val="HebrewChar"/>
          <w:rFonts w:cs="FrankRuehl" w:hint="cs"/>
          <w:rtl/>
        </w:rPr>
        <w:t xml:space="preserve"> דתניא עם הארץ שקיבל עליו דברי חבירות ונחשד לדבר אחד, נחשד לכל התורה כולה, דברי רבי מאיר, וחכמים אומרים אינו נחשד אלא לאותו דבר בלבד, הגר שקיבל עליו דברי תורה אפילו נחשד לדבר אחד הוי חשוד לכל התורה כולה, והרי הוא כישראל כמומר</w:t>
      </w:r>
      <w:r w:rsidR="00F35A92" w:rsidRPr="00F35A92">
        <w:rPr>
          <w:rStyle w:val="HebrewChar"/>
          <w:rFonts w:cs="FrankRuehl" w:hint="cs"/>
          <w:rtl/>
        </w:rPr>
        <w:t>...</w:t>
      </w:r>
      <w:r w:rsidRPr="00F35A92">
        <w:rPr>
          <w:rStyle w:val="HebrewChar"/>
          <w:rFonts w:cs="FrankRuehl" w:hint="cs"/>
          <w:rtl/>
        </w:rPr>
        <w:t xml:space="preserve"> תנו רבנן חבר שמת אשתו ובניו ובני ביתו הרי </w:t>
      </w:r>
      <w:r w:rsidRPr="00F35A92">
        <w:rPr>
          <w:rStyle w:val="HebrewChar"/>
          <w:rFonts w:cs="FrankRuehl" w:hint="cs"/>
          <w:rtl/>
        </w:rPr>
        <w:lastRenderedPageBreak/>
        <w:t>הן בחזקתן עד שיחשדו</w:t>
      </w:r>
      <w:r w:rsidR="00F35A92" w:rsidRPr="00F35A92">
        <w:rPr>
          <w:rStyle w:val="HebrewChar"/>
          <w:rFonts w:cs="FrankRuehl" w:hint="cs"/>
          <w:rtl/>
        </w:rPr>
        <w:t>...</w:t>
      </w:r>
      <w:r w:rsidRPr="00F35A92">
        <w:rPr>
          <w:rStyle w:val="HebrewChar"/>
          <w:rFonts w:cs="FrankRuehl" w:hint="cs"/>
          <w:rtl/>
        </w:rPr>
        <w:t xml:space="preserve"> (שם ל א, וראה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יהודה אומר המתארח אצל עם הארץ נאמן, אמרו לו על עצמו אינו נאמן, כיצד יהא נאמן על של אחרים</w:t>
      </w:r>
      <w:r w:rsidR="00F35A92" w:rsidRPr="00F35A92">
        <w:rPr>
          <w:rStyle w:val="HebrewChar"/>
          <w:rFonts w:cs="FrankRuehl" w:hint="cs"/>
          <w:rtl/>
        </w:rPr>
        <w:t>...</w:t>
      </w:r>
      <w:r w:rsidRPr="00F35A92">
        <w:rPr>
          <w:rStyle w:val="HebrewChar"/>
          <w:rFonts w:cs="FrankRuehl" w:hint="cs"/>
          <w:rtl/>
        </w:rPr>
        <w:t xml:space="preserve"> אמר רבי יונה חברין חשודין לאכול ואינן חשודין להאכיל</w:t>
      </w:r>
      <w:r w:rsidR="00F35A92" w:rsidRPr="00F35A92">
        <w:rPr>
          <w:rStyle w:val="HebrewChar"/>
          <w:rFonts w:cs="FrankRuehl" w:hint="cs"/>
          <w:rtl/>
        </w:rPr>
        <w:t>...</w:t>
      </w:r>
      <w:r w:rsidRPr="00F35A92">
        <w:rPr>
          <w:rStyle w:val="HebrewChar"/>
          <w:rFonts w:cs="FrankRuehl" w:hint="cs"/>
          <w:rtl/>
        </w:rPr>
        <w:t xml:space="preserve"> (דמאי ט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הוסיפו עליהן הרועים והחמסנים והגזלנים וכל החשודין על הממון עדותן בטלה</w:t>
      </w:r>
      <w:r w:rsidR="00F35A92" w:rsidRPr="00F35A92">
        <w:rPr>
          <w:rStyle w:val="HebrewChar"/>
          <w:rFonts w:cs="FrankRuehl" w:hint="cs"/>
          <w:rtl/>
        </w:rPr>
        <w:t>...</w:t>
      </w:r>
      <w:r w:rsidRPr="00F35A92">
        <w:rPr>
          <w:rStyle w:val="HebrewChar"/>
          <w:rFonts w:cs="FrankRuehl" w:hint="cs"/>
          <w:rtl/>
        </w:rPr>
        <w:t xml:space="preserve"> (ראש השנה ט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ושכנגדו חשוד על השבועה כיצד, אחד שבועת העדות ואחד שבועת הפקדון ואפילו שבועת שוא, היה אחד מהן משחק בקוביא, מלוה ברבית, מפריח יונים וסוחר שביעית, שכנגדו נשבע ונוטל, היו שניהם חשודין חזרה שבועה למקומה, דברי רבי יוסי, רבי מאיר אומר יחלוקו</w:t>
      </w:r>
      <w:r w:rsidR="00F35A92" w:rsidRPr="00F35A92">
        <w:rPr>
          <w:rStyle w:val="HebrewChar"/>
          <w:rFonts w:cs="FrankRuehl" w:hint="cs"/>
          <w:rtl/>
        </w:rPr>
        <w:t>...</w:t>
      </w:r>
      <w:r w:rsidRPr="00F35A92">
        <w:rPr>
          <w:rStyle w:val="HebrewChar"/>
          <w:rFonts w:cs="FrankRuehl" w:hint="cs"/>
          <w:rtl/>
        </w:rPr>
        <w:t xml:space="preserve"> הוסיפו עליהן הרועין החמסנין והגזלנין וכל החשודין בממון עדותן בטילה, אמר רבי אבהו ברועי בהמה דקה</w:t>
      </w:r>
      <w:r w:rsidR="00F35A92" w:rsidRPr="00F35A92">
        <w:rPr>
          <w:rStyle w:val="HebrewChar"/>
          <w:rFonts w:cs="FrankRuehl" w:hint="cs"/>
          <w:rtl/>
        </w:rPr>
        <w:t>...</w:t>
      </w:r>
      <w:r w:rsidRPr="00F35A92">
        <w:rPr>
          <w:rStyle w:val="HebrewChar"/>
          <w:rFonts w:cs="FrankRuehl" w:hint="cs"/>
          <w:rtl/>
        </w:rPr>
        <w:t xml:space="preserve"> (שבועות לו א, וראה שם עוד)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מפני שהנשים גרגרניות הן, שהיא חשודה לגלות את הקדרה של חברתה, לידע מה היא מבשלת. (טהרות ז 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מסכת כלה: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אם יאמרו אחרים עליך דבר רע גדול יהיה בעיניך קטן, ואפילו מלה דחשידא גדול יהיה קטן, הא קטן ולא כלום, אי הכי לא ליפוק גרמא מחשידא, והא כתיב ותען חנה ותאמר לא אדוני וגו', מכאן לנחשד שיוציא את עצמו מן החשד</w:t>
      </w:r>
      <w:r w:rsidR="00F35A92" w:rsidRPr="00F35A92">
        <w:rPr>
          <w:rStyle w:val="HebrewChar"/>
          <w:rFonts w:cs="FrankRuehl" w:hint="cs"/>
          <w:rtl/>
        </w:rPr>
        <w:t>...</w:t>
      </w:r>
      <w:r w:rsidRPr="00F35A92">
        <w:rPr>
          <w:rStyle w:val="HebrewChar"/>
          <w:rFonts w:cs="FrankRuehl" w:hint="cs"/>
          <w:rtl/>
        </w:rPr>
        <w:t xml:space="preserve"> (פרק 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ומהם חמשה דברים העושה אותן אין חזקתו לשוב מהן, לפי שהם דברים קלים בעיני רוב האדם, ונמצא חוטא והוא ידמה שאין זה חטא</w:t>
      </w:r>
      <w:r w:rsidR="00F35A92" w:rsidRPr="00F35A92">
        <w:rPr>
          <w:rStyle w:val="HebrewChar"/>
          <w:rFonts w:cs="FrankRuehl" w:hint="cs"/>
          <w:rtl/>
        </w:rPr>
        <w:t>...</w:t>
      </w:r>
      <w:r w:rsidRPr="00F35A92">
        <w:rPr>
          <w:rStyle w:val="HebrewChar"/>
          <w:rFonts w:cs="FrankRuehl" w:hint="cs"/>
          <w:rtl/>
        </w:rPr>
        <w:t xml:space="preserve"> והחושד בכשרים אומר בלבו שאינו חטא, לפי שהוא אומר מה עשיתי לו, וכי יש שם אלא חשד שמא עשה או לא עשה, והוא אינו יודע שזה עוון, שמשים אדם כשר בדעתו כבעל עבירה. (תשובה ד 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חשוד שהעיד על של אחרים נאמן, חזקה אין אדם חוטא ולא לו, ואין צריך לומר עם הארץ</w:t>
      </w:r>
      <w:r w:rsidR="00F35A92" w:rsidRPr="00F35A92">
        <w:rPr>
          <w:rStyle w:val="HebrewChar"/>
          <w:rFonts w:cs="FrankRuehl" w:hint="cs"/>
          <w:rtl/>
        </w:rPr>
        <w:t>...</w:t>
      </w:r>
      <w:r w:rsidRPr="00F35A92">
        <w:rPr>
          <w:rStyle w:val="HebrewChar"/>
          <w:rFonts w:cs="FrankRuehl" w:hint="cs"/>
          <w:rtl/>
        </w:rPr>
        <w:t xml:space="preserve"> (מעשר יב יז)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אבל מי שהוא חשוד לעשות סחורה בפירות שביעית או לשמור פירותיו ולמכור מהן אין לוקחין ממנו דבר שיש עליו זיקת שביעית כלל, ואין לוקחין ממנו פשתן אפילו סרוק, אבל לוקחין ממנו טווי ושזור.</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החשוד על השביעית אינו חשוד על המעשרות, והחשוד על המעשרות אינו חשוד על השביעית, שאף על פי שזה וזה מהתורה</w:t>
      </w:r>
      <w:r w:rsidR="00F35A92" w:rsidRPr="00F35A92">
        <w:rPr>
          <w:rStyle w:val="HebrewChar"/>
          <w:rFonts w:cs="FrankRuehl" w:hint="cs"/>
          <w:rtl/>
        </w:rPr>
        <w:t>...</w:t>
      </w:r>
      <w:r w:rsidRPr="00F35A92">
        <w:rPr>
          <w:rStyle w:val="HebrewChar"/>
          <w:rFonts w:cs="FrankRuehl" w:hint="cs"/>
          <w:rtl/>
        </w:rPr>
        <w:t xml:space="preserve"> החשוד על הטהרות אינו חשוד לא על המעשר ולא על השביעית, שהאוכל הטמא הזה שמכרו בחזקת טהור, אינו מטמא אחרים אלא מדברי סופרים, וחשוד לדברי סופרים אינו חשוד לדברי תורה.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החשוד על דבר, אף על פי שאינו נאמן על של עצמו נאמן הוא על של אחרים, חזקה אין אדם חוטא לאחרים, לפיכך החשוד על הדבר דנו ומעידו.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הכהנים חשודים על השביעית, לפי שהם אומרים הואיל והתרומות מותרות לנו אף על פי שהן אסורין על הזרים במיתה, קל וחומר פירות שביעית</w:t>
      </w:r>
      <w:r w:rsidR="00F35A92" w:rsidRPr="00F35A92">
        <w:rPr>
          <w:rStyle w:val="HebrewChar"/>
          <w:rFonts w:cs="FrankRuehl" w:hint="cs"/>
          <w:rtl/>
        </w:rPr>
        <w:t>...</w:t>
      </w:r>
      <w:r w:rsidRPr="00F35A92">
        <w:rPr>
          <w:rStyle w:val="HebrewChar"/>
          <w:rFonts w:cs="FrankRuehl" w:hint="cs"/>
          <w:rtl/>
        </w:rPr>
        <w:t xml:space="preserve"> (שמטה ח טו)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החשוד על השבועה אין משביעין אותו לא שבועת התורה ולא שבועה מדבריהם ולא שבועת היסת, ואפילו רצה התובע אין שומעין לו. אחד הנשבע לשקר שבועת ביטוי או שבועת העדות</w:t>
      </w:r>
      <w:r w:rsidR="00F35A92" w:rsidRPr="00F35A92">
        <w:rPr>
          <w:rStyle w:val="HebrewChar"/>
          <w:rFonts w:cs="FrankRuehl" w:hint="cs"/>
          <w:rtl/>
        </w:rPr>
        <w:t>...</w:t>
      </w:r>
      <w:r w:rsidRPr="00F35A92">
        <w:rPr>
          <w:rStyle w:val="HebrewChar"/>
          <w:rFonts w:cs="FrankRuehl" w:hint="cs"/>
          <w:rtl/>
        </w:rPr>
        <w:t xml:space="preserve"> הרי הוא חשוד על השבועה, וכן כל הפסול לעדות משום עבירה, בין פסלנות של תורה</w:t>
      </w:r>
      <w:r w:rsidR="00F35A92" w:rsidRPr="00F35A92">
        <w:rPr>
          <w:rStyle w:val="HebrewChar"/>
          <w:rFonts w:cs="FrankRuehl" w:hint="cs"/>
          <w:rtl/>
        </w:rPr>
        <w:t>...</w:t>
      </w:r>
      <w:r w:rsidRPr="00F35A92">
        <w:rPr>
          <w:rStyle w:val="HebrewChar"/>
          <w:rFonts w:cs="FrankRuehl" w:hint="cs"/>
          <w:rtl/>
        </w:rPr>
        <w:t xml:space="preserve"> בין פסלנות של דבריהם</w:t>
      </w:r>
      <w:r w:rsidR="00F35A92" w:rsidRPr="00F35A92">
        <w:rPr>
          <w:rStyle w:val="HebrewChar"/>
          <w:rFonts w:cs="FrankRuehl" w:hint="cs"/>
          <w:rtl/>
        </w:rPr>
        <w:t>...</w:t>
      </w:r>
      <w:r w:rsidRPr="00F35A92">
        <w:rPr>
          <w:rStyle w:val="HebrewChar"/>
          <w:rFonts w:cs="FrankRuehl" w:hint="cs"/>
          <w:rtl/>
        </w:rPr>
        <w:t xml:space="preserve"> הרי הוא חשוד על השבועה ואין משביעין אותו.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אין אדם נעשה חשוד עד שיבואו עדים שהוא עבר העבירה שנפסל בה, אבל המודה מפי עצמו שהוא חשוד ושעבר עבירה שנפסל בה, אף על פי שחוששין לו ואין ראוי לעשותו עד בתחלה, אם נתחייב שבועה משביעין אותו</w:t>
      </w:r>
      <w:r w:rsidR="00F35A92" w:rsidRPr="00F35A92">
        <w:rPr>
          <w:rStyle w:val="HebrewChar"/>
          <w:rFonts w:cs="FrankRuehl" w:hint="cs"/>
          <w:rtl/>
        </w:rPr>
        <w:t>...</w:t>
      </w:r>
      <w:r w:rsidRPr="00F35A92">
        <w:rPr>
          <w:rStyle w:val="HebrewChar"/>
          <w:rFonts w:cs="FrankRuehl" w:hint="cs"/>
          <w:rtl/>
        </w:rPr>
        <w:t xml:space="preserve"> (טוען ב א, וראה שם עוד)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אבל החשוד על דבר אינו נאמן על שלו, אבל נאמן הוא על אחרים, לפיכך החשוד על דבר יש לו לדון בו ולהעיד בו לאחרים</w:t>
      </w:r>
      <w:r w:rsidRPr="00F35A92">
        <w:rPr>
          <w:rStyle w:val="HebrewChar"/>
          <w:rFonts w:cs="FrankRuehl" w:hint="cs"/>
          <w:rtl/>
        </w:rPr>
        <w:t>...</w:t>
      </w:r>
      <w:r w:rsidR="009F551D" w:rsidRPr="00F35A92">
        <w:rPr>
          <w:rStyle w:val="HebrewChar"/>
          <w:rFonts w:cs="FrankRuehl" w:hint="cs"/>
          <w:rtl/>
        </w:rPr>
        <w:t xml:space="preserve"> כיצד, נאמן עם הארץ לומר פירות פלוני מתוקנים הם</w:t>
      </w:r>
      <w:r w:rsidRPr="00F35A92">
        <w:rPr>
          <w:rStyle w:val="HebrewChar"/>
          <w:rFonts w:cs="FrankRuehl" w:hint="cs"/>
          <w:rtl/>
        </w:rPr>
        <w:t>...</w:t>
      </w:r>
      <w:r w:rsidR="009F551D" w:rsidRPr="00F35A92">
        <w:rPr>
          <w:rStyle w:val="HebrewChar"/>
          <w:rFonts w:cs="FrankRuehl" w:hint="cs"/>
          <w:rtl/>
        </w:rPr>
        <w:t xml:space="preserve"> (עדות יא 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ספר חסידים:</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סיפיה דקרא דרשו, זה הנותן צדקה לעני בפרהסיא, על טוב זה הוא עומד בדין, לפי שמביישו, וכן הנותן לאשה בסתר, שהוא מביא עצמו לידי חשד, ועוד שהוא מכשיל את החושדים אותו ונענשים על ידו, שכל החושד בכשרים לוקה בגופו</w:t>
      </w:r>
      <w:r w:rsidRPr="00F35A92">
        <w:rPr>
          <w:rStyle w:val="HebrewChar"/>
          <w:rFonts w:cs="FrankRuehl" w:hint="cs"/>
          <w:rtl/>
        </w:rPr>
        <w:t>...</w:t>
      </w:r>
      <w:r w:rsidR="009F551D" w:rsidRPr="00F35A92">
        <w:rPr>
          <w:rStyle w:val="HebrewChar"/>
          <w:rFonts w:cs="FrankRuehl" w:hint="cs"/>
          <w:rtl/>
        </w:rPr>
        <w:t xml:space="preserve"> וגם שלא יקבלו ממנו כשיוכיח אותם שיאמרו לו כך וכך עשית, ואתה מוכיח אותנו. לפיכך גבאי צדקה לא יטריח עני במלאכתו חנם מיראתו אותו, מפני שהעני הזה נהנה ממנו, אלא אם כן בדבר מצוה שלא יחשדוהו הקהל לאמר הוא מחלק לזה יותר ממה שמחלק לאחרים, משום שיעסוק במלאכתו, והתורה אמרה והייתם נקיים. (מד)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אם הגבאי שומע מהנבלים שאומרים לו שחושדים אותו אל יקפיד על דבריהם, שנאמר (ישעיה ל"ב) כי נבל נבלה ידבר, אבל אם רבים הם שמדברים אין אנו חפצים בך, יאמר בפני הטובים, כיון שהרבים מתרעמים, תבחרו איש שיהא כחפצכם. (שלא)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לא יתכן לאדם שיביא עצמו לידי חשד, ואם בעל כרחו ינקה עצמו וימחול למי שחשדוהו, ואם ישתוק יעשו שלא כהוגן, מוטב ליתן להם עצה אף על פי שיחשדוהו</w:t>
      </w:r>
      <w:r w:rsidR="00F35A92" w:rsidRPr="00F35A92">
        <w:rPr>
          <w:rStyle w:val="HebrewChar"/>
          <w:rFonts w:cs="FrankRuehl" w:hint="cs"/>
          <w:rtl/>
        </w:rPr>
        <w:t>...</w:t>
      </w:r>
      <w:r w:rsidRPr="00F35A92">
        <w:rPr>
          <w:rStyle w:val="HebrewChar"/>
          <w:rFonts w:cs="FrankRuehl" w:hint="cs"/>
          <w:rtl/>
        </w:rPr>
        <w:t xml:space="preserve"> (תרכב)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בעל הטורים: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ויחשבה לו - ג' במסורה, הכא, ואידך ויחשבה לזונה גבי תמר, ויחשבה עלי לשכרה גבי חנה, היינו דאמר רבי יוסי יהא חלקי עם מי שחושדים אותו ואין בו, שהרי תמר בשביל שחשדה יהודה זכתה ויצא ממנה פרץ וזרח, שיצאו מהם מלכים ונביאים, וחנה בשביל שחשדה עלי זכתה ויצא ממנו שמואל</w:t>
      </w:r>
      <w:r w:rsidR="00F35A92" w:rsidRPr="00F35A92">
        <w:rPr>
          <w:rStyle w:val="HebrewChar"/>
          <w:rFonts w:cs="FrankRuehl" w:hint="cs"/>
          <w:rtl/>
        </w:rPr>
        <w:t>...</w:t>
      </w:r>
      <w:r w:rsidRPr="00F35A92">
        <w:rPr>
          <w:rStyle w:val="HebrewChar"/>
          <w:rFonts w:cs="FrankRuehl" w:hint="cs"/>
          <w:rtl/>
        </w:rPr>
        <w:t xml:space="preserve"> (בראשית טו 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היפך המדה הזאת מי שהוא בעל שם רע, וידיעת ההפכים אחד, כמו שבעל שם טוב נודעה מעלתו העליונה, כמו כן בעל שם רע מחלל עצמו וכבודו, וזהו הפחיתות הגדול, ואפילו אם הוא שקר, שבשביל כך הזהירו חכמים שלא יביא האדם עצמו לידי חשדא, ומאד הרחיקו החשד שלא יצא עליו שם רע, כי אף על פי שהוא שקר, מכל מקום יש לו אצל אחרים שם רע, שכבר </w:t>
      </w:r>
      <w:r w:rsidRPr="00F35A92">
        <w:rPr>
          <w:rStyle w:val="HebrewChar"/>
          <w:rFonts w:cs="FrankRuehl" w:hint="cs"/>
          <w:rtl/>
        </w:rPr>
        <w:lastRenderedPageBreak/>
        <w:t>אמרנו כי גדול ענין השם</w:t>
      </w:r>
      <w:r w:rsidR="00F35A92" w:rsidRPr="00F35A92">
        <w:rPr>
          <w:rStyle w:val="HebrewChar"/>
          <w:rFonts w:cs="FrankRuehl" w:hint="cs"/>
          <w:rtl/>
        </w:rPr>
        <w:t>...</w:t>
      </w:r>
      <w:r w:rsidRPr="00F35A92">
        <w:rPr>
          <w:rStyle w:val="HebrewChar"/>
          <w:rFonts w:cs="FrankRuehl" w:hint="cs"/>
          <w:rtl/>
        </w:rPr>
        <w:t xml:space="preserve"> הנה כאשר נחשד האדם ויש לאדם אצל הבריות שם רע, אמר שאי אפשר שיהיה שקר כולו, כי השם לפי מדרגתו אשר אמרנו אין ראוי שיהיה בו השקר, כי השם בא על המהות המופשט השכלי, ועל כל פנים יש בו דבר מה שהוא אמת</w:t>
      </w:r>
      <w:r w:rsidR="00F35A92" w:rsidRPr="00F35A92">
        <w:rPr>
          <w:rStyle w:val="HebrewChar"/>
          <w:rFonts w:cs="FrankRuehl" w:hint="cs"/>
          <w:rtl/>
        </w:rPr>
        <w:t>...</w:t>
      </w:r>
      <w:r w:rsidRPr="00F35A92">
        <w:rPr>
          <w:rStyle w:val="HebrewChar"/>
          <w:rFonts w:cs="FrankRuehl" w:hint="cs"/>
          <w:rtl/>
        </w:rPr>
        <w:t xml:space="preserve"> ובקלא דפסיק לא נקרא שם כלל</w:t>
      </w:r>
      <w:r w:rsidR="00F35A92" w:rsidRPr="00F35A92">
        <w:rPr>
          <w:rStyle w:val="HebrewChar"/>
          <w:rFonts w:cs="FrankRuehl" w:hint="cs"/>
          <w:rtl/>
        </w:rPr>
        <w:t>...</w:t>
      </w:r>
      <w:r w:rsidRPr="00F35A92">
        <w:rPr>
          <w:rStyle w:val="HebrewChar"/>
          <w:rFonts w:cs="FrankRuehl" w:hint="cs"/>
          <w:rtl/>
        </w:rPr>
        <w:t xml:space="preserve"> אבל הנחשד מן האויבים בזה לא אמרנו, שאם כך, לא יהיה חס ושלום אדם הגון בישראל, ואין מעשה האויב נחשבים מעשה כלל. (נתיב שם טוב פרק קא)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החושד בכשרים לוקה בגופו, פירוש כי החושד בכשרים ראוי ללקות בגופו, משל למי שהוא זורק אבן בכותל, שאם הכותל של אבנים ואין מקבל את האבן, הרי אותו האבן חוזר עליו, כיון שאין הכותל מקבל את האבן, ואם הכותל מן טיט מקבל את האבן, אז אין האבן חוזר עליו, וכך אם האדם חושד את אחר, אם מקבל אותו החשד מפני שהדברים הם אמת, אז אין חוזר עליו אותו החשד, כי מקבל אותו האדם, אבל אם חושד בכשרים ואינו מקבל הנחשד, כי אינו אמת, הרי חוזר עליו אותו החשד. (חידושי אגדות שבת צו 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יהא חלקי ממי שחושדים אותו ואין בו, פירוש כי מי שמביישין אותו ויש בו, הוא כפרה על חטאו כאשר יקבל בזיון, ואיך יהיה שכרו מי שחושדים אותו ואין בו, וראיה לזה הסוטה שאמרה תורה, (במדבר ה') ואם לא שטית וגו' ונקתה ונזרעה זרע וגו', וכל זה מפני הבזיון שקבלה שלא כדין, וכך מי שנחשד שלא כדין וקבל בזיון, השי"ת נותן לו כבוד בעולם הבא, כי כן מדת השי"ת להגביה שפלים, וזה שהשפל שלא כדין, השי"ת נותן לו כבוד תחת הבזיון</w:t>
      </w:r>
      <w:r w:rsidRPr="00F35A92">
        <w:rPr>
          <w:rStyle w:val="HebrewChar"/>
          <w:rFonts w:cs="FrankRuehl" w:hint="cs"/>
          <w:rtl/>
        </w:rPr>
        <w:t>...</w:t>
      </w:r>
      <w:r w:rsidR="009F551D" w:rsidRPr="00F35A92">
        <w:rPr>
          <w:rStyle w:val="HebrewChar"/>
          <w:rFonts w:cs="FrankRuehl" w:hint="cs"/>
          <w:rtl/>
        </w:rPr>
        <w:t xml:space="preserve"> (שם שבת קיח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של"ה: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וכן מצינו הרבה דברים בתלמוד שאסרו מפני החשד ויש ליתן שני טעמים בדבר, אחד כדי שיתרבה כבוד שמים, שאם אדם אחד נחשד בדבר עבירה, אז חס ושלום נתמעט כבוד שמים, כי יאמרו פלוני זה מרד בהשי"ת, ועשה כך וכך, ואולי גם ילמדו אחרים ממנו לעשות ככה חס ושלום, על כן כגון דא צריך להודיע. וטעם השני, כי חפץ ה' שיאהבו איש את אחיו, והשונא </w:t>
      </w:r>
      <w:r w:rsidRPr="00F35A92">
        <w:rPr>
          <w:rStyle w:val="HebrewChar"/>
          <w:rFonts w:cs="FrankRuehl" w:hint="cs"/>
          <w:rtl/>
        </w:rPr>
        <w:lastRenderedPageBreak/>
        <w:t>עובר בלאו, ואהבה היא המצוה אשר עליה עומדת כל התורה, ואהבת לרעך כמוך, ואם הוא סובר שעשה עבירה מותר לשנאתו, ואפילו מצוה, שנאמר יראת ה' שנאת כל רע, אבל בהסתלק החשד אז כבוד שמים במקומו מונח, וגם אהבת הבריות</w:t>
      </w:r>
      <w:r w:rsidR="00F35A92" w:rsidRPr="00F35A92">
        <w:rPr>
          <w:rStyle w:val="HebrewChar"/>
          <w:rFonts w:cs="FrankRuehl" w:hint="cs"/>
          <w:rtl/>
        </w:rPr>
        <w:t>...</w:t>
      </w:r>
      <w:r w:rsidRPr="00F35A92">
        <w:rPr>
          <w:rStyle w:val="HebrewChar"/>
          <w:rFonts w:cs="FrankRuehl" w:hint="cs"/>
          <w:rtl/>
        </w:rPr>
        <w:t xml:space="preserve"> (חלק א אות פ עמוד קטו)</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חשון</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השם של חודש חשון, יש להפריד בו את שורש המלה חשו מן הנו"ן הסופית. שורש זה מצביע על אופיו של החודש לחשות, החודש שלפניו היה כולו תוסס ושוקק ברוב חגים ופעילות צבורית, ועתה נכנס היהודי לחודש חשון, חודש של התרגעות ושקט, שבו מושם הדגש יותר על חיי היחיד, עתה הגיעה השעה להעביר שוב לנגד עיני רוחו של האדם השרוי בבדידות חייו הפרטיים את כל האירועים והחוויות של חודש תשרי</w:t>
      </w:r>
      <w:r w:rsidR="00F35A92" w:rsidRPr="00F35A92">
        <w:rPr>
          <w:rStyle w:val="HebrewChar"/>
          <w:rFonts w:cs="FrankRuehl" w:hint="cs"/>
          <w:rtl/>
        </w:rPr>
        <w:t>...</w:t>
      </w:r>
      <w:r w:rsidRPr="00F35A92">
        <w:rPr>
          <w:rStyle w:val="HebrewChar"/>
          <w:rFonts w:cs="FrankRuehl" w:hint="cs"/>
          <w:rtl/>
        </w:rPr>
        <w:t xml:space="preserve"> (במעגלי שנה חלק א, עמוד קעב)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 צדוק:</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ולכן צר בו חשון בשנה, שמעצרת ועד החג הוא זמן שמחה דמביאין בכורים וקורין ומהחג ועד חנוכה וגו', ובחשון נשאר עדיין הריח והרשימה מן השמחה</w:t>
      </w:r>
      <w:r w:rsidRPr="00F35A92">
        <w:rPr>
          <w:rStyle w:val="HebrewChar"/>
          <w:rFonts w:cs="FrankRuehl" w:hint="cs"/>
          <w:rtl/>
        </w:rPr>
        <w:t>...</w:t>
      </w:r>
      <w:r w:rsidR="009F551D" w:rsidRPr="00F35A92">
        <w:rPr>
          <w:rStyle w:val="HebrewChar"/>
          <w:rFonts w:cs="FrankRuehl" w:hint="cs"/>
          <w:rtl/>
        </w:rPr>
        <w:t xml:space="preserve"> (חלק ד ליקוטי מאמרים עמוד רז)</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חשמונאים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חנוכה, יהודה המכבי, יון)</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 חדש:</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והנה עלה זית טרף בפיה, לולי שהעיר הקב"ה רוח הכהנים שהיו מדליקין נרות בשמן זית, אזי אבדה פליטת יהודה מן העולם, ובכל פעם ופעם שבה בתשובה ונתקבלה</w:t>
      </w:r>
      <w:r w:rsidR="00F35A92" w:rsidRPr="00F35A92">
        <w:rPr>
          <w:rStyle w:val="HebrewChar"/>
          <w:rFonts w:cs="FrankRuehl" w:hint="cs"/>
          <w:rtl/>
        </w:rPr>
        <w:t>...</w:t>
      </w:r>
      <w:r w:rsidRPr="00F35A92">
        <w:rPr>
          <w:rStyle w:val="HebrewChar"/>
          <w:rFonts w:cs="FrankRuehl" w:hint="cs"/>
          <w:rtl/>
        </w:rPr>
        <w:t xml:space="preserve"> (נח קמא)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דתנו רבנן, בכ"ה בכסליו יומי דחנוכה תמניא אינון</w:t>
      </w:r>
      <w:r w:rsidRPr="00F35A92">
        <w:rPr>
          <w:rStyle w:val="HebrewChar"/>
          <w:rFonts w:cs="FrankRuehl" w:hint="cs"/>
          <w:rtl/>
        </w:rPr>
        <w:t>...</w:t>
      </w:r>
      <w:r w:rsidR="009F551D" w:rsidRPr="00F35A92">
        <w:rPr>
          <w:rStyle w:val="HebrewChar"/>
          <w:rFonts w:cs="FrankRuehl" w:hint="cs"/>
          <w:rtl/>
        </w:rPr>
        <w:t xml:space="preserve"> שכשנכנסו יוונים להיכל טמאו כל השמנים בהיכל, וכשגברה מלכות בית חשמונאי ונצחום, בדקו ולא מצאו אלא פך אחד של שמן</w:t>
      </w:r>
      <w:r w:rsidRPr="00F35A92">
        <w:rPr>
          <w:rStyle w:val="HebrewChar"/>
          <w:rFonts w:cs="FrankRuehl" w:hint="cs"/>
          <w:rtl/>
        </w:rPr>
        <w:t>...</w:t>
      </w:r>
      <w:r w:rsidR="009F551D" w:rsidRPr="00F35A92">
        <w:rPr>
          <w:rStyle w:val="HebrewChar"/>
          <w:rFonts w:cs="FrankRuehl" w:hint="cs"/>
          <w:rtl/>
        </w:rPr>
        <w:t xml:space="preserve"> (שבת כא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בתלתא בתשרי בטילת אדכרתא מן שטרייא, </w:t>
      </w:r>
      <w:r w:rsidR="009F551D" w:rsidRPr="00F35A92">
        <w:rPr>
          <w:rStyle w:val="HebrewChar"/>
          <w:rFonts w:cs="FrankRuehl" w:hint="cs"/>
          <w:rtl/>
        </w:rPr>
        <w:lastRenderedPageBreak/>
        <w:t>שגזרה מלכות יון גזרה שלא להזכיר שם שמים על פיהם, וכשגברה מלכות חשמונאי ונצחום, התקינו שיהיו מזכירין שם שמים אפילו בשטרות</w:t>
      </w:r>
      <w:r w:rsidRPr="00F35A92">
        <w:rPr>
          <w:rStyle w:val="HebrewChar"/>
          <w:rFonts w:cs="FrankRuehl" w:hint="cs"/>
          <w:rtl/>
        </w:rPr>
        <w:t>...</w:t>
      </w:r>
      <w:r w:rsidR="009F551D" w:rsidRPr="00F35A92">
        <w:rPr>
          <w:rStyle w:val="HebrewChar"/>
          <w:rFonts w:cs="FrankRuehl" w:hint="cs"/>
          <w:rtl/>
        </w:rPr>
        <w:t xml:space="preserve"> (ראש השנה יח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ועקרון תיעקר, זו קסרי בת אדום, שהיא יושבת בין החולות, והיא היתה יתד תקועה לישראל בימי יונים, וכשגברה מלכות בית חשמונאי ונצחום, היו קורין אותה אחידת מגדל שיר</w:t>
      </w:r>
      <w:r w:rsidR="00F35A92" w:rsidRPr="00F35A92">
        <w:rPr>
          <w:rStyle w:val="HebrewChar"/>
          <w:rFonts w:cs="FrankRuehl" w:hint="cs"/>
          <w:rtl/>
        </w:rPr>
        <w:t>...</w:t>
      </w:r>
      <w:r w:rsidRPr="00F35A92">
        <w:rPr>
          <w:rStyle w:val="HebrewChar"/>
          <w:rFonts w:cs="FrankRuehl" w:hint="cs"/>
          <w:rtl/>
        </w:rPr>
        <w:t xml:space="preserve"> (מגלה ו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ולא געלתים בימי יוונים, העמדתי להם שמעון הצדיק וחשמונאי ובניו ומתתיה כהן גדול</w:t>
      </w:r>
      <w:r w:rsidRPr="00F35A92">
        <w:rPr>
          <w:rStyle w:val="HebrewChar"/>
          <w:rFonts w:cs="FrankRuehl" w:hint="cs"/>
          <w:rtl/>
        </w:rPr>
        <w:t>...</w:t>
      </w:r>
      <w:r w:rsidR="009F551D" w:rsidRPr="00F35A92">
        <w:rPr>
          <w:rStyle w:val="HebrewChar"/>
          <w:rFonts w:cs="FrankRuehl" w:hint="cs"/>
          <w:rtl/>
        </w:rPr>
        <w:t xml:space="preserve"> (שם יא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כשצרו מלכי בית חשמונאי זה על זה, היה הורקנוס מבחוץ ואריסטובלוס מבפנים</w:t>
      </w:r>
      <w:r w:rsidR="00F35A92" w:rsidRPr="00F35A92">
        <w:rPr>
          <w:rStyle w:val="HebrewChar"/>
          <w:rFonts w:cs="FrankRuehl" w:hint="cs"/>
          <w:rtl/>
        </w:rPr>
        <w:t>...</w:t>
      </w:r>
      <w:r w:rsidRPr="00F35A92">
        <w:rPr>
          <w:rStyle w:val="HebrewChar"/>
          <w:rFonts w:cs="FrankRuehl" w:hint="cs"/>
          <w:rtl/>
        </w:rPr>
        <w:t xml:space="preserve"> (סוטה מט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אמר ליה, הכי אמר שמואל, כל דאמר מדבית חשמונאי מלכא קאתינא עבדא הוא, דלא אישתיור מינייהו אלא ההיא רביתא דסלקא לאיגרא ורמיא קלא ואמרה, כל דאמר מבית חשמונאי אנא עבדא הוא. (קדושין ע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הורדוס עבדא לבית חשמונאי הוה, נתן עיניו באותה תינוקת, יומא חד שמע ההוא גברא בת קלא דאמר, כל עבדא דמריד השתא מצלח, קם קטלינהו לכולהו מרותיה ושיירה לההיא ינוקת, כי חזת ההיא ינוקתא דקא בעי למינסבא, סליקא לאיגרא ורמא קלא, אמרה, כל מאן דאתי ואמר מבית חשמונאי קאתינא עבדא הוא, דלא אישתיירא מינייהו אלא ההיא ינוקתא, וההיא ינוקתא נפלה מאיגרא לארעא. (בבא בתרא ג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כי גזרו בית דינו של חשמונאי ביאה, אבל ייחוד לא</w:t>
      </w:r>
      <w:r w:rsidRPr="00F35A92">
        <w:rPr>
          <w:rStyle w:val="HebrewChar"/>
          <w:rFonts w:cs="FrankRuehl" w:hint="cs"/>
          <w:rtl/>
        </w:rPr>
        <w:t>...</w:t>
      </w:r>
      <w:r w:rsidR="009F551D" w:rsidRPr="00F35A92">
        <w:rPr>
          <w:rStyle w:val="HebrewChar"/>
          <w:rFonts w:cs="FrankRuehl" w:hint="cs"/>
          <w:rtl/>
        </w:rPr>
        <w:t xml:space="preserve"> (עבודה זרה לו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רבי יוסי ברבי יהודה אמר, אף של עץ לא יעשה כדרך שעשו מלכי בית חשמונאי, אמרו לו משם ראיה, שפודים של ברזל היו וחיפום בבעץ, העשירו עשאום של כסף, חזרו והעשירו עשאום של זהב</w:t>
      </w:r>
      <w:r w:rsidRPr="00F35A92">
        <w:rPr>
          <w:rStyle w:val="HebrewChar"/>
          <w:rFonts w:cs="FrankRuehl" w:hint="cs"/>
          <w:rtl/>
        </w:rPr>
        <w:t>...</w:t>
      </w:r>
      <w:r w:rsidR="009F551D" w:rsidRPr="00F35A92">
        <w:rPr>
          <w:rStyle w:val="HebrewChar"/>
          <w:rFonts w:cs="FrankRuehl" w:hint="cs"/>
          <w:rtl/>
        </w:rPr>
        <w:t xml:space="preserve"> (מנחות כב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ארבע לשכות היו בבית המוקד</w:t>
      </w:r>
      <w:r w:rsidR="00F35A92" w:rsidRPr="00F35A92">
        <w:rPr>
          <w:rStyle w:val="HebrewChar"/>
          <w:rFonts w:cs="FrankRuehl" w:hint="cs"/>
          <w:rtl/>
        </w:rPr>
        <w:t>...</w:t>
      </w:r>
      <w:r w:rsidRPr="00F35A92">
        <w:rPr>
          <w:rStyle w:val="HebrewChar"/>
          <w:rFonts w:cs="FrankRuehl" w:hint="cs"/>
          <w:rtl/>
        </w:rPr>
        <w:t xml:space="preserve"> מזרחית צפונית בה גנזו בני חשמונאי את אבני המזבח ששקצום מלכי יון</w:t>
      </w:r>
      <w:r w:rsidR="00F35A92" w:rsidRPr="00F35A92">
        <w:rPr>
          <w:rStyle w:val="HebrewChar"/>
          <w:rFonts w:cs="FrankRuehl" w:hint="cs"/>
          <w:rtl/>
        </w:rPr>
        <w:t>...</w:t>
      </w:r>
      <w:r w:rsidRPr="00F35A92">
        <w:rPr>
          <w:rStyle w:val="HebrewChar"/>
          <w:rFonts w:cs="FrankRuehl" w:hint="cs"/>
          <w:rtl/>
        </w:rPr>
        <w:t xml:space="preserve"> (מדות לד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ביד מי מלכות יון נופלת, ביד בני חשמונאי, שהם משל לוי</w:t>
      </w:r>
      <w:r w:rsidR="00F35A92" w:rsidRPr="00F35A92">
        <w:rPr>
          <w:rStyle w:val="HebrewChar"/>
          <w:rFonts w:cs="FrankRuehl" w:hint="cs"/>
          <w:rtl/>
        </w:rPr>
        <w:t>...</w:t>
      </w:r>
      <w:r w:rsidRPr="00F35A92">
        <w:rPr>
          <w:rStyle w:val="HebrewChar"/>
          <w:rFonts w:cs="FrankRuehl" w:hint="cs"/>
          <w:rtl/>
        </w:rPr>
        <w:t xml:space="preserve"> (בראשית צט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מדרשים: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וכשמוע חמשה בני מתתיה קמו ויבאו למצפה גלעד אשר היה שם פליטה לבית ישראל בימי שמואל הנביא, צום גזרו וישבו על העפר לבקש רחמים מלפני אלקי השמים, אז נפל בלבם עצה טובה, יהודה הבכור שמעון השני השלישי יוחנן הרביעי יונתן חמישי אלעזר. ויברך אותם אביהם וכן אמר, יהודה בני אודה ממך כיהודה בן יעקב אשר היה נמשל כאריה, שמעון בני אודה ממך כשמעון בן יעקב אשר הרג יושבי שכם, ויוחנן בני אודה ממך כאבנר בן נר שר צבא ישראל, יונתן בני אודה ממך כיונתן בן שאול אשר הרג עם פלשתים, אלעזר בני אודה ממך כפנחס בן אלעזר אשר קנא לאלקיו והציל את בני ישראל. על זה יצאו חמשה בני מתתיה ביום הזה וילחמו בעמים ויהרגו בהם הרג רב ויהרג מהם יהודה</w:t>
      </w:r>
      <w:r w:rsidRPr="00F35A92">
        <w:rPr>
          <w:rStyle w:val="HebrewChar"/>
          <w:rFonts w:cs="FrankRuehl" w:hint="cs"/>
          <w:rtl/>
        </w:rPr>
        <w:t>...</w:t>
      </w:r>
      <w:r w:rsidR="009F551D" w:rsidRPr="00F35A92">
        <w:rPr>
          <w:rStyle w:val="HebrewChar"/>
          <w:rFonts w:cs="FrankRuehl" w:hint="cs"/>
          <w:rtl/>
        </w:rPr>
        <w:t xml:space="preserve"> ויען מתתיה אביהם ויאמר אני אצא עמכם ואלחם בעמים פן יאבדו בית ישראל, ואתם נבהלתם על אחיכם. ויצא מתתיה ביום ההוא עם בניו וילחמו בעמים, ואלקי השמים נתן כל גבורי העמים בידם ויהרגו בהם הרג רב כל אחזי חרב וכל משכי קשת שרי החיל והסגנים לא נותר בהם שריד, וינוסו שאר העמים למדינות הים. ואלעזר היה מתעסק להמית את הפילים ויטבע בפרש הפילים</w:t>
      </w:r>
      <w:r w:rsidRPr="00F35A92">
        <w:rPr>
          <w:rStyle w:val="HebrewChar"/>
          <w:rFonts w:cs="FrankRuehl" w:hint="cs"/>
          <w:rtl/>
        </w:rPr>
        <w:t>...</w:t>
      </w:r>
      <w:r w:rsidR="009F551D" w:rsidRPr="00F35A92">
        <w:rPr>
          <w:rStyle w:val="HebrewChar"/>
          <w:rFonts w:cs="FrankRuehl" w:hint="cs"/>
          <w:rtl/>
        </w:rPr>
        <w:t xml:space="preserve"> (מגלת אנטיוכוס, וראה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ומשנאיו מן יקומון - דיוחנן כהן גדול. (דברים לג יא)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ונכשלים - ובית חשמונאי שהיו חלשים יעשו להם נסים וגבורות. (שמואל א ב 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כפלח הרימון - מלכות בית חשמונאי כולם מלאים מצוות כרימון, חוץ ממתתיהו ובניו הצדיקים מכולם, ומקיימים מצוות בצחות. ששים המה מלכות - וקמו יונים ואספו ס' מלכים מבני עשו משורינים ורוכבי סוסים, ופ' דוכסין מבני ישמעאל רוכבי פילים, חוץ משאר אומות בלא מספר, ומינו את אלכסנדר למלך, ובאו להלחם על ירושלים. אחת היא - ובעת ההיא עבדה כנסת ישראל בלב אחד לאדונה</w:t>
      </w:r>
      <w:r w:rsidR="00F35A92" w:rsidRPr="00F35A92">
        <w:rPr>
          <w:rStyle w:val="HebrewChar"/>
          <w:rFonts w:cs="FrankRuehl" w:hint="cs"/>
          <w:rtl/>
        </w:rPr>
        <w:t>...</w:t>
      </w:r>
      <w:r w:rsidRPr="00F35A92">
        <w:rPr>
          <w:rStyle w:val="HebrewChar"/>
          <w:rFonts w:cs="FrankRuehl" w:hint="cs"/>
          <w:rtl/>
        </w:rPr>
        <w:t xml:space="preserve"> לכן מסרם ה' ביד מתתיהו ובניו, וכל המלכים שיבחום</w:t>
      </w:r>
      <w:r w:rsidR="00F35A92" w:rsidRPr="00F35A92">
        <w:rPr>
          <w:rStyle w:val="HebrewChar"/>
          <w:rFonts w:cs="FrankRuehl" w:hint="cs"/>
          <w:rtl/>
        </w:rPr>
        <w:t>...</w:t>
      </w:r>
      <w:r w:rsidRPr="00F35A92">
        <w:rPr>
          <w:rStyle w:val="HebrewChar"/>
          <w:rFonts w:cs="FrankRuehl" w:hint="cs"/>
          <w:rtl/>
        </w:rPr>
        <w:t xml:space="preserve"> (שיר השירים ו 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רש"י: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מחץ מתנים קמיו - </w:t>
      </w:r>
      <w:r w:rsidR="00F35A92" w:rsidRPr="00F35A92">
        <w:rPr>
          <w:rStyle w:val="HebrewChar"/>
          <w:rFonts w:cs="FrankRuehl" w:hint="cs"/>
          <w:rtl/>
        </w:rPr>
        <w:t>...</w:t>
      </w:r>
      <w:r w:rsidRPr="00F35A92">
        <w:rPr>
          <w:rStyle w:val="HebrewChar"/>
          <w:rFonts w:cs="FrankRuehl" w:hint="cs"/>
          <w:rtl/>
        </w:rPr>
        <w:t>דבר אחר, ראה שעתידין בית חשמונאי ובניו להלחם עם היונים, ונתפלל עליהם לפי היו מועטים, י"ב בני חשמונאי ובניו להלחם עם רבבות</w:t>
      </w:r>
      <w:r w:rsidR="00F35A92" w:rsidRPr="00F35A92">
        <w:rPr>
          <w:rStyle w:val="HebrewChar"/>
          <w:rFonts w:cs="FrankRuehl" w:hint="cs"/>
          <w:rtl/>
        </w:rPr>
        <w:t>...</w:t>
      </w:r>
      <w:r w:rsidRPr="00F35A92">
        <w:rPr>
          <w:rStyle w:val="HebrewChar"/>
          <w:rFonts w:cs="FrankRuehl" w:hint="cs"/>
          <w:rtl/>
        </w:rPr>
        <w:t xml:space="preserve"> (דברים לג יא)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גילי - </w:t>
      </w:r>
      <w:r w:rsidR="00F35A92" w:rsidRPr="00F35A92">
        <w:rPr>
          <w:rStyle w:val="HebrewChar"/>
          <w:rFonts w:cs="FrankRuehl" w:hint="cs"/>
          <w:rtl/>
        </w:rPr>
        <w:t>...</w:t>
      </w:r>
      <w:r w:rsidRPr="00F35A92">
        <w:rPr>
          <w:rStyle w:val="HebrewChar"/>
          <w:rFonts w:cs="FrankRuehl" w:hint="cs"/>
          <w:rtl/>
        </w:rPr>
        <w:t>לדעתי על יהודה בן חשמונאי שגבר על היונים, ובתחלה היה עני. (זכריה ט 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עושה חזיזים - רוצה לומר בהתגבר החשמונאים יהיה שבע גדול, התרפים - האומרים אין מושיע לישראל, בעבורם ברחו ישראל מירושלים לפני מלחמות החשמונאים, ואמרו שאין מושיע. (שם שם יא)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הילל ברוש - קונן על נפילת גדולת החשמונאים, שנפלו מלכיהם ושריהם. (שם יב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באחרית הזעם - יספר זעם ה' על ישראל בימי יון ואנטיוכוס, עד שיטהרו החשמונאים הבית. (דניאל ח יט)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ולדעתי שאר המלכים שמלכו היו עוברים על דעת יעקב ונענשו</w:t>
      </w:r>
      <w:r w:rsidR="00F35A92" w:rsidRPr="00F35A92">
        <w:rPr>
          <w:rStyle w:val="HebrewChar"/>
          <w:rFonts w:cs="FrankRuehl" w:hint="cs"/>
          <w:rtl/>
        </w:rPr>
        <w:t>...</w:t>
      </w:r>
      <w:r w:rsidRPr="00F35A92">
        <w:rPr>
          <w:rStyle w:val="HebrewChar"/>
          <w:rFonts w:cs="FrankRuehl" w:hint="cs"/>
          <w:rtl/>
        </w:rPr>
        <w:t xml:space="preserve"> וזה היה עונש החשמונאים חסידי עליון, שהחזירו תורה ומצוות, ובכל זאת נהרגו ארבעת האחים וכל זרעם על ידי עבדיהם, ואולי גם חטאו שהיו כהנים והיה להם רק לעבד עבודת ה'</w:t>
      </w:r>
      <w:r w:rsidR="00F35A92" w:rsidRPr="00F35A92">
        <w:rPr>
          <w:rStyle w:val="HebrewChar"/>
          <w:rFonts w:cs="FrankRuehl" w:hint="cs"/>
          <w:rtl/>
        </w:rPr>
        <w:t>...</w:t>
      </w:r>
      <w:r w:rsidRPr="00F35A92">
        <w:rPr>
          <w:rStyle w:val="HebrewChar"/>
          <w:rFonts w:cs="FrankRuehl" w:hint="cs"/>
          <w:rtl/>
        </w:rPr>
        <w:t xml:space="preserve"> (בראשית מט 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בהעלותך - </w:t>
      </w:r>
      <w:r w:rsidR="00F35A92" w:rsidRPr="00F35A92">
        <w:rPr>
          <w:rStyle w:val="HebrewChar"/>
          <w:rFonts w:cs="FrankRuehl" w:hint="cs"/>
          <w:rtl/>
        </w:rPr>
        <w:t>...</w:t>
      </w:r>
      <w:r w:rsidRPr="00F35A92">
        <w:rPr>
          <w:rStyle w:val="HebrewChar"/>
          <w:rFonts w:cs="FrankRuehl" w:hint="cs"/>
          <w:rtl/>
        </w:rPr>
        <w:t>אלא ענין ההגדה לרמוז מהפרשה על חנכה של נרות של בית שני של חשמונאי ובניו</w:t>
      </w:r>
      <w:r w:rsidR="00F35A92" w:rsidRPr="00F35A92">
        <w:rPr>
          <w:rStyle w:val="HebrewChar"/>
          <w:rFonts w:cs="FrankRuehl" w:hint="cs"/>
          <w:rtl/>
        </w:rPr>
        <w:t>...</w:t>
      </w:r>
      <w:r w:rsidRPr="00F35A92">
        <w:rPr>
          <w:rStyle w:val="HebrewChar"/>
          <w:rFonts w:cs="FrankRuehl" w:hint="cs"/>
          <w:rtl/>
        </w:rPr>
        <w:t xml:space="preserve"> (במדבר ח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בעל הטורים: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ויהי ביום כלות - סמך חנוכת המזבח לברכת הכהנים, רמז לחשמונאים שיעשו חנוכה</w:t>
      </w:r>
      <w:r w:rsidR="00F35A92" w:rsidRPr="00F35A92">
        <w:rPr>
          <w:rStyle w:val="HebrewChar"/>
          <w:rFonts w:cs="FrankRuehl" w:hint="cs"/>
          <w:rtl/>
        </w:rPr>
        <w:t>...</w:t>
      </w:r>
      <w:r w:rsidRPr="00F35A92">
        <w:rPr>
          <w:rStyle w:val="HebrewChar"/>
          <w:rFonts w:cs="FrankRuehl" w:hint="cs"/>
          <w:rtl/>
        </w:rPr>
        <w:t xml:space="preserve"> (במדבר ז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יגיע כוש - קשה לפרש על כורש כבאבן עזרא, אלא על ימי החשמונאים שבאו האומות להלחם בהם, ובסוף הודו וגם שלחו דורונות לבית המקדש. (ישעיה מה יד)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בגדים צואים - על בני החשמונאים ששפכו דמים וכו', ועומדים לפני המלאך - ומשמשים </w:t>
      </w:r>
      <w:r w:rsidRPr="00F35A92">
        <w:rPr>
          <w:rStyle w:val="HebrewChar"/>
          <w:rFonts w:cs="FrankRuehl" w:hint="cs"/>
          <w:rtl/>
        </w:rPr>
        <w:lastRenderedPageBreak/>
        <w:t>בבית המקדש, הסירו - יסירו מהם המלכות שאינה כערכם. (זכריה ג 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שני מקלות - נגד החשמונאים הטובים והרשעים, ג' הרועים - בני מתתיהו, מתו בירח - תוך ל' שנה, או שמתו כולם באותו חודש</w:t>
      </w:r>
      <w:r w:rsidR="00F35A92" w:rsidRPr="00F35A92">
        <w:rPr>
          <w:rStyle w:val="HebrewChar"/>
          <w:rFonts w:cs="FrankRuehl" w:hint="cs"/>
          <w:rtl/>
        </w:rPr>
        <w:t>...</w:t>
      </w:r>
      <w:r w:rsidRPr="00F35A92">
        <w:rPr>
          <w:rStyle w:val="HebrewChar"/>
          <w:rFonts w:cs="FrankRuehl" w:hint="cs"/>
          <w:rtl/>
        </w:rPr>
        <w:t xml:space="preserve"> (שם יא 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של"ה: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וכן לעתיד שנזכה להארץ במילואה וטובה כשיבא משיחנו, יבא אליהו הנביא והוא כהן, כי פנחס הוא אליה, ובזה הטעות טעו החשמונאים בבית שני, שתפסו במלוכה, ולא היה נעלם מהם כי המלוכה דוקא לדוד ולזרעו, כי הם חשבו שהמלוכה באתה מהכהונה, והיו חוששין לזרע האם, וישימו כסא לאם המלך</w:t>
      </w:r>
      <w:r w:rsidR="00F35A92" w:rsidRPr="00F35A92">
        <w:rPr>
          <w:rStyle w:val="HebrewChar"/>
          <w:rFonts w:cs="FrankRuehl" w:hint="cs"/>
          <w:rtl/>
        </w:rPr>
        <w:t>...</w:t>
      </w:r>
      <w:r w:rsidRPr="00F35A92">
        <w:rPr>
          <w:rStyle w:val="HebrewChar"/>
          <w:rFonts w:cs="FrankRuehl" w:hint="cs"/>
          <w:rtl/>
        </w:rPr>
        <w:t xml:space="preserve"> (תורה שבכתב פרשת וישב)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ראובני: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עלה זית טרף בפיה, לולי שהעיר הקב"ה רוח הכהנים שיהו מדליקים נרות בשמן זית אז אבדה פליטת יהודה מן העולם. למה נאמר ויקחו אליך שמן זית לפרשת מועדים, מלמד שהיו ישראל עתידים להתחדש יום טוב להם על עסקי השמן, ואיזה זה חנוכה. (במדבר בהעלותך דף יא)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משה בימי חשמונאי שאז יתקנו קליפות נוג"ה, התפלל משה ואתחנן נו"ן ארוכה, לתקן נוג"ה, וזהו אעברא נ"א, ראשי תיבות נגה ארמית, נקור אנטיוכוס, השיב לו הקב"ה רב לך, שכבר נתן הקב"ה מסוה למשה, שהוא ס"ו של מסוה מורה אל גלגל החוזר בעולם, גלגל גימטריא ס"ו, והוא סוד יו"ן, כבר תקנת מה שראוי לתקן בימי יו"ן. (דברים ואתחנן)</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מצודת דוד: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שני מקלות - על הנהגת בני חשמונאי, הראשונים הנהיגו בתורה ויראת ה', ובניהם הרשיעו והיו חובלים. ג' הרועים - ג' בני חשמונאי, שמתו תוך ל' שנה, ותקצר נפשו - שאחרי מיתת בני מתתיהו הרשיעו. ואקח את מקלי - בני חשמונאי שהלכו בדרך ישר, ואחרי מותם סר כוחם. (זכריה יא ז וט)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רש"ר הירש:</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והנה בשעת יאוש זו, כאשר דומה היה כי לא נותר עוד כל מנוס לרוח ישראל, וכי הגיעה השעה לכלותם, בקעה פתאום מתוך האפלה הרוחנית שלהבת י-ה טהורה, אשר יקדה בקרב משפחה אחת ובלבו של אחד מזקני הכהנים. זקן זה ידע לשמור על עצמו ועל משפחתו, הרחק משאונה של עיר הבירה, בחיק הרי יהודה, ולהתמסר לקיום מצוות התורה. הוא גם ידע בשעת המבחן לצאת באומץ לב ובעוז נפש בהתלהבות קודש ובהתעוררות אלוקית למען ה' ותורתו, להתקומם נגד אלילי יון ולקנא לכבודו של אלקי ישראל. ולאורה של שלהבת קודש זו התעוררו שוב הכרתו ואומץ רוחו של העם, עד כדי כך, שהאליל היוני וכל סוגדיו היונים ושוטריו גורשו מעל אדמת ישראל. מקדש תורת ה' ורוח ישראל טוהרו כליל מכל שמץ של תועבות יון, ושוב הוכח בעליל לדורם המשתומם ולדורות הבאים, כי גם על סף הכליון "לא מאסתים ולא געלתים לכלותם"</w:t>
      </w:r>
      <w:r w:rsidR="00F35A92" w:rsidRPr="00F35A92">
        <w:rPr>
          <w:rStyle w:val="HebrewChar"/>
          <w:rFonts w:cs="FrankRuehl" w:hint="cs"/>
          <w:rtl/>
        </w:rPr>
        <w:t>...</w:t>
      </w:r>
      <w:r w:rsidRPr="00F35A92">
        <w:rPr>
          <w:rStyle w:val="HebrewChar"/>
          <w:rFonts w:cs="FrankRuehl" w:hint="cs"/>
          <w:rtl/>
        </w:rPr>
        <w:t xml:space="preserve"> (במעגלי שנה חלק ב עמוד רי)</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חנכה - </w:t>
      </w:r>
      <w:r w:rsidR="00F35A92" w:rsidRPr="00F35A92">
        <w:rPr>
          <w:rStyle w:val="HebrewChar"/>
          <w:rFonts w:cs="FrankRuehl" w:hint="cs"/>
          <w:rtl/>
        </w:rPr>
        <w:t>...</w:t>
      </w:r>
      <w:r w:rsidRPr="00F35A92">
        <w:rPr>
          <w:rStyle w:val="HebrewChar"/>
          <w:rFonts w:cs="FrankRuehl" w:hint="cs"/>
          <w:rtl/>
        </w:rPr>
        <w:t>וכן מתתיהו כהן גדול הניח הארה אחריו לדורות השפלים, ולפיכך זכו למלוכה, כמו שכתב בשאול, שזכה בשביל שזקנו הדליק נרות במבואות האפלים. (חנוכה תרנ"ז)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ולפי זה יש ליתן טעם מה שנטלו החשמונאים גם כתר מלכות, שענין מלוכה הוא התאחדות העם, כדכתיב (שמואל א' א') זה יעצור בעמי</w:t>
      </w:r>
      <w:r w:rsidR="00F35A92" w:rsidRPr="00F35A92">
        <w:rPr>
          <w:rStyle w:val="HebrewChar"/>
          <w:rFonts w:cs="FrankRuehl" w:hint="cs"/>
          <w:rtl/>
        </w:rPr>
        <w:t>...</w:t>
      </w:r>
      <w:r w:rsidRPr="00F35A92">
        <w:rPr>
          <w:rStyle w:val="HebrewChar"/>
          <w:rFonts w:cs="FrankRuehl" w:hint="cs"/>
          <w:rtl/>
        </w:rPr>
        <w:t xml:space="preserve"> ועל כן כתר מלכות זכה דוד ונטלו, מפני שהיה מרכבה למדת כנסת ישראל, אך אז שמצד הערלה בלתי אפשר היה להם להתאחד על ידי כנסת ישראל, וכל כח האחדות היה על ידי כהנים לבד, לכן להם יאתה גם המלוכה</w:t>
      </w:r>
      <w:r w:rsidR="00F35A92" w:rsidRPr="00F35A92">
        <w:rPr>
          <w:rStyle w:val="HebrewChar"/>
          <w:rFonts w:cs="FrankRuehl" w:hint="cs"/>
          <w:rtl/>
        </w:rPr>
        <w:t>...</w:t>
      </w:r>
      <w:r w:rsidRPr="00F35A92">
        <w:rPr>
          <w:rStyle w:val="HebrewChar"/>
          <w:rFonts w:cs="FrankRuehl" w:hint="cs"/>
          <w:rtl/>
        </w:rPr>
        <w:t xml:space="preserve"> (בראשית מקץ תרע"ח)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וכן מלחמת החשמונאים עם היוונים נקראת בכתוב קשת, כמו שכתוב (זכריה ט') כי דרכתי לי יהודה קשת, כי אז היו בתכלית השפלות והצרה, עד שהתפרצו כחץ מקשת, ומסרו נפשם על קידוש השם, על כן נמי זכו למדרגה גבוהה </w:t>
      </w:r>
      <w:r w:rsidRPr="00F35A92">
        <w:rPr>
          <w:rStyle w:val="HebrewChar"/>
          <w:rFonts w:cs="FrankRuehl" w:hint="cs"/>
          <w:rtl/>
        </w:rPr>
        <w:lastRenderedPageBreak/>
        <w:t>מאד, כמו שנראה ממנין ימי חנוכה שהם שמונה, שמורה המספר שהוא על הטבע</w:t>
      </w:r>
      <w:r w:rsidR="00F35A92" w:rsidRPr="00F35A92">
        <w:rPr>
          <w:rStyle w:val="HebrewChar"/>
          <w:rFonts w:cs="FrankRuehl" w:hint="cs"/>
          <w:rtl/>
        </w:rPr>
        <w:t>...</w:t>
      </w:r>
      <w:r w:rsidRPr="00F35A92">
        <w:rPr>
          <w:rStyle w:val="HebrewChar"/>
          <w:rFonts w:cs="FrankRuehl" w:hint="cs"/>
          <w:rtl/>
        </w:rPr>
        <w:t xml:space="preserve"> (שם תרע"ח)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ומעתה יש ליתן טעם על החשמונאים שנטלו לעצמם המלוכה, דהנה הם קדשו שם שמים בפרהסיא ונעשה על ידם נס גדול מאד, עד שנקבע זכר לדורות, על כן זכו נמי למעלת המלוכה כנ"ל, ואין ענין כהונה שבחשאי מתנגד להם, וגם זאת שעשו מלחמה שהיא מדת הדין, ובהכרח לומר, שזכו למעלה גבוהה מאד, למעלה מחלוקת המדות, ואין ענין הכהונה שוב עומד לנגד בנטילת המלכות, ולא מיגרעי גרעי בענין זה משאר השבטים</w:t>
      </w:r>
      <w:r w:rsidR="00F35A92" w:rsidRPr="00F35A92">
        <w:rPr>
          <w:rStyle w:val="HebrewChar"/>
          <w:rFonts w:cs="FrankRuehl" w:hint="cs"/>
          <w:rtl/>
        </w:rPr>
        <w:t>...</w:t>
      </w:r>
      <w:r w:rsidRPr="00F35A92">
        <w:rPr>
          <w:rStyle w:val="HebrewChar"/>
          <w:rFonts w:cs="FrankRuehl" w:hint="cs"/>
          <w:rtl/>
        </w:rPr>
        <w:t xml:space="preserve"> ומאחר דהני טעמי ליתנייהו בחשמונאים, על כן הסכימו אתם הסנהדרין וכל עדת החסידים. ומכל מקום יש לקיים דברי הרמב"ן שהעונש שהגיע להם שנכרת זרעם</w:t>
      </w:r>
      <w:r w:rsidR="00F35A92" w:rsidRPr="00F35A92">
        <w:rPr>
          <w:rStyle w:val="HebrewChar"/>
          <w:rFonts w:cs="FrankRuehl" w:hint="cs"/>
          <w:rtl/>
        </w:rPr>
        <w:t>...</w:t>
      </w:r>
      <w:r w:rsidRPr="00F35A92">
        <w:rPr>
          <w:rStyle w:val="HebrewChar"/>
          <w:rFonts w:cs="FrankRuehl" w:hint="cs"/>
          <w:rtl/>
        </w:rPr>
        <w:t xml:space="preserve"> דהתינח יוחנן כהן גדול ובניו הם זכו למעלה רמה ונשאה למעלה מכל חלוקת הקוים, וקדשו שם שמים בפרהסיא כנ"ל, אבל בניהם אחריהם שלא היו כל כך גדולים וצדיקים כמותם, שוב חל עליהם האיסור דאין מושחין כהנים מלכים, והיקש דלא יהיה לכהנים כנ"ל</w:t>
      </w:r>
      <w:r w:rsidR="00F35A92" w:rsidRPr="00F35A92">
        <w:rPr>
          <w:rStyle w:val="HebrewChar"/>
          <w:rFonts w:cs="FrankRuehl" w:hint="cs"/>
          <w:rtl/>
        </w:rPr>
        <w:t>...</w:t>
      </w:r>
      <w:r w:rsidRPr="00F35A92">
        <w:rPr>
          <w:rStyle w:val="HebrewChar"/>
          <w:rFonts w:cs="FrankRuehl" w:hint="cs"/>
          <w:rtl/>
        </w:rPr>
        <w:t xml:space="preserve"> (שם תר"פ)</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והיינו דממדה זו עצמה, מדת העזות התחילה הישועה, כי </w:t>
      </w:r>
      <w:r>
        <w:rPr>
          <w:rStyle w:val="HebrewChar"/>
          <w:rtl/>
        </w:rPr>
        <w:t> </w:t>
      </w:r>
      <w:r w:rsidRPr="00F35A92">
        <w:rPr>
          <w:rStyle w:val="HebrewChar"/>
          <w:rFonts w:cs="FrankRuehl" w:hint="cs"/>
          <w:bCs/>
          <w:rtl/>
        </w:rPr>
        <w:t>לולי מדת העזות לא יתכן שחשמונאי ובניו לבדם ירהבו עוז בנפשם</w:t>
      </w:r>
      <w:r>
        <w:rPr>
          <w:rStyle w:val="HebrewChar"/>
          <w:rtl/>
        </w:rPr>
        <w:t> </w:t>
      </w:r>
      <w:r w:rsidRPr="00F35A92">
        <w:rPr>
          <w:rStyle w:val="HebrewChar"/>
          <w:rFonts w:cs="FrankRuehl" w:hint="cs"/>
          <w:rtl/>
        </w:rPr>
        <w:t xml:space="preserve"> להוציא חרב שלופה על מחנה כבד של יונים שכבשו כל העולם, והיה להם למסור עצמם להריגה על קידוש השם, כמו שעשו אלפים ורבבות קדושים קודם להם, אלא באשר אז מדת העזות גברה ושלטה בעולם היא קליפת יון, את כח מדה זו בעצמה לקחו להם, והרהיבו עוז בנפשם לבא להלחם אתם, ובאמת זה עצמו היתה הישועה, שכחם של היונים שב אל הקדושה, ונשארו ריקים מכל כח סר צלם מעליהם</w:t>
      </w:r>
      <w:r w:rsidR="00F35A92" w:rsidRPr="00F35A92">
        <w:rPr>
          <w:rStyle w:val="HebrewChar"/>
          <w:rFonts w:cs="FrankRuehl" w:hint="cs"/>
          <w:rtl/>
        </w:rPr>
        <w:t>...</w:t>
      </w:r>
      <w:r w:rsidRPr="00F35A92">
        <w:rPr>
          <w:rStyle w:val="HebrewChar"/>
          <w:rFonts w:cs="FrankRuehl" w:hint="cs"/>
          <w:rtl/>
        </w:rPr>
        <w:t xml:space="preserve"> (שם חנוכה תרע"ג ליל ו)</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אבל מלכות יון אלמלא גברו עליהם ישראל עדיין היתה ממשלתם קיימת, ומפלתם לא היתה בסדר הטבע, אלא למעלה מן הטבע, ובאמת שהיה זה מחמת מסירת הנפש ששארית ישראל מסרו נפשם על התורה ועל המצוות עד להפליא, ועל כן לעומתם הערה עליהם מן השמים רוח עוז וגבורה למעלה מן הטבע</w:t>
      </w:r>
      <w:r w:rsidRPr="00F35A92">
        <w:rPr>
          <w:rStyle w:val="HebrewChar"/>
          <w:rFonts w:cs="FrankRuehl" w:hint="cs"/>
          <w:rtl/>
        </w:rPr>
        <w:t>...</w:t>
      </w:r>
      <w:r w:rsidR="009F551D" w:rsidRPr="00F35A92">
        <w:rPr>
          <w:rStyle w:val="HebrewChar"/>
          <w:rFonts w:cs="FrankRuehl" w:hint="cs"/>
          <w:rtl/>
        </w:rPr>
        <w:t xml:space="preserve"> ומסירות נפשם </w:t>
      </w:r>
      <w:r w:rsidR="009F551D" w:rsidRPr="00F35A92">
        <w:rPr>
          <w:rStyle w:val="HebrewChar"/>
          <w:rFonts w:cs="FrankRuehl" w:hint="cs"/>
          <w:rtl/>
        </w:rPr>
        <w:lastRenderedPageBreak/>
        <w:t>זו עוררה עוד למעלה ישועה ממקום גבוה מאד למעלה משבעת ימי הבנין וסדר הבריאה, ובכח זה הרם והנשא נצחו את היונים שמציאותם רק מסדר הטבע והבריאה. וכדי להודיעם מאין באה להם ישועה זו, היה הנס בנרות המנורה שמונה ימים, ושמונה הוא למעלה מסדר הבריאה, ובית דין של חשמונאים התבוננו בה בינה, ותקנו לעומתם לדורות שמונת ימי חנוכה</w:t>
      </w:r>
      <w:r w:rsidRPr="00F35A92">
        <w:rPr>
          <w:rStyle w:val="HebrewChar"/>
          <w:rFonts w:cs="FrankRuehl" w:hint="cs"/>
          <w:rtl/>
        </w:rPr>
        <w:t>...</w:t>
      </w:r>
      <w:r w:rsidR="009F551D" w:rsidRPr="00F35A92">
        <w:rPr>
          <w:rStyle w:val="HebrewChar"/>
          <w:rFonts w:cs="FrankRuehl" w:hint="cs"/>
          <w:rtl/>
        </w:rPr>
        <w:t xml:space="preserve"> (שם תרע"ז ליל ח)</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והחשמונאים השתמשו במדה זו שהיתה מרחפת בעולם (העזות), והכניסוה לקדושה לקרא מלחמת הדת חלשים נגד גבורים ומעטים נגד מרובים, ואם כן ממכה זו עצמה שהיתה אז שולטת קליפה רעה בעולם נסתעפה ישועה לישראל, וכענין מה שכתוב (ירמיה ל') וממכותיך ארפאך. ובשביל זה נתווספה מדה רעה זו על חשבון וגבול הקדושה, ועל כן אינו דומה נס ניצוח היונים לאינך נסים שהיו לישראל תמיד, שהם היו בגבול הקדושה לבד, אבל נס זה היה התפשטות הקדושה אף בגבול החיצונים, ועל כן נמי תקנו מצות נר חנוכה על פתח ביתו מבחוץ, להאיר הארת הקדושה אף בגבול החיצוניים</w:t>
      </w:r>
      <w:r w:rsidRPr="00F35A92">
        <w:rPr>
          <w:rStyle w:val="HebrewChar"/>
          <w:rFonts w:cs="FrankRuehl" w:hint="cs"/>
          <w:rtl/>
        </w:rPr>
        <w:t>...</w:t>
      </w:r>
      <w:r w:rsidR="009F551D" w:rsidRPr="00F35A92">
        <w:rPr>
          <w:rStyle w:val="HebrewChar"/>
          <w:rFonts w:cs="FrankRuehl" w:hint="cs"/>
          <w:rtl/>
        </w:rPr>
        <w:t xml:space="preserve"> (שם תרע"ט ליל 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יון דאיקרי חושך, ראשי תיבות חמור שור כלב, מוכח דהיא הכוללת שלשתן, והיא בטומאה לעומת יעקב אבינו ע"ה בקדושה, והנה הכהנים החשמונאים שנצחום, נראה שבמסירות נפשם זכו להארה עליונה למעלה מחלוקי הקוים, ועל כן התגברו במלחמה שהיא מקו השמאל, היפוך מדת הכהנים שהם מצד הימין מדת החסד</w:t>
      </w:r>
      <w:r w:rsidR="00F35A92" w:rsidRPr="00F35A92">
        <w:rPr>
          <w:rStyle w:val="HebrewChar"/>
          <w:rFonts w:cs="FrankRuehl" w:hint="cs"/>
          <w:rtl/>
        </w:rPr>
        <w:t>...</w:t>
      </w:r>
      <w:r w:rsidRPr="00F35A92">
        <w:rPr>
          <w:rStyle w:val="HebrewChar"/>
          <w:rFonts w:cs="FrankRuehl" w:hint="cs"/>
          <w:rtl/>
        </w:rPr>
        <w:t xml:space="preserve"> (שם תר"פ ליל ו)</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אבל היונים אינם כן, שמחמת גלגל הטבע היה להם לעלות עוד יותר מק"פ עווקים, כי הם בבחינת חכמה נגד שאר האומות, וכמו שטבע החכמה מתעלה ביותר מטבע החומר ומתגבר עליו, כן היתה מלכות היונים, ולולי שהצרו לישראל מאד ובאה ישועתם מלמעלה מסדר הטבע, היו היונים עוד מושלים בעולם, אבל מחמת שהרעו לישראל ביותר, שם קץ לחושך למעלה מן הטבע, ועל כן </w:t>
      </w:r>
      <w:r w:rsidR="009F551D">
        <w:rPr>
          <w:rStyle w:val="HebrewChar"/>
          <w:rtl/>
        </w:rPr>
        <w:t> </w:t>
      </w:r>
      <w:r w:rsidR="009F551D" w:rsidRPr="00F35A92">
        <w:rPr>
          <w:rStyle w:val="HebrewChar"/>
          <w:rFonts w:cs="FrankRuehl" w:hint="cs"/>
          <w:bCs/>
          <w:rtl/>
        </w:rPr>
        <w:t xml:space="preserve">נתעורר בקרב החשמונאים כח עצום למעלה מן הטבע, </w:t>
      </w:r>
      <w:r w:rsidR="009F551D">
        <w:rPr>
          <w:rStyle w:val="HebrewChar"/>
          <w:rtl/>
        </w:rPr>
        <w:t> </w:t>
      </w:r>
      <w:r w:rsidR="009F551D" w:rsidRPr="00F35A92">
        <w:rPr>
          <w:rStyle w:val="HebrewChar"/>
          <w:rFonts w:cs="FrankRuehl" w:hint="cs"/>
          <w:rtl/>
        </w:rPr>
        <w:t xml:space="preserve"> והלכו חשמונאי וד' בניו והתגרו מלחמה בעם רב כחול הים</w:t>
      </w:r>
      <w:r w:rsidRPr="00F35A92">
        <w:rPr>
          <w:rStyle w:val="HebrewChar"/>
          <w:rFonts w:cs="FrankRuehl" w:hint="cs"/>
          <w:rtl/>
        </w:rPr>
        <w:t>...</w:t>
      </w:r>
      <w:r w:rsidR="009F551D" w:rsidRPr="00F35A92">
        <w:rPr>
          <w:rStyle w:val="HebrewChar"/>
          <w:rFonts w:cs="FrankRuehl" w:hint="cs"/>
          <w:rtl/>
        </w:rPr>
        <w:t xml:space="preserve"> כי בערו בלבם להבות אש יוצא מגבול </w:t>
      </w:r>
      <w:r w:rsidR="009F551D" w:rsidRPr="00F35A92">
        <w:rPr>
          <w:rStyle w:val="HebrewChar"/>
          <w:rFonts w:cs="FrankRuehl" w:hint="cs"/>
          <w:rtl/>
        </w:rPr>
        <w:lastRenderedPageBreak/>
        <w:t>הטבע</w:t>
      </w:r>
      <w:r w:rsidRPr="00F35A92">
        <w:rPr>
          <w:rStyle w:val="HebrewChar"/>
          <w:rFonts w:cs="FrankRuehl" w:hint="cs"/>
          <w:rtl/>
        </w:rPr>
        <w:t>...</w:t>
      </w:r>
      <w:r w:rsidR="009F551D" w:rsidRPr="00F35A92">
        <w:rPr>
          <w:rStyle w:val="HebrewChar"/>
          <w:rFonts w:cs="FrankRuehl" w:hint="cs"/>
          <w:rtl/>
        </w:rPr>
        <w:t xml:space="preserve"> (שם ליל 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והנה הא דהיה כח ליונים לשלוט אז על ישראל, דבזוהר הקדוש משום דבבית שני קטרוגא דערלה היה שם, וכבר פירשנו שזהו חטא נשים נכריות שלקחו בבבל, ומובן דבמסירות נפש שהיתה אז תיקנו חטא זה,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ועל כן שוב היה מאיר על פניהם צלם האלקים,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ומשום זה נפל פחד המועטים על היונים המרובים</w:t>
      </w:r>
      <w:r w:rsidR="00F35A92" w:rsidRPr="00F35A92">
        <w:rPr>
          <w:rStyle w:val="HebrewChar"/>
          <w:rFonts w:cs="FrankRuehl" w:hint="cs"/>
          <w:rtl/>
        </w:rPr>
        <w:t>...</w:t>
      </w:r>
      <w:r w:rsidRPr="00F35A92">
        <w:rPr>
          <w:rStyle w:val="HebrewChar"/>
          <w:rFonts w:cs="FrankRuehl" w:hint="cs"/>
          <w:rtl/>
        </w:rPr>
        <w:t xml:space="preserve"> (שם תרפ"א ליל 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והטעם שבמסירת נפש שהיתה לישראל בימים ההם נתקנו בשלשה חדשים אלו בגוף ונפש ושכל, ונעשו ראויים שתחול עליהם ההארה העליונה, וזה גרם לניצוח על היונים, כי הם היו חכמים ולא היו יכולים לנצחם אלא בכח הארה שלמעלה מבחינת השכל, שבבחינת השכל היתה להם נמי אחיזה, אלא שמחמת שזכו ישראל להארה העליונה ההיא גברו על היונים, ובאשר במסירות הנפש נתקנו ישראל בגוף ונפש ושכל, היו יכולים לסבול ההארה ההיא, ולא נתקו נפשם מנרתיקם, והן ההארה ההיא נשארה לדורות בימי החנוכה, וזה שבמדרש: שלך קיימת לעולם, שפירש הרמב"ן שהכוונה על נרות חנוכה</w:t>
      </w:r>
      <w:r w:rsidR="00F35A92" w:rsidRPr="00F35A92">
        <w:rPr>
          <w:rStyle w:val="HebrewChar"/>
          <w:rFonts w:cs="FrankRuehl" w:hint="cs"/>
          <w:rtl/>
        </w:rPr>
        <w:t>...</w:t>
      </w:r>
      <w:r w:rsidRPr="00F35A92">
        <w:rPr>
          <w:rStyle w:val="HebrewChar"/>
          <w:rFonts w:cs="FrankRuehl" w:hint="cs"/>
          <w:rtl/>
        </w:rPr>
        <w:t xml:space="preserve"> (שם תרפ"ד)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לפי האמור יש לומר דזה היה ענין כל נצחונם של בית חשמונאי ועוד כמה וכמה שנצחו מועטין מישראל את המרובין מאומות העולם, שמאחר שהיו מועטין, ומכל מקום ערבו לבם למלחמה עבור כבוד שמו יתברך וכבוד עמו ישראל, בזה עצמו התאחדו בקרב כלל ישראל להיות נחשבים כאבר מאברי הכלל, וקיימו בעצמם עור בעד עור וכל אשר לאיש יתן בעד נפשו (איוב ב' ד'), שמסרו נפשם עליהם כמו אבר שמוסר את עצמו עבוד הנפש כולה</w:t>
      </w:r>
      <w:r w:rsidRPr="00F35A92">
        <w:rPr>
          <w:rStyle w:val="HebrewChar"/>
          <w:rFonts w:cs="FrankRuehl" w:hint="cs"/>
          <w:rtl/>
        </w:rPr>
        <w:t>...</w:t>
      </w:r>
      <w:r w:rsidR="009F551D" w:rsidRPr="00F35A92">
        <w:rPr>
          <w:rStyle w:val="HebrewChar"/>
          <w:rFonts w:cs="FrankRuehl" w:hint="cs"/>
          <w:rtl/>
        </w:rPr>
        <w:t xml:space="preserve"> (תצא תרפ"ב)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 צדוק:</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וטמאו כל השמנים הם כל החכמות אמיתות של חכמי ישראל נטבעו ונתערבו בחכמות חיצוניות ונעשה נס על ידי הכהנים שהם מלמדי התורה בישראל, כמש"נ ובאת אל הכהנים, יורו משפטיך, התחלת תורה שבל פה על ידי עזרא שהיה כהן וכן אחר החורבן על ידי ר' יוחנן בן זכאי הכהן, וכהן גדול הגדול בחכמה מהם נמצא </w:t>
      </w:r>
      <w:r w:rsidR="009F551D" w:rsidRPr="00F35A92">
        <w:rPr>
          <w:rStyle w:val="HebrewChar"/>
          <w:rFonts w:cs="FrankRuehl" w:hint="cs"/>
          <w:rtl/>
        </w:rPr>
        <w:lastRenderedPageBreak/>
        <w:t>פך שמן חתום בחותמו שברוב חכמה שבו חתים פך והוא כלי חרס קטן</w:t>
      </w:r>
      <w:r w:rsidRPr="00F35A92">
        <w:rPr>
          <w:rStyle w:val="HebrewChar"/>
          <w:rFonts w:cs="FrankRuehl" w:hint="cs"/>
          <w:rtl/>
        </w:rPr>
        <w:t>...</w:t>
      </w:r>
      <w:r w:rsidR="009F551D" w:rsidRPr="00F35A92">
        <w:rPr>
          <w:rStyle w:val="HebrewChar"/>
          <w:rFonts w:cs="FrankRuehl" w:hint="cs"/>
          <w:rtl/>
        </w:rPr>
        <w:t xml:space="preserve"> (חלק ד ליקוטי מאמרים עמוד רלז)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ומתתיהו דנצחם ידוע בספר פרי עץ חיים שתיקן ההוד, דעל כן אמרינן על הנסים בהודאה. והוא כהן וזכו זרעו למלכות אף על פי שנענשו על זה לפי שהם כהנים ונטלו מלוכה, וכמו שכתב רמב"ן (פרשת ויחי) על פסוק "לא יסור שבט", והיינו דענין המלכות אינו אלא חלוקת כבוד שכן מברכין עליו שחלק מכבודו וכו', ואין הכבוד מפאת עצמותו רק מפאת זיו והוד מלך המתפשט ממנו, ועל כן זכה יהודה שתפס בפלך הודיה מדת הוד למלכות, והיינו שבט מושלין שהוא הוד מלכותו ית' וזהו מלכות דוד ושלמה, ומדת הוד דאהרן הוא הוד דנוקבא מדת הבושה כנזכר, ונאמר הן יורו משפטיך ליעקב, וגם הוא הוד מלכות, כמ"ש (גיטין ס"ב א') מאן מלכי רבנן</w:t>
      </w:r>
      <w:r w:rsidR="00F35A92" w:rsidRPr="00F35A92">
        <w:rPr>
          <w:rStyle w:val="HebrewChar"/>
          <w:rFonts w:cs="FrankRuehl" w:hint="cs"/>
          <w:rtl/>
        </w:rPr>
        <w:t>...</w:t>
      </w:r>
      <w:r w:rsidRPr="00F35A92">
        <w:rPr>
          <w:rStyle w:val="HebrewChar"/>
          <w:rFonts w:cs="FrankRuehl" w:hint="cs"/>
          <w:rtl/>
        </w:rPr>
        <w:t xml:space="preserve"> והחשמונאים שתיקנו מדת ההוד זכו למלכות, רק לפי שהם לקחוה בשבט מושלים נענשו. ובאמת בימי בית שני שהיה פקידה בעלמא לא היה ראוי מלכות לישראל ועל כן לא מלך מלך מבית דוד, ועל ידי שהם לקחו מלכות דממשלה לעצמם ולא על פי נביא נענשו על ידי הורדוס שהאביד כל זכר למו</w:t>
      </w:r>
      <w:r w:rsidR="00F35A92" w:rsidRPr="00F35A92">
        <w:rPr>
          <w:rStyle w:val="HebrewChar"/>
          <w:rFonts w:cs="FrankRuehl" w:hint="cs"/>
          <w:rtl/>
        </w:rPr>
        <w:t>...</w:t>
      </w:r>
      <w:r w:rsidRPr="00F35A92">
        <w:rPr>
          <w:rStyle w:val="HebrewChar"/>
          <w:rFonts w:cs="FrankRuehl" w:hint="cs"/>
          <w:rtl/>
        </w:rPr>
        <w:t xml:space="preserve"> (חלק ה תקנת השבין עמוד כג)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ותחלת התעוררות החשמונאים כפי מה שאומרים ביוצר לחנוכה היה על זה שלא תבעל אחותם להגמון</w:t>
      </w:r>
      <w:r w:rsidRPr="00F35A92">
        <w:rPr>
          <w:rStyle w:val="HebrewChar"/>
          <w:rFonts w:cs="FrankRuehl" w:hint="cs"/>
          <w:rtl/>
        </w:rPr>
        <w:t>...</w:t>
      </w:r>
      <w:r w:rsidR="009F551D" w:rsidRPr="00F35A92">
        <w:rPr>
          <w:rStyle w:val="HebrewChar"/>
          <w:rFonts w:cs="FrankRuehl" w:hint="cs"/>
          <w:rtl/>
        </w:rPr>
        <w:t xml:space="preserve"> שזה היה עיקר נס דחנוכה לבטל עירוב וחבור זה, על כן כשבא הורדוס לידבק בזרעם לא עלתה בידו כמ"ש בריש ב"ב, כי זה כל שורש קדושת החשמונאים המתפשט בכל זרעם אחריהם מאחר שפעלו הקדושה לישאר קבוע לדורות עולם שלא יניחו להתערב עמהם זרע נכר. ולפי שהשי"ת רצה להניח ערבוביא זה עדיין בעולם עד עת קץ על כן נתעלם זרע החשמונאים כמ"ש (שם).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 xml:space="preserve">וברור בעיני דמה שאמרו דלא אשתייר מיניה וכו' אין רוצה לומר דלא נשאר לגמרי מהם וחלילה מי שעשה התשועה הגדולה הזאת בישראל יכלה זרעו מן העולם,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 xml:space="preserve">ואף דהרמב"ן פרשת ויחי נתן טעם לזה מפני שנטלו מלוכה אין זה מספיק להסיר השאלה למה יגיע עונש זה לחשמונאי הצדיק שלא נטל מלוכה שלא ישאר כלום </w:t>
      </w:r>
      <w:r w:rsidR="009F551D" w:rsidRPr="00F35A92">
        <w:rPr>
          <w:rStyle w:val="HebrewChar"/>
          <w:rFonts w:cs="FrankRuehl" w:hint="cs"/>
          <w:rtl/>
        </w:rPr>
        <w:lastRenderedPageBreak/>
        <w:t>מזרעו. אבל ברור בעיני דהכונה שלא נשתייר מזרעו בפירסום ומי שיתייחס אחריו</w:t>
      </w:r>
      <w:r w:rsidRPr="00F35A92">
        <w:rPr>
          <w:rStyle w:val="HebrewChar"/>
          <w:rFonts w:cs="FrankRuehl" w:hint="cs"/>
          <w:rtl/>
        </w:rPr>
        <w:t>...</w:t>
      </w:r>
      <w:r w:rsidR="009F551D" w:rsidRPr="00F35A92">
        <w:rPr>
          <w:rStyle w:val="HebrewChar"/>
          <w:rFonts w:cs="FrankRuehl" w:hint="cs"/>
          <w:rtl/>
        </w:rPr>
        <w:t xml:space="preserve"> (שם רסיסי לילה עמוד קסח, וראה עוד ערך חנוכה לשם)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ויש להבין למה אמרו בגמרא הלשון וכשגברה בית מלכות חשמונאי, גם כל הענין יפלא, שאף שמצינו בירבעם שהיה מלך, אף שהיה משבט יוסף, הלא היה על פי נביא, אבל כאן הלא היה על פי הסכמת כל ישראל ליתן להם כתר מלכות</w:t>
      </w:r>
      <w:r w:rsidR="00F35A92" w:rsidRPr="00F35A92">
        <w:rPr>
          <w:rStyle w:val="HebrewChar"/>
          <w:rFonts w:cs="FrankRuehl" w:hint="cs"/>
          <w:rtl/>
        </w:rPr>
        <w:t>...</w:t>
      </w:r>
      <w:r w:rsidRPr="00F35A92">
        <w:rPr>
          <w:rStyle w:val="HebrewChar"/>
          <w:rFonts w:cs="FrankRuehl" w:hint="cs"/>
          <w:rtl/>
        </w:rPr>
        <w:t xml:space="preserve"> וכבר אמרנו שהם היו בקליפה זה לעומת זה, כנגד קדושת תורה שבעל פה, שהיה עיקר התפשטותה על ידי שמעון הצדיק, וממנו התחילה שלשלת המשנה, ואז התחילה חכמת יונית על ידי אריסטו, שהיה בקליפה נגד קדושת תורה שבעל פה, שגם הם חידשו חכמה ומוסר מלבם, ועל כן רצו לבטל תורה שבעל פה מישראל</w:t>
      </w:r>
      <w:r w:rsidR="00F35A92" w:rsidRPr="00F35A92">
        <w:rPr>
          <w:rStyle w:val="HebrewChar"/>
          <w:rFonts w:cs="FrankRuehl" w:hint="cs"/>
          <w:rtl/>
        </w:rPr>
        <w:t>...</w:t>
      </w:r>
      <w:r w:rsidRPr="00F35A92">
        <w:rPr>
          <w:rStyle w:val="HebrewChar"/>
          <w:rFonts w:cs="FrankRuehl" w:hint="cs"/>
          <w:rtl/>
        </w:rPr>
        <w:t xml:space="preserve"> רק שהיו אז החשמונאים מזרע אהרן, שהוא שורש תורה שבעל פה, שהוא מדת מלכות פה תורה שבעל פה קרינן לה, ועל ידי כח בחינת מדת מלכות נצחום, ועיקר התעוררות החשמונאים היתה על ידי גזרה זו, כמו שאמרו, (קדושין ס"ו) שהיו אומרים אמו נשבית במודיעים, ובאמת החשמונאים התקנאו אז על גזרה זו ומרדו ביונים והצילו בנותיהם, והם אמרו שנתחללה באמת. והנה מה שנאמר לא יסור שבט מיהודה וגו', הוא גם כן על דברי תורה</w:t>
      </w:r>
      <w:r w:rsidR="00F35A92" w:rsidRPr="00F35A92">
        <w:rPr>
          <w:rStyle w:val="HebrewChar"/>
          <w:rFonts w:cs="FrankRuehl" w:hint="cs"/>
          <w:rtl/>
        </w:rPr>
        <w:t>...</w:t>
      </w:r>
      <w:r w:rsidRPr="00F35A92">
        <w:rPr>
          <w:rStyle w:val="HebrewChar"/>
          <w:rFonts w:cs="FrankRuehl" w:hint="cs"/>
          <w:rtl/>
        </w:rPr>
        <w:t xml:space="preserve"> והיו אז החשמונאים שורש תורה שבעל פה, ולכן הוזכר בגמרא וכשגברה בית מלכות חשמונאים ונצחום, שהנצחון היה ממדת מלכות, והיינו שהיו שורש מלכות פה תורה שבעל פה, רק בינאי שנזרקה בו וכו', ביטול כל תורה שבעל פה, כמו שכתוב בקדושין, והוא לקח המלכות רק על ענין שבט ממשלה, לכך נענש וכלתה זרעו, ואז התחילה שלשלת הלל ובניו</w:t>
      </w:r>
      <w:r w:rsidR="00F35A92" w:rsidRPr="00F35A92">
        <w:rPr>
          <w:rStyle w:val="HebrewChar"/>
          <w:rFonts w:cs="FrankRuehl" w:hint="cs"/>
          <w:rtl/>
        </w:rPr>
        <w:t>...</w:t>
      </w:r>
      <w:r w:rsidRPr="00F35A92">
        <w:rPr>
          <w:rStyle w:val="HebrewChar"/>
          <w:rFonts w:cs="FrankRuehl" w:hint="cs"/>
          <w:rtl/>
        </w:rPr>
        <w:t xml:space="preserve"> (פרי צדיק חנוכה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מכתב מאליהו:</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זהו סודו של נס חנוכה, נצחון המעטים על הרבים היה נראה כנמנע בדרך הטבע, למרות זאת התחזקו החשמונאים מתוך החלטה של אין ברירה, ומתוך כך זכו לסייעתא דשמיא למעלה מדרך הטבע, הם עשו חשבונות נגד חשבונות השכל, ולכן זכו לנס השמן שלא היה מחוייב </w:t>
      </w:r>
      <w:r w:rsidRPr="00F35A92">
        <w:rPr>
          <w:rStyle w:val="HebrewChar"/>
          <w:rFonts w:cs="FrankRuehl" w:hint="cs"/>
          <w:rtl/>
        </w:rPr>
        <w:lastRenderedPageBreak/>
        <w:t>שיעשה, שעל פי דין אפשר היה להדליק גם בשמן טמא. הם עשו מה שנראה למעלה מכחותיהם, ולכן זכו למידה גדושה של סייעתא דשמיא וניסים, נס חנוכה מורה לנו שאין מקום ליאוש, במקום שנראים הדרכים חסומים ומוגבלים בדרך הטבע, יתאמץ ביותר כיון שאין ברירה, ואז יפתחו לו שערי סייעתא דשמיא חדשים. (חלק ב סוד נס חנוכה, עמוד קיט)</w:t>
      </w:r>
    </w:p>
    <w:p w:rsidR="00F35A92" w:rsidRDefault="009F551D" w:rsidP="00F35A92">
      <w:pPr>
        <w:pStyle w:val="NormalPar"/>
        <w:widowControl w:val="0"/>
        <w:tabs>
          <w:tab w:val="right" w:pos="4501"/>
        </w:tabs>
        <w:spacing w:before="200" w:line="254" w:lineRule="exact"/>
        <w:jc w:val="both"/>
        <w:rPr>
          <w:rStyle w:val="HebrewChar"/>
          <w:rFonts w:hint="cs"/>
          <w:rtl/>
        </w:rPr>
      </w:pPr>
      <w:r w:rsidRPr="00F35A92">
        <w:rPr>
          <w:rStyle w:val="Code01"/>
          <w:rFonts w:hint="cs"/>
          <w:rtl/>
        </w:rPr>
        <w:t>חשמל</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ומתוכה כעין החשמל - למדנו מתוכה, מפנימיותה, מהו חשמל, אמר רבי יהודה חיות אש מדברות, תאנא אמר רבי יוסי חשמל מה שהוא לב לאש</w:t>
      </w:r>
      <w:r w:rsidR="00F35A92" w:rsidRPr="00F35A92">
        <w:rPr>
          <w:rStyle w:val="HebrewChar"/>
          <w:rFonts w:cs="FrankRuehl" w:hint="cs"/>
          <w:rtl/>
        </w:rPr>
        <w:t>...</w:t>
      </w:r>
      <w:r w:rsidRPr="00F35A92">
        <w:rPr>
          <w:rStyle w:val="HebrewChar"/>
          <w:rFonts w:cs="FrankRuehl" w:hint="cs"/>
          <w:rtl/>
        </w:rPr>
        <w:t xml:space="preserve"> (יתרו שי, ועיין שם עוד)</w:t>
      </w:r>
    </w:p>
    <w:p w:rsidR="00F35A92" w:rsidRDefault="00F35A92"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כתוב ומתוכה כעין החשמל, מתוך האש, מתוכה של מי, מתוכה של נגה ההוא, כעין החשמל, היינו אותיות חש מל, וכבר העמידו חיות אש ממללות</w:t>
      </w:r>
      <w:r w:rsidRPr="00F35A92">
        <w:rPr>
          <w:rStyle w:val="HebrewChar"/>
          <w:rFonts w:cs="FrankRuehl" w:hint="cs"/>
          <w:rtl/>
        </w:rPr>
        <w:t>...</w:t>
      </w:r>
      <w:r w:rsidR="009F551D" w:rsidRPr="00F35A92">
        <w:rPr>
          <w:rStyle w:val="HebrewChar"/>
          <w:rFonts w:cs="FrankRuehl" w:hint="cs"/>
          <w:rtl/>
        </w:rPr>
        <w:t xml:space="preserve"> (ויקהל קסח, ועיין שם עוד)</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תלמוד בבלי:</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מיתיבי, עד היכן מעשה מרכבה, רבי אומר עד וארא בתרא, רבי יצחק אומר עד החשמל</w:t>
      </w:r>
      <w:r w:rsidR="00F35A92" w:rsidRPr="00F35A92">
        <w:rPr>
          <w:rStyle w:val="HebrewChar"/>
          <w:rFonts w:cs="FrankRuehl" w:hint="cs"/>
          <w:rtl/>
        </w:rPr>
        <w:t>...</w:t>
      </w:r>
      <w:r w:rsidRPr="00F35A92">
        <w:rPr>
          <w:rStyle w:val="HebrewChar"/>
          <w:rFonts w:cs="FrankRuehl" w:hint="cs"/>
          <w:rtl/>
        </w:rPr>
        <w:t xml:space="preserve"> ומי דרשינן בחשמל, והא ההוא ינוקא דדרש בחשמל ונפקא נורא ואכלתיה, שאני ינוקא דלא מטי זימניה</w:t>
      </w:r>
      <w:r w:rsidR="00F35A92" w:rsidRPr="00F35A92">
        <w:rPr>
          <w:rStyle w:val="HebrewChar"/>
          <w:rFonts w:cs="FrankRuehl" w:hint="cs"/>
          <w:rtl/>
        </w:rPr>
        <w:t>...</w:t>
      </w:r>
      <w:r w:rsidRPr="00F35A92">
        <w:rPr>
          <w:rStyle w:val="HebrewChar"/>
          <w:rFonts w:cs="FrankRuehl" w:hint="cs"/>
          <w:rtl/>
        </w:rPr>
        <w:t xml:space="preserve"> מאי חשמל, אמר רב יהודה חיות אש ממללות, במתניתא תנא עתים חשות עתים ממללות</w:t>
      </w:r>
      <w:r w:rsidR="00F35A92" w:rsidRPr="00F35A92">
        <w:rPr>
          <w:rStyle w:val="HebrewChar"/>
          <w:rFonts w:cs="FrankRuehl" w:hint="cs"/>
          <w:rtl/>
        </w:rPr>
        <w:t>...</w:t>
      </w:r>
      <w:r w:rsidRPr="00F35A92">
        <w:rPr>
          <w:rStyle w:val="HebrewChar"/>
          <w:rFonts w:cs="FrankRuehl" w:hint="cs"/>
          <w:rtl/>
        </w:rPr>
        <w:t xml:space="preserve"> (חגיגה יג א)</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רש"י:</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חשמל - מלאך ששמו כך</w:t>
      </w:r>
      <w:r w:rsidR="00F35A92" w:rsidRPr="00F35A92">
        <w:rPr>
          <w:rStyle w:val="HebrewChar"/>
          <w:rFonts w:cs="FrankRuehl" w:hint="cs"/>
          <w:rtl/>
        </w:rPr>
        <w:t>...</w:t>
      </w:r>
      <w:r w:rsidRPr="00F35A92">
        <w:rPr>
          <w:rStyle w:val="HebrewChar"/>
          <w:rFonts w:cs="FrankRuehl" w:hint="cs"/>
          <w:rtl/>
        </w:rPr>
        <w:t xml:space="preserve"> ויתכן שחשמל העין הקרוב לעין האש, ומתוכה - ראיתי כעין חשמל הנראה מהאש, ואינו מיושב על מדרש חז"ל, חיות אש ממללות. (יחזקאל א ד)</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רבינו בחיי:</w:t>
      </w:r>
    </w:p>
    <w:p w:rsidR="00F35A92" w:rsidRDefault="00F35A92"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ואחר כך השיג השגה עליונה מכולן, השגת החשמל, וג' השגות אלו נקראות מעשה מרכבה</w:t>
      </w:r>
      <w:r w:rsidRPr="00F35A92">
        <w:rPr>
          <w:rStyle w:val="HebrewChar"/>
          <w:rFonts w:cs="FrankRuehl" w:hint="cs"/>
          <w:rtl/>
        </w:rPr>
        <w:t>...</w:t>
      </w:r>
      <w:r w:rsidR="009F551D" w:rsidRPr="00F35A92">
        <w:rPr>
          <w:rStyle w:val="HebrewChar"/>
          <w:rFonts w:cs="FrankRuehl" w:hint="cs"/>
          <w:rtl/>
        </w:rPr>
        <w:t xml:space="preserve"> וכבר נתבאר כי מציאות החשמל נמצא מזהרורי כסא הכבוד מקיף הכסא ומוליך דבור הכבוד לחיות הקודש וכל צבא מרום, וכשם שחיות הקודש מנהיגים האופנים, כן החשמל את החיות החשות למלולו. ואמרו המעמיקים </w:t>
      </w:r>
      <w:r w:rsidR="009F551D" w:rsidRPr="00F35A92">
        <w:rPr>
          <w:rStyle w:val="HebrewChar"/>
          <w:rFonts w:cs="FrankRuehl" w:hint="cs"/>
          <w:rtl/>
        </w:rPr>
        <w:lastRenderedPageBreak/>
        <w:t>שיש בחשמל שע"ח מאורות, וקטן שבכולם כזיו גלגל חמה</w:t>
      </w:r>
      <w:r w:rsidRPr="00F35A92">
        <w:rPr>
          <w:rStyle w:val="HebrewChar"/>
          <w:rFonts w:cs="FrankRuehl" w:hint="cs"/>
          <w:rtl/>
        </w:rPr>
        <w:t>...</w:t>
      </w:r>
      <w:r w:rsidR="009F551D" w:rsidRPr="00F35A92">
        <w:rPr>
          <w:rStyle w:val="HebrewChar"/>
          <w:rFonts w:cs="FrankRuehl" w:hint="cs"/>
          <w:rtl/>
        </w:rPr>
        <w:t xml:space="preserve"> (שמות כה יח)</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אברבנאל:</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כעין החשמל - שמתוך הנבואה הכיר מציאות הסבה הראשונה, ורוח סערה וענן הם ג' התפעלויות וחסרונות הנמשכות מגוף הנביא, ואש נוגה וחשמל דברים רוחניים שכליים, האש על השפע, הנוגה על הנבדל המשפיע על הנביא, ועין החשמל על השי"ת המשפיע על הנבדל, וכינה השי"ת בחשמל, שרוצה לומר שימנע מלדבר בו, חש ממלל</w:t>
      </w:r>
      <w:r w:rsidR="00F35A92" w:rsidRPr="00F35A92">
        <w:rPr>
          <w:rStyle w:val="HebrewChar"/>
          <w:rFonts w:cs="FrankRuehl" w:hint="cs"/>
          <w:rtl/>
        </w:rPr>
        <w:t>...</w:t>
      </w:r>
      <w:r w:rsidRPr="00F35A92">
        <w:rPr>
          <w:rStyle w:val="HebrewChar"/>
          <w:rFonts w:cs="FrankRuehl" w:hint="cs"/>
          <w:rtl/>
        </w:rPr>
        <w:t xml:space="preserve"> (יחזקאל א ד)</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מצודת דוד:</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כעין החשמל - הזך ונקי מאש שישיגנו הראות, ורומז לסבה הראשונה שאין להשיגו. (שם ח א)</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מלבי"ם:</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כעין החשמל - חלילה לקבל דעת מהר"י אברבנאל, שהחשמל רומז לסבה הראשונה, שהיא נגד דעת המקובלים, שחשמל הוא בעולם היצירה, ונגד דעת רז"ל שהן חיות ממללות אש או חשות וממללות, אלא הן החיות מחנה שכינה, וגם התחיל מלמעלה שהשיג פה רק את האש לבוש החשמל, שהוא קל יותר להשיג</w:t>
      </w:r>
      <w:r w:rsidR="00F35A92" w:rsidRPr="00F35A92">
        <w:rPr>
          <w:rStyle w:val="HebrewChar"/>
          <w:rFonts w:cs="FrankRuehl" w:hint="cs"/>
          <w:rtl/>
        </w:rPr>
        <w:t>...</w:t>
      </w:r>
      <w:r w:rsidRPr="00F35A92">
        <w:rPr>
          <w:rStyle w:val="HebrewChar"/>
          <w:rFonts w:cs="FrankRuehl" w:hint="cs"/>
          <w:rtl/>
        </w:rPr>
        <w:t xml:space="preserve"> (שם א כז)</w:t>
      </w:r>
    </w:p>
    <w:p w:rsidR="00F35A92" w:rsidRDefault="009F551D" w:rsidP="00F35A92">
      <w:pPr>
        <w:pStyle w:val="NormalPar"/>
        <w:widowControl w:val="0"/>
        <w:tabs>
          <w:tab w:val="right" w:pos="4501"/>
        </w:tabs>
        <w:spacing w:before="200" w:line="254" w:lineRule="exact"/>
        <w:jc w:val="both"/>
        <w:rPr>
          <w:rStyle w:val="HebrewChar"/>
          <w:rFonts w:hint="cs"/>
          <w:rtl/>
        </w:rPr>
      </w:pPr>
      <w:r w:rsidRPr="00F35A92">
        <w:rPr>
          <w:rStyle w:val="Code01"/>
          <w:rFonts w:hint="cs"/>
          <w:rtl/>
        </w:rPr>
        <w:t>חשק</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רש"י:</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וחשוקיהם - מוקפין היו העמודים בחוטי כסף סביב</w:t>
      </w:r>
      <w:r w:rsidR="00F35A92" w:rsidRPr="00F35A92">
        <w:rPr>
          <w:rStyle w:val="HebrewChar"/>
          <w:rFonts w:cs="FrankRuehl" w:hint="cs"/>
          <w:rtl/>
        </w:rPr>
        <w:t>...</w:t>
      </w:r>
      <w:r w:rsidRPr="00F35A92">
        <w:rPr>
          <w:rStyle w:val="HebrewChar"/>
          <w:rFonts w:cs="FrankRuehl" w:hint="cs"/>
          <w:rtl/>
        </w:rPr>
        <w:t xml:space="preserve"> שחשוק לשון חגורה</w:t>
      </w:r>
      <w:r w:rsidR="00F35A92" w:rsidRPr="00F35A92">
        <w:rPr>
          <w:rStyle w:val="HebrewChar"/>
          <w:rFonts w:cs="FrankRuehl" w:hint="cs"/>
          <w:rtl/>
        </w:rPr>
        <w:t>...</w:t>
      </w:r>
      <w:r w:rsidRPr="00F35A92">
        <w:rPr>
          <w:rStyle w:val="HebrewChar"/>
          <w:rFonts w:cs="FrankRuehl" w:hint="cs"/>
          <w:rtl/>
        </w:rPr>
        <w:t xml:space="preserve"> (שמות כז י)</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רמב"ן:</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חשק - שנקשר עמכם בקשר אמיץ שלא יפרד לעולם. (דברים ז ז)</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רבינו בחיי:</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ואהבת - ולא אמר וחשקת, כי החושק אין מחשבתו נפרדת מהחשוק</w:t>
      </w:r>
      <w:r w:rsidR="00F35A92" w:rsidRPr="00F35A92">
        <w:rPr>
          <w:rStyle w:val="HebrewChar"/>
          <w:rFonts w:cs="FrankRuehl" w:hint="cs"/>
          <w:rtl/>
        </w:rPr>
        <w:t>...</w:t>
      </w:r>
      <w:r w:rsidRPr="00F35A92">
        <w:rPr>
          <w:rStyle w:val="HebrewChar"/>
          <w:rFonts w:cs="FrankRuehl" w:hint="cs"/>
          <w:rtl/>
        </w:rPr>
        <w:t xml:space="preserve"> (שם ו ה)</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ספר העקרים:</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 xml:space="preserve">ולהורות שאהבת השי"ת אל ישראל יותר מכל אומה ולשון אינה כאהבת ההדמות, ולא האהבה </w:t>
      </w:r>
      <w:r w:rsidRPr="00F35A92">
        <w:rPr>
          <w:rStyle w:val="HebrewChar"/>
          <w:rFonts w:cs="FrankRuehl" w:hint="cs"/>
          <w:rtl/>
        </w:rPr>
        <w:lastRenderedPageBreak/>
        <w:t>הטבעית, אבל אהבה בחירית נמשכת אל רצון האוהב בלבד, בלי שום טעם, כינה הכתוב אהבת השי"ת אל ישראל בשם חשק, ושם חשק יאמר על הפלגת האהבה בלי טעם</w:t>
      </w:r>
      <w:r w:rsidR="00F35A92" w:rsidRPr="00F35A92">
        <w:rPr>
          <w:rStyle w:val="HebrewChar"/>
          <w:rFonts w:cs="FrankRuehl" w:hint="cs"/>
          <w:rtl/>
        </w:rPr>
        <w:t>...</w:t>
      </w:r>
      <w:r w:rsidRPr="00F35A92">
        <w:rPr>
          <w:rStyle w:val="HebrewChar"/>
          <w:rFonts w:cs="FrankRuehl" w:hint="cs"/>
          <w:rtl/>
        </w:rPr>
        <w:t xml:space="preserve"> (מאמר ג פרק לז)</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כלי יקר:</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ויבחר - הוא על דבר שהוא טוב מזולתו, אבל אינו מושלם מעצמו, שעל זה שייך לשון חשק. (שם י טו)</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מלבי"ם:</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חשקה נפשו - שהחשק מובדל מן האהבה והחפץ, שחשק אין לו עינים ואין לו טעם, שלפעמים יחשוק אדם גדול בבת פחותים ובכעורה ובבעלת מום, וכאומר שהוא חשק בלי טעם, כי ימצא יפות וטובות ממנה בבני עמו. (בראשית לד ח)</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כי בי חשק - התדבקות הדוקה, פנימית. (תהלים צא יד)</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העמק דבר:</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חשק - משמעו שמוצא בו קורת רוח, ובחר הוא גם אם אינו מוצא טוב ממנו. (דברים ז ז)</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חשק ה' - כדפירשנו, לשון חשיקה על דבר שטוב בעיניו ביותר, ובחר אולי אינו טוב בעיניו, אלא שנצרך לדבר</w:t>
      </w:r>
      <w:r w:rsidR="00F35A92" w:rsidRPr="00F35A92">
        <w:rPr>
          <w:rStyle w:val="HebrewChar"/>
          <w:rFonts w:cs="FrankRuehl" w:hint="cs"/>
          <w:rtl/>
        </w:rPr>
        <w:t>...</w:t>
      </w:r>
      <w:r w:rsidRPr="00F35A92">
        <w:rPr>
          <w:rStyle w:val="HebrewChar"/>
          <w:rFonts w:cs="FrankRuehl" w:hint="cs"/>
          <w:rtl/>
        </w:rPr>
        <w:t xml:space="preserve"> (שם י טו)</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ר' צדוק:</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על ידי החשק הוא כלי קבול להשראת שכינת השי"ת בקרב לבו, וזהו תרומת המשכן מאת כל איש אשר ידבנו לבו, דנדיבות הלב דבני ישראל על ידי זה הוא בנין המשכן דשכינת השי"ת בתחתונים ובזה הוא כל חד לפום מה דמשער בלביה שאינו דומה הרגשת א' משכן השי"ת בלבו לחבירו, כי כפי נדיבת לבבו בתגבורת חשקו להשיג כך הוא שכינת השי"ת</w:t>
      </w:r>
      <w:r w:rsidR="00F35A92" w:rsidRPr="00F35A92">
        <w:rPr>
          <w:rStyle w:val="HebrewChar"/>
          <w:rFonts w:cs="FrankRuehl" w:hint="cs"/>
          <w:rtl/>
        </w:rPr>
        <w:t>...</w:t>
      </w:r>
      <w:r w:rsidRPr="00F35A92">
        <w:rPr>
          <w:rStyle w:val="HebrewChar"/>
          <w:rFonts w:cs="FrankRuehl" w:hint="cs"/>
          <w:rtl/>
        </w:rPr>
        <w:t xml:space="preserve"> (חלק ב צדקת הצדיק עמוד קלא, וראה עוד ערך רצון)</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 xml:space="preserve">כי החשק הוא עיקר צורת האדם וחיות שבו, כי ביטול החשק משום דבר הוא מן הדוממים שאין לו חיות כלל, והחיות הוא החשק, וההבלא דגרמי הוא כולל כל החשקות שלו, ועל ידי חשקות דדברי תורה שפתי כהן וגו' ותורה </w:t>
      </w:r>
      <w:r w:rsidRPr="00F35A92">
        <w:rPr>
          <w:rStyle w:val="HebrewChar"/>
          <w:rFonts w:cs="FrankRuehl" w:hint="cs"/>
          <w:rtl/>
        </w:rPr>
        <w:lastRenderedPageBreak/>
        <w:t>יבקשו מפיהו דבק בקדושת ההבלא דגרמי, ועל ידי חשקות דזנות על ידי זה הוא מעלה בזכורו ההבלא דגרמי מצד הרע וחשקות דזנות שבהבלא דגרמי, ולכך עיקר הכישוף בנשים</w:t>
      </w:r>
      <w:r w:rsidR="00F35A92" w:rsidRPr="00F35A92">
        <w:rPr>
          <w:rStyle w:val="HebrewChar"/>
          <w:rFonts w:cs="FrankRuehl" w:hint="cs"/>
          <w:rtl/>
        </w:rPr>
        <w:t>...</w:t>
      </w:r>
      <w:r w:rsidRPr="00F35A92">
        <w:rPr>
          <w:rStyle w:val="HebrewChar"/>
          <w:rFonts w:cs="FrankRuehl" w:hint="cs"/>
          <w:rtl/>
        </w:rPr>
        <w:t xml:space="preserve"> (חלק ג דובר צדק עמוד קז)</w:t>
      </w:r>
    </w:p>
    <w:p w:rsidR="00F35A92" w:rsidRDefault="00F35A92"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דידוע ים מורה תוקף החשק שאין לו שביעה, כמש"נ "כל הנחלים וגו' והים איננו מלא", והיינו חשק דעולם הזה שהוא מלא טרדות</w:t>
      </w:r>
      <w:r w:rsidRPr="00F35A92">
        <w:rPr>
          <w:rStyle w:val="HebrewChar"/>
          <w:rFonts w:cs="FrankRuehl" w:hint="cs"/>
          <w:rtl/>
        </w:rPr>
        <w:t>...</w:t>
      </w:r>
      <w:r w:rsidR="009F551D" w:rsidRPr="00F35A92">
        <w:rPr>
          <w:rStyle w:val="HebrewChar"/>
          <w:rFonts w:cs="FrankRuehl" w:hint="cs"/>
          <w:rtl/>
        </w:rPr>
        <w:t xml:space="preserve"> וזהו המיון האומות שהוא כשאון ימים בשקיעה יתירה בכל חמדות עולם הזה שאין להם קץ, ועל כן הים ראה ארונו של יוסף שהוא ההגדרה מחמדות עולם הזה וינוס ונעשה יבשה. אבל זבולן הוא לחוף החול אשר בגבול ימים, והוא גבורה דמארך דכמלא חוטא דחול אין יכול לעבור, דזהו מצד מדת הגבורה המצמצמת לתאות ומשביח שאון ימים, ומאותו חול נעשה זכוכית לבנה הוא אספקלריא המאירה דמחוי להו יצחק הקב"ה בעיניהו</w:t>
      </w:r>
      <w:r w:rsidRPr="00F35A92">
        <w:rPr>
          <w:rStyle w:val="HebrewChar"/>
          <w:rFonts w:cs="FrankRuehl" w:hint="cs"/>
          <w:rtl/>
        </w:rPr>
        <w:t>...</w:t>
      </w:r>
      <w:r w:rsidR="009F551D" w:rsidRPr="00F35A92">
        <w:rPr>
          <w:rStyle w:val="HebrewChar"/>
          <w:rFonts w:cs="FrankRuehl" w:hint="cs"/>
          <w:rtl/>
        </w:rPr>
        <w:t xml:space="preserve"> (חלק ה תקנת השבין עמוד לג)</w:t>
      </w:r>
    </w:p>
    <w:p w:rsidR="00F35A92" w:rsidRDefault="009F551D" w:rsidP="00F35A92">
      <w:pPr>
        <w:pStyle w:val="NormalPar"/>
        <w:widowControl w:val="0"/>
        <w:tabs>
          <w:tab w:val="right" w:pos="4501"/>
        </w:tabs>
        <w:spacing w:before="200" w:line="254" w:lineRule="exact"/>
        <w:jc w:val="both"/>
        <w:rPr>
          <w:rStyle w:val="HebrewChar"/>
          <w:rFonts w:hint="cs"/>
          <w:rtl/>
        </w:rPr>
      </w:pPr>
      <w:r w:rsidRPr="00F35A92">
        <w:rPr>
          <w:rStyle w:val="Code01"/>
          <w:rFonts w:hint="cs"/>
          <w:rtl/>
        </w:rPr>
        <w:t>חתול</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הרואה חתול בחלום באתרא דקרו ליה שונרא נעשית לו שירה נאה, שינרא נעשה לו שינוי רע</w:t>
      </w:r>
      <w:r w:rsidR="00F35A92" w:rsidRPr="00F35A92">
        <w:rPr>
          <w:rStyle w:val="HebrewChar"/>
          <w:rFonts w:cs="FrankRuehl" w:hint="cs"/>
          <w:rtl/>
        </w:rPr>
        <w:t>...</w:t>
      </w:r>
      <w:r w:rsidRPr="00F35A92">
        <w:rPr>
          <w:rStyle w:val="HebrewChar"/>
          <w:rFonts w:cs="FrankRuehl" w:hint="cs"/>
          <w:rtl/>
        </w:rPr>
        <w:t xml:space="preserve"> (ברכות נו ב)</w:t>
      </w:r>
    </w:p>
    <w:p w:rsidR="00F35A92" w:rsidRPr="00F35A92" w:rsidRDefault="00F35A92"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אלא לאו חתול איכא בינייהו, תנא קמא סבר כיון דסגי לה במיתנא בעלמא משאוי הוא</w:t>
      </w:r>
      <w:r w:rsidRPr="00F35A92">
        <w:rPr>
          <w:rStyle w:val="HebrewChar"/>
          <w:rFonts w:cs="FrankRuehl" w:hint="cs"/>
          <w:rtl/>
        </w:rPr>
        <w:t>...</w:t>
      </w:r>
      <w:r w:rsidR="009F551D" w:rsidRPr="00F35A92">
        <w:rPr>
          <w:rStyle w:val="HebrewChar"/>
          <w:rFonts w:cs="FrankRuehl" w:hint="cs"/>
          <w:rtl/>
        </w:rPr>
        <w:t xml:space="preserve"> (שבת נא ב)</w:t>
      </w:r>
    </w:p>
    <w:p w:rsidR="00F35A92" w:rsidRPr="00F35A92" w:rsidRDefault="00F35A92"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מים מגולין מפני שהן ראויין לחתול</w:t>
      </w:r>
      <w:r w:rsidRPr="00F35A92">
        <w:rPr>
          <w:rStyle w:val="HebrewChar"/>
          <w:rFonts w:cs="FrankRuehl" w:hint="cs"/>
          <w:rtl/>
        </w:rPr>
        <w:t>...</w:t>
      </w:r>
      <w:r w:rsidR="009F551D" w:rsidRPr="00F35A92">
        <w:rPr>
          <w:rStyle w:val="HebrewChar"/>
          <w:rFonts w:cs="FrankRuehl" w:hint="cs"/>
          <w:rtl/>
        </w:rPr>
        <w:t xml:space="preserve"> (שם קכח ב)</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אמר רבי יוחנן אלמלא לא ניתנה תורה היינו למידין צניעות מחתול</w:t>
      </w:r>
      <w:r w:rsidR="00F35A92" w:rsidRPr="00F35A92">
        <w:rPr>
          <w:rStyle w:val="HebrewChar"/>
          <w:rFonts w:cs="FrankRuehl" w:hint="cs"/>
          <w:rtl/>
        </w:rPr>
        <w:t>...</w:t>
      </w:r>
      <w:r w:rsidRPr="00F35A92">
        <w:rPr>
          <w:rStyle w:val="HebrewChar"/>
          <w:rFonts w:cs="FrankRuehl" w:hint="cs"/>
          <w:rtl/>
        </w:rPr>
        <w:t xml:space="preserve"> (עירובין ק ב)</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אמר רב פפא ביתא דאית ביה שונרא לא ניעול בה איניש בלא מסני, מאי טעמא, משום דשונרא קטיל לחיויא ואכיל ליה, ואית בי בחיויא גרמי קטיני, ואי יתיב לה גרמא דחיויא אכרעיה לא נפיק ואסתכן ליה. איכא דאמרי ביתא דלית ביה שונרא לא ליעול ביה איניש בהכרא, מאי טעמא דילמא מיכריך ביה חיויא ולא ידע ומסתכן. (פסחים קיב ב)</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האי שונרא דאכל תמרי</w:t>
      </w:r>
      <w:r w:rsidR="00F35A92" w:rsidRPr="00F35A92">
        <w:rPr>
          <w:rStyle w:val="HebrewChar"/>
          <w:rFonts w:cs="FrankRuehl" w:hint="cs"/>
          <w:rtl/>
        </w:rPr>
        <w:t>...</w:t>
      </w:r>
      <w:r w:rsidRPr="00F35A92">
        <w:rPr>
          <w:rStyle w:val="HebrewChar"/>
          <w:rFonts w:cs="FrankRuehl" w:hint="cs"/>
          <w:rtl/>
        </w:rPr>
        <w:t xml:space="preserve"> משלם נזק שלם</w:t>
      </w:r>
      <w:r w:rsidR="00F35A92" w:rsidRPr="00F35A92">
        <w:rPr>
          <w:rStyle w:val="HebrewChar"/>
          <w:rFonts w:cs="FrankRuehl" w:hint="cs"/>
          <w:rtl/>
        </w:rPr>
        <w:t>...</w:t>
      </w:r>
      <w:r w:rsidRPr="00F35A92">
        <w:rPr>
          <w:rStyle w:val="HebrewChar"/>
          <w:rFonts w:cs="FrankRuehl" w:hint="cs"/>
          <w:rtl/>
        </w:rPr>
        <w:t xml:space="preserve"> (בבא קמא יט ב)</w:t>
      </w:r>
    </w:p>
    <w:p w:rsidR="00F35A92" w:rsidRPr="00F35A92" w:rsidRDefault="00F35A92"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lastRenderedPageBreak/>
        <w:t>...</w:t>
      </w:r>
      <w:r w:rsidR="009F551D" w:rsidRPr="00F35A92">
        <w:rPr>
          <w:rStyle w:val="HebrewChar"/>
          <w:rFonts w:cs="FrankRuehl" w:hint="cs"/>
          <w:rtl/>
        </w:rPr>
        <w:t>אדהכי והכי אתא שונרא קטעיה לידא דינוקא, נפק רב ודרש חתול מותר להורגו ואסור לקיימו, ואין בו משום גזל, ואין בו משום השב אבידה לבעלים</w:t>
      </w:r>
      <w:r w:rsidRPr="00F35A92">
        <w:rPr>
          <w:rStyle w:val="HebrewChar"/>
          <w:rFonts w:cs="FrankRuehl" w:hint="cs"/>
          <w:rtl/>
        </w:rPr>
        <w:t>...</w:t>
      </w:r>
      <w:r w:rsidR="009F551D" w:rsidRPr="00F35A92">
        <w:rPr>
          <w:rStyle w:val="HebrewChar"/>
          <w:rFonts w:cs="FrankRuehl" w:hint="cs"/>
          <w:rtl/>
        </w:rPr>
        <w:t xml:space="preserve"> מיתיבי רבי שמעון בן אלעזר אומר מגדלים כלבים כופרין וחתולין</w:t>
      </w:r>
      <w:r w:rsidRPr="00F35A92">
        <w:rPr>
          <w:rStyle w:val="HebrewChar"/>
          <w:rFonts w:cs="FrankRuehl" w:hint="cs"/>
          <w:rtl/>
        </w:rPr>
        <w:t>...</w:t>
      </w:r>
      <w:r w:rsidR="009F551D" w:rsidRPr="00F35A92">
        <w:rPr>
          <w:rStyle w:val="HebrewChar"/>
          <w:rFonts w:cs="FrankRuehl" w:hint="cs"/>
          <w:rtl/>
        </w:rPr>
        <w:t xml:space="preserve"> מפני שעשויין לנקר את הבית, לא קשיא, הא באוכמא והא בחיורא, והא מעשה דרב אוכמא (שחור) הוה, אוכמא בר חיורא הוה</w:t>
      </w:r>
      <w:r w:rsidRPr="00F35A92">
        <w:rPr>
          <w:rStyle w:val="HebrewChar"/>
          <w:rFonts w:cs="FrankRuehl" w:hint="cs"/>
          <w:rtl/>
        </w:rPr>
        <w:t>...</w:t>
      </w:r>
      <w:r w:rsidR="009F551D" w:rsidRPr="00F35A92">
        <w:rPr>
          <w:rStyle w:val="HebrewChar"/>
          <w:rFonts w:cs="FrankRuehl" w:hint="cs"/>
          <w:rtl/>
        </w:rPr>
        <w:t xml:space="preserve"> (שם פ ב)</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ההוא גברא דשאיל שונרא מחבריה, חבור עליה עכברי וקטלוהו, יתיב רב אשי וקמיבעיא ליה, כי האי גוונא מאי, כי מתה מחמת מלאכה דמי או לא</w:t>
      </w:r>
      <w:r w:rsidR="00F35A92" w:rsidRPr="00F35A92">
        <w:rPr>
          <w:rStyle w:val="HebrewChar"/>
          <w:rFonts w:cs="FrankRuehl" w:hint="cs"/>
          <w:rtl/>
        </w:rPr>
        <w:t>...</w:t>
      </w:r>
      <w:r w:rsidRPr="00F35A92">
        <w:rPr>
          <w:rStyle w:val="HebrewChar"/>
          <w:rFonts w:cs="FrankRuehl" w:hint="cs"/>
          <w:rtl/>
        </w:rPr>
        <w:t xml:space="preserve"> איכא דאמרי אכיל עכברי טובא וחביל ומית. (בבא מציעא צז א)</w:t>
      </w:r>
    </w:p>
    <w:p w:rsidR="00F35A92" w:rsidRPr="00F35A92" w:rsidRDefault="00F35A92"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היינו דאמרי אינשי כרכושתא ושונרא עבדו הילולא מתרבא דביש גדא</w:t>
      </w:r>
      <w:r w:rsidRPr="00F35A92">
        <w:rPr>
          <w:rStyle w:val="HebrewChar"/>
          <w:rFonts w:cs="FrankRuehl" w:hint="cs"/>
          <w:rtl/>
        </w:rPr>
        <w:t>...</w:t>
      </w:r>
      <w:r w:rsidR="009F551D" w:rsidRPr="00F35A92">
        <w:rPr>
          <w:rStyle w:val="HebrewChar"/>
          <w:rFonts w:cs="FrankRuehl" w:hint="cs"/>
          <w:rtl/>
        </w:rPr>
        <w:t xml:space="preserve"> (סנהדרין צז א)</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שאלו תלמידיו את רבי אליעזר מפני מה הכלב מכיר את קונו וחתול אינו מכיר את קונו, אמר להם ומה האוכל ממה שעכבר אוכל משכח, האוכל עכבר עצמו על אחת כמה וכמה. (הוריות יג א)</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אמר רב עמרם אמר רב חסדא דרוסת חתול ונמיה בגדיים וטלאים, דרוסת חולדה בעופות</w:t>
      </w:r>
      <w:r w:rsidR="00F35A92" w:rsidRPr="00F35A92">
        <w:rPr>
          <w:rStyle w:val="HebrewChar"/>
          <w:rFonts w:cs="FrankRuehl" w:hint="cs"/>
          <w:rtl/>
        </w:rPr>
        <w:t>...</w:t>
      </w:r>
      <w:r w:rsidRPr="00F35A92">
        <w:rPr>
          <w:rStyle w:val="HebrewChar"/>
          <w:rFonts w:cs="FrankRuehl" w:hint="cs"/>
          <w:rtl/>
        </w:rPr>
        <w:t xml:space="preserve"> בעא מיניה רב כהנא מרב, יש דרוסה לחתול או אין דרוסה לחתול, אמר ליה אף לחולדה יש דרוסה</w:t>
      </w:r>
      <w:r w:rsidR="00F35A92" w:rsidRPr="00F35A92">
        <w:rPr>
          <w:rStyle w:val="HebrewChar"/>
          <w:rFonts w:cs="FrankRuehl" w:hint="cs"/>
          <w:rtl/>
        </w:rPr>
        <w:t>...</w:t>
      </w:r>
      <w:r w:rsidRPr="00F35A92">
        <w:rPr>
          <w:rStyle w:val="HebrewChar"/>
          <w:rFonts w:cs="FrankRuehl" w:hint="cs"/>
          <w:rtl/>
        </w:rPr>
        <w:t xml:space="preserve"> אמר ליה אף לחתול אין דרוסה</w:t>
      </w:r>
      <w:r w:rsidR="00F35A92" w:rsidRPr="00F35A92">
        <w:rPr>
          <w:rStyle w:val="HebrewChar"/>
          <w:rFonts w:cs="FrankRuehl" w:hint="cs"/>
          <w:rtl/>
        </w:rPr>
        <w:t>...</w:t>
      </w:r>
      <w:r w:rsidRPr="00F35A92">
        <w:rPr>
          <w:rStyle w:val="HebrewChar"/>
          <w:rFonts w:cs="FrankRuehl" w:hint="cs"/>
          <w:rtl/>
        </w:rPr>
        <w:t xml:space="preserve"> הא דאמר ליה אף לחתול אין דרוסה באימרי רברבי, הא דאמר ליה לחתול יש דרוסה</w:t>
      </w:r>
      <w:r w:rsidR="00F35A92" w:rsidRPr="00F35A92">
        <w:rPr>
          <w:rStyle w:val="HebrewChar"/>
          <w:rFonts w:cs="FrankRuehl" w:hint="cs"/>
          <w:rtl/>
        </w:rPr>
        <w:t>...</w:t>
      </w:r>
      <w:r w:rsidRPr="00F35A92">
        <w:rPr>
          <w:rStyle w:val="HebrewChar"/>
          <w:rFonts w:cs="FrankRuehl" w:hint="cs"/>
          <w:rtl/>
        </w:rPr>
        <w:t xml:space="preserve"> בגדיין וטלאים. (חולין נב ב)</w:t>
      </w:r>
    </w:p>
    <w:p w:rsidR="00F35A92" w:rsidRDefault="00F35A92"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חתול יולד לחמשים ושנים יום</w:t>
      </w:r>
      <w:r w:rsidRPr="00F35A92">
        <w:rPr>
          <w:rStyle w:val="HebrewChar"/>
          <w:rFonts w:cs="FrankRuehl" w:hint="cs"/>
          <w:rtl/>
        </w:rPr>
        <w:t>...</w:t>
      </w:r>
      <w:r w:rsidR="009F551D" w:rsidRPr="00F35A92">
        <w:rPr>
          <w:rStyle w:val="HebrewChar"/>
          <w:rFonts w:cs="FrankRuehl" w:hint="cs"/>
          <w:rtl/>
        </w:rPr>
        <w:t xml:space="preserve"> (בכורות ה א)</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של"ה:</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החתול שמוציא בסתר שלא בפני אדם זהו צניעות ומדה טובה, אבל מכל מקום כשאוכל העכבר, דהיינו הקנאה והחמדה אין מכיר את קונו</w:t>
      </w:r>
      <w:r w:rsidR="00F35A92" w:rsidRPr="00F35A92">
        <w:rPr>
          <w:rStyle w:val="HebrewChar"/>
          <w:rFonts w:cs="FrankRuehl" w:hint="cs"/>
          <w:rtl/>
        </w:rPr>
        <w:t>...</w:t>
      </w:r>
      <w:r w:rsidRPr="00F35A92">
        <w:rPr>
          <w:rStyle w:val="HebrewChar"/>
          <w:rFonts w:cs="FrankRuehl" w:hint="cs"/>
          <w:rtl/>
        </w:rPr>
        <w:t xml:space="preserve"> (חלק ב פסחים עמוד עו)</w:t>
      </w:r>
    </w:p>
    <w:p w:rsidR="00F35A92" w:rsidRDefault="009F551D" w:rsidP="00F35A92">
      <w:pPr>
        <w:pStyle w:val="NormalPar"/>
        <w:widowControl w:val="0"/>
        <w:tabs>
          <w:tab w:val="right" w:pos="4501"/>
        </w:tabs>
        <w:spacing w:before="200" w:line="254" w:lineRule="exact"/>
        <w:jc w:val="both"/>
        <w:rPr>
          <w:rStyle w:val="HebrewChar"/>
          <w:rFonts w:hint="cs"/>
          <w:rtl/>
        </w:rPr>
      </w:pPr>
      <w:r w:rsidRPr="00F35A92">
        <w:rPr>
          <w:rStyle w:val="Code01"/>
          <w:rFonts w:hint="cs"/>
          <w:rtl/>
        </w:rPr>
        <w:t>חתי</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ראה: שבעה עמים.</w:t>
      </w:r>
    </w:p>
    <w:p w:rsidR="00F35A92" w:rsidRDefault="009F551D" w:rsidP="00F35A92">
      <w:pPr>
        <w:pStyle w:val="NormalPar"/>
        <w:widowControl w:val="0"/>
        <w:tabs>
          <w:tab w:val="right" w:pos="4501"/>
        </w:tabs>
        <w:spacing w:before="200" w:line="254" w:lineRule="exact"/>
        <w:jc w:val="both"/>
        <w:rPr>
          <w:rStyle w:val="HebrewChar"/>
          <w:rFonts w:hint="cs"/>
          <w:rtl/>
        </w:rPr>
      </w:pPr>
      <w:r w:rsidRPr="00F35A92">
        <w:rPr>
          <w:rStyle w:val="Code01"/>
          <w:rFonts w:hint="cs"/>
          <w:rtl/>
        </w:rPr>
        <w:t>חתימה</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(ראה גם: אלקים-דין, ברכות, ראש השנה)</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lastRenderedPageBreak/>
        <w:t>מקום שאמרו</w:t>
      </w:r>
      <w:r w:rsidR="00F35A92" w:rsidRPr="00F35A92">
        <w:rPr>
          <w:rStyle w:val="HebrewChar"/>
          <w:rFonts w:cs="FrankRuehl" w:hint="cs"/>
          <w:rtl/>
        </w:rPr>
        <w:t>...</w:t>
      </w:r>
      <w:r w:rsidRPr="00F35A92">
        <w:rPr>
          <w:rStyle w:val="HebrewChar"/>
          <w:rFonts w:cs="FrankRuehl" w:hint="cs"/>
          <w:rtl/>
        </w:rPr>
        <w:t xml:space="preserve"> לחתום אינו רשאי שלא לחתום, שלא לחתום אינו רשאי לחתום</w:t>
      </w:r>
      <w:r w:rsidR="00F35A92" w:rsidRPr="00F35A92">
        <w:rPr>
          <w:rStyle w:val="HebrewChar"/>
          <w:rFonts w:cs="FrankRuehl" w:hint="cs"/>
          <w:rtl/>
        </w:rPr>
        <w:t>...</w:t>
      </w:r>
      <w:r w:rsidRPr="00F35A92">
        <w:rPr>
          <w:rStyle w:val="HebrewChar"/>
          <w:rFonts w:cs="FrankRuehl" w:hint="cs"/>
          <w:rtl/>
        </w:rPr>
        <w:t xml:space="preserve"> כללו של דבר הכל הולך אחר החיתום</w:t>
      </w:r>
      <w:r w:rsidR="00F35A92" w:rsidRPr="00F35A92">
        <w:rPr>
          <w:rStyle w:val="HebrewChar"/>
          <w:rFonts w:cs="FrankRuehl" w:hint="cs"/>
          <w:rtl/>
        </w:rPr>
        <w:t>...</w:t>
      </w:r>
      <w:r w:rsidRPr="00F35A92">
        <w:rPr>
          <w:rStyle w:val="HebrewChar"/>
          <w:rFonts w:cs="FrankRuehl" w:hint="cs"/>
          <w:rtl/>
        </w:rPr>
        <w:t xml:space="preserve"> (ברכות יא א וראה שם עוד)</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דאמר רבי חנינא חותמו של הקב"ה אמת</w:t>
      </w:r>
      <w:r w:rsidR="00F35A92" w:rsidRPr="00F35A92">
        <w:rPr>
          <w:rStyle w:val="HebrewChar"/>
          <w:rFonts w:cs="FrankRuehl" w:hint="cs"/>
          <w:rtl/>
        </w:rPr>
        <w:t>...</w:t>
      </w:r>
      <w:r w:rsidRPr="00F35A92">
        <w:rPr>
          <w:rStyle w:val="HebrewChar"/>
          <w:rFonts w:cs="FrankRuehl" w:hint="cs"/>
          <w:rtl/>
        </w:rPr>
        <w:t xml:space="preserve"> (שבת נה א)</w:t>
      </w:r>
    </w:p>
    <w:p w:rsidR="00F35A92" w:rsidRPr="00F35A92" w:rsidRDefault="00F35A92"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יכול יהו חותמין בכולן, תלמוד לומר והיה ברכה, בך (אברהם) חותמין ואין חותמין בכולן</w:t>
      </w:r>
      <w:r w:rsidRPr="00F35A92">
        <w:rPr>
          <w:rStyle w:val="HebrewChar"/>
          <w:rFonts w:cs="FrankRuehl" w:hint="cs"/>
          <w:rtl/>
        </w:rPr>
        <w:t>...</w:t>
      </w:r>
      <w:r w:rsidR="009F551D" w:rsidRPr="00F35A92">
        <w:rPr>
          <w:rStyle w:val="HebrewChar"/>
          <w:rFonts w:cs="FrankRuehl" w:hint="cs"/>
          <w:rtl/>
        </w:rPr>
        <w:t xml:space="preserve"> (פסחים קיז ב)</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דתניא הכל נידונים בראש השנה וגזר דין שלהם נחתם ביום הכפורים, דברי רבי מאיר, רבי יהודה אומר, הכל נידונין בראש השנה, וגזר דין שלהם נחתם כל אחד ואחד בזמנו, בפסח על התבואה</w:t>
      </w:r>
      <w:r w:rsidR="00F35A92" w:rsidRPr="00F35A92">
        <w:rPr>
          <w:rStyle w:val="HebrewChar"/>
          <w:rFonts w:cs="FrankRuehl" w:hint="cs"/>
          <w:rtl/>
        </w:rPr>
        <w:t>...</w:t>
      </w:r>
      <w:r w:rsidRPr="00F35A92">
        <w:rPr>
          <w:rStyle w:val="HebrewChar"/>
          <w:rFonts w:cs="FrankRuehl" w:hint="cs"/>
          <w:rtl/>
        </w:rPr>
        <w:t xml:space="preserve"> ואדם נידון בראש השנה, וגזר דין שלו נחתם ביום הכפורים</w:t>
      </w:r>
      <w:r w:rsidR="00F35A92" w:rsidRPr="00F35A92">
        <w:rPr>
          <w:rStyle w:val="HebrewChar"/>
          <w:rFonts w:cs="FrankRuehl" w:hint="cs"/>
          <w:rtl/>
        </w:rPr>
        <w:t>...</w:t>
      </w:r>
      <w:r w:rsidRPr="00F35A92">
        <w:rPr>
          <w:rStyle w:val="HebrewChar"/>
          <w:rFonts w:cs="FrankRuehl" w:hint="cs"/>
          <w:rtl/>
        </w:rPr>
        <w:t xml:space="preserve"> (ראש השנה טז א, וראה שם עוד)</w:t>
      </w:r>
    </w:p>
    <w:p w:rsidR="00F35A92" w:rsidRPr="00F35A92" w:rsidRDefault="00F35A92"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דכתיב ויכר יוסף את אחיו והם לא הכירוהו, ואמר רב חסדא מלמד שיצא בלא חתימת זקן, ובא בחתימת זקן</w:t>
      </w:r>
      <w:r w:rsidRPr="00F35A92">
        <w:rPr>
          <w:rStyle w:val="HebrewChar"/>
          <w:rFonts w:cs="FrankRuehl" w:hint="cs"/>
          <w:rtl/>
        </w:rPr>
        <w:t>...</w:t>
      </w:r>
      <w:r w:rsidR="009F551D" w:rsidRPr="00F35A92">
        <w:rPr>
          <w:rStyle w:val="HebrewChar"/>
          <w:rFonts w:cs="FrankRuehl" w:hint="cs"/>
          <w:rtl/>
        </w:rPr>
        <w:t xml:space="preserve"> (יבמות פח א)</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העורר על השדה והוא חתום עליה בעד</w:t>
      </w:r>
      <w:r w:rsidR="00F35A92" w:rsidRPr="00F35A92">
        <w:rPr>
          <w:rStyle w:val="HebrewChar"/>
          <w:rFonts w:cs="FrankRuehl" w:hint="cs"/>
          <w:rtl/>
        </w:rPr>
        <w:t>...</w:t>
      </w:r>
      <w:r w:rsidRPr="00F35A92">
        <w:rPr>
          <w:rStyle w:val="HebrewChar"/>
          <w:rFonts w:cs="FrankRuehl" w:hint="cs"/>
          <w:rtl/>
        </w:rPr>
        <w:t xml:space="preserve"> וחכמים אומרים איבד את זכותו</w:t>
      </w:r>
      <w:r w:rsidR="00F35A92" w:rsidRPr="00F35A92">
        <w:rPr>
          <w:rStyle w:val="HebrewChar"/>
          <w:rFonts w:cs="FrankRuehl" w:hint="cs"/>
          <w:rtl/>
        </w:rPr>
        <w:t>...</w:t>
      </w:r>
      <w:r w:rsidRPr="00F35A92">
        <w:rPr>
          <w:rStyle w:val="HebrewChar"/>
          <w:rFonts w:cs="FrankRuehl" w:hint="cs"/>
          <w:rtl/>
        </w:rPr>
        <w:t xml:space="preserve"> אמר אביי לא שנו אלא עד, אבל דיין לא איבד את זכותו, דתני רבי חייא אין העדים חותמין על השטר אלא אם כן קראוהו, אבל הדיינים חותמים אף על פי שלא קראוהו. (כתובות קט א)</w:t>
      </w:r>
    </w:p>
    <w:p w:rsidR="00F35A92" w:rsidRPr="00F35A92" w:rsidRDefault="00F35A92"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מאן האי תנא דבעי כתיבה לשמה ובעי חתימה לשמה</w:t>
      </w:r>
      <w:r w:rsidRPr="00F35A92">
        <w:rPr>
          <w:rStyle w:val="HebrewChar"/>
          <w:rFonts w:cs="FrankRuehl" w:hint="cs"/>
          <w:rtl/>
        </w:rPr>
        <w:t>...</w:t>
      </w:r>
      <w:r w:rsidR="009F551D" w:rsidRPr="00F35A92">
        <w:rPr>
          <w:rStyle w:val="HebrewChar"/>
          <w:rFonts w:cs="FrankRuehl" w:hint="cs"/>
          <w:rtl/>
        </w:rPr>
        <w:t xml:space="preserve"> (גיטין ג א, וראה שם עוד)</w:t>
      </w:r>
    </w:p>
    <w:p w:rsidR="00F35A92" w:rsidRPr="00F35A92" w:rsidRDefault="00F35A92"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דתניא עדים שאין יודעים לחתום מקרעין להם נייר חלק וממלאים את הקרעים דיו, אמר רבן שמעון בן גמליאל במה דברים אמורים בגיטי נשים</w:t>
      </w:r>
      <w:r w:rsidRPr="00F35A92">
        <w:rPr>
          <w:rStyle w:val="HebrewChar"/>
          <w:rFonts w:cs="FrankRuehl" w:hint="cs"/>
          <w:rtl/>
        </w:rPr>
        <w:t>...</w:t>
      </w:r>
      <w:r w:rsidR="009F551D" w:rsidRPr="00F35A92">
        <w:rPr>
          <w:rStyle w:val="HebrewChar"/>
          <w:rFonts w:cs="FrankRuehl" w:hint="cs"/>
          <w:rtl/>
        </w:rPr>
        <w:t xml:space="preserve"> (שם ט ב)</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בעא מיניה ריש לקיש מרבי יוחנן עדים שאין יודעים לחתום מהו שיכתבו להם בסיקרא ויחתמו</w:t>
      </w:r>
      <w:r w:rsidR="00F35A92" w:rsidRPr="00F35A92">
        <w:rPr>
          <w:rStyle w:val="HebrewChar"/>
          <w:rFonts w:cs="FrankRuehl" w:hint="cs"/>
          <w:rtl/>
        </w:rPr>
        <w:t>...</w:t>
      </w:r>
      <w:r w:rsidRPr="00F35A92">
        <w:rPr>
          <w:rStyle w:val="HebrewChar"/>
          <w:rFonts w:cs="FrankRuehl" w:hint="cs"/>
          <w:rtl/>
        </w:rPr>
        <w:t xml:space="preserve"> (שם יט א וראה שם עוד)</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והעדים חותמין על הגט מפני תיקון העולם, דאורייתא הוא, דכתיב וכתוב בספר וחתום</w:t>
      </w:r>
      <w:r w:rsidR="00F35A92" w:rsidRPr="00F35A92">
        <w:rPr>
          <w:rStyle w:val="HebrewChar"/>
          <w:rFonts w:cs="FrankRuehl" w:hint="cs"/>
          <w:rtl/>
        </w:rPr>
        <w:t>...</w:t>
      </w:r>
      <w:r w:rsidRPr="00F35A92">
        <w:rPr>
          <w:rStyle w:val="HebrewChar"/>
          <w:rFonts w:cs="FrankRuehl" w:hint="cs"/>
          <w:rtl/>
        </w:rPr>
        <w:t xml:space="preserve"> (שם לו א א)</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שני גיטין שכתבן זה בצד זה ושנים עדים עברים באים מתחת זה לתחת זה, ושנים עדים יונים באים מתחת זה לתחת זה, את שהעדים הראשונים נקראין עמו כשר</w:t>
      </w:r>
      <w:r w:rsidR="00F35A92" w:rsidRPr="00F35A92">
        <w:rPr>
          <w:rStyle w:val="HebrewChar"/>
          <w:rFonts w:cs="FrankRuehl" w:hint="cs"/>
          <w:rtl/>
        </w:rPr>
        <w:t>...</w:t>
      </w:r>
      <w:r w:rsidRPr="00F35A92">
        <w:rPr>
          <w:rStyle w:val="HebrewChar"/>
          <w:rFonts w:cs="FrankRuehl" w:hint="cs"/>
          <w:rtl/>
        </w:rPr>
        <w:t xml:space="preserve"> (שם פז א, וראה שם עוד)</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אביי אמר עדיו בחתומיו זכין לו</w:t>
      </w:r>
      <w:r w:rsidR="00F35A92" w:rsidRPr="00F35A92">
        <w:rPr>
          <w:rStyle w:val="HebrewChar"/>
          <w:rFonts w:cs="FrankRuehl" w:hint="cs"/>
          <w:rtl/>
        </w:rPr>
        <w:t>...</w:t>
      </w:r>
      <w:r w:rsidRPr="00F35A92">
        <w:rPr>
          <w:rStyle w:val="HebrewChar"/>
          <w:rFonts w:cs="FrankRuehl" w:hint="cs"/>
          <w:rtl/>
        </w:rPr>
        <w:t xml:space="preserve"> (בבא מציעא </w:t>
      </w:r>
      <w:r w:rsidRPr="00F35A92">
        <w:rPr>
          <w:rStyle w:val="HebrewChar"/>
          <w:rFonts w:cs="FrankRuehl" w:hint="cs"/>
          <w:rtl/>
        </w:rPr>
        <w:lastRenderedPageBreak/>
        <w:t>יג א, וראה שם עוד)</w:t>
      </w:r>
    </w:p>
    <w:p w:rsidR="00F35A92" w:rsidRPr="00F35A92" w:rsidRDefault="00F35A92"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וחתום זה (גט) מקושר. (בבא בתרא קס ב, וראה שם עוד)</w:t>
      </w:r>
    </w:p>
    <w:p w:rsidR="00F35A92" w:rsidRPr="00F35A92" w:rsidRDefault="00F35A92"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אתא לקמיה דרבא אמר ליה דין חתימת ידא דידי היא, מיהו קמיה דרב אחא בר אדא לא חתימי לי מעולם, כפתיה ואודי</w:t>
      </w:r>
      <w:r w:rsidRPr="00F35A92">
        <w:rPr>
          <w:rStyle w:val="HebrewChar"/>
          <w:rFonts w:cs="FrankRuehl" w:hint="cs"/>
          <w:rtl/>
        </w:rPr>
        <w:t>...</w:t>
      </w:r>
      <w:r w:rsidR="009F551D" w:rsidRPr="00F35A92">
        <w:rPr>
          <w:rStyle w:val="HebrewChar"/>
          <w:rFonts w:cs="FrankRuehl" w:hint="cs"/>
          <w:rtl/>
        </w:rPr>
        <w:t xml:space="preserve"> (שם קסז א)</w:t>
      </w:r>
    </w:p>
    <w:p w:rsidR="00F35A92" w:rsidRPr="00F35A92" w:rsidRDefault="00F35A92"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שאדם טובע כמה מטבעות בחותם אחד כולן דומין זה לזה, ומלך מלכי המלכים הקב"ה טבע כל אדם בחותמו של אדם הראשון, ואין אחד מהן דומה לחברו</w:t>
      </w:r>
      <w:r w:rsidRPr="00F35A92">
        <w:rPr>
          <w:rStyle w:val="HebrewChar"/>
          <w:rFonts w:cs="FrankRuehl" w:hint="cs"/>
          <w:rtl/>
        </w:rPr>
        <w:t>...</w:t>
      </w:r>
      <w:r w:rsidR="009F551D" w:rsidRPr="00F35A92">
        <w:rPr>
          <w:rStyle w:val="HebrewChar"/>
          <w:rFonts w:cs="FrankRuehl" w:hint="cs"/>
          <w:rtl/>
        </w:rPr>
        <w:t xml:space="preserve"> (סנהדרין לז א)</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אמר רבי אלעזר הכל משתמר בחותם אחד חוץ מן היין</w:t>
      </w:r>
      <w:r w:rsidR="00F35A92" w:rsidRPr="00F35A92">
        <w:rPr>
          <w:rStyle w:val="HebrewChar"/>
          <w:rFonts w:cs="FrankRuehl" w:hint="cs"/>
          <w:rtl/>
        </w:rPr>
        <w:t>...</w:t>
      </w:r>
      <w:r w:rsidRPr="00F35A92">
        <w:rPr>
          <w:rStyle w:val="HebrewChar"/>
          <w:rFonts w:cs="FrankRuehl" w:hint="cs"/>
          <w:rtl/>
        </w:rPr>
        <w:t xml:space="preserve"> איכא דאמרי אמר רבי אלעזר הכל משתמר חותם בתוך חותם חוץ מן היין</w:t>
      </w:r>
      <w:r w:rsidR="00F35A92" w:rsidRPr="00F35A92">
        <w:rPr>
          <w:rStyle w:val="HebrewChar"/>
          <w:rFonts w:cs="FrankRuehl" w:hint="cs"/>
          <w:rtl/>
        </w:rPr>
        <w:t>...</w:t>
      </w:r>
      <w:r w:rsidRPr="00F35A92">
        <w:rPr>
          <w:rStyle w:val="HebrewChar"/>
          <w:rFonts w:cs="FrankRuehl" w:hint="cs"/>
          <w:rtl/>
        </w:rPr>
        <w:t xml:space="preserve"> (עבודה זרה לא א, וראה שם עוד)</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כל הברכות אחר חיתומיהן</w:t>
      </w:r>
      <w:r w:rsidR="00F35A92" w:rsidRPr="00F35A92">
        <w:rPr>
          <w:rStyle w:val="HebrewChar"/>
          <w:rFonts w:cs="FrankRuehl" w:hint="cs"/>
          <w:rtl/>
        </w:rPr>
        <w:t>...</w:t>
      </w:r>
      <w:r w:rsidRPr="00F35A92">
        <w:rPr>
          <w:rStyle w:val="HebrewChar"/>
          <w:rFonts w:cs="FrankRuehl" w:hint="cs"/>
          <w:rtl/>
        </w:rPr>
        <w:t xml:space="preserve"> (ברכות יא א)</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ד' חותמות היו במקדש וכתוב עליהן עגל זכר גדי וחוטא</w:t>
      </w:r>
      <w:r w:rsidR="00F35A92" w:rsidRPr="00F35A92">
        <w:rPr>
          <w:rStyle w:val="HebrewChar"/>
          <w:rFonts w:cs="FrankRuehl" w:hint="cs"/>
          <w:rtl/>
        </w:rPr>
        <w:t>...</w:t>
      </w:r>
      <w:r w:rsidRPr="00F35A92">
        <w:rPr>
          <w:rStyle w:val="HebrewChar"/>
          <w:rFonts w:cs="FrankRuehl" w:hint="cs"/>
          <w:rtl/>
        </w:rPr>
        <w:t xml:space="preserve"> (שקלים כב ב)</w:t>
      </w:r>
    </w:p>
    <w:p w:rsidR="00F35A92" w:rsidRPr="00F35A92" w:rsidRDefault="00F35A92"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וכהן גדול כשהוא חותם, הגיזבר חותם ונותנו לאמרכול, אמרכול חותם ונותנו לקתליקון, קתליקון חותם ונותן לכהן גדול, כהן גדול חותם ונותנו למלך</w:t>
      </w:r>
      <w:r w:rsidRPr="00F35A92">
        <w:rPr>
          <w:rStyle w:val="HebrewChar"/>
          <w:rFonts w:cs="FrankRuehl" w:hint="cs"/>
          <w:rtl/>
        </w:rPr>
        <w:t>...</w:t>
      </w:r>
      <w:r w:rsidR="009F551D" w:rsidRPr="00F35A92">
        <w:rPr>
          <w:rStyle w:val="HebrewChar"/>
          <w:rFonts w:cs="FrankRuehl" w:hint="cs"/>
          <w:rtl/>
        </w:rPr>
        <w:t xml:space="preserve"> (שקלים כב ב)</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אמר רבי יוחנן בשם רבי ינאי ושואל אני בשלום פלוני חזקה על הכל חתם, שואל אני בשלום פלוני לא חתם אלא על שאילת שלום בלבד, ריש לקיש אמר אפילו אמר שואל אני בשלום פלוני חזקה על הכל חתם</w:t>
      </w:r>
      <w:r w:rsidR="00F35A92" w:rsidRPr="00F35A92">
        <w:rPr>
          <w:rStyle w:val="HebrewChar"/>
          <w:rFonts w:cs="FrankRuehl" w:hint="cs"/>
          <w:rtl/>
        </w:rPr>
        <w:t>...</w:t>
      </w:r>
      <w:r w:rsidRPr="00F35A92">
        <w:rPr>
          <w:rStyle w:val="HebrewChar"/>
          <w:rFonts w:cs="FrankRuehl" w:hint="cs"/>
          <w:rtl/>
        </w:rPr>
        <w:t xml:space="preserve"> (גיטין נב א)</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חותמך זו מלכות, כדאמר כי אם יהיה כניהו בן יהויקים מלך יהודה חותם על יד ימיני</w:t>
      </w:r>
      <w:r w:rsidR="00F35A92" w:rsidRPr="00F35A92">
        <w:rPr>
          <w:rStyle w:val="HebrewChar"/>
          <w:rFonts w:cs="FrankRuehl" w:hint="cs"/>
          <w:rtl/>
        </w:rPr>
        <w:t>...</w:t>
      </w:r>
      <w:r w:rsidRPr="00F35A92">
        <w:rPr>
          <w:rStyle w:val="HebrewChar"/>
          <w:rFonts w:cs="FrankRuehl" w:hint="cs"/>
          <w:rtl/>
        </w:rPr>
        <w:t xml:space="preserve"> (בראשית פרק לח, קמה)</w:t>
      </w:r>
    </w:p>
    <w:p w:rsidR="00F35A92" w:rsidRPr="00F35A92" w:rsidRDefault="00F35A92"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אמר לו הקב"ה כך אני עושה, כיון שבא אדם להפטר מן העולם נגלה עליו הקב"ה ואומר לו, כתוב מעשיך שעשית, שאתה מת על מעשיך, והוא כותב והוא חותם</w:t>
      </w:r>
      <w:r w:rsidRPr="00F35A92">
        <w:rPr>
          <w:rStyle w:val="HebrewChar"/>
          <w:rFonts w:cs="FrankRuehl" w:hint="cs"/>
          <w:rtl/>
        </w:rPr>
        <w:t>...</w:t>
      </w:r>
      <w:r w:rsidR="009F551D" w:rsidRPr="00F35A92">
        <w:rPr>
          <w:rStyle w:val="HebrewChar"/>
          <w:rFonts w:cs="FrankRuehl" w:hint="cs"/>
          <w:rtl/>
        </w:rPr>
        <w:t xml:space="preserve"> (איוב פרק לז, תתקכב)</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שימני כחותם זה אברהם, שקיים המילה כחותם</w:t>
      </w:r>
      <w:r w:rsidR="00F35A92" w:rsidRPr="00F35A92">
        <w:rPr>
          <w:rStyle w:val="HebrewChar"/>
          <w:rFonts w:cs="FrankRuehl" w:hint="cs"/>
          <w:rtl/>
        </w:rPr>
        <w:t>...</w:t>
      </w:r>
      <w:r w:rsidRPr="00F35A92">
        <w:rPr>
          <w:rStyle w:val="HebrewChar"/>
          <w:rFonts w:cs="FrankRuehl" w:hint="cs"/>
          <w:rtl/>
        </w:rPr>
        <w:t xml:space="preserve"> (שיר השירים פרק ח, תתקצב)</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ספר חסידים:</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 xml:space="preserve">אדם שנקרא אביו רבינו, אל יחתום כך ראובן בן רבינו יעקב, שנאמר יהללך זר ולא פיך, ואף </w:t>
      </w:r>
      <w:r w:rsidRPr="00F35A92">
        <w:rPr>
          <w:rStyle w:val="HebrewChar"/>
          <w:rFonts w:cs="FrankRuehl" w:hint="cs"/>
          <w:rtl/>
        </w:rPr>
        <w:lastRenderedPageBreak/>
        <w:t>בחתימת שמו</w:t>
      </w:r>
      <w:r w:rsidR="00F35A92" w:rsidRPr="00F35A92">
        <w:rPr>
          <w:rStyle w:val="HebrewChar"/>
          <w:rFonts w:cs="FrankRuehl" w:hint="cs"/>
          <w:rtl/>
        </w:rPr>
        <w:t>...</w:t>
      </w:r>
      <w:r w:rsidRPr="00F35A92">
        <w:rPr>
          <w:rStyle w:val="HebrewChar"/>
          <w:rFonts w:cs="FrankRuehl" w:hint="cs"/>
          <w:rtl/>
        </w:rPr>
        <w:t xml:space="preserve"> (תקכב)</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שם משמואל:</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 xml:space="preserve">להבין מה הוא ענין החתימה בהושענא רבה. הנה ענין החותם בגשמיות הוא כדי </w:t>
      </w:r>
      <w:r>
        <w:rPr>
          <w:rStyle w:val="HebrewChar"/>
          <w:rtl/>
        </w:rPr>
        <w:t> </w:t>
      </w:r>
      <w:r w:rsidRPr="00F35A92">
        <w:rPr>
          <w:rStyle w:val="HebrewChar"/>
          <w:rFonts w:cs="FrankRuehl" w:hint="cs"/>
          <w:bCs/>
          <w:rtl/>
        </w:rPr>
        <w:t xml:space="preserve">שיהיה משומר, שלא ישלוט זר במעין החתום, ולעומת זה הוא ברוחניות,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והוא על פי מאמרם ז"ל (שבת קנ"א) תינוק בן יומו חי אין צריך לשמרו מן החולדה ומן העכברים</w:t>
      </w:r>
      <w:r w:rsidR="00F35A92" w:rsidRPr="00F35A92">
        <w:rPr>
          <w:rStyle w:val="HebrewChar"/>
          <w:rFonts w:cs="FrankRuehl" w:hint="cs"/>
          <w:rtl/>
        </w:rPr>
        <w:t>...</w:t>
      </w:r>
      <w:r w:rsidRPr="00F35A92">
        <w:rPr>
          <w:rStyle w:val="HebrewChar"/>
          <w:rFonts w:cs="FrankRuehl" w:hint="cs"/>
          <w:rtl/>
        </w:rPr>
        <w:t xml:space="preserve"> כי רוח החיים וצלם האלקים שעל האדם משמרו, וכמו בגשמיות כן ברוחניות, הני עכברי רשיעי מהדרין ומחזרין לבלבל מחשבת האדם, ולבטלו מן התורה והתפילה ולטורדו במחשבת הבלי עולם הזה, ולהביאו להרהורים רעים</w:t>
      </w:r>
      <w:r w:rsidR="00F35A92" w:rsidRPr="00F35A92">
        <w:rPr>
          <w:rStyle w:val="HebrewChar"/>
          <w:rFonts w:cs="FrankRuehl" w:hint="cs"/>
          <w:rtl/>
        </w:rPr>
        <w:t>...</w:t>
      </w:r>
      <w:r w:rsidRPr="00F35A92">
        <w:rPr>
          <w:rStyle w:val="HebrewChar"/>
          <w:rFonts w:cs="FrankRuehl" w:hint="cs"/>
          <w:rtl/>
        </w:rPr>
        <w:t xml:space="preserve"> אך כח הנשמה שבאדם היא משמרתו, ומובן שאם נשמתו מטונפת אין בה עוד כח השמירה, אך אחר ראש השנה ויום הכפורים דכתיב לפני ה' תטהרו, והאדם נכתב ונחתם לחיים טובים, אז שוב כח הנשמה משמרו כנ"ל, אך עדיין אין כח הנשמה ניכר כל כך באדם, ועל כן ניתנה מצות סוכה, להגן מפני החמה, הוא כחו של עשו</w:t>
      </w:r>
      <w:r w:rsidR="00F35A92" w:rsidRPr="00F35A92">
        <w:rPr>
          <w:rStyle w:val="HebrewChar"/>
          <w:rFonts w:cs="FrankRuehl" w:hint="cs"/>
          <w:rtl/>
        </w:rPr>
        <w:t>...</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ובזה יובן ענין יום הערבה, וערבה דומה לשפתים, כי כח המדבר שבאדם הוא חיבור הנשמה עם הגוף, ובודאי כן הוא ברוחניות, כי על ידי חיבור נשמת חיים חדשים בגוף נתוסף בו כח מדבר רוחני חדש, ועל כן באשר יום השביעי של חג, שנשלמה התפשטות כח החיים החדשים כנ"ל, על כן אז הוא יום ערבה דומה לשפתים, שאז נשלם כח הדיבור הרוחני, ועל כן מנהגנו להאריך אז בתפילות והושענות, שבאנו להשתמש בכח הדיבור הרוחני שנתחדש לנו, ומובן שאז אנו בגדר תינוק בן יומו חי, שאין צריך עוד לשמרו מן העכברים, וזהו החותם שבל ישלוט עוד זר במעין חתום כנ"ל. (הושענא רבה תרע"ב)</w:t>
      </w:r>
    </w:p>
    <w:p w:rsidR="00F35A92" w:rsidRDefault="009F551D" w:rsidP="00F35A92">
      <w:pPr>
        <w:pStyle w:val="NormalPar"/>
        <w:widowControl w:val="0"/>
        <w:tabs>
          <w:tab w:val="right" w:pos="4501"/>
        </w:tabs>
        <w:spacing w:before="200" w:line="254" w:lineRule="exact"/>
        <w:jc w:val="both"/>
        <w:rPr>
          <w:rStyle w:val="HebrewChar"/>
          <w:rFonts w:hint="cs"/>
          <w:rtl/>
        </w:rPr>
      </w:pPr>
      <w:r w:rsidRPr="00F35A92">
        <w:rPr>
          <w:rStyle w:val="Code01"/>
          <w:rFonts w:hint="cs"/>
          <w:rtl/>
        </w:rPr>
        <w:t>חתן</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(ראה גם: איש-אשה, ברכת חתנים, נשואין)</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t>ספרא:</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רבי אומר אם ממתינים לדבר הרשות לא ימתינו לדבר מצוה, וכמה היא מצותו, הנראה בחתן נותנים שבעה ימי משתה לו ולביתו ולכסותו</w:t>
      </w:r>
      <w:r w:rsidR="00F35A92" w:rsidRPr="00F35A92">
        <w:rPr>
          <w:rStyle w:val="HebrewChar"/>
          <w:rFonts w:cs="FrankRuehl" w:hint="cs"/>
          <w:rtl/>
        </w:rPr>
        <w:t>...</w:t>
      </w:r>
      <w:r w:rsidRPr="00F35A92">
        <w:rPr>
          <w:rStyle w:val="HebrewChar"/>
          <w:rFonts w:cs="FrankRuehl" w:hint="cs"/>
          <w:rtl/>
        </w:rPr>
        <w:t xml:space="preserve"> (מצורע פרשה ה)</w:t>
      </w:r>
    </w:p>
    <w:p w:rsidR="00F35A92" w:rsidRDefault="009F551D" w:rsidP="00F35A92">
      <w:pPr>
        <w:pStyle w:val="NormalPar"/>
        <w:widowControl w:val="0"/>
        <w:tabs>
          <w:tab w:val="right" w:pos="4501"/>
        </w:tabs>
        <w:spacing w:before="240" w:line="254" w:lineRule="exact"/>
        <w:jc w:val="both"/>
        <w:rPr>
          <w:rStyle w:val="HebrewChar"/>
          <w:rFonts w:hint="cs"/>
          <w:rtl/>
        </w:rPr>
      </w:pPr>
      <w:r w:rsidRPr="00F35A92">
        <w:rPr>
          <w:rStyle w:val="HebrewChar"/>
          <w:rFonts w:cs="FrankRuehl" w:hint="cs"/>
          <w:bCs/>
          <w:szCs w:val="28"/>
          <w:rtl/>
        </w:rPr>
        <w:lastRenderedPageBreak/>
        <w:t>תלמוד בבלי:</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ואמר רבי חלבו אמר רב כל הנהנה מסעודת חתן ואינו משמחו עובר בחמשה קולות, שנאמר קול ששון וקול שמחה קול חתן וקול כלה, קול אומרים הודו את ה' צב-אות, ואם משמחו מה שכרו, אמר רבי יהושע בן לוי זוכה לתורה שנתנה בחמשה קולות</w:t>
      </w:r>
      <w:r w:rsidR="00F35A92" w:rsidRPr="00F35A92">
        <w:rPr>
          <w:rStyle w:val="HebrewChar"/>
          <w:rFonts w:cs="FrankRuehl" w:hint="cs"/>
          <w:rtl/>
        </w:rPr>
        <w:t>...</w:t>
      </w:r>
      <w:r w:rsidRPr="00F35A92">
        <w:rPr>
          <w:rStyle w:val="HebrewChar"/>
          <w:rFonts w:cs="FrankRuehl" w:hint="cs"/>
          <w:rtl/>
        </w:rPr>
        <w:t xml:space="preserve"> רב נחמן בר יצחק אמר כאילו בנה אחת מחורבות ירושלים</w:t>
      </w:r>
      <w:r w:rsidR="00F35A92" w:rsidRPr="00F35A92">
        <w:rPr>
          <w:rStyle w:val="HebrewChar"/>
          <w:rFonts w:cs="FrankRuehl" w:hint="cs"/>
          <w:rtl/>
        </w:rPr>
        <w:t>...</w:t>
      </w:r>
      <w:r w:rsidRPr="00F35A92">
        <w:rPr>
          <w:rStyle w:val="HebrewChar"/>
          <w:rFonts w:cs="FrankRuehl" w:hint="cs"/>
          <w:rtl/>
        </w:rPr>
        <w:t xml:space="preserve"> (ברכות ו ב)</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ובלכתך בדרך פרט לחתן, מכאן אמרו הכונס את הבתולה פטור ואת האלמנה חייב</w:t>
      </w:r>
      <w:r w:rsidR="00F35A92" w:rsidRPr="00F35A92">
        <w:rPr>
          <w:rStyle w:val="HebrewChar"/>
          <w:rFonts w:cs="FrankRuehl" w:hint="cs"/>
          <w:rtl/>
        </w:rPr>
        <w:t>...</w:t>
      </w:r>
      <w:r w:rsidRPr="00F35A92">
        <w:rPr>
          <w:rStyle w:val="HebrewChar"/>
          <w:rFonts w:cs="FrankRuehl" w:hint="cs"/>
          <w:rtl/>
        </w:rPr>
        <w:t xml:space="preserve"> (שם יא א, וראה שם עוד)</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חתן פטור מקריאת שמע לילה הראשונה, ועד מוצאי שבת אם לא עשה מעשה, ומעשה ברבן גמליאל שנשא אשה וקרא לילה הראשונה, אמרו לו תלמידיו למדתנו רבינו שחתן פטור מקריאת שמע, אמר להם איני שומע לכם לבטל הימני מלכות שמים אפילו שעה אחת</w:t>
      </w:r>
      <w:r w:rsidR="00F35A92" w:rsidRPr="00F35A92">
        <w:rPr>
          <w:rStyle w:val="HebrewChar"/>
          <w:rFonts w:cs="FrankRuehl" w:hint="cs"/>
          <w:rtl/>
        </w:rPr>
        <w:t>...</w:t>
      </w:r>
      <w:r w:rsidRPr="00F35A92">
        <w:rPr>
          <w:rStyle w:val="HebrewChar"/>
          <w:rFonts w:cs="FrankRuehl" w:hint="cs"/>
          <w:rtl/>
        </w:rPr>
        <w:t xml:space="preserve"> (שם טז א, וראה שם עוד)</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אמר רב יהודה ששה צריכין שימור, ואלו הן, חולה חתן וכלה</w:t>
      </w:r>
      <w:r w:rsidR="00F35A92" w:rsidRPr="00F35A92">
        <w:rPr>
          <w:rStyle w:val="HebrewChar"/>
          <w:rFonts w:cs="FrankRuehl" w:hint="cs"/>
          <w:rtl/>
        </w:rPr>
        <w:t>...</w:t>
      </w:r>
      <w:r w:rsidRPr="00F35A92">
        <w:rPr>
          <w:rStyle w:val="HebrewChar"/>
          <w:rFonts w:cs="FrankRuehl" w:hint="cs"/>
          <w:rtl/>
        </w:rPr>
        <w:t xml:space="preserve"> (שם נד ב)</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שלשה דברים אמר רבי יהושע בן לוי משום אנשי ירושלים</w:t>
      </w:r>
      <w:r w:rsidR="00F35A92" w:rsidRPr="00F35A92">
        <w:rPr>
          <w:rStyle w:val="HebrewChar"/>
          <w:rFonts w:cs="FrankRuehl" w:hint="cs"/>
          <w:rtl/>
        </w:rPr>
        <w:t>...</w:t>
      </w:r>
      <w:r w:rsidRPr="00F35A92">
        <w:rPr>
          <w:rStyle w:val="HebrewChar"/>
          <w:rFonts w:cs="FrankRuehl" w:hint="cs"/>
          <w:rtl/>
        </w:rPr>
        <w:t xml:space="preserve"> והווי זהיר באשתך מחתנה הראשון, מאי טעמא, רב חסדא אמר משום ערוה, רב כהנא אמר משום ממון. (פסחים קיג א)</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ואמר רבי אבא בר זבדא אמר רב, חתן והשושבינין וכל בני החופה פטורין מן הסוכה כל שבעה, מאי טעמא, משום דבעו למיחדי</w:t>
      </w:r>
      <w:r w:rsidR="00F35A92" w:rsidRPr="00F35A92">
        <w:rPr>
          <w:rStyle w:val="HebrewChar"/>
          <w:rFonts w:cs="FrankRuehl" w:hint="cs"/>
          <w:rtl/>
        </w:rPr>
        <w:t>...</w:t>
      </w:r>
      <w:r w:rsidRPr="00F35A92">
        <w:rPr>
          <w:rStyle w:val="HebrewChar"/>
          <w:rFonts w:cs="FrankRuehl" w:hint="cs"/>
          <w:rtl/>
        </w:rPr>
        <w:t xml:space="preserve"> אין שמחה אלא בחופה</w:t>
      </w:r>
      <w:r w:rsidR="00F35A92" w:rsidRPr="00F35A92">
        <w:rPr>
          <w:rStyle w:val="HebrewChar"/>
          <w:rFonts w:cs="FrankRuehl" w:hint="cs"/>
          <w:rtl/>
        </w:rPr>
        <w:t>...</w:t>
      </w:r>
      <w:r w:rsidRPr="00F35A92">
        <w:rPr>
          <w:rStyle w:val="HebrewChar"/>
          <w:rFonts w:cs="FrankRuehl" w:hint="cs"/>
          <w:rtl/>
        </w:rPr>
        <w:t xml:space="preserve"> ואין שמחה אלא במקום סעודה</w:t>
      </w:r>
      <w:r w:rsidR="00F35A92" w:rsidRPr="00F35A92">
        <w:rPr>
          <w:rStyle w:val="HebrewChar"/>
          <w:rFonts w:cs="FrankRuehl" w:hint="cs"/>
          <w:rtl/>
        </w:rPr>
        <w:t>...</w:t>
      </w:r>
      <w:r w:rsidRPr="00F35A92">
        <w:rPr>
          <w:rStyle w:val="HebrewChar"/>
          <w:rFonts w:cs="FrankRuehl" w:hint="cs"/>
          <w:rtl/>
        </w:rPr>
        <w:t xml:space="preserve"> (סוכה כה ב)</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מכאן אמרו, חתן שנולד בו נגע נותנין לו ז' ימי המשתה לו ולביתו ולכסותו</w:t>
      </w:r>
      <w:r w:rsidR="00F35A92" w:rsidRPr="00F35A92">
        <w:rPr>
          <w:rStyle w:val="HebrewChar"/>
          <w:rFonts w:cs="FrankRuehl" w:hint="cs"/>
          <w:rtl/>
        </w:rPr>
        <w:t>...</w:t>
      </w:r>
      <w:r w:rsidRPr="00F35A92">
        <w:rPr>
          <w:rStyle w:val="HebrewChar"/>
          <w:rFonts w:cs="FrankRuehl" w:hint="cs"/>
          <w:rtl/>
        </w:rPr>
        <w:t xml:space="preserve"> (מועד קטן ז ב)</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אמר רבי חמא בר חנינא מנין לחתן שמיסב בראש, שנאמר כחתן יכהן פאר, מה כהן בראש, אף חתן בראש</w:t>
      </w:r>
      <w:r w:rsidR="00F35A92" w:rsidRPr="00F35A92">
        <w:rPr>
          <w:rStyle w:val="HebrewChar"/>
          <w:rFonts w:cs="FrankRuehl" w:hint="cs"/>
          <w:rtl/>
        </w:rPr>
        <w:t>...</w:t>
      </w:r>
      <w:r w:rsidRPr="00F35A92">
        <w:rPr>
          <w:rStyle w:val="HebrewChar"/>
          <w:rFonts w:cs="FrankRuehl" w:hint="cs"/>
          <w:rtl/>
        </w:rPr>
        <w:t xml:space="preserve"> (שם כח ב)</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אמר רב נחמן אמר לי הונא בר נתן מנין לברכת חתנים בעשרה, שנאמר ויקח עשרה אנשים מזקני העיר ויאמר שבו פה</w:t>
      </w:r>
      <w:r w:rsidR="00F35A92" w:rsidRPr="00F35A92">
        <w:rPr>
          <w:rStyle w:val="HebrewChar"/>
          <w:rFonts w:cs="FrankRuehl" w:hint="cs"/>
          <w:rtl/>
        </w:rPr>
        <w:t>...</w:t>
      </w:r>
      <w:r w:rsidRPr="00F35A92">
        <w:rPr>
          <w:rStyle w:val="HebrewChar"/>
          <w:rFonts w:cs="FrankRuehl" w:hint="cs"/>
          <w:rtl/>
        </w:rPr>
        <w:t xml:space="preserve"> (כתובות ז ב, וראה עוד: ברכת-חתנים)</w:t>
      </w:r>
    </w:p>
    <w:p w:rsidR="00F35A92" w:rsidRPr="00F35A92" w:rsidRDefault="00F35A92"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כדתניא, אמר רבי יהודה, ביהודה בראשונה היו מייחדין את החתן ואת הכלה שעה אחת קודם כניסתן לחופה, כדי שיהא לבו גס בה, </w:t>
      </w:r>
      <w:r w:rsidR="009F551D" w:rsidRPr="00F35A92">
        <w:rPr>
          <w:rStyle w:val="HebrewChar"/>
          <w:rFonts w:cs="FrankRuehl" w:hint="cs"/>
          <w:rtl/>
        </w:rPr>
        <w:lastRenderedPageBreak/>
        <w:t>ובגליל לא היו עושין כן, ביהודה בראשונה היו מעמידין להם שני שושבינין, אחד לו ואחד לה, כדי למשמש את החתן ואת הכלה בשעת כניסתן לחפה, ובגליל לא היו עושין כן, ביהודה בראשונה היו שושבינין ישנים בבית שחתן וכלה ישנים בה, ובגליל לא היו עושין כן</w:t>
      </w:r>
      <w:r w:rsidRPr="00F35A92">
        <w:rPr>
          <w:rStyle w:val="HebrewChar"/>
          <w:rFonts w:cs="FrankRuehl" w:hint="cs"/>
          <w:rtl/>
        </w:rPr>
        <w:t>...</w:t>
      </w:r>
      <w:r w:rsidR="009F551D" w:rsidRPr="00F35A92">
        <w:rPr>
          <w:rStyle w:val="HebrewChar"/>
          <w:rFonts w:cs="FrankRuehl" w:hint="cs"/>
          <w:rtl/>
        </w:rPr>
        <w:t xml:space="preserve"> (שם יב א)</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הפוסק מעות לחתנו ופשט לו את הרגל תשב עד שתלבין ראשה</w:t>
      </w:r>
      <w:r w:rsidR="00F35A92" w:rsidRPr="00F35A92">
        <w:rPr>
          <w:rStyle w:val="HebrewChar"/>
          <w:rFonts w:cs="FrankRuehl" w:hint="cs"/>
          <w:rtl/>
        </w:rPr>
        <w:t>...</w:t>
      </w:r>
      <w:r w:rsidRPr="00F35A92">
        <w:rPr>
          <w:rStyle w:val="HebrewChar"/>
          <w:rFonts w:cs="FrankRuehl" w:hint="cs"/>
          <w:rtl/>
        </w:rPr>
        <w:t xml:space="preserve"> (שם קח ב)</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במה דברים אמורים במלחמת הרשות, אבל במלחמות מצוה הכל יוצאין אפילו חתן מחדרו וכלה מחופתה, אמר רבי יהודה במה דברים אמורים במלחמות מצוה, אבל במלחמות חובה הכל יוצאין, אפילו חתן מחדרו וכלה מחופתה. (שם מד ב)</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בפולמוס של אספסינוס גזרו על עטרות חתנים ועל האירוס</w:t>
      </w:r>
      <w:r w:rsidR="00F35A92" w:rsidRPr="00F35A92">
        <w:rPr>
          <w:rStyle w:val="HebrewChar"/>
          <w:rFonts w:cs="FrankRuehl" w:hint="cs"/>
          <w:rtl/>
        </w:rPr>
        <w:t>...</w:t>
      </w:r>
      <w:r w:rsidRPr="00F35A92">
        <w:rPr>
          <w:rStyle w:val="HebrewChar"/>
          <w:rFonts w:cs="FrankRuehl" w:hint="cs"/>
          <w:rtl/>
        </w:rPr>
        <w:t xml:space="preserve"> (שם מט א)</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צא וראה מי קרוי חתן, הוי אומר זה התינוק</w:t>
      </w:r>
      <w:r w:rsidR="00F35A92" w:rsidRPr="00F35A92">
        <w:rPr>
          <w:rStyle w:val="HebrewChar"/>
          <w:rFonts w:cs="FrankRuehl" w:hint="cs"/>
          <w:rtl/>
        </w:rPr>
        <w:t>...</w:t>
      </w:r>
      <w:r w:rsidRPr="00F35A92">
        <w:rPr>
          <w:rStyle w:val="HebrewChar"/>
          <w:rFonts w:cs="FrankRuehl" w:hint="cs"/>
          <w:rtl/>
        </w:rPr>
        <w:t xml:space="preserve"> (נדרים לב א)</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אתרנגולא ואתרנגולתא חריב טור מלכא, דהוו נהיגי כי הוו מפקי חתנא וכלתא מפקי קמייהו תרנגולא ותרנגולתא, כלומר פרו ורבו כתרנגולים</w:t>
      </w:r>
      <w:r w:rsidR="00F35A92" w:rsidRPr="00F35A92">
        <w:rPr>
          <w:rStyle w:val="HebrewChar"/>
          <w:rFonts w:cs="FrankRuehl" w:hint="cs"/>
          <w:rtl/>
        </w:rPr>
        <w:t>...</w:t>
      </w:r>
      <w:r w:rsidRPr="00F35A92">
        <w:rPr>
          <w:rStyle w:val="HebrewChar"/>
          <w:rFonts w:cs="FrankRuehl" w:hint="cs"/>
          <w:rtl/>
        </w:rPr>
        <w:t xml:space="preserve"> (גיטין נז א)</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דרב מנגיד</w:t>
      </w:r>
      <w:r w:rsidR="00F35A92" w:rsidRPr="00F35A92">
        <w:rPr>
          <w:rStyle w:val="HebrewChar"/>
          <w:rFonts w:cs="FrankRuehl" w:hint="cs"/>
          <w:rtl/>
        </w:rPr>
        <w:t>...</w:t>
      </w:r>
      <w:r w:rsidRPr="00F35A92">
        <w:rPr>
          <w:rStyle w:val="HebrewChar"/>
          <w:rFonts w:cs="FrankRuehl" w:hint="cs"/>
          <w:rtl/>
        </w:rPr>
        <w:t xml:space="preserve"> ועל חתנא דדייר בי חמוה, דדייר אין חליף לא, והא ההוא חתנא דחליף אבבא דבי חמוה ונגדיה רב ששת, ההוא מידם הות דיימא חמתיה מיניה. (קדושין יב ב)</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מאי על ראש שמחתי, אמר רב יצחק זה אפר מקלה שבראש חתנים, אמר ליה רב פפא לאביי היכא מנח לה, במקום תפילין, שנאמר לשום לאבלי ציון, לתת להם פאר תחת אפר</w:t>
      </w:r>
      <w:r w:rsidR="00F35A92" w:rsidRPr="00F35A92">
        <w:rPr>
          <w:rStyle w:val="HebrewChar"/>
          <w:rFonts w:cs="FrankRuehl" w:hint="cs"/>
          <w:rtl/>
        </w:rPr>
        <w:t>...</w:t>
      </w:r>
      <w:r w:rsidRPr="00F35A92">
        <w:rPr>
          <w:rStyle w:val="HebrewChar"/>
          <w:rFonts w:cs="FrankRuehl" w:hint="cs"/>
          <w:rtl/>
        </w:rPr>
        <w:t xml:space="preserve"> (בבא בתרא ס ב)</w:t>
      </w:r>
    </w:p>
    <w:p w:rsidR="00F35A92" w:rsidRPr="00F35A92" w:rsidRDefault="00F35A92"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וכן המקבל מקום מחבירו לעשות לו בית חתנות לבנו</w:t>
      </w:r>
      <w:r w:rsidRPr="00F35A92">
        <w:rPr>
          <w:rStyle w:val="HebrewChar"/>
          <w:rFonts w:cs="FrankRuehl" w:hint="cs"/>
          <w:rtl/>
        </w:rPr>
        <w:t>...</w:t>
      </w:r>
      <w:r w:rsidR="009F551D" w:rsidRPr="00F35A92">
        <w:rPr>
          <w:rStyle w:val="HebrewChar"/>
          <w:rFonts w:cs="FrankRuehl" w:hint="cs"/>
          <w:rtl/>
        </w:rPr>
        <w:t xml:space="preserve"> בונה ארבע אמות על שש</w:t>
      </w:r>
      <w:r w:rsidRPr="00F35A92">
        <w:rPr>
          <w:rStyle w:val="HebrewChar"/>
          <w:rFonts w:cs="FrankRuehl" w:hint="cs"/>
          <w:rtl/>
        </w:rPr>
        <w:t>...</w:t>
      </w:r>
      <w:r w:rsidR="009F551D" w:rsidRPr="00F35A92">
        <w:rPr>
          <w:rStyle w:val="HebrewChar"/>
          <w:rFonts w:cs="FrankRuehl" w:hint="cs"/>
          <w:rtl/>
        </w:rPr>
        <w:t xml:space="preserve"> מלתא אגב אורחיה קא משמע לן, דלא דרכא דחתנא למידר בי חמוה, כדכתיב בספר בן סירא, הכל שקלתי בכף מאזנים ולא מצאתי קל מסובין, וקל מסובין חתן הדר בבית חמיו</w:t>
      </w:r>
      <w:r w:rsidRPr="00F35A92">
        <w:rPr>
          <w:rStyle w:val="HebrewChar"/>
          <w:rFonts w:cs="FrankRuehl" w:hint="cs"/>
          <w:rtl/>
        </w:rPr>
        <w:t>...</w:t>
      </w:r>
      <w:r w:rsidR="009F551D" w:rsidRPr="00F35A92">
        <w:rPr>
          <w:rStyle w:val="HebrewChar"/>
          <w:rFonts w:cs="FrankRuehl" w:hint="cs"/>
          <w:rtl/>
        </w:rPr>
        <w:t xml:space="preserve"> (שם צח ב)</w:t>
      </w:r>
    </w:p>
    <w:p w:rsidR="00F35A92" w:rsidRPr="00F35A92" w:rsidRDefault="009F551D" w:rsidP="00F35A92">
      <w:pPr>
        <w:pStyle w:val="NormalPar"/>
        <w:widowControl w:val="0"/>
        <w:tabs>
          <w:tab w:val="right" w:pos="4501"/>
        </w:tabs>
        <w:spacing w:line="254" w:lineRule="exact"/>
        <w:jc w:val="both"/>
        <w:rPr>
          <w:rStyle w:val="HebrewChar"/>
          <w:rFonts w:cs="FrankRuehl" w:hint="cs"/>
          <w:rtl/>
        </w:rPr>
      </w:pPr>
      <w:r w:rsidRPr="00F35A92">
        <w:rPr>
          <w:rStyle w:val="HebrewChar"/>
          <w:rFonts w:cs="FrankRuehl" w:hint="cs"/>
          <w:rtl/>
        </w:rPr>
        <w:t>ואמר רב יהודה אמר רב תלמיד חכם צריך שילמוד ג' דברים</w:t>
      </w:r>
      <w:r w:rsidR="00F35A92" w:rsidRPr="00F35A92">
        <w:rPr>
          <w:rStyle w:val="HebrewChar"/>
          <w:rFonts w:cs="FrankRuehl" w:hint="cs"/>
          <w:rtl/>
        </w:rPr>
        <w:t>...</w:t>
      </w:r>
      <w:r w:rsidRPr="00F35A92">
        <w:rPr>
          <w:rStyle w:val="HebrewChar"/>
          <w:rFonts w:cs="FrankRuehl" w:hint="cs"/>
          <w:rtl/>
        </w:rPr>
        <w:t xml:space="preserve"> ורב חנניא בר שלמיא משמיה דרב אמר אף קשר של תפילין וברכת חתנים וציצית. (חולין ט א)</w:t>
      </w:r>
    </w:p>
    <w:p w:rsidR="00F35A92" w:rsidRDefault="009F551D" w:rsidP="00F35A92">
      <w:pPr>
        <w:pStyle w:val="NormalPar"/>
        <w:widowControl w:val="0"/>
        <w:tabs>
          <w:tab w:val="right" w:pos="4501"/>
        </w:tabs>
        <w:spacing w:line="254" w:lineRule="exact"/>
        <w:jc w:val="both"/>
        <w:rPr>
          <w:rStyle w:val="HebrewChar"/>
          <w:rFonts w:hint="cs"/>
          <w:rtl/>
        </w:rPr>
      </w:pPr>
      <w:r w:rsidRPr="00F35A92">
        <w:rPr>
          <w:rStyle w:val="HebrewChar"/>
          <w:rFonts w:cs="FrankRuehl" w:hint="cs"/>
          <w:rtl/>
        </w:rPr>
        <w:t xml:space="preserve">למה למיתני את האם לחתן ואת הבת לכלה, מלתא אגב אורחיה קמשמע לן, דאורח ארעא </w:t>
      </w:r>
      <w:r w:rsidRPr="00F35A92">
        <w:rPr>
          <w:rStyle w:val="HebrewChar"/>
          <w:rFonts w:cs="FrankRuehl" w:hint="cs"/>
          <w:rtl/>
        </w:rPr>
        <w:lastRenderedPageBreak/>
        <w:t>למטרח בי חתנא טפי מבי כלתא. (שם פג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כד שמע ההן תנייא תני, חכם חתן נשיא גדולה מכפרת, קביל עליה ממניתיה</w:t>
      </w:r>
      <w:r w:rsidRPr="00F35A92">
        <w:rPr>
          <w:rStyle w:val="HebrewChar"/>
          <w:rFonts w:cs="FrankRuehl" w:hint="cs"/>
          <w:rtl/>
        </w:rPr>
        <w:t>...</w:t>
      </w:r>
      <w:r w:rsidR="009F551D" w:rsidRPr="00F35A92">
        <w:rPr>
          <w:rStyle w:val="HebrewChar"/>
          <w:rFonts w:cs="FrankRuehl" w:hint="cs"/>
          <w:rtl/>
        </w:rPr>
        <w:t xml:space="preserve"> חתן, וילך עשו אל ישמעאל, ויקח את מחלת בת ישמעאל, וכי מחלת שמה, והלא בשמת שמה, אלא שנמחלו לו כל עונותיו</w:t>
      </w:r>
      <w:r w:rsidRPr="00F35A92">
        <w:rPr>
          <w:rStyle w:val="HebrewChar"/>
          <w:rFonts w:cs="FrankRuehl" w:hint="cs"/>
          <w:rtl/>
        </w:rPr>
        <w:t>...</w:t>
      </w:r>
      <w:r w:rsidR="009F551D" w:rsidRPr="00F35A92">
        <w:rPr>
          <w:rStyle w:val="HebrewChar"/>
          <w:rFonts w:cs="FrankRuehl" w:hint="cs"/>
          <w:rtl/>
        </w:rPr>
        <w:t xml:space="preserve"> (בכורים יא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והיו מלאכי השרת מקפצין לפניהן כבני חופה שמיחין לפני חתן</w:t>
      </w:r>
      <w:r w:rsidR="00F35A92" w:rsidRPr="00F35A92">
        <w:rPr>
          <w:rStyle w:val="HebrewChar"/>
          <w:rFonts w:cs="FrankRuehl" w:hint="cs"/>
          <w:rtl/>
        </w:rPr>
        <w:t>...</w:t>
      </w:r>
      <w:r w:rsidRPr="00F35A92">
        <w:rPr>
          <w:rStyle w:val="HebrewChar"/>
          <w:rFonts w:cs="FrankRuehl" w:hint="cs"/>
          <w:rtl/>
        </w:rPr>
        <w:t xml:space="preserve"> (חגיגה ט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חתן שנראה בו נגע נותנין לו שבעת ימי המשתה, לו ולביתו ולכסותו, וכן ברגל נותנין לו כל ימות הרגל. (נגעים פרק ג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תינוק בן יום אחד מיטמא בזיבה ומיטמא בנגעים</w:t>
      </w:r>
      <w:r w:rsidR="00F35A92" w:rsidRPr="00F35A92">
        <w:rPr>
          <w:rStyle w:val="HebrewChar"/>
          <w:rFonts w:cs="FrankRuehl" w:hint="cs"/>
          <w:rtl/>
        </w:rPr>
        <w:t>...</w:t>
      </w:r>
      <w:r w:rsidRPr="00F35A92">
        <w:rPr>
          <w:rStyle w:val="HebrewChar"/>
          <w:rFonts w:cs="FrankRuehl" w:hint="cs"/>
          <w:rtl/>
        </w:rPr>
        <w:t xml:space="preserve"> והרי הוא לאביו ולאמו ולכל קרוביו כחתן שלם. (נדה פרק ה 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מסכת סופרים: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כרבי אליעזר בן הורקנוס, דאמר, ראה שלמה כח של גומלי חסדים ובנה להם לישראל שני שערים, אחד לחתנים ואחד לאבלים ולמנודים, בשבת היו מתקבצים יושבי ירושלים ועולין להר הבית ויושבין בין שני שערים הללו, כדי לגמול חסדים לזה ולזה, משחרב בית המקדש התקינו שיהו החתנים והאבלים באים לכנסת, כדי לגמול להם חסד, חתנים לקלסן ולהלוותם לבתיהן</w:t>
      </w:r>
      <w:r w:rsidR="00F35A92" w:rsidRPr="00F35A92">
        <w:rPr>
          <w:rStyle w:val="HebrewChar"/>
          <w:rFonts w:cs="FrankRuehl" w:hint="cs"/>
          <w:rtl/>
        </w:rPr>
        <w:t>...</w:t>
      </w:r>
      <w:r w:rsidRPr="00F35A92">
        <w:rPr>
          <w:rStyle w:val="HebrewChar"/>
          <w:rFonts w:cs="FrankRuehl" w:hint="cs"/>
          <w:rtl/>
        </w:rPr>
        <w:t xml:space="preserve"> (יט יב)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פרקי דרבי אליעזר:</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אמר הקב"ה למלאכי השרת, בואו ונגמול חסד לאדם הראשון ולעזרו, שעל מדת גמילות חסדים העולם עומד</w:t>
      </w:r>
      <w:r w:rsidRPr="00F35A92">
        <w:rPr>
          <w:rStyle w:val="HebrewChar"/>
          <w:rFonts w:cs="FrankRuehl" w:hint="cs"/>
          <w:rtl/>
        </w:rPr>
        <w:t>...</w:t>
      </w:r>
      <w:r w:rsidR="009F551D" w:rsidRPr="00F35A92">
        <w:rPr>
          <w:rStyle w:val="HebrewChar"/>
          <w:rFonts w:cs="FrankRuehl" w:hint="cs"/>
          <w:rtl/>
        </w:rPr>
        <w:t xml:space="preserve"> והיו מלאכי השרת כמו שושבינים המשמרים את החופות, שנאמר כי מלאכיו יצוה לך לשמרך בכל דרכיך, ואין דרכיך אלא דרך חתנים</w:t>
      </w:r>
      <w:r w:rsidRPr="00F35A92">
        <w:rPr>
          <w:rStyle w:val="HebrewChar"/>
          <w:rFonts w:cs="FrankRuehl" w:hint="cs"/>
          <w:rtl/>
        </w:rPr>
        <w:t>...</w:t>
      </w:r>
      <w:r w:rsidR="009F551D" w:rsidRPr="00F35A92">
        <w:rPr>
          <w:rStyle w:val="HebrewChar"/>
          <w:rFonts w:cs="FrankRuehl" w:hint="cs"/>
          <w:rtl/>
        </w:rPr>
        <w:t xml:space="preserve"> (פרק יב)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החתן דומה למלך, מה המלך אינו יוצא לשוק לבדו, כך החתן אינו יוצא לשוק לבדו, מה המלך לובש בגדי כבוד, כך החתן לובש בגדי כבוד כל שבעת ימי המשתה, מה המלך הכל מקלסין אותו, כך החתן מקלסין אותו כל שבעת ימי המשתה, מה המלך פניו מאירות כאור החמה, כך החתן פניו מאירות כאור החמה, שנאמר (תהלים י"ט) והוא כחתן יוצא מחופתו. (פרק </w:t>
      </w:r>
      <w:r w:rsidRPr="00F35A92">
        <w:rPr>
          <w:rStyle w:val="HebrewChar"/>
          <w:rFonts w:cs="FrankRuehl" w:hint="cs"/>
          <w:rtl/>
        </w:rPr>
        <w:lastRenderedPageBreak/>
        <w:t>טז)</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והיו ישראל הולכים בשבתות ויושבין בין שני שערים הללו, והנכנס בשער חתנים היו יודעין שהוא חתן, והיו אומרים לו השוכן בבית הזה ישמחך בבנים ובבנות</w:t>
      </w:r>
      <w:r w:rsidR="00F35A92" w:rsidRPr="00F35A92">
        <w:rPr>
          <w:rStyle w:val="HebrewChar"/>
          <w:rFonts w:cs="FrankRuehl" w:hint="cs"/>
          <w:rtl/>
        </w:rPr>
        <w:t>...</w:t>
      </w:r>
      <w:r w:rsidRPr="00F35A92">
        <w:rPr>
          <w:rStyle w:val="HebrewChar"/>
          <w:rFonts w:cs="FrankRuehl" w:hint="cs"/>
          <w:rtl/>
        </w:rPr>
        <w:t xml:space="preserve"> משחרב בית המקדש התקינו שיהיו חתנים ואבלים הולכין לבתי כנסיות ולבתי מדרשות, ואנשי המקום רואין את החתן ושמחים עמו</w:t>
      </w:r>
      <w:r w:rsidR="00F35A92" w:rsidRPr="00F35A92">
        <w:rPr>
          <w:rStyle w:val="HebrewChar"/>
          <w:rFonts w:cs="FrankRuehl" w:hint="cs"/>
          <w:rtl/>
        </w:rPr>
        <w:t>...</w:t>
      </w:r>
      <w:r w:rsidRPr="00F35A92">
        <w:rPr>
          <w:rStyle w:val="HebrewChar"/>
          <w:rFonts w:cs="FrankRuehl" w:hint="cs"/>
          <w:rtl/>
        </w:rPr>
        <w:t xml:space="preserve"> (פרק יז)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סימון, בנוהג שבעולם חתן שהוא דר אצל חמיו אפשר לו שלא ליהנות אפילו כלי אחד אפילו סכין אחד</w:t>
      </w:r>
      <w:r w:rsidR="00F35A92" w:rsidRPr="00F35A92">
        <w:rPr>
          <w:rStyle w:val="HebrewChar"/>
          <w:rFonts w:cs="FrankRuehl" w:hint="cs"/>
          <w:rtl/>
        </w:rPr>
        <w:t>...</w:t>
      </w:r>
      <w:r w:rsidRPr="00F35A92">
        <w:rPr>
          <w:rStyle w:val="HebrewChar"/>
          <w:rFonts w:cs="FrankRuehl" w:hint="cs"/>
          <w:rtl/>
        </w:rPr>
        <w:t xml:space="preserve"> (בראשית פרשה עד 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אלא אין אדם נמנע מלקרא לחתנו בנו ולכלתו בתו</w:t>
      </w:r>
      <w:r w:rsidRPr="00F35A92">
        <w:rPr>
          <w:rStyle w:val="HebrewChar"/>
          <w:rFonts w:cs="FrankRuehl" w:hint="cs"/>
          <w:rtl/>
        </w:rPr>
        <w:t>...</w:t>
      </w:r>
      <w:r w:rsidR="009F551D" w:rsidRPr="00F35A92">
        <w:rPr>
          <w:rStyle w:val="HebrewChar"/>
          <w:rFonts w:cs="FrankRuehl" w:hint="cs"/>
          <w:rtl/>
        </w:rPr>
        <w:t xml:space="preserve"> (שם פד יט)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דבר אחר אל תהי קורא מורשה, אלא מאורסה, מה חתן זה כל זמן שלא נשא ארוסתו הוא הווה פראודורן לבית חמיו, משנשאה הרי אביה בא אצלה</w:t>
      </w:r>
      <w:r w:rsidR="00F35A92" w:rsidRPr="00F35A92">
        <w:rPr>
          <w:rStyle w:val="HebrewChar"/>
          <w:rFonts w:cs="FrankRuehl" w:hint="cs"/>
          <w:rtl/>
        </w:rPr>
        <w:t>...</w:t>
      </w:r>
      <w:r w:rsidRPr="00F35A92">
        <w:rPr>
          <w:rStyle w:val="HebrewChar"/>
          <w:rFonts w:cs="FrankRuehl" w:hint="cs"/>
          <w:rtl/>
        </w:rPr>
        <w:t xml:space="preserve"> (שמות לג 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יוחנן למדתך תורה דרך ארץ, שאין חתן נכנס לחופה אלא אם כן נותנת לו כלה הרשות, הדא הוא דכתיב, יבא דודי לגנו ויאכל פרי מגדיו, ואחר כך באתי לגני אחותי כלה. (ויקרא ט ו)</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יש חתן עושה סעודה למקוראים ולא ישב עמהם, אם רצונך יבא דודי לגנו ויאכל פרי מגדיו. (במדבר יג 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מה החתן הזה נכנס גבור ויוצא חלש, אף השמש יוצא גבור ונכנס חלש מעונותיהם של בריות, מה החתן הזה נכנס טהור ויוצא טמא, כך השמש יוצא טהור ונכנס טמא</w:t>
      </w:r>
      <w:r w:rsidR="00F35A92" w:rsidRPr="00F35A92">
        <w:rPr>
          <w:rStyle w:val="HebrewChar"/>
          <w:rFonts w:cs="FrankRuehl" w:hint="cs"/>
          <w:rtl/>
        </w:rPr>
        <w:t>...</w:t>
      </w:r>
      <w:r w:rsidRPr="00F35A92">
        <w:rPr>
          <w:rStyle w:val="HebrewChar"/>
          <w:rFonts w:cs="FrankRuehl" w:hint="cs"/>
          <w:rtl/>
        </w:rPr>
        <w:t xml:space="preserve"> (תהלים יט, תרעג)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ומשוש חתן על כלה - בימי חופתה שאז נקראים חתן וכלה, ואז הששון והשמחה ביניהם יותר. (ישעיה סב 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מי שהיה לבו טרוד ונחפז לדבר מצוה פטור מכל המצוות ומקריאת שמע, לפיכך חתן שנשא בתולה פטור מקריאת שמע עד שיבא עליה, לפי </w:t>
      </w:r>
      <w:r w:rsidRPr="00F35A92">
        <w:rPr>
          <w:rStyle w:val="HebrewChar"/>
          <w:rFonts w:cs="FrankRuehl" w:hint="cs"/>
          <w:rtl/>
        </w:rPr>
        <w:lastRenderedPageBreak/>
        <w:t>שאין דעתו פנויה, שמא לא ימצא לה בתולים</w:t>
      </w:r>
      <w:r w:rsidR="00F35A92" w:rsidRPr="00F35A92">
        <w:rPr>
          <w:rStyle w:val="HebrewChar"/>
          <w:rFonts w:cs="FrankRuehl" w:hint="cs"/>
          <w:rtl/>
        </w:rPr>
        <w:t>...</w:t>
      </w:r>
      <w:r w:rsidRPr="00F35A92">
        <w:rPr>
          <w:rStyle w:val="HebrewChar"/>
          <w:rFonts w:cs="FrankRuehl" w:hint="cs"/>
          <w:rtl/>
        </w:rPr>
        <w:t xml:space="preserve"> (קריאת שמע ד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בבית חתנים מברכין ברכת חתנים אחר ארבע ברכות אלו בכל סעודה</w:t>
      </w:r>
      <w:r w:rsidR="00F35A92" w:rsidRPr="00F35A92">
        <w:rPr>
          <w:rStyle w:val="HebrewChar"/>
          <w:rFonts w:cs="FrankRuehl" w:hint="cs"/>
          <w:rtl/>
        </w:rPr>
        <w:t>...</w:t>
      </w:r>
      <w:r w:rsidRPr="00F35A92">
        <w:rPr>
          <w:rStyle w:val="HebrewChar"/>
          <w:rFonts w:cs="FrankRuehl" w:hint="cs"/>
          <w:rtl/>
        </w:rPr>
        <w:t xml:space="preserve"> (ברכות ב ט, וראה גם: ברכת חתנים)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הסועד בבית חתנים משיתחילו להתעסק בצרכי סעודת נישואין ולהכינה עד שלשים יום אחר הנישואין מברך: נברך שהשמחה במעונו</w:t>
      </w:r>
      <w:r w:rsidR="00F35A92" w:rsidRPr="00F35A92">
        <w:rPr>
          <w:rStyle w:val="HebrewChar"/>
          <w:rFonts w:cs="FrankRuehl" w:hint="cs"/>
          <w:rtl/>
        </w:rPr>
        <w:t>...</w:t>
      </w:r>
      <w:r w:rsidRPr="00F35A92">
        <w:rPr>
          <w:rStyle w:val="HebrewChar"/>
          <w:rFonts w:cs="FrankRuehl" w:hint="cs"/>
          <w:rtl/>
        </w:rPr>
        <w:t xml:space="preserve"> וכן סעודה שעושין אותה אחר הנישואין מחמת הנישואין עד שנים עשר חודש מברך שהשמחה במעונו. (שם ה 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וחתן וכל השושבינין וכל בני חופה פטורים מן הסוכה כל שבעת ימי המשתה. (סוכה ו ג)</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וכן התקינו</w:t>
      </w:r>
      <w:r w:rsidR="00F35A92" w:rsidRPr="00F35A92">
        <w:rPr>
          <w:rStyle w:val="HebrewChar"/>
          <w:rFonts w:cs="FrankRuehl" w:hint="cs"/>
          <w:rtl/>
        </w:rPr>
        <w:t>...</w:t>
      </w:r>
      <w:r w:rsidRPr="00F35A92">
        <w:rPr>
          <w:rStyle w:val="HebrewChar"/>
          <w:rFonts w:cs="FrankRuehl" w:hint="cs"/>
          <w:rtl/>
        </w:rPr>
        <w:t xml:space="preserve"> וכשהחתן נושא אשה, לוקח אפר מקלה ונותן בראשו מקום הנחת התפילין, וכל אלו הדברים כדי לזכור ירושלים</w:t>
      </w:r>
      <w:r w:rsidR="00F35A92" w:rsidRPr="00F35A92">
        <w:rPr>
          <w:rStyle w:val="HebrewChar"/>
          <w:rFonts w:cs="FrankRuehl" w:hint="cs"/>
          <w:rtl/>
        </w:rPr>
        <w:t>...</w:t>
      </w:r>
      <w:r w:rsidRPr="00F35A92">
        <w:rPr>
          <w:rStyle w:val="HebrewChar"/>
          <w:rFonts w:cs="FrankRuehl" w:hint="cs"/>
          <w:rtl/>
        </w:rPr>
        <w:t xml:space="preserve"> ואחר כך גזרו על עטרות חתנים שלא להניחם כלל, ושלא יניח החתן בראשו שום כליל</w:t>
      </w:r>
      <w:r w:rsidR="00F35A92" w:rsidRPr="00F35A92">
        <w:rPr>
          <w:rStyle w:val="HebrewChar"/>
          <w:rFonts w:cs="FrankRuehl" w:hint="cs"/>
          <w:rtl/>
        </w:rPr>
        <w:t>...</w:t>
      </w:r>
      <w:r w:rsidRPr="00F35A92">
        <w:rPr>
          <w:rStyle w:val="HebrewChar"/>
          <w:rFonts w:cs="FrankRuehl" w:hint="cs"/>
          <w:rtl/>
        </w:rPr>
        <w:t xml:space="preserve"> (תענית ה יג וטו)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מנורת המאור:</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כשם שמצוה לשמח את החתן, כך המצוה לשמח את הכלה, ונקרא זה גם כן גמילות חסד, ומצוה לשמחה ולהללה כדי שתמצא חן בעיני החתן, ולפי שתהא חביבה עליו</w:t>
      </w:r>
      <w:r w:rsidR="00F35A92" w:rsidRPr="00F35A92">
        <w:rPr>
          <w:rStyle w:val="HebrewChar"/>
          <w:rFonts w:cs="FrankRuehl" w:hint="cs"/>
          <w:rtl/>
        </w:rPr>
        <w:t>...</w:t>
      </w:r>
      <w:r w:rsidRPr="00F35A92">
        <w:rPr>
          <w:rStyle w:val="HebrewChar"/>
          <w:rFonts w:cs="FrankRuehl" w:hint="cs"/>
          <w:rtl/>
        </w:rPr>
        <w:t xml:space="preserve"> (נר ג כלל ח חלק א פרק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עקדה:</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וכן בירושלמי סוף בכורים, ג' מוחלים עונותיהם, העולה לגדולה, הנושא אשה והמתרפא מחליו, ושכבר עיינו בדיניהם ובודאי נמצאו זכאים והיטיבו להם</w:t>
      </w:r>
      <w:r w:rsidRPr="00F35A92">
        <w:rPr>
          <w:rStyle w:val="HebrewChar"/>
          <w:rFonts w:cs="FrankRuehl" w:hint="cs"/>
          <w:rtl/>
        </w:rPr>
        <w:t>...</w:t>
      </w:r>
      <w:r w:rsidR="009F551D" w:rsidRPr="00F35A92">
        <w:rPr>
          <w:rStyle w:val="HebrewChar"/>
          <w:rFonts w:cs="FrankRuehl" w:hint="cs"/>
          <w:rtl/>
        </w:rPr>
        <w:t xml:space="preserve"> (דברים כ 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כי ראויה השמחה לחתן, כי כשם שהאבל הוא בהפסד ובהעדר, כך ראויה השמחה כאשר יש מציאות שלמה, ואין לך מציאות יותר שלמה מזווג חתן וכלה, כי האדם עם שהוא השלם בנבראים התחתונים, לא יהיה מציאות שלם עד שישא אשה אליו, כמו שהתבאר</w:t>
      </w:r>
      <w:r w:rsidRPr="00F35A92">
        <w:rPr>
          <w:rStyle w:val="HebrewChar"/>
          <w:rFonts w:cs="FrankRuehl" w:hint="cs"/>
          <w:rtl/>
        </w:rPr>
        <w:t>...</w:t>
      </w:r>
      <w:r w:rsidR="009F551D" w:rsidRPr="00F35A92">
        <w:rPr>
          <w:rStyle w:val="HebrewChar"/>
          <w:rFonts w:cs="FrankRuehl" w:hint="cs"/>
          <w:rtl/>
        </w:rPr>
        <w:t xml:space="preserve"> וכאשר יש להם זיווג ביחד, הרי הוא שלם על ידי זיווג שלהם</w:t>
      </w:r>
      <w:r w:rsidRPr="00F35A92">
        <w:rPr>
          <w:rStyle w:val="HebrewChar"/>
          <w:rFonts w:cs="FrankRuehl" w:hint="cs"/>
          <w:rtl/>
        </w:rPr>
        <w:t>...</w:t>
      </w:r>
      <w:r w:rsidR="009F551D" w:rsidRPr="00F35A92">
        <w:rPr>
          <w:rStyle w:val="HebrewChar"/>
          <w:rFonts w:cs="FrankRuehl" w:hint="cs"/>
          <w:rtl/>
        </w:rPr>
        <w:t xml:space="preserve"> וכאשר אין כאן שמחה, כאילו אין כאן מציאות שהוא בשלמות בעת הזיווג, ולכך הוא עובר בחמשה קולות, כי הקול מורה על יציאת </w:t>
      </w:r>
      <w:r w:rsidR="009F551D" w:rsidRPr="00F35A92">
        <w:rPr>
          <w:rStyle w:val="HebrewChar"/>
          <w:rFonts w:cs="FrankRuehl" w:hint="cs"/>
          <w:rtl/>
        </w:rPr>
        <w:lastRenderedPageBreak/>
        <w:t>הדבר אל הפועל, וחמשה קולות מורה על מציאות שלמה, עד שמציאותו מתפשטת אל כל צד</w:t>
      </w:r>
      <w:r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קרבן תודה מורה כי כל חילופי וחילוקי מציאות אל השי"ת, וכאשר הכל אל השי"ת אז הוא אחד ואין זולתו</w:t>
      </w:r>
      <w:r w:rsidR="00F35A92" w:rsidRPr="00F35A92">
        <w:rPr>
          <w:rStyle w:val="HebrewChar"/>
          <w:rFonts w:cs="FrankRuehl" w:hint="cs"/>
          <w:rtl/>
        </w:rPr>
        <w:t>...</w:t>
      </w:r>
      <w:r w:rsidRPr="00F35A92">
        <w:rPr>
          <w:rStyle w:val="HebrewChar"/>
          <w:rFonts w:cs="FrankRuehl" w:hint="cs"/>
          <w:rtl/>
        </w:rPr>
        <w:t xml:space="preserve"> ולכך אמרו המשמח חתן וכלה כאילו הקריב קרבן תודה, כי החתן והכלה מציאות מחולקים, שזה איש וזאת אשה, ולכך הם מחולקים לגמרי, וזיווג שלהם הוא מן השי"ת, אשר הוא המזווג אותם</w:t>
      </w:r>
      <w:r w:rsidR="00F35A92" w:rsidRPr="00F35A92">
        <w:rPr>
          <w:rStyle w:val="HebrewChar"/>
          <w:rFonts w:cs="FrankRuehl" w:hint="cs"/>
          <w:rtl/>
        </w:rPr>
        <w:t>...</w:t>
      </w:r>
      <w:r w:rsidRPr="00F35A92">
        <w:rPr>
          <w:rStyle w:val="HebrewChar"/>
          <w:rFonts w:cs="FrankRuehl" w:hint="cs"/>
          <w:rtl/>
        </w:rPr>
        <w:t xml:space="preserve"> וכאשר משמח החתן, אז הזווג בשלמות, ואשר מאחד הזיווג שלהם הוא השי"ת, וזה מורה כי כל חילופי מציאות כמו שהם זכר ונקבה הם אל השי"ת, ודבר זה כאילו הקריב תודה, שהוא להורות כי כל חלופי המציאות הם אל השי"ת.</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ומה שאמרו כאילו בנה חורבה אחת מחורבות ירושלים, פירוש, כי הזווג של חתן וכלה על ידו שלמות בנין האדם, שיהיה נחשב קודם בנין חסר, ונחשב עתה בנין שלם, ודבר זה נחשב כמו בנין חורבות ירושלים, כי הזווג הזה של חתן וכלה הוא בנין אלקי</w:t>
      </w:r>
      <w:r w:rsidR="00F35A92" w:rsidRPr="00F35A92">
        <w:rPr>
          <w:rStyle w:val="HebrewChar"/>
          <w:rFonts w:cs="FrankRuehl" w:hint="cs"/>
          <w:rtl/>
        </w:rPr>
        <w:t>...</w:t>
      </w:r>
      <w:r w:rsidRPr="00F35A92">
        <w:rPr>
          <w:rStyle w:val="HebrewChar"/>
          <w:rFonts w:cs="FrankRuehl" w:hint="cs"/>
          <w:rtl/>
        </w:rPr>
        <w:t xml:space="preserve"> וכאשר משמח חתן וכלה, שזהו השלמת האדם, אשר האדם הוא כל העולם, ולכך זוכה לתורה שהיא מציאות שלם של כל העולם גם כן. (תפארת ישראל פרק 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ודע כי החתן שנשא אשה מתעלה אל המדריגה שבה סלוק החטא, והבן מה שרמז כאן ויפק רצון מאת ה', כי מגיע עד הרצון ושם סלוק החטא לגמרי, והבן זה. ובחבור גור אריה בארנו גם כן, כי מפני שקודם שנשא אשה לא היה אדם, כמו שהתבאר, ולפיכך כאשר נשא אשה הוא אדם לגמרי, ואינו אותו אדם שהיה לפני זה, ולכך עונותיו נמחלים</w:t>
      </w:r>
      <w:r w:rsidR="00F35A92" w:rsidRPr="00F35A92">
        <w:rPr>
          <w:rStyle w:val="HebrewChar"/>
          <w:rFonts w:cs="FrankRuehl" w:hint="cs"/>
          <w:rtl/>
        </w:rPr>
        <w:t>...</w:t>
      </w:r>
      <w:r w:rsidRPr="00F35A92">
        <w:rPr>
          <w:rStyle w:val="HebrewChar"/>
          <w:rFonts w:cs="FrankRuehl" w:hint="cs"/>
          <w:rtl/>
        </w:rPr>
        <w:t xml:space="preserve"> (חידושי אגדות יבמות סב 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אבל נקרא החופה מופים, מפני שהחתן יפה ביותר כשהוא בחפתו, כדכתיב (שיר השירים ג') צאנה וראנה בנות ציון במלך שלמה וגו'. (שם סוטה לו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 xml:space="preserve">שפות אחרות אינן מבדילות בין יחס הכלה לחמיה, לבין יחס החתן לחותנו, ואילו השפה העברית מעמיקה יותר, חתן וחותנו קשורים זה לזה, והיחס שביניהם הוא הדדי, ואילו היחס </w:t>
      </w:r>
      <w:r w:rsidR="009F551D" w:rsidRPr="00F35A92">
        <w:rPr>
          <w:rStyle w:val="HebrewChar"/>
          <w:rFonts w:cs="FrankRuehl" w:hint="cs"/>
          <w:rtl/>
        </w:rPr>
        <w:lastRenderedPageBreak/>
        <w:t>שבין כלה לחמיה הוא עמוק הרבה יותר, הוא מקבל אותה, ומקיף אותה, ואילו היא מצטרפת לביתו ומשלימה את משפחתו</w:t>
      </w:r>
      <w:r w:rsidRPr="00F35A92">
        <w:rPr>
          <w:rStyle w:val="HebrewChar"/>
          <w:rFonts w:cs="FrankRuehl" w:hint="cs"/>
          <w:rtl/>
        </w:rPr>
        <w:t>...</w:t>
      </w:r>
      <w:r w:rsidR="009F551D" w:rsidRPr="00F35A92">
        <w:rPr>
          <w:rStyle w:val="HebrewChar"/>
          <w:rFonts w:cs="FrankRuehl" w:hint="cs"/>
          <w:rtl/>
        </w:rPr>
        <w:t xml:space="preserve"> (בראשית יא לא)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חתן דמים - הבן מכונה חתן בשעת מותו, כבנדה מ"ד. (שמות ד כה)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הקרב אליך - </w:t>
      </w:r>
      <w:r w:rsidR="00F35A92" w:rsidRPr="00F35A92">
        <w:rPr>
          <w:rStyle w:val="HebrewChar"/>
          <w:rFonts w:cs="FrankRuehl" w:hint="cs"/>
          <w:rtl/>
        </w:rPr>
        <w:t>...</w:t>
      </w:r>
      <w:r w:rsidRPr="00F35A92">
        <w:rPr>
          <w:rStyle w:val="HebrewChar"/>
          <w:rFonts w:cs="FrankRuehl" w:hint="cs"/>
          <w:rtl/>
        </w:rPr>
        <w:t>ובגמרא כיצד מרקדין לפני הכלה וכו', ובחתן לא פליגי, דלכולי עלמא הוא חסיד ועושה חסד, וכן כתוב כחתן יכהן פאר, וכהן מדת החסד</w:t>
      </w:r>
      <w:r w:rsidR="00F35A92" w:rsidRPr="00F35A92">
        <w:rPr>
          <w:rStyle w:val="HebrewChar"/>
          <w:rFonts w:cs="FrankRuehl" w:hint="cs"/>
          <w:rtl/>
        </w:rPr>
        <w:t>...</w:t>
      </w:r>
      <w:r w:rsidRPr="00F35A92">
        <w:rPr>
          <w:rStyle w:val="HebrewChar"/>
          <w:rFonts w:cs="FrankRuehl" w:hint="cs"/>
          <w:rtl/>
        </w:rPr>
        <w:t xml:space="preserve"> (שמות תצוה תרס"ב)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וכעין זה יש לומר הטעם שקורין החתן לתורה בשבת קדש שקודם החתונה, דהנה כל שמחה צריכה שמירה שלא יתערב בה חס ושלום שום צד גשמיות והוללות, אך העצה לזה, דהנה בשבת קדש הכל קדש</w:t>
      </w:r>
      <w:r w:rsidR="00F35A92" w:rsidRPr="00F35A92">
        <w:rPr>
          <w:rStyle w:val="HebrewChar"/>
          <w:rFonts w:cs="FrankRuehl" w:hint="cs"/>
          <w:rtl/>
        </w:rPr>
        <w:t>...</w:t>
      </w:r>
      <w:r w:rsidRPr="00F35A92">
        <w:rPr>
          <w:rStyle w:val="HebrewChar"/>
          <w:rFonts w:cs="FrankRuehl" w:hint="cs"/>
          <w:rtl/>
        </w:rPr>
        <w:t xml:space="preserve"> והשמחה בששת ימי המעשה באה לשרשה ביום השבת הקודם כנודע, ואז בטח השמחה בטהרתה, ואז הוא זמן להתקשר בתורה, וישאר מקושר אחר כך גם בששת ימי המעשה.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ויש לומר עוד טעם המנהג שאז זורקין על ראשו אגוזים, לעוררו שאגוז נופל ואין מה שבתוכו נמאס, כמו כן יזכור להתקשר בתורה, שלא יתגשם ויתטנף בעסוקו בדברים נמאסים ומגשמים. (דברים תצא תע"ר)</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וזה לימוד גדול לכל אדם להשגיח היטב על הראשית שלו</w:t>
      </w:r>
      <w:r w:rsidR="00F35A92" w:rsidRPr="00F35A92">
        <w:rPr>
          <w:rStyle w:val="HebrewChar"/>
          <w:rFonts w:cs="FrankRuehl" w:hint="cs"/>
          <w:rtl/>
        </w:rPr>
        <w:t>...</w:t>
      </w:r>
      <w:r w:rsidRPr="00F35A92">
        <w:rPr>
          <w:rStyle w:val="HebrewChar"/>
          <w:rFonts w:cs="FrankRuehl" w:hint="cs"/>
          <w:rtl/>
        </w:rPr>
        <w:t xml:space="preserve"> וכן בהיותו אדם שלם על ידי הנשואין, אז מתחילה תקופה חדשה, וישגיח היטב על ראשית שנותיו אז, והרמז בתורה: נקי יהיה לביתו שנה אחת, נקי בלי חטא. (שם תרע"א)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מכתב מאליהו:</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וכבר אמרו חז"ל, חכם שנתמנה, חתן ונשיא עוונותיהם נמחלים. ברור שבאותם המצבים האדם מסוגל להתעורר לתשובה, להתחיל חיים חדשים ממש, ולהתרומם למדרגה כזו, אשר בה בטלים חסרונות העבר שלו, וזה באור הענין </w:t>
      </w:r>
      <w:r w:rsidRPr="00F35A92">
        <w:rPr>
          <w:rStyle w:val="HebrewChar"/>
          <w:rFonts w:cs="FrankRuehl" w:hint="cs"/>
          <w:rtl/>
        </w:rPr>
        <w:lastRenderedPageBreak/>
        <w:t>שמוחלים עוונותיו, אך מי שלא ילמד לשוב על ידי שינוי במצב חיו, אדרבה, חטאו גדול, שמחזק לבבו שלא לשוב אפילו אחרי שזימנו לו מן השמים הזדמנות מעוררת</w:t>
      </w:r>
      <w:r w:rsidR="00F35A92" w:rsidRPr="00F35A92">
        <w:rPr>
          <w:rStyle w:val="HebrewChar"/>
          <w:rFonts w:cs="FrankRuehl" w:hint="cs"/>
          <w:rtl/>
        </w:rPr>
        <w:t>...</w:t>
      </w:r>
      <w:r w:rsidRPr="00F35A92">
        <w:rPr>
          <w:rStyle w:val="HebrewChar"/>
          <w:rFonts w:cs="FrankRuehl" w:hint="cs"/>
          <w:rtl/>
        </w:rPr>
        <w:t xml:space="preserve"> (חלק ג, מחילת עונות בארץ ישראל, עמוד קצד)</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חתה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יראה, פחד)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וחתו - ואתברו. (ישעיה ח 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יחת - מגזרת חתות, בנין נפעל, ורוצה לומר </w:t>
      </w:r>
      <w:r w:rsidRPr="00F35A92">
        <w:rPr>
          <w:rStyle w:val="HebrewChar"/>
          <w:rFonts w:cs="FrankRuehl" w:hint="cs"/>
          <w:rtl/>
        </w:rPr>
        <w:lastRenderedPageBreak/>
        <w:t>יהיה לו רע. (שם ז 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וחתכם - ההכנעה הטבעית. (בראשית ט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וחתכם - ישברו בהגיע האדם להם. (שם)</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Pr="00F35A92" w:rsidRDefault="009F551D" w:rsidP="00F35A92">
      <w:pPr>
        <w:pStyle w:val="NormalPar"/>
        <w:widowControl w:val="0"/>
        <w:spacing w:line="254" w:lineRule="exact"/>
        <w:jc w:val="both"/>
        <w:rPr>
          <w:rStyle w:val="HebrewChar"/>
          <w:rFonts w:cs="FrankRuehl"/>
          <w:rtl/>
        </w:rPr>
        <w:sectPr w:rsidR="00F35A92" w:rsidRPr="00F35A92" w:rsidSect="00F35A92">
          <w:type w:val="continuous"/>
          <w:pgSz w:w="11911" w:h="16838"/>
          <w:pgMar w:top="1701" w:right="3231" w:bottom="4031" w:left="1191" w:header="1134" w:footer="720" w:gutter="0"/>
          <w:cols w:num="2" w:sep="1" w:space="288"/>
          <w:bidi/>
          <w:docGrid w:linePitch="326"/>
        </w:sectPr>
      </w:pPr>
      <w:r w:rsidRPr="00F35A92">
        <w:rPr>
          <w:rStyle w:val="HebrewChar"/>
          <w:rFonts w:cs="FrankRuehl" w:hint="cs"/>
          <w:rtl/>
        </w:rPr>
        <w:t>וחתכם - חתת הוא פחד המשתק את הכח</w:t>
      </w:r>
      <w:r w:rsidR="00F35A92" w:rsidRPr="00F35A92">
        <w:rPr>
          <w:rStyle w:val="HebrewChar"/>
          <w:rFonts w:cs="FrankRuehl" w:hint="cs"/>
          <w:rtl/>
        </w:rPr>
        <w:t>...</w:t>
      </w:r>
      <w:r w:rsidRPr="00F35A92">
        <w:rPr>
          <w:rStyle w:val="HebrewChar"/>
          <w:rFonts w:cs="FrankRuehl" w:hint="cs"/>
          <w:rtl/>
        </w:rPr>
        <w:t xml:space="preserve"> לא הרי מורא כהרי חתת, מי שיש בלבו מורא הרי זה בורח ונמלט, מי שיש בלבו חתת, הרי הוא משותק ונמנע מלהתקיף</w:t>
      </w:r>
      <w:r w:rsidR="00F35A92" w:rsidRPr="00F35A92">
        <w:rPr>
          <w:rStyle w:val="HebrewChar"/>
          <w:rFonts w:cs="FrankRuehl" w:hint="cs"/>
          <w:rtl/>
        </w:rPr>
        <w:t>...</w:t>
      </w:r>
      <w:r w:rsidRPr="00F35A92">
        <w:rPr>
          <w:rStyle w:val="HebrewChar"/>
          <w:rFonts w:cs="FrankRuehl" w:hint="cs"/>
          <w:rtl/>
        </w:rPr>
        <w:t xml:space="preserve"> (שם) </w:t>
      </w:r>
    </w:p>
    <w:p w:rsidR="00F35A92" w:rsidRDefault="00F35A92" w:rsidP="00F35A92">
      <w:pPr>
        <w:pStyle w:val="NormalPar"/>
        <w:spacing w:line="254" w:lineRule="exact"/>
        <w:jc w:val="both"/>
        <w:rPr>
          <w:rStyle w:val="HebrewChar"/>
          <w:rtl/>
        </w:rPr>
      </w:pPr>
    </w:p>
    <w:p w:rsidR="00F35A92" w:rsidRPr="00F35A92" w:rsidRDefault="009F551D" w:rsidP="00F35A92">
      <w:pPr>
        <w:pStyle w:val="NormalPar"/>
        <w:widowControl w:val="0"/>
        <w:spacing w:before="240" w:after="240" w:line="600" w:lineRule="exact"/>
        <w:jc w:val="center"/>
        <w:rPr>
          <w:rStyle w:val="HebrewChar"/>
          <w:rFonts w:cs="Monotype Hadassah" w:hint="cs"/>
          <w:bCs/>
          <w:szCs w:val="66"/>
          <w:rtl/>
        </w:rPr>
      </w:pPr>
      <w:r w:rsidRPr="00F35A92">
        <w:rPr>
          <w:rStyle w:val="HebrewChar"/>
          <w:rFonts w:cs="Monotype Hadassah" w:hint="cs"/>
          <w:bCs/>
          <w:szCs w:val="66"/>
          <w:rtl/>
        </w:rPr>
        <w:t>ט</w:t>
      </w:r>
    </w:p>
    <w:p w:rsidR="00F35A92" w:rsidRPr="00F35A92" w:rsidRDefault="00F35A92" w:rsidP="00F35A92">
      <w:pPr>
        <w:pStyle w:val="NormalPar"/>
        <w:widowControl w:val="0"/>
        <w:spacing w:before="240" w:after="240" w:line="600" w:lineRule="exact"/>
        <w:jc w:val="center"/>
        <w:rPr>
          <w:rStyle w:val="HebrewChar"/>
          <w:rFonts w:cs="Monotype Hadassah"/>
          <w:bCs/>
          <w:szCs w:val="66"/>
          <w:rtl/>
        </w:rPr>
        <w:sectPr w:rsidR="00F35A92" w:rsidRPr="00F35A92" w:rsidSect="00F35A92">
          <w:type w:val="continuous"/>
          <w:pgSz w:w="11911" w:h="16838"/>
          <w:pgMar w:top="1701" w:right="3231" w:bottom="4031" w:left="1191" w:header="1134" w:footer="720" w:gutter="0"/>
          <w:cols w:space="720"/>
          <w:docGrid w:linePitch="326"/>
        </w:sectPr>
      </w:pPr>
    </w:p>
    <w:p w:rsidR="00F35A92" w:rsidRDefault="009F551D" w:rsidP="00F35A92">
      <w:pPr>
        <w:pStyle w:val="NormalPar"/>
        <w:widowControl w:val="0"/>
        <w:spacing w:before="200" w:line="254" w:lineRule="exact"/>
        <w:jc w:val="both"/>
        <w:rPr>
          <w:rStyle w:val="HebrewChar"/>
          <w:rFonts w:hint="cs"/>
          <w:rtl/>
        </w:rPr>
      </w:pPr>
      <w:r>
        <w:rPr>
          <w:rStyle w:val="HebrewChar"/>
          <w:rtl/>
        </w:rPr>
        <w:lastRenderedPageBreak/>
        <w:t> </w:t>
      </w:r>
      <w:r w:rsidRPr="00F35A92">
        <w:rPr>
          <w:rStyle w:val="Code01"/>
          <w:rFonts w:hint="cs"/>
          <w:rtl/>
        </w:rPr>
        <w:t>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ובספרא דרב המנונא סבא, כאן במלה חטא יש ב' אותיות ח' ט', ועל כן לא היו כתובים באבני שוהם ובאבני מלואים, כי שבטי ישראל נמנעו מהם ב' אותיות אלו, כדי שלא יהיה נרשם בהם ח"ט. (תרומה תעו)</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אבל ט' שהיא אות טובה, ולמדנו מי שרואה אות ט' בחלומו טוב לו, משום שבה פתחה התורה כי טוב, וכיון שהיא אות טובה, למה לא נכתבה בשבטים, אמר לו מפני שב' אותיות אלו (ח' וט') סמוכות זו לזו, ועוד כי אות ט' גנוזה ונסתרת, והיא מאירה הארת כולן, ואין אור נמצא חוץ מן אות הזו</w:t>
      </w:r>
      <w:r w:rsidRPr="00F35A92">
        <w:rPr>
          <w:rStyle w:val="HebrewChar"/>
          <w:rFonts w:cs="FrankRuehl" w:hint="cs"/>
          <w:rtl/>
        </w:rPr>
        <w:t>...</w:t>
      </w:r>
      <w:r w:rsidR="009F551D" w:rsidRPr="00F35A92">
        <w:rPr>
          <w:rStyle w:val="HebrewChar"/>
          <w:rFonts w:cs="FrankRuehl" w:hint="cs"/>
          <w:rtl/>
        </w:rPr>
        <w:t xml:space="preserve"> (פקודי קפ, ועיין שם עוד)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אמר רבי אלעזר, ודאי כך אנו קוראים לה חטה, אבל אנו רואים בכל השבטים שאין בשמותיהם ח' ט', ובה (בחטה) יש ח' ט'. אמר אותו הילד ודאי כך הוא, כי ח' ט' (המורים על אחיזת סט"א) שורים בסמוך לה, בהם בשבטים לא היו אותיות אלו, משום שבאו מצד הקדושה שלמעלה, אבל אצלה שורות האותיות ח' ט'</w:t>
      </w:r>
      <w:r w:rsidR="00F35A92" w:rsidRPr="00F35A92">
        <w:rPr>
          <w:rStyle w:val="HebrewChar"/>
          <w:rFonts w:cs="FrankRuehl" w:hint="cs"/>
          <w:rtl/>
        </w:rPr>
        <w:t>...</w:t>
      </w:r>
      <w:r w:rsidRPr="00F35A92">
        <w:rPr>
          <w:rStyle w:val="HebrewChar"/>
          <w:rFonts w:cs="FrankRuehl" w:hint="cs"/>
          <w:rtl/>
        </w:rPr>
        <w:t xml:space="preserve"> (בלק עה, ועיין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תלמוד בבלי: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אמר רבי יהושע הרואה טי"ת בחלומו סימן יפה לו, מאי טעמא, אילימא משום דכתיב טוב, ואימא וטיאטאתיה במטאטי השמד, חד טי"ת קאמרינן, אימא טומאתה בשוליה, טי"ת בית קאמרינן</w:t>
      </w:r>
      <w:r w:rsidR="00F35A92" w:rsidRPr="00F35A92">
        <w:rPr>
          <w:rStyle w:val="HebrewChar"/>
          <w:rFonts w:cs="FrankRuehl" w:hint="cs"/>
          <w:rtl/>
        </w:rPr>
        <w:t>...</w:t>
      </w:r>
      <w:r w:rsidRPr="00F35A92">
        <w:rPr>
          <w:rStyle w:val="HebrewChar"/>
          <w:rFonts w:cs="FrankRuehl" w:hint="cs"/>
          <w:rtl/>
        </w:rPr>
        <w:t xml:space="preserve"> אלא הואיל ופתח בו הכתוב לטובה תחילה, שמבראשית עד וירא אלקים את האור לא כתיב טי"ת. (בבא קמא נה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ט' ידו טמון וראשו זקוף, שכל מעשה טוב ראוי להיות בסתר שהוא מכפה אף, שנאמר (משלי כ"א) מתן בסתר יכפה אף. (מדרש האותיות)</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טי"ת יש לה שלשה זיינין כנגד שלשה משפחות טובות, כהנים, לוים וישראלים. ועוד טי"ת יש לה ארבעה זיינין כנגד כהנים, לוים, וישראלים וגרי הצדק, ועוד טי"ת חמשה זיינין לפי שכולם שומרים חמשה חומשי תורה. (מדרש ר"ע על התגין)</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פרי צדיק:</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אות ט' מורה על חיים, ולכן בעיר לוז, ששולט שם אות זה, לא שליט ביה מלאכא דמותא</w:t>
      </w:r>
      <w:r w:rsidR="00F35A92" w:rsidRPr="00F35A92">
        <w:rPr>
          <w:rStyle w:val="HebrewChar"/>
          <w:rFonts w:cs="FrankRuehl" w:hint="cs"/>
          <w:rtl/>
        </w:rPr>
        <w:t>...</w:t>
      </w:r>
      <w:r w:rsidRPr="00F35A92">
        <w:rPr>
          <w:rStyle w:val="HebrewChar"/>
          <w:rFonts w:cs="FrankRuehl" w:hint="cs"/>
          <w:rtl/>
        </w:rPr>
        <w:t xml:space="preserve"> </w:t>
      </w:r>
      <w:r w:rsidRPr="00F35A92">
        <w:rPr>
          <w:rStyle w:val="HebrewChar"/>
          <w:rFonts w:cs="FrankRuehl" w:hint="cs"/>
          <w:rtl/>
        </w:rPr>
        <w:lastRenderedPageBreak/>
        <w:t>(ראש חודש מנחם אב א)</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טבור</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נמצא כי הטבור הוא באדם כמו שורש האילן, משלח פארותיו אילך ואילך, כך בטבור האדם משלח שרשיו אילך ואילך וזהו שנאמר (דברים כ') כי האדם עץ השדה, נמשל האדם לעץ השדה</w:t>
      </w:r>
      <w:r w:rsidR="00F35A92" w:rsidRPr="00F35A92">
        <w:rPr>
          <w:rStyle w:val="HebrewChar"/>
          <w:rFonts w:cs="FrankRuehl" w:hint="cs"/>
          <w:rtl/>
        </w:rPr>
        <w:t>...</w:t>
      </w:r>
      <w:r w:rsidRPr="00F35A92">
        <w:rPr>
          <w:rStyle w:val="HebrewChar"/>
          <w:rFonts w:cs="FrankRuehl" w:hint="cs"/>
          <w:rtl/>
        </w:rPr>
        <w:t xml:space="preserve"> ויש עוד בענין זה, כי הטבור שהוא התחלה כמו שאמרנו, והלשון הוא השלמת האדם, והוא סוף וגמר האדם, כמו שהתבאר פעמים הרבה, וכאשר התולעים המורים על ההפסד היו יוצאים מן הלשון לטבור, מורה זה על ההפסד מראש עד סוף ומסוף עד הראש, והוא הפסד והעדר לגמרי.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ועוד יש לך להבין מה שרמזו בזה, כי הלשון היה משתרבב עד הטבור, כי מתחבר סופו לתחילתו, ויש העדר ומיתה אל הכל ביחד, כמו שאמר שהיו תולעים נכנסים מן הלשון לטבור ומן הטבור אל הלשון, והבן זה מאד מאד</w:t>
      </w:r>
      <w:r w:rsidR="00F35A92" w:rsidRPr="00F35A92">
        <w:rPr>
          <w:rStyle w:val="HebrewChar"/>
          <w:rFonts w:cs="FrankRuehl" w:hint="cs"/>
          <w:rtl/>
        </w:rPr>
        <w:t>...</w:t>
      </w:r>
      <w:r w:rsidRPr="00F35A92">
        <w:rPr>
          <w:rStyle w:val="HebrewChar"/>
          <w:rFonts w:cs="FrankRuehl" w:hint="cs"/>
          <w:rtl/>
        </w:rPr>
        <w:t xml:space="preserve"> (חידושי אגדות סוטה לה 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מטבורו וכו'</w:t>
      </w:r>
      <w:r w:rsidR="00F35A92" w:rsidRPr="00F35A92">
        <w:rPr>
          <w:rStyle w:val="HebrewChar"/>
          <w:rFonts w:cs="FrankRuehl" w:hint="cs"/>
          <w:rtl/>
        </w:rPr>
        <w:t>...</w:t>
      </w:r>
      <w:r w:rsidRPr="00F35A92">
        <w:rPr>
          <w:rStyle w:val="HebrewChar"/>
          <w:rFonts w:cs="FrankRuehl" w:hint="cs"/>
          <w:rtl/>
        </w:rPr>
        <w:t xml:space="preserve"> כי התחלת הגוף הוא הטבור, לפי שהוא באמצע הגוף, וההתחלה בכל דבר עיקר, לכך אמר שיש למדוד מן הטבור, כי הגוף נושא את הנפש, והטבור הוא התחלת הגוף, לפיכך המדידה מן הטבור</w:t>
      </w:r>
      <w:r w:rsidR="00F35A92" w:rsidRPr="00F35A92">
        <w:rPr>
          <w:rStyle w:val="HebrewChar"/>
          <w:rFonts w:cs="FrankRuehl" w:hint="cs"/>
          <w:rtl/>
        </w:rPr>
        <w:t>...</w:t>
      </w:r>
      <w:r w:rsidRPr="00F35A92">
        <w:rPr>
          <w:rStyle w:val="HebrewChar"/>
          <w:rFonts w:cs="FrankRuehl" w:hint="cs"/>
          <w:rtl/>
        </w:rPr>
        <w:t xml:space="preserve"> (שם מה א)</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טבח</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בשל, שחט)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והכשר שבטבחים שותפו של עמלק. (קדושין פב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שמואל טבח אומן שקלקל חייב לשלם, מזיק הוא, פושע הוא, נעשה כאומר לו שחוט לי מכאן ושחט לו מכאן</w:t>
      </w:r>
      <w:r w:rsidR="00F35A92" w:rsidRPr="00F35A92">
        <w:rPr>
          <w:rStyle w:val="HebrewChar"/>
          <w:rFonts w:cs="FrankRuehl" w:hint="cs"/>
          <w:rtl/>
        </w:rPr>
        <w:t>...</w:t>
      </w:r>
      <w:r w:rsidRPr="00F35A92">
        <w:rPr>
          <w:rStyle w:val="HebrewChar"/>
          <w:rFonts w:cs="FrankRuehl" w:hint="cs"/>
          <w:rtl/>
        </w:rPr>
        <w:t xml:space="preserve"> (בבא קמא צט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דתנן, אמר לו מכור לי מעיה של פרה והיו בהן מתנות, נותנן לכהן</w:t>
      </w:r>
      <w:r w:rsidRPr="00F35A92">
        <w:rPr>
          <w:rStyle w:val="HebrewChar"/>
          <w:rFonts w:cs="FrankRuehl" w:hint="cs"/>
          <w:rtl/>
        </w:rPr>
        <w:t>...</w:t>
      </w:r>
      <w:r w:rsidR="009F551D" w:rsidRPr="00F35A92">
        <w:rPr>
          <w:rStyle w:val="HebrewChar"/>
          <w:rFonts w:cs="FrankRuehl" w:hint="cs"/>
          <w:rtl/>
        </w:rPr>
        <w:t xml:space="preserve"> ואמר רב לא שנו אלא ששקל לעצמו, אבל שקל לו הטבח, הדין עם הטבח, אימא אף דין עם הטבח</w:t>
      </w:r>
      <w:r w:rsidRPr="00F35A92">
        <w:rPr>
          <w:rStyle w:val="HebrewChar"/>
          <w:rFonts w:cs="FrankRuehl" w:hint="cs"/>
          <w:rtl/>
        </w:rPr>
        <w:t>...</w:t>
      </w:r>
      <w:r w:rsidR="009F551D" w:rsidRPr="00F35A92">
        <w:rPr>
          <w:rStyle w:val="HebrewChar"/>
          <w:rFonts w:cs="FrankRuehl" w:hint="cs"/>
          <w:rtl/>
        </w:rPr>
        <w:t xml:space="preserve"> (שם קטו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רבא מקרי דרדקי שתלא טבחא ואומנא ספר מתא כולהון בעידן עבידתייהו כשאילה בבעלים </w:t>
      </w:r>
      <w:r w:rsidRPr="00F35A92">
        <w:rPr>
          <w:rStyle w:val="HebrewChar"/>
          <w:rFonts w:cs="FrankRuehl" w:hint="cs"/>
          <w:rtl/>
        </w:rPr>
        <w:lastRenderedPageBreak/>
        <w:t>דמו. (בבא מציעא צז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ואמר רבא מקרי ינוקא שתלא טבחא ואומנא וסופר מתא כולן כמותרין ועומדים נינהו</w:t>
      </w:r>
      <w:r w:rsidR="00F35A92" w:rsidRPr="00F35A92">
        <w:rPr>
          <w:rStyle w:val="HebrewChar"/>
          <w:rFonts w:cs="FrankRuehl" w:hint="cs"/>
          <w:rtl/>
        </w:rPr>
        <w:t>...</w:t>
      </w:r>
      <w:r w:rsidRPr="00F35A92">
        <w:rPr>
          <w:rStyle w:val="HebrewChar"/>
          <w:rFonts w:cs="FrankRuehl" w:hint="cs"/>
          <w:rtl/>
        </w:rPr>
        <w:t xml:space="preserve"> (בבא בתרא כא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יהודה הטבח צריך שלשה סכינים, אחת ששוחט בה, ואחד שמחתך בה בשר, ואחד שמחתך בה חלבים</w:t>
      </w:r>
      <w:r w:rsidR="00F35A92" w:rsidRPr="00F35A92">
        <w:rPr>
          <w:rStyle w:val="HebrewChar"/>
          <w:rFonts w:cs="FrankRuehl" w:hint="cs"/>
          <w:rtl/>
        </w:rPr>
        <w:t>...</w:t>
      </w:r>
      <w:r w:rsidRPr="00F35A92">
        <w:rPr>
          <w:rStyle w:val="HebrewChar"/>
          <w:rFonts w:cs="FrankRuehl" w:hint="cs"/>
          <w:rtl/>
        </w:rPr>
        <w:t xml:space="preserve"> ואמר רב יהודה אמר רב הטבח צריך שני כלים של מים, אחד שמדיח בו בשר, ואחד שמדיח בו חלבים</w:t>
      </w:r>
      <w:r w:rsidR="00F35A92" w:rsidRPr="00F35A92">
        <w:rPr>
          <w:rStyle w:val="HebrewChar"/>
          <w:rFonts w:cs="FrankRuehl" w:hint="cs"/>
          <w:rtl/>
        </w:rPr>
        <w:t>...</w:t>
      </w:r>
      <w:r w:rsidRPr="00F35A92">
        <w:rPr>
          <w:rStyle w:val="HebrewChar"/>
          <w:rFonts w:cs="FrankRuehl" w:hint="cs"/>
          <w:rtl/>
        </w:rPr>
        <w:t xml:space="preserve"> ואמר רב יהודה אמר שמואל כל טבח שאינו יודע הלכות שחיטה אסור לאכול משחיטתו</w:t>
      </w:r>
      <w:r w:rsidR="00F35A92" w:rsidRPr="00F35A92">
        <w:rPr>
          <w:rStyle w:val="HebrewChar"/>
          <w:rFonts w:cs="FrankRuehl" w:hint="cs"/>
          <w:rtl/>
        </w:rPr>
        <w:t>...</w:t>
      </w:r>
      <w:r w:rsidRPr="00F35A92">
        <w:rPr>
          <w:rStyle w:val="HebrewChar"/>
          <w:rFonts w:cs="FrankRuehl" w:hint="cs"/>
          <w:rtl/>
        </w:rPr>
        <w:t xml:space="preserve"> ואמר רב יהודה אמר שמואל הטבח צריך שיבדוק בסימנים לאחר שחיטה</w:t>
      </w:r>
      <w:r w:rsidR="00F35A92" w:rsidRPr="00F35A92">
        <w:rPr>
          <w:rStyle w:val="HebrewChar"/>
          <w:rFonts w:cs="FrankRuehl" w:hint="cs"/>
          <w:rtl/>
        </w:rPr>
        <w:t>...</w:t>
      </w:r>
      <w:r w:rsidRPr="00F35A92">
        <w:rPr>
          <w:rStyle w:val="HebrewChar"/>
          <w:rFonts w:cs="FrankRuehl" w:hint="cs"/>
          <w:rtl/>
        </w:rPr>
        <w:t xml:space="preserve"> (חולין ח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הונא האי טבחא דלא סר סכינא קמי חכם משמתינן ליה, ורבא אמר מעברינן ליה ומכרזינן אבשריה דטרפה היא</w:t>
      </w:r>
      <w:r w:rsidR="00F35A92" w:rsidRPr="00F35A92">
        <w:rPr>
          <w:rStyle w:val="HebrewChar"/>
          <w:rFonts w:cs="FrankRuehl" w:hint="cs"/>
          <w:rtl/>
        </w:rPr>
        <w:t>...</w:t>
      </w:r>
      <w:r w:rsidRPr="00F35A92">
        <w:rPr>
          <w:rStyle w:val="HebrewChar"/>
          <w:rFonts w:cs="FrankRuehl" w:hint="cs"/>
          <w:rtl/>
        </w:rPr>
        <w:t xml:space="preserve"> (שם יח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איתמר טבח שנמצא חלב אחריו, רב יהודה אמר בכשעורה, רבי יוחנן אמר בכזית, אמר רב פפא ולא פליגי, כאן להלקותו כאן לעברו. ואין הטבחים נאמנים על גיד הנשה, דברי רבי מאיר, וחכמים אומרים נאמנין עליו ועל החלב. אמר רבי חייא בר אבא אמר רבי יוחנן חזרו לומר נאמנין</w:t>
      </w:r>
      <w:r w:rsidR="00F35A92" w:rsidRPr="00F35A92">
        <w:rPr>
          <w:rStyle w:val="HebrewChar"/>
          <w:rFonts w:cs="FrankRuehl" w:hint="cs"/>
          <w:rtl/>
        </w:rPr>
        <w:t>...</w:t>
      </w:r>
      <w:r w:rsidRPr="00F35A92">
        <w:rPr>
          <w:rStyle w:val="HebrewChar"/>
          <w:rFonts w:cs="FrankRuehl" w:hint="cs"/>
          <w:rtl/>
        </w:rPr>
        <w:t xml:space="preserve"> (שם צג 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אמר ליה דכי אתא רבי אחא בר חנינא מדרומא אמר רבי יהושע בן לוי זקני דרום אמרו כהן טבח שתים ושלש שבתות פטור מן המתנות, מכאן ואילך חייב במתנות</w:t>
      </w:r>
      <w:r w:rsidRPr="00F35A92">
        <w:rPr>
          <w:rStyle w:val="HebrewChar"/>
          <w:rFonts w:cs="FrankRuehl" w:hint="cs"/>
          <w:rtl/>
        </w:rPr>
        <w:t>...</w:t>
      </w:r>
      <w:r w:rsidR="009F551D" w:rsidRPr="00F35A92">
        <w:rPr>
          <w:rStyle w:val="HebrewChar"/>
          <w:rFonts w:cs="FrankRuehl" w:hint="cs"/>
          <w:rtl/>
        </w:rPr>
        <w:t xml:space="preserve"> (שם קלב ב, וראה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מעשה בטבח אחד בציפורין שהיה מאכיל לישראל נבילות וטריפות, פעם אחת שתה יין בערב שבת ועלה לגג ונפל ומת, והיו כלבים מלקקים בדמו, אתון שאלו לרבי חנינא מהו מירמיתי מן קמיהון, אמר לון כתיב ובשר בשדה טריפה לא תאכלו לכלב תשליכון אותו, וזה היה גוזל את הכלבים ומאכיל את ישראל, אמר לון ארפונון, דמדידהון. (תרומות מב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שר הטבחים - רב ספוקלטוריא (ההורגים). (בראשית לז כו)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אבן עזרא: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שר הטבחים - תמצא זה הלשון על הרג ועל בשול. (שם)</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כידוע בטבחים שוחטי השוורים הגדולים והחמורים שהם אנשי דמים זובחי אדם אכזריים מאד, ומפני זה אמרו טוב שבטבחים שותפו של עמלק</w:t>
      </w:r>
      <w:r w:rsidRPr="00F35A92">
        <w:rPr>
          <w:rStyle w:val="HebrewChar"/>
          <w:rFonts w:cs="FrankRuehl" w:hint="cs"/>
          <w:rtl/>
        </w:rPr>
        <w:t>...</w:t>
      </w:r>
      <w:r w:rsidR="009F551D" w:rsidRPr="00F35A92">
        <w:rPr>
          <w:rStyle w:val="HebrewChar"/>
          <w:rFonts w:cs="FrankRuehl" w:hint="cs"/>
          <w:rtl/>
        </w:rPr>
        <w:t xml:space="preserve"> (דברים כב ו)</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טבי</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וכשמת טבי עבדו קבל עליו תנחומין, אמרו לו תלמידיו למדתנו רבינו שאין מקבלין תנחומין על העבדים, אמר להם אין טבי עבדי כשאר כל העבדים כשר היה. (ברכות טז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אמר רבי שמעון מעשה בטבי עבדו של רבן גמליאל שהיה ישן תחת המטה, ואמר להן רבן גמליאל לזקנים ראיתם טבי עבדי שהוא תלמיד חכם, ויודע שעבדים פטורין מן הסוכה</w:t>
      </w:r>
      <w:r w:rsidR="00F35A92" w:rsidRPr="00F35A92">
        <w:rPr>
          <w:rStyle w:val="HebrewChar"/>
          <w:rFonts w:cs="FrankRuehl" w:hint="cs"/>
          <w:rtl/>
        </w:rPr>
        <w:t>...</w:t>
      </w:r>
      <w:r w:rsidRPr="00F35A92">
        <w:rPr>
          <w:rStyle w:val="HebrewChar"/>
          <w:rFonts w:cs="FrankRuehl" w:hint="cs"/>
          <w:rtl/>
        </w:rPr>
        <w:t xml:space="preserve"> (סכה כ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דתני טבי עבדו של רבן גמליאל היה נותן תפילין ולא מיחו בידו חכמים, וכא מיחו בידו, שלא לדחוק את החכמים, אם שלא לדחוק את החכמים ישב לו חוץ לסוכה, רוצה היה טבי עבדו של רבן גמליאל לשמע דברי חכמים. (סכה ח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אמר רבן שמעון בן גמליאל לטבי עבדיה פוק זבין לי צדו טבא מן שוקא, נפק זבן ליה לישן. אמר ליה פוק זבן לי צדו בישא מן שוקא, זבן ליה לישן</w:t>
      </w:r>
      <w:r w:rsidR="00F35A92" w:rsidRPr="00F35A92">
        <w:rPr>
          <w:rStyle w:val="HebrewChar"/>
          <w:rFonts w:cs="FrankRuehl" w:hint="cs"/>
          <w:rtl/>
        </w:rPr>
        <w:t>...</w:t>
      </w:r>
      <w:r w:rsidRPr="00F35A92">
        <w:rPr>
          <w:rStyle w:val="HebrewChar"/>
          <w:rFonts w:cs="FrankRuehl" w:hint="cs"/>
          <w:rtl/>
        </w:rPr>
        <w:t xml:space="preserve"> אמר ליה מינה טבתא ומינה בישתא. (ויקרא לג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שוחר טוב: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ועוד מעשה היה בימי רבן גמליאל הזקן שהיו מסובין אצלו והיה טבי עבדו עומד ומשמשו, אמר רבי אלעזר בן עזריה אי לך כנען שחייבת בין צדיקים בין רשעים, בדין הוא שיהא טבי יושב ואני משמשו. (משלי פרשה ט)</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lastRenderedPageBreak/>
        <w:t>טבילה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מקוה, רחיצה)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וכלי חרש אשר יגע בו הזב ישבר, וכל כלי עץ ישטף במים. וכי יטהר הזב מזובו וספר לו שבעת ימים לטהרתו וכבס בגדיו, ורחץ בשרו במים חיים וטהר. (ויקרא טו יג)</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והיה לפנות ערב ירחץ במים וכבא השמש יבא אל תוך המחנה. (דברים כג יב)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במים יובא כולו כאחת, יכול מקצתו, תלמוד לומר ובא השמש וטהר, מה טהרה אמורה למטן ביאת שמש כולו כאחת, אף כאן ביאת כלי כולו כאחת</w:t>
      </w:r>
      <w:r w:rsidR="00F35A92" w:rsidRPr="00F35A92">
        <w:rPr>
          <w:rStyle w:val="HebrewChar"/>
          <w:rFonts w:cs="FrankRuehl" w:hint="cs"/>
          <w:rtl/>
        </w:rPr>
        <w:t>...</w:t>
      </w:r>
      <w:r w:rsidRPr="00F35A92">
        <w:rPr>
          <w:rStyle w:val="HebrewChar"/>
          <w:rFonts w:cs="FrankRuehl" w:hint="cs"/>
          <w:rtl/>
        </w:rPr>
        <w:t xml:space="preserve"> (שמיני - יין פרק 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הלא דין הוא, ומה אם הזב שאין טעון הזיית מים חיים טעון ביאת מים חיים, מצורע שהוא טעון הזיית מים חיים אינו דין שיטען ביאת מים חיים, תלמוד לומר ורחץ בשרו במים חיים, הזב טעון ביאת מים חיים, ואין מצורע טעון ביאת מים חיים, יכול אף כליו יטענו ביאת מים חיים, תלמוד לומר בשרו, בשרו טעון ביאת מים חיים, וכלים עולים בכל מימות. (מצורע-זבים פרק ה 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מנין שאינה טובלת מבעוד יום, תלמוד לומר שבעת ימים תהיה בנידתה, תהיה בזיבתה כל שבעה. (שם פרשה ד ח)</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מלמד שהמשנה מבגדי זהב לבגדי לבן ומבגדי לבן לבגדי זהב טעון טבילה, אם כן למה נאמר ורחץ את בשרו במים</w:t>
      </w:r>
      <w:r w:rsidRPr="00F35A92">
        <w:rPr>
          <w:rStyle w:val="HebrewChar"/>
          <w:rFonts w:cs="FrankRuehl" w:hint="cs"/>
          <w:rtl/>
        </w:rPr>
        <w:t>...</w:t>
      </w:r>
      <w:r w:rsidR="009F551D" w:rsidRPr="00F35A92">
        <w:rPr>
          <w:rStyle w:val="HebrewChar"/>
          <w:rFonts w:cs="FrankRuehl" w:hint="cs"/>
          <w:rtl/>
        </w:rPr>
        <w:t xml:space="preserve"> ומניין ששני קדושי ידים ורגלים על כל טבילה וטבילה, תלמוד לומר ופשט ורחץ, ורחץ ולבש</w:t>
      </w:r>
      <w:r w:rsidRPr="00F35A92">
        <w:rPr>
          <w:rStyle w:val="HebrewChar"/>
          <w:rFonts w:cs="FrankRuehl" w:hint="cs"/>
          <w:rtl/>
        </w:rPr>
        <w:t>...</w:t>
      </w:r>
      <w:r w:rsidR="009F551D" w:rsidRPr="00F35A92">
        <w:rPr>
          <w:rStyle w:val="HebrewChar"/>
          <w:rFonts w:cs="FrankRuehl" w:hint="cs"/>
          <w:rtl/>
        </w:rPr>
        <w:t xml:space="preserve"> (אחרי פרק ו)</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כי אם רחץ בשרו, יכול יהיה מרחיץ אבר אבר, תלמוד לומר ובא השמש וטהר, מה ביאת שמשו כולו כאחת, אף ביאת מים כולן כאחת. (אמור פרק ד 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אמר לו רבי יהודה והלא כהנים מבעוד יום הם טובלים</w:t>
      </w:r>
      <w:r w:rsidRPr="00F35A92">
        <w:rPr>
          <w:rStyle w:val="HebrewChar"/>
          <w:rFonts w:cs="FrankRuehl" w:hint="cs"/>
          <w:rtl/>
        </w:rPr>
        <w:t>...</w:t>
      </w:r>
      <w:r w:rsidR="009F551D" w:rsidRPr="00F35A92">
        <w:rPr>
          <w:rStyle w:val="HebrewChar"/>
          <w:rFonts w:cs="FrankRuehl" w:hint="cs"/>
          <w:rtl/>
        </w:rPr>
        <w:t xml:space="preserve"> (ברכות ב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איכא דאמרי דתבר גזיזי דברדא ונחת וטבל. (שם יח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רב גידל הוה רגיל דהוה קא אזיל ויתיב אשערי דטבילה, אמר להו הכי טבילו והכי טבילו, אמרי </w:t>
      </w:r>
      <w:r w:rsidRPr="00F35A92">
        <w:rPr>
          <w:rStyle w:val="HebrewChar"/>
          <w:rFonts w:cs="FrankRuehl" w:hint="cs"/>
          <w:rtl/>
        </w:rPr>
        <w:lastRenderedPageBreak/>
        <w:t>ליה רבנן לא קא מסתפי מר מיצר הרע, אמר להו דמיין באפאי כי קאקי חיורי. רבי יוחנן הוה רגיל דהוה קא אזיל ויתיב אשערי דטבילה, אמר, כי סלקן בנות ישראל ואתיין מטבילה מסתכלן בי, ונהוי להו זרעא דשפירי כוותי, אמרי ליה רבנן לא קא מסתפי מר מעינא בישא, אמר להוא אנא מזרעא דיוסף קא אתינא, דלא שלטא ביה עינא בישא. (שם כ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תנן, זב שראה קרי ונדה שפלטה שכבת זרע</w:t>
      </w:r>
      <w:r w:rsidR="00F35A92" w:rsidRPr="00F35A92">
        <w:rPr>
          <w:rStyle w:val="HebrewChar"/>
          <w:rFonts w:cs="FrankRuehl" w:hint="cs"/>
          <w:rtl/>
        </w:rPr>
        <w:t>...</w:t>
      </w:r>
      <w:r w:rsidRPr="00F35A92">
        <w:rPr>
          <w:rStyle w:val="HebrewChar"/>
          <w:rFonts w:cs="FrankRuehl" w:hint="cs"/>
          <w:rtl/>
        </w:rPr>
        <w:t xml:space="preserve"> צריכין טבילה</w:t>
      </w:r>
      <w:r w:rsidR="00F35A92" w:rsidRPr="00F35A92">
        <w:rPr>
          <w:rStyle w:val="HebrewChar"/>
          <w:rFonts w:cs="FrankRuehl" w:hint="cs"/>
          <w:rtl/>
        </w:rPr>
        <w:t>...</w:t>
      </w:r>
      <w:r w:rsidRPr="00F35A92">
        <w:rPr>
          <w:rStyle w:val="HebrewChar"/>
          <w:rFonts w:cs="FrankRuehl" w:hint="cs"/>
          <w:rtl/>
        </w:rPr>
        <w:t xml:space="preserve"> (שם כא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חנינא גדר גדול גדרו בה, דתניא מעשה באחד שתבע אשה לדבר עבירה, אמרה לו, ריקא, יש לך ארבעים סאה שאתה טובל בהן, מיד פירש. אמר להו רב הונא לרבנן רבותי, מפני מה אתם מזלזלין בטבילה זו, אי משום צינה אפשר במרחצאות, אמר ליה רב חסדא וכי יש טבילה בחמין, אמר ליה רב אדא בר אהבה קאי כוותך</w:t>
      </w:r>
      <w:r w:rsidR="00F35A92" w:rsidRPr="00F35A92">
        <w:rPr>
          <w:rStyle w:val="HebrewChar"/>
          <w:rFonts w:cs="FrankRuehl" w:hint="cs"/>
          <w:rtl/>
        </w:rPr>
        <w:t>...</w:t>
      </w:r>
      <w:r w:rsidRPr="00F35A92">
        <w:rPr>
          <w:rStyle w:val="HebrewChar"/>
          <w:rFonts w:cs="FrankRuehl" w:hint="cs"/>
          <w:rtl/>
        </w:rPr>
        <w:t xml:space="preserve"> אמר רבא הלכתא בריא המרגיל וחולה המרגיל ארבעים סאה, ובריא לאונסו תשעה קבין, אבל חולה לאונסו פטור</w:t>
      </w:r>
      <w:r w:rsidR="00F35A92" w:rsidRPr="00F35A92">
        <w:rPr>
          <w:rStyle w:val="HebrewChar"/>
          <w:rFonts w:cs="FrankRuehl" w:hint="cs"/>
          <w:rtl/>
        </w:rPr>
        <w:t>...</w:t>
      </w:r>
      <w:r w:rsidRPr="00F35A92">
        <w:rPr>
          <w:rStyle w:val="HebrewChar"/>
          <w:rFonts w:cs="FrankRuehl" w:hint="cs"/>
          <w:rtl/>
        </w:rPr>
        <w:t xml:space="preserve"> (שם כב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והבא ראשו ורובו במים שאובין מאי טעמא גזרו ביה רבנן טומאה, אמר רבי ביבי אמר רב אסי שבתחלה היו טובלין במי מערות מכונסין וסרוחין, והיו נותנין עליהן מים שאובין, התחילו ועשאום קבע, אמר אביי שהיו אומרים לא אלו מטהרין אלא אלו ואלו מטהרין</w:t>
      </w:r>
      <w:r w:rsidR="00F35A92" w:rsidRPr="00F35A92">
        <w:rPr>
          <w:rStyle w:val="HebrewChar"/>
          <w:rFonts w:cs="FrankRuehl" w:hint="cs"/>
          <w:rtl/>
        </w:rPr>
        <w:t>...</w:t>
      </w:r>
      <w:r w:rsidRPr="00F35A92">
        <w:rPr>
          <w:rStyle w:val="HebrewChar"/>
          <w:rFonts w:cs="FrankRuehl" w:hint="cs"/>
          <w:rtl/>
        </w:rPr>
        <w:t xml:space="preserve"> (שבת יד א, וראה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אמר רבי חנינא הרוצה לידע שיעורו של רבי נחמיה יניח חמה בראש הכרמל וירד ויטבל בים ויעלה</w:t>
      </w:r>
      <w:r w:rsidRPr="00F35A92">
        <w:rPr>
          <w:rStyle w:val="HebrewChar"/>
          <w:rFonts w:cs="FrankRuehl" w:hint="cs"/>
          <w:rtl/>
        </w:rPr>
        <w:t>...</w:t>
      </w:r>
      <w:r w:rsidR="009F551D" w:rsidRPr="00F35A92">
        <w:rPr>
          <w:rStyle w:val="HebrewChar"/>
          <w:rFonts w:cs="FrankRuehl" w:hint="cs"/>
          <w:rtl/>
        </w:rPr>
        <w:t xml:space="preserve"> אמר רב מעין המיטלטל טהור, וזהו בארה של מרים. אמר רב יהודה אמר שמואל בין השמשות דרבי יהודה כהנים טובלין בו</w:t>
      </w:r>
      <w:r w:rsidRPr="00F35A92">
        <w:rPr>
          <w:rStyle w:val="HebrewChar"/>
          <w:rFonts w:cs="FrankRuehl" w:hint="cs"/>
          <w:rtl/>
        </w:rPr>
        <w:t>...</w:t>
      </w:r>
      <w:r w:rsidR="009F551D" w:rsidRPr="00F35A92">
        <w:rPr>
          <w:rStyle w:val="HebrewChar"/>
          <w:rFonts w:cs="FrankRuehl" w:hint="cs"/>
          <w:rtl/>
        </w:rPr>
        <w:t xml:space="preserve"> (שם לה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לא תצא אשה לא בחוטי צמר ולא בחוטי פשתן מפני שאמרו חכמים בחול לא תטבול בהן עד שתרפם</w:t>
      </w:r>
      <w:r w:rsidR="00F35A92" w:rsidRPr="00F35A92">
        <w:rPr>
          <w:rStyle w:val="HebrewChar"/>
          <w:rFonts w:cs="FrankRuehl" w:hint="cs"/>
          <w:rtl/>
        </w:rPr>
        <w:t>...</w:t>
      </w:r>
      <w:r w:rsidRPr="00F35A92">
        <w:rPr>
          <w:rStyle w:val="HebrewChar"/>
          <w:rFonts w:cs="FrankRuehl" w:hint="cs"/>
          <w:rtl/>
        </w:rPr>
        <w:t xml:space="preserve"> (שם נז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לא יגמע בהן את החומץ</w:t>
      </w:r>
      <w:r w:rsidR="00F35A92" w:rsidRPr="00F35A92">
        <w:rPr>
          <w:rStyle w:val="HebrewChar"/>
          <w:rFonts w:cs="FrankRuehl" w:hint="cs"/>
          <w:rtl/>
        </w:rPr>
        <w:t>...</w:t>
      </w:r>
      <w:r w:rsidRPr="00F35A92">
        <w:rPr>
          <w:rStyle w:val="HebrewChar"/>
          <w:rFonts w:cs="FrankRuehl" w:hint="cs"/>
          <w:rtl/>
        </w:rPr>
        <w:t xml:space="preserve"> רבא אמר אפילו תימא מגמע ובולע, כאן לפני טיבול כאן לאחר טיבול</w:t>
      </w:r>
      <w:r w:rsidR="00F35A92" w:rsidRPr="00F35A92">
        <w:rPr>
          <w:rStyle w:val="HebrewChar"/>
          <w:rFonts w:cs="FrankRuehl" w:hint="cs"/>
          <w:rtl/>
        </w:rPr>
        <w:t>...</w:t>
      </w:r>
      <w:r w:rsidRPr="00F35A92">
        <w:rPr>
          <w:rStyle w:val="HebrewChar"/>
          <w:rFonts w:cs="FrankRuehl" w:hint="cs"/>
          <w:rtl/>
        </w:rPr>
        <w:t xml:space="preserve"> דתניא כל חייבי טבילות טובלין כדרכן בין בט' באב בין ביום הכפורים. (שם קיא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נזדמנה לו טבילה של מצוה כורך עליה גמי ויורד וטובל, רבי יוסי אומר לעולם יורד וטובל </w:t>
      </w:r>
      <w:r w:rsidR="009F551D" w:rsidRPr="00F35A92">
        <w:rPr>
          <w:rStyle w:val="HebrewChar"/>
          <w:rFonts w:cs="FrankRuehl" w:hint="cs"/>
          <w:rtl/>
        </w:rPr>
        <w:lastRenderedPageBreak/>
        <w:t>כדרכו ובלבד שלא ישפשף</w:t>
      </w:r>
      <w:r w:rsidRPr="00F35A92">
        <w:rPr>
          <w:rStyle w:val="HebrewChar"/>
          <w:rFonts w:cs="FrankRuehl" w:hint="cs"/>
          <w:rtl/>
        </w:rPr>
        <w:t>...</w:t>
      </w:r>
      <w:r w:rsidR="009F551D" w:rsidRPr="00F35A92">
        <w:rPr>
          <w:rStyle w:val="HebrewChar"/>
          <w:rFonts w:cs="FrankRuehl" w:hint="cs"/>
          <w:rtl/>
        </w:rPr>
        <w:t xml:space="preserve"> רבנן סברי טבילה בזמנה לאו מצוה ומהדרינן, ורבי יוסי סבר טבילה בזמנה מצוה ולא מהדרינן</w:t>
      </w:r>
      <w:r w:rsidRPr="00F35A92">
        <w:rPr>
          <w:rStyle w:val="HebrewChar"/>
          <w:rFonts w:cs="FrankRuehl" w:hint="cs"/>
          <w:rtl/>
        </w:rPr>
        <w:t>...</w:t>
      </w:r>
      <w:r w:rsidR="009F551D" w:rsidRPr="00F35A92">
        <w:rPr>
          <w:rStyle w:val="HebrewChar"/>
          <w:rFonts w:cs="FrankRuehl" w:hint="cs"/>
          <w:rtl/>
        </w:rPr>
        <w:t xml:space="preserve"> (שם קכ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והתנן טמא שירד לטבול, ספק טבל ספק לא טבל, ואפילו טבל, ספק טבל בארבעים סאה ספק לא טבל בארבעים סאה, וכן שני מקואות באחת יש בה ארבעים סאה ובאחת אין בה ארבעים סאה, וטבל באחת מהן ואינו יודע באיזו טבל, ספיקו טמא</w:t>
      </w:r>
      <w:r w:rsidR="00F35A92" w:rsidRPr="00F35A92">
        <w:rPr>
          <w:rStyle w:val="HebrewChar"/>
          <w:rFonts w:cs="FrankRuehl" w:hint="cs"/>
          <w:rtl/>
        </w:rPr>
        <w:t>...</w:t>
      </w:r>
      <w:r w:rsidRPr="00F35A92">
        <w:rPr>
          <w:rStyle w:val="HebrewChar"/>
          <w:rFonts w:cs="FrankRuehl" w:hint="cs"/>
          <w:rtl/>
        </w:rPr>
        <w:t xml:space="preserve"> (עירובין לה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ועל בנותיהן הוא אומר ארור שוכב עם כל בהמה, מאי טעמא</w:t>
      </w:r>
      <w:r w:rsidRPr="00F35A92">
        <w:rPr>
          <w:rStyle w:val="HebrewChar"/>
          <w:rFonts w:cs="FrankRuehl" w:hint="cs"/>
          <w:rtl/>
        </w:rPr>
        <w:t>...</w:t>
      </w:r>
      <w:r w:rsidR="009F551D" w:rsidRPr="00F35A92">
        <w:rPr>
          <w:rStyle w:val="HebrewChar"/>
          <w:rFonts w:cs="FrankRuehl" w:hint="cs"/>
          <w:rtl/>
        </w:rPr>
        <w:t xml:space="preserve"> ורבי יוחנן אמר מפני שמרגישין זה לזה בטבילה. (שם נה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דאמר רב יהודה אמר שמואל כל המצוות מברך עליהן עובר לעשייתן</w:t>
      </w:r>
      <w:r w:rsidR="00F35A92" w:rsidRPr="00F35A92">
        <w:rPr>
          <w:rStyle w:val="HebrewChar"/>
          <w:rFonts w:cs="FrankRuehl" w:hint="cs"/>
          <w:rtl/>
        </w:rPr>
        <w:t>...</w:t>
      </w:r>
      <w:r w:rsidRPr="00F35A92">
        <w:rPr>
          <w:rStyle w:val="HebrewChar"/>
          <w:rFonts w:cs="FrankRuehl" w:hint="cs"/>
          <w:rtl/>
        </w:rPr>
        <w:t xml:space="preserve"> בי רב אמרי חוץ מן הטבילה ושופר, בשלמא טבילה דאכתי גברא לא חזי</w:t>
      </w:r>
      <w:r w:rsidR="00F35A92" w:rsidRPr="00F35A92">
        <w:rPr>
          <w:rStyle w:val="HebrewChar"/>
          <w:rFonts w:cs="FrankRuehl" w:hint="cs"/>
          <w:rtl/>
        </w:rPr>
        <w:t>...</w:t>
      </w:r>
      <w:r w:rsidRPr="00F35A92">
        <w:rPr>
          <w:rStyle w:val="HebrewChar"/>
          <w:rFonts w:cs="FrankRuehl" w:hint="cs"/>
          <w:rtl/>
        </w:rPr>
        <w:t xml:space="preserve"> תניא נמי הכי טבל ועלה, בעלייתו אומר ברוך אשר קדשנו במצוותיו וציונו על הטבילה. (פסחים ז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כדתניא כל חייבי טבילות טבילתן ביום, נדה ויולדת טבילתן בלילה, דתניא, יכול תהא טובלת מבעוד יום, תלמוד לומר שבעת ימים תהיה בנדתה, תהא בנדתה כל שבעה, ויולדת אתקש לנדה. (שם צ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גר שנתגייר ערב פסח טובל ואוכל את פסחו לערב</w:t>
      </w:r>
      <w:r w:rsidR="00F35A92" w:rsidRPr="00F35A92">
        <w:rPr>
          <w:rStyle w:val="HebrewChar"/>
          <w:rFonts w:cs="FrankRuehl" w:hint="cs"/>
          <w:rtl/>
        </w:rPr>
        <w:t>...</w:t>
      </w:r>
      <w:r w:rsidRPr="00F35A92">
        <w:rPr>
          <w:rStyle w:val="HebrewChar"/>
          <w:rFonts w:cs="FrankRuehl" w:hint="cs"/>
          <w:rtl/>
        </w:rPr>
        <w:t xml:space="preserve"> (שם צב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האי מאן דפגע באיתתא בעידנא דסלקא מטבילת מצוה, אי איהו קדים ומשמש אחדא ליה לדידיה רוח זנונים, אי איהי קדמה ומשמשה אחדא לה לדידה רוח זנונים</w:t>
      </w:r>
      <w:r w:rsidR="00F35A92" w:rsidRPr="00F35A92">
        <w:rPr>
          <w:rStyle w:val="HebrewChar"/>
          <w:rFonts w:cs="FrankRuehl" w:hint="cs"/>
          <w:rtl/>
        </w:rPr>
        <w:t>...</w:t>
      </w:r>
      <w:r w:rsidRPr="00F35A92">
        <w:rPr>
          <w:rStyle w:val="HebrewChar"/>
          <w:rFonts w:cs="FrankRuehl" w:hint="cs"/>
          <w:rtl/>
        </w:rPr>
        <w:t xml:space="preserve"> (שם קיא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אשתך טבלה אל תזקק לה לילה הראשונה</w:t>
      </w:r>
      <w:r w:rsidRPr="00F35A92">
        <w:rPr>
          <w:rStyle w:val="HebrewChar"/>
          <w:rFonts w:cs="FrankRuehl" w:hint="cs"/>
          <w:rtl/>
        </w:rPr>
        <w:t>...</w:t>
      </w:r>
      <w:r w:rsidR="009F551D" w:rsidRPr="00F35A92">
        <w:rPr>
          <w:rStyle w:val="HebrewChar"/>
          <w:rFonts w:cs="FrankRuehl" w:hint="cs"/>
          <w:rtl/>
        </w:rPr>
        <w:t xml:space="preserve"> (שם קיב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וסבר רבי יוסי לא אמרינן טבילה בזמנה מצוה, והתניא הרי שהיה שם כתוב על בשרו</w:t>
      </w:r>
      <w:r w:rsidR="00F35A92" w:rsidRPr="00F35A92">
        <w:rPr>
          <w:rStyle w:val="HebrewChar"/>
          <w:rFonts w:cs="FrankRuehl" w:hint="cs"/>
          <w:rtl/>
        </w:rPr>
        <w:t>...</w:t>
      </w:r>
      <w:r w:rsidRPr="00F35A92">
        <w:rPr>
          <w:rStyle w:val="HebrewChar"/>
          <w:rFonts w:cs="FrankRuehl" w:hint="cs"/>
          <w:rtl/>
        </w:rPr>
        <w:t xml:space="preserve"> נזדמנה לו טבילה של מצוה כורך עליו גמי וטובל, רבי יוסי אומר יורד וטובל כדרכו, ובלבד שלא ישפשף, וקיימא לן דבטבילה בזמנה מצוה קא מיפלגי</w:t>
      </w:r>
      <w:r w:rsidR="00F35A92" w:rsidRPr="00F35A92">
        <w:rPr>
          <w:rStyle w:val="HebrewChar"/>
          <w:rFonts w:cs="FrankRuehl" w:hint="cs"/>
          <w:rtl/>
        </w:rPr>
        <w:t>...</w:t>
      </w:r>
      <w:r w:rsidRPr="00F35A92">
        <w:rPr>
          <w:rStyle w:val="HebrewChar"/>
          <w:rFonts w:cs="FrankRuehl" w:hint="cs"/>
          <w:rtl/>
        </w:rPr>
        <w:t xml:space="preserve"> (יומא ח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אין אדם נכנס לעזרה לעבודה אפילו טהור עד שיטבל, חמש טבילות ועשרה קדושין טובל כהן גדול ומקדש בו ביום, וכולן בקדש על בית הפרוה חוץ מזו בלבד</w:t>
      </w:r>
      <w:r w:rsidR="00F35A92" w:rsidRPr="00F35A92">
        <w:rPr>
          <w:rStyle w:val="HebrewChar"/>
          <w:rFonts w:cs="FrankRuehl" w:hint="cs"/>
          <w:rtl/>
        </w:rPr>
        <w:t>...</w:t>
      </w:r>
      <w:r w:rsidRPr="00F35A92">
        <w:rPr>
          <w:rStyle w:val="HebrewChar"/>
          <w:rFonts w:cs="FrankRuehl" w:hint="cs"/>
          <w:rtl/>
        </w:rPr>
        <w:t xml:space="preserve"> שאלו את בן זומא </w:t>
      </w:r>
      <w:r w:rsidRPr="00F35A92">
        <w:rPr>
          <w:rStyle w:val="HebrewChar"/>
          <w:rFonts w:cs="FrankRuehl" w:hint="cs"/>
          <w:rtl/>
        </w:rPr>
        <w:lastRenderedPageBreak/>
        <w:t>טבילה זו למה, אמר להם, ומה המשנה מקודש לקודש וממקום שענוש כרת למקום שענוש כרת טעון טבילה, המשנה מחול לקודש, וממקום שאין ענוש כרת למקום שענוש כרת אינו דין שטעון טבילה</w:t>
      </w:r>
      <w:r w:rsidR="00F35A92" w:rsidRPr="00F35A92">
        <w:rPr>
          <w:rStyle w:val="HebrewChar"/>
          <w:rFonts w:cs="FrankRuehl" w:hint="cs"/>
          <w:rtl/>
        </w:rPr>
        <w:t>...</w:t>
      </w:r>
      <w:r w:rsidRPr="00F35A92">
        <w:rPr>
          <w:rStyle w:val="HebrewChar"/>
          <w:rFonts w:cs="FrankRuehl" w:hint="cs"/>
          <w:rtl/>
        </w:rPr>
        <w:t xml:space="preserve"> (שם ל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אם היה כהן גדול זקן או אסטניס מחמין לו חמין ומטילין לתוך הצונן כדי שתפיג צינתן. (שם לא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דתניא, כל חייבי טבילות טובלין כדרכן בלילי יום הכפורים, בעל קרי טובל והולך עד המנחה, רבי יוסי אומר כל היום כולו</w:t>
      </w:r>
      <w:r w:rsidR="00F35A92" w:rsidRPr="00F35A92">
        <w:rPr>
          <w:rStyle w:val="HebrewChar"/>
          <w:rFonts w:cs="FrankRuehl" w:hint="cs"/>
          <w:rtl/>
        </w:rPr>
        <w:t>...</w:t>
      </w:r>
      <w:r w:rsidRPr="00F35A92">
        <w:rPr>
          <w:rStyle w:val="HebrewChar"/>
          <w:rFonts w:cs="FrankRuehl" w:hint="cs"/>
          <w:rtl/>
        </w:rPr>
        <w:t xml:space="preserve"> (שם פח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 מדות חכמים כן הוא, בארבעים סאה הוא טובל, בארבעים סאה חסר קורטוב אינו יכול לטבול בהן</w:t>
      </w:r>
      <w:r w:rsidR="00F35A92" w:rsidRPr="00F35A92">
        <w:rPr>
          <w:rStyle w:val="HebrewChar"/>
          <w:rFonts w:cs="FrankRuehl" w:hint="cs"/>
          <w:rtl/>
        </w:rPr>
        <w:t>...</w:t>
      </w:r>
      <w:r w:rsidRPr="00F35A92">
        <w:rPr>
          <w:rStyle w:val="HebrewChar"/>
          <w:rFonts w:cs="FrankRuehl" w:hint="cs"/>
          <w:rtl/>
        </w:rPr>
        <w:t xml:space="preserve"> (ראש השנה יג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חל להיות אחר השבת, בית שמאי אומרים מטבילין את הכל מלפני השבת, ובית הלל אומרים כלים מלפני השבת ואדם בשבת</w:t>
      </w:r>
      <w:r w:rsidR="00F35A92" w:rsidRPr="00F35A92">
        <w:rPr>
          <w:rStyle w:val="HebrewChar"/>
          <w:rFonts w:cs="FrankRuehl" w:hint="cs"/>
          <w:rtl/>
        </w:rPr>
        <w:t>...</w:t>
      </w:r>
      <w:r w:rsidRPr="00F35A92">
        <w:rPr>
          <w:rStyle w:val="HebrewChar"/>
          <w:rFonts w:cs="FrankRuehl" w:hint="cs"/>
          <w:rtl/>
        </w:rPr>
        <w:t xml:space="preserve"> (ביצה יז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אמר רבי חנינא סגן הכהנים, כדאי הוא בית אלקינו לאבד עליו טבילה פעם אחת בשנה</w:t>
      </w:r>
      <w:r w:rsidRPr="00F35A92">
        <w:rPr>
          <w:rStyle w:val="HebrewChar"/>
          <w:rFonts w:cs="FrankRuehl" w:hint="cs"/>
          <w:rtl/>
        </w:rPr>
        <w:t>...</w:t>
      </w:r>
      <w:r w:rsidR="009F551D" w:rsidRPr="00F35A92">
        <w:rPr>
          <w:rStyle w:val="HebrewChar"/>
          <w:rFonts w:cs="FrankRuehl" w:hint="cs"/>
          <w:rtl/>
        </w:rPr>
        <w:t xml:space="preserve"> (תענית יג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אדא בר אהבה אדם שיש בידו עבירה ומתודה ואינו חוזר בה, למה הוא דומה, לאדם שתופס שרץ בידו, שאפילו טובל בכל מימות שבעולם לא עלתה לו טבילה, זרקו מידו, כיון שטבל בארבעים סאה מיד עלתה לו טבילה</w:t>
      </w:r>
      <w:r w:rsidR="00F35A92" w:rsidRPr="00F35A92">
        <w:rPr>
          <w:rStyle w:val="HebrewChar"/>
          <w:rFonts w:cs="FrankRuehl" w:hint="cs"/>
          <w:rtl/>
        </w:rPr>
        <w:t>...</w:t>
      </w:r>
      <w:r w:rsidRPr="00F35A92">
        <w:rPr>
          <w:rStyle w:val="HebrewChar"/>
          <w:rFonts w:cs="FrankRuehl" w:hint="cs"/>
          <w:rtl/>
        </w:rPr>
        <w:t xml:space="preserve"> (שם טז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ולא טובלין ולא מזין, וכן שומרת יום כנגד יום לא תטבול עד שתנץ החמה, וכולן שעשו משעלה עמוד השחר כשר</w:t>
      </w:r>
      <w:r w:rsidR="00F35A92" w:rsidRPr="00F35A92">
        <w:rPr>
          <w:rStyle w:val="HebrewChar"/>
          <w:rFonts w:cs="FrankRuehl" w:hint="cs"/>
          <w:rtl/>
        </w:rPr>
        <w:t>...</w:t>
      </w:r>
      <w:r w:rsidRPr="00F35A92">
        <w:rPr>
          <w:rStyle w:val="HebrewChar"/>
          <w:rFonts w:cs="FrankRuehl" w:hint="cs"/>
          <w:rtl/>
        </w:rPr>
        <w:t xml:space="preserve"> (מגילה כ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נוטלין לידים לחולין ולמעשר ולתרומה ולקודש מטבילין</w:t>
      </w:r>
      <w:r w:rsidR="00F35A92" w:rsidRPr="00F35A92">
        <w:rPr>
          <w:rStyle w:val="HebrewChar"/>
          <w:rFonts w:cs="FrankRuehl" w:hint="cs"/>
          <w:rtl/>
        </w:rPr>
        <w:t>...</w:t>
      </w:r>
      <w:r w:rsidRPr="00F35A92">
        <w:rPr>
          <w:rStyle w:val="HebrewChar"/>
          <w:rFonts w:cs="FrankRuehl" w:hint="cs"/>
          <w:rtl/>
        </w:rPr>
        <w:t xml:space="preserve"> טבל לחולין הוחזק לחולין אסור למעשר</w:t>
      </w:r>
      <w:r w:rsidR="00F35A92" w:rsidRPr="00F35A92">
        <w:rPr>
          <w:rStyle w:val="HebrewChar"/>
          <w:rFonts w:cs="FrankRuehl" w:hint="cs"/>
          <w:rtl/>
        </w:rPr>
        <w:t>...</w:t>
      </w:r>
      <w:r w:rsidRPr="00F35A92">
        <w:rPr>
          <w:rStyle w:val="HebrewChar"/>
          <w:rFonts w:cs="FrankRuehl" w:hint="cs"/>
          <w:rtl/>
        </w:rPr>
        <w:t xml:space="preserve"> טבל לחמור מותר לקל, טבל ולא הוחזק כאילו לא טבל</w:t>
      </w:r>
      <w:r w:rsidR="00F35A92" w:rsidRPr="00F35A92">
        <w:rPr>
          <w:rStyle w:val="HebrewChar"/>
          <w:rFonts w:cs="FrankRuehl" w:hint="cs"/>
          <w:rtl/>
        </w:rPr>
        <w:t>...</w:t>
      </w:r>
      <w:r w:rsidRPr="00F35A92">
        <w:rPr>
          <w:rStyle w:val="HebrewChar"/>
          <w:rFonts w:cs="FrankRuehl" w:hint="cs"/>
          <w:rtl/>
        </w:rPr>
        <w:t xml:space="preserve"> ומנא תימרא דחולין לא בעו כונה, דתנן גל שנתלש ובו ארבעים סאה ונפל על האדם ועל הכלים טהורין</w:t>
      </w:r>
      <w:r w:rsidR="00F35A92" w:rsidRPr="00F35A92">
        <w:rPr>
          <w:rStyle w:val="HebrewChar"/>
          <w:rFonts w:cs="FrankRuehl" w:hint="cs"/>
          <w:rtl/>
        </w:rPr>
        <w:t>...</w:t>
      </w:r>
      <w:r w:rsidRPr="00F35A92">
        <w:rPr>
          <w:rStyle w:val="HebrewChar"/>
          <w:rFonts w:cs="FrankRuehl" w:hint="cs"/>
          <w:rtl/>
        </w:rPr>
        <w:t xml:space="preserve"> ומנא תימרא דלא מטבילין בכיפין, דתניא מטבילין בראשין ואין מטבילין בכיפין, לפי שאין מטבילין באויר</w:t>
      </w:r>
      <w:r w:rsidR="00F35A92" w:rsidRPr="00F35A92">
        <w:rPr>
          <w:rStyle w:val="HebrewChar"/>
          <w:rFonts w:cs="FrankRuehl" w:hint="cs"/>
          <w:rtl/>
        </w:rPr>
        <w:t>...</w:t>
      </w:r>
      <w:r w:rsidRPr="00F35A92">
        <w:rPr>
          <w:rStyle w:val="HebrewChar"/>
          <w:rFonts w:cs="FrankRuehl" w:hint="cs"/>
          <w:rtl/>
        </w:rPr>
        <w:t xml:space="preserve"> מאן תנא עודהו רגלו אחת במים אמר רבי פדת רבי יהודה היא, דתנן מקוה שנמדד ויש בו ארבעים סאה מכוונות, וירדו שנים וטבלו זה אחר זה, הראשון טהור והשני </w:t>
      </w:r>
      <w:r w:rsidRPr="00F35A92">
        <w:rPr>
          <w:rStyle w:val="HebrewChar"/>
          <w:rFonts w:cs="FrankRuehl" w:hint="cs"/>
          <w:rtl/>
        </w:rPr>
        <w:lastRenderedPageBreak/>
        <w:t>טמא, אמר רבי יהודה אם היו רגליו של ראשון נוגעות במים אף השני טהור</w:t>
      </w:r>
      <w:r w:rsidR="00F35A92" w:rsidRPr="00F35A92">
        <w:rPr>
          <w:rStyle w:val="HebrewChar"/>
          <w:rFonts w:cs="FrankRuehl" w:hint="cs"/>
          <w:rtl/>
        </w:rPr>
        <w:t>...</w:t>
      </w:r>
      <w:r w:rsidRPr="00F35A92">
        <w:rPr>
          <w:rStyle w:val="HebrewChar"/>
          <w:rFonts w:cs="FrankRuehl" w:hint="cs"/>
          <w:rtl/>
        </w:rPr>
        <w:t xml:space="preserve"> (שם יט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חומר בקודש מבתרומה, שמטבילין כלים בתוך כלים לתרומה אבל לא לקדש, אחוריים ותוך ובית צביטה בתרומה אבל לא בקדש</w:t>
      </w:r>
      <w:r w:rsidR="00F35A92" w:rsidRPr="00F35A92">
        <w:rPr>
          <w:rStyle w:val="HebrewChar"/>
          <w:rFonts w:cs="FrankRuehl" w:hint="cs"/>
          <w:rtl/>
        </w:rPr>
        <w:t>...</w:t>
      </w:r>
      <w:r w:rsidRPr="00F35A92">
        <w:rPr>
          <w:rStyle w:val="HebrewChar"/>
          <w:rFonts w:cs="FrankRuehl" w:hint="cs"/>
          <w:rtl/>
        </w:rPr>
        <w:t xml:space="preserve"> לא כמדת הקדש מדת התרומה, שבקדש מתיר ומנגב ומטביל ואחר כך קושר, ובתרומה קושר ואחר כך מטביל. כלים הנגמרים בטהרה צריכין טבילה לקדש אבל לא לתרומה</w:t>
      </w:r>
      <w:r w:rsidR="00F35A92" w:rsidRPr="00F35A92">
        <w:rPr>
          <w:rStyle w:val="HebrewChar"/>
          <w:rFonts w:cs="FrankRuehl" w:hint="cs"/>
          <w:rtl/>
        </w:rPr>
        <w:t>...</w:t>
      </w:r>
      <w:r w:rsidRPr="00F35A92">
        <w:rPr>
          <w:rStyle w:val="HebrewChar"/>
          <w:rFonts w:cs="FrankRuehl" w:hint="cs"/>
          <w:rtl/>
        </w:rPr>
        <w:t xml:space="preserve"> (שם כ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שמואל וצריך לתקפו במים (את העבד כשטובל)</w:t>
      </w:r>
      <w:r w:rsidR="00F35A92" w:rsidRPr="00F35A92">
        <w:rPr>
          <w:rStyle w:val="HebrewChar"/>
          <w:rFonts w:cs="FrankRuehl" w:hint="cs"/>
          <w:rtl/>
        </w:rPr>
        <w:t>...</w:t>
      </w:r>
      <w:r w:rsidRPr="00F35A92">
        <w:rPr>
          <w:rStyle w:val="HebrewChar"/>
          <w:rFonts w:cs="FrankRuehl" w:hint="cs"/>
          <w:rtl/>
        </w:rPr>
        <w:t xml:space="preserve"> (יבמות מו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גר שמל ולא טבל, רבי אליעזר אומר הרי זה גר, שכן מצינו באבותינו שמלו ולא טבלו, טבל ולא מל, רבי יהושע אומר הרי זה גר, שכן מצינו באמהות שטבלו ולא מלו, וחכמים אומרים טבל ולא מל מל ולא טבל אינו גר, עד שימול ויטבול</w:t>
      </w:r>
      <w:r w:rsidR="00F35A92" w:rsidRPr="00F35A92">
        <w:rPr>
          <w:rStyle w:val="HebrewChar"/>
          <w:rFonts w:cs="FrankRuehl" w:hint="cs"/>
          <w:rtl/>
        </w:rPr>
        <w:t>...</w:t>
      </w:r>
      <w:r w:rsidRPr="00F35A92">
        <w:rPr>
          <w:rStyle w:val="HebrewChar"/>
          <w:rFonts w:cs="FrankRuehl" w:hint="cs"/>
          <w:rtl/>
        </w:rPr>
        <w:t xml:space="preserve"> (שם)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תא שמע המטביל כלים בשבת, בשוגג ישתמש בהן, מזיד לא ישתמש בהן</w:t>
      </w:r>
      <w:r w:rsidR="00F35A92" w:rsidRPr="00F35A92">
        <w:rPr>
          <w:rStyle w:val="HebrewChar"/>
          <w:rFonts w:cs="FrankRuehl" w:hint="cs"/>
          <w:rtl/>
        </w:rPr>
        <w:t>...</w:t>
      </w:r>
      <w:r w:rsidRPr="00F35A92">
        <w:rPr>
          <w:rStyle w:val="HebrewChar"/>
          <w:rFonts w:cs="FrankRuehl" w:hint="cs"/>
          <w:rtl/>
        </w:rPr>
        <w:t xml:space="preserve"> (גיטין נד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וסבר רבי לענין טבילה כטמון דמי, והאמר רבין אמר רב אדא אמר רבי יצחק מעשה בשפחה של בית רבי שטבלה ועלתה ונמצא עצם בין שיניה, והצריכה רבי טבילה אחרת, נהי דביאת מים לא בעינן, מקום הראוי לבא בו מים בעינן</w:t>
      </w:r>
      <w:r w:rsidRPr="00F35A92">
        <w:rPr>
          <w:rStyle w:val="HebrewChar"/>
          <w:rFonts w:cs="FrankRuehl" w:hint="cs"/>
          <w:rtl/>
        </w:rPr>
        <w:t>...</w:t>
      </w:r>
      <w:r w:rsidR="009F551D" w:rsidRPr="00F35A92">
        <w:rPr>
          <w:rStyle w:val="HebrewChar"/>
          <w:rFonts w:cs="FrankRuehl" w:hint="cs"/>
          <w:rtl/>
        </w:rPr>
        <w:t xml:space="preserve"> (קדושין כה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ושתהא אשה חופפת וטובלת, דאורייתא היא, דתניא ורחץ את בשרו במים, שלא יהא דבר חוצץ בין בשרו למים, את בשרו, את הטפל לבשרו, ומאי ניהו, שער, אמרי דאורייתא לעיוני</w:t>
      </w:r>
      <w:r w:rsidRPr="00F35A92">
        <w:rPr>
          <w:rStyle w:val="HebrewChar"/>
          <w:rFonts w:cs="FrankRuehl" w:hint="cs"/>
          <w:rtl/>
        </w:rPr>
        <w:t>...</w:t>
      </w:r>
      <w:r w:rsidR="009F551D" w:rsidRPr="00F35A92">
        <w:rPr>
          <w:rStyle w:val="HebrewChar"/>
          <w:rFonts w:cs="FrankRuehl" w:hint="cs"/>
          <w:rtl/>
        </w:rPr>
        <w:t xml:space="preserve"> ואתא איהו (עזרא) תיקן חפיפה</w:t>
      </w:r>
      <w:r w:rsidRPr="00F35A92">
        <w:rPr>
          <w:rStyle w:val="HebrewChar"/>
          <w:rFonts w:cs="FrankRuehl" w:hint="cs"/>
          <w:rtl/>
        </w:rPr>
        <w:t>...</w:t>
      </w:r>
      <w:r w:rsidR="009F551D" w:rsidRPr="00F35A92">
        <w:rPr>
          <w:rStyle w:val="HebrewChar"/>
          <w:rFonts w:cs="FrankRuehl" w:hint="cs"/>
          <w:rtl/>
        </w:rPr>
        <w:t xml:space="preserve"> ותיקן טבילה לבעלי קריין, דאורייתא היא, דכתיב ואיש כי תצא ממנו שכבת זרע ורחץ את בשרו במים, דאורייתא הוא לתרומה וקדשים אתא איהו תיקן אפילו לדברי תורה. (בבא קמא פב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ואמר רב יהודה אמר רב חבית מליאה מים שנפלה לים הגדול הטובל שם לא עלתה לו טבילה, חיישינן לשלשה לוגין שלא יהו במקום אחד</w:t>
      </w:r>
      <w:r w:rsidRPr="00F35A92">
        <w:rPr>
          <w:rStyle w:val="HebrewChar"/>
          <w:rFonts w:cs="FrankRuehl" w:hint="cs"/>
          <w:rtl/>
        </w:rPr>
        <w:t>...</w:t>
      </w:r>
      <w:r w:rsidR="009F551D" w:rsidRPr="00F35A92">
        <w:rPr>
          <w:rStyle w:val="HebrewChar"/>
          <w:rFonts w:cs="FrankRuehl" w:hint="cs"/>
          <w:rtl/>
        </w:rPr>
        <w:t xml:space="preserve"> אבל נהרא בעלמא לא</w:t>
      </w:r>
      <w:r w:rsidRPr="00F35A92">
        <w:rPr>
          <w:rStyle w:val="HebrewChar"/>
          <w:rFonts w:cs="FrankRuehl" w:hint="cs"/>
          <w:rtl/>
        </w:rPr>
        <w:t>...</w:t>
      </w:r>
      <w:r w:rsidR="009F551D" w:rsidRPr="00F35A92">
        <w:rPr>
          <w:rStyle w:val="HebrewChar"/>
          <w:rFonts w:cs="FrankRuehl" w:hint="cs"/>
          <w:rtl/>
        </w:rPr>
        <w:t xml:space="preserve"> (מכות ד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הלוקח כלי תשמיש מן העכו"ם, את שדרכו להטביל יטביל</w:t>
      </w:r>
      <w:r w:rsidR="00F35A92" w:rsidRPr="00F35A92">
        <w:rPr>
          <w:rStyle w:val="HebrewChar"/>
          <w:rFonts w:cs="FrankRuehl" w:hint="cs"/>
          <w:rtl/>
        </w:rPr>
        <w:t>...</w:t>
      </w:r>
      <w:r w:rsidRPr="00F35A92">
        <w:rPr>
          <w:rStyle w:val="HebrewChar"/>
          <w:rFonts w:cs="FrankRuehl" w:hint="cs"/>
          <w:rtl/>
        </w:rPr>
        <w:t xml:space="preserve"> תנא וכולן צריכין טבילה </w:t>
      </w:r>
      <w:r w:rsidRPr="00F35A92">
        <w:rPr>
          <w:rStyle w:val="HebrewChar"/>
          <w:rFonts w:cs="FrankRuehl" w:hint="cs"/>
          <w:rtl/>
        </w:rPr>
        <w:lastRenderedPageBreak/>
        <w:t>בארבעים סאה, מנהני מילי, אמר רבא דאמר קרא כל דבר אשר יבא באש תעבירו באש וטהר, הוסיף לך הכתוב טהרה אחרת</w:t>
      </w:r>
      <w:r w:rsidR="00F35A92" w:rsidRPr="00F35A92">
        <w:rPr>
          <w:rStyle w:val="HebrewChar"/>
          <w:rFonts w:cs="FrankRuehl" w:hint="cs"/>
          <w:rtl/>
        </w:rPr>
        <w:t>...</w:t>
      </w:r>
      <w:r w:rsidRPr="00F35A92">
        <w:rPr>
          <w:rStyle w:val="HebrewChar"/>
          <w:rFonts w:cs="FrankRuehl" w:hint="cs"/>
          <w:rtl/>
        </w:rPr>
        <w:t xml:space="preserve"> אם כן מה תלמוד לומר במי נדה, מים שנדה טובלת בהן, הוי אומר ארבעים סאה</w:t>
      </w:r>
      <w:r w:rsidR="00F35A92" w:rsidRPr="00F35A92">
        <w:rPr>
          <w:rStyle w:val="HebrewChar"/>
          <w:rFonts w:cs="FrankRuehl" w:hint="cs"/>
          <w:rtl/>
        </w:rPr>
        <w:t>...</w:t>
      </w:r>
      <w:r w:rsidRPr="00F35A92">
        <w:rPr>
          <w:rStyle w:val="HebrewChar"/>
          <w:rFonts w:cs="FrankRuehl" w:hint="cs"/>
          <w:rtl/>
        </w:rPr>
        <w:t xml:space="preserve"> אמר ליה ההוא מרבנן ורבי יעקב שמיה לדידי מפרשא לי מיניה דרבי יוחנן, כלי מתכות אמורין בפרשה, אמר רב הני כלי זכוכית הואיל וכי נשתברו יש להן תקנה ככלי מתכות דמו</w:t>
      </w:r>
      <w:r w:rsidR="00F35A92" w:rsidRPr="00F35A92">
        <w:rPr>
          <w:rStyle w:val="HebrewChar"/>
          <w:rFonts w:cs="FrankRuehl" w:hint="cs"/>
          <w:rtl/>
        </w:rPr>
        <w:t>...</w:t>
      </w:r>
      <w:r w:rsidRPr="00F35A92">
        <w:rPr>
          <w:rStyle w:val="HebrewChar"/>
          <w:rFonts w:cs="FrankRuehl" w:hint="cs"/>
          <w:rtl/>
        </w:rPr>
        <w:t xml:space="preserve"> (עבודה זרה עה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כהן גדול שלא טבל ושלא קידש בין בגד לבגד ובין עבודה לעבודה ועבד, עבודתו כשרה</w:t>
      </w:r>
      <w:r w:rsidR="00F35A92" w:rsidRPr="00F35A92">
        <w:rPr>
          <w:rStyle w:val="HebrewChar"/>
          <w:rFonts w:cs="FrankRuehl" w:hint="cs"/>
          <w:rtl/>
        </w:rPr>
        <w:t>...</w:t>
      </w:r>
      <w:r w:rsidRPr="00F35A92">
        <w:rPr>
          <w:rStyle w:val="HebrewChar"/>
          <w:rFonts w:cs="FrankRuehl" w:hint="cs"/>
          <w:rtl/>
        </w:rPr>
        <w:t xml:space="preserve"> אמר ליה רב אסי לרבי יוחנן, מכדי חמש טבילות ועשרה קדושין דאורייתא וחוקה כתיב בהו, ליעכבו, אמר ליה אמר קרא ולבשם, לבישה מעכבת, ואין דבר אחר מעכב</w:t>
      </w:r>
      <w:r w:rsidR="00F35A92" w:rsidRPr="00F35A92">
        <w:rPr>
          <w:rStyle w:val="HebrewChar"/>
          <w:rFonts w:cs="FrankRuehl" w:hint="cs"/>
          <w:rtl/>
        </w:rPr>
        <w:t>...</w:t>
      </w:r>
      <w:r w:rsidRPr="00F35A92">
        <w:rPr>
          <w:rStyle w:val="HebrewChar"/>
          <w:rFonts w:cs="FrankRuehl" w:hint="cs"/>
          <w:rtl/>
        </w:rPr>
        <w:t xml:space="preserve"> אי הכי דצפרא נמי, אמר חזקיה אמר קרא והיתה להם חק עולם לו ולזרעו לדורותם, דבר המעכב בזרעו מעכב בו, דבר שאינו מעכב בזרעו אין מעכב בו</w:t>
      </w:r>
      <w:r w:rsidR="00F35A92" w:rsidRPr="00F35A92">
        <w:rPr>
          <w:rStyle w:val="HebrewChar"/>
          <w:rFonts w:cs="FrankRuehl" w:hint="cs"/>
          <w:rtl/>
        </w:rPr>
        <w:t>...</w:t>
      </w:r>
      <w:r w:rsidRPr="00F35A92">
        <w:rPr>
          <w:rStyle w:val="HebrewChar"/>
          <w:rFonts w:cs="FrankRuehl" w:hint="cs"/>
          <w:rtl/>
        </w:rPr>
        <w:t xml:space="preserve"> (זבחים יט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מתיב רבא לסיועיה לרב הונא, טבל ועלה ונמצא עליו דבר חוצץ, אף על פי שנתעסק באותו המין כל היום כולו, לא עלתה לו טבילה עד שיאמר ברי לי שלא היה עלי קודם לכן</w:t>
      </w:r>
      <w:r w:rsidR="00F35A92" w:rsidRPr="00F35A92">
        <w:rPr>
          <w:rStyle w:val="HebrewChar"/>
          <w:rFonts w:cs="FrankRuehl" w:hint="cs"/>
          <w:rtl/>
        </w:rPr>
        <w:t>...</w:t>
      </w:r>
      <w:r w:rsidRPr="00F35A92">
        <w:rPr>
          <w:rStyle w:val="HebrewChar"/>
          <w:rFonts w:cs="FrankRuehl" w:hint="cs"/>
          <w:rtl/>
        </w:rPr>
        <w:t xml:space="preserve"> (חולין י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נדה שנאנסה וטבלה, אמר רב יהודה אמר רב טהורה לביתה ואסורה לאכול בתרומה, ורבי יוחנן אמר אף לביתה לא טהרה</w:t>
      </w:r>
      <w:r w:rsidR="00F35A92" w:rsidRPr="00F35A92">
        <w:rPr>
          <w:rStyle w:val="HebrewChar"/>
          <w:rFonts w:cs="FrankRuehl" w:hint="cs"/>
          <w:rtl/>
        </w:rPr>
        <w:t>...</w:t>
      </w:r>
      <w:r w:rsidRPr="00F35A92">
        <w:rPr>
          <w:rStyle w:val="HebrewChar"/>
          <w:rFonts w:cs="FrankRuehl" w:hint="cs"/>
          <w:rtl/>
        </w:rPr>
        <w:t xml:space="preserve"> ומנא תימר, דתנן גל שנתלש ובו ארבעים סאה, ונפל על האדם ועל הכלים טהורין, מאי לאו אדם דומיא דכלים, מה כלים דלא מיכווני אף אדם נמי לא בעי כוונה, ממאי, דלמא ביושב ומצפה עסקינן</w:t>
      </w:r>
      <w:r w:rsidR="00F35A92" w:rsidRPr="00F35A92">
        <w:rPr>
          <w:rStyle w:val="HebrewChar"/>
          <w:rFonts w:cs="FrankRuehl" w:hint="cs"/>
          <w:rtl/>
        </w:rPr>
        <w:t>...</w:t>
      </w:r>
      <w:r w:rsidRPr="00F35A92">
        <w:rPr>
          <w:rStyle w:val="HebrewChar"/>
          <w:rFonts w:cs="FrankRuehl" w:hint="cs"/>
          <w:rtl/>
        </w:rPr>
        <w:t xml:space="preserve"> (שם לא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דתניא אשה שיצתה מלאה ובאה ריקנית והביאה לפנינו שלשה שבועין טהורין ועשרה שבועות אחד טמא ואחד טהור, משמשת לאור שלשים וחמש, ומטבילין אותה תשעים וחמש טבילות, דברי בית שמאי, ובית הלל אומרים שלשים וחמש, רבי יוסי ברבי יהודה אומר דיה לטבילה שתהא באחרונה</w:t>
      </w:r>
      <w:r w:rsidR="00F35A92" w:rsidRPr="00F35A92">
        <w:rPr>
          <w:rStyle w:val="HebrewChar"/>
          <w:rFonts w:cs="FrankRuehl" w:hint="cs"/>
          <w:rtl/>
        </w:rPr>
        <w:t>...</w:t>
      </w:r>
      <w:r w:rsidRPr="00F35A92">
        <w:rPr>
          <w:rStyle w:val="HebrewChar"/>
          <w:rFonts w:cs="FrankRuehl" w:hint="cs"/>
          <w:rtl/>
        </w:rPr>
        <w:t xml:space="preserve"> (נדה כט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ההיא דאתת לקמיה דרבי יוחנן דכל אימת דהות סלקא מטבילת מצוה הוות קחזיא דמא, אמר לה שמא דימת עיריך עלתה ביך, לכי והבעלי לו על גבי הנהר</w:t>
      </w:r>
      <w:r w:rsidR="00F35A92" w:rsidRPr="00F35A92">
        <w:rPr>
          <w:rStyle w:val="HebrewChar"/>
          <w:rFonts w:cs="FrankRuehl" w:hint="cs"/>
          <w:rtl/>
        </w:rPr>
        <w:t>...</w:t>
      </w:r>
      <w:r w:rsidRPr="00F35A92">
        <w:rPr>
          <w:rStyle w:val="HebrewChar"/>
          <w:rFonts w:cs="FrankRuehl" w:hint="cs"/>
          <w:rtl/>
        </w:rPr>
        <w:t xml:space="preserve"> אמר רבין בר רב אדא אמר רבי יצחק </w:t>
      </w:r>
      <w:r w:rsidRPr="00F35A92">
        <w:rPr>
          <w:rStyle w:val="HebrewChar"/>
          <w:rFonts w:cs="FrankRuehl" w:hint="cs"/>
          <w:rtl/>
        </w:rPr>
        <w:lastRenderedPageBreak/>
        <w:t>מעשה בשפחתו של רבי שטבלה ועלתה ונמצא לה עצם חוצץ בין שיניה, והצריכה רבי טבילה אחרת</w:t>
      </w:r>
      <w:r w:rsidR="00F35A92" w:rsidRPr="00F35A92">
        <w:rPr>
          <w:rStyle w:val="HebrewChar"/>
          <w:rFonts w:cs="FrankRuehl" w:hint="cs"/>
          <w:rtl/>
        </w:rPr>
        <w:t>...</w:t>
      </w:r>
      <w:r w:rsidRPr="00F35A92">
        <w:rPr>
          <w:rStyle w:val="HebrewChar"/>
          <w:rFonts w:cs="FrankRuehl" w:hint="cs"/>
          <w:rtl/>
        </w:rPr>
        <w:t xml:space="preserve"> (שם סו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ואמר רבא טבלה ועלתה ונמצא עליה דבר חוצץ, אם סמוך לחפיפה טבלה אינה צריכה לחוף ולטבול, ואם לאו צריכה לחוף ולטבול. איכא דאמרי אם באותו יום שחפפה טבלה, אינה צריכה לחוף ולטבול, מאי בינייהו, איכא בינייהו למסמך לחפיפה טבילה, למיחף ביממא ולמטבל בליליא. אמר רבא אשה לא תעמוד על גבי כלי חרס ותטבול, אמר רב שמואל בר יצחק אשה לא תטבל בנמל, אבוה דשמואל עבד לבנתיה מקוואות ביומי ניסן ומפצי ביומי תשרי</w:t>
      </w:r>
      <w:r w:rsidRPr="00F35A92">
        <w:rPr>
          <w:rStyle w:val="HebrewChar"/>
          <w:rFonts w:cs="FrankRuehl" w:hint="cs"/>
          <w:rtl/>
        </w:rPr>
        <w:t>...</w:t>
      </w:r>
      <w:r w:rsidR="009F551D" w:rsidRPr="00F35A92">
        <w:rPr>
          <w:rStyle w:val="HebrewChar"/>
          <w:rFonts w:cs="FrankRuehl" w:hint="cs"/>
          <w:rtl/>
        </w:rPr>
        <w:t xml:space="preserve"> (שם סו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נדה בזמנה אינה טובלת אלא בלילה, ושלא בזמנה טובלת בין ביום בין בלילה, רבי יוחנן אמר בין בזמנה בין שלא בזמנה אינה טובלת אלא בלילה, משום סרך בתה</w:t>
      </w:r>
      <w:r w:rsidR="00F35A92" w:rsidRPr="00F35A92">
        <w:rPr>
          <w:rStyle w:val="HebrewChar"/>
          <w:rFonts w:cs="FrankRuehl" w:hint="cs"/>
          <w:rtl/>
        </w:rPr>
        <w:t>...</w:t>
      </w:r>
      <w:r w:rsidRPr="00F35A92">
        <w:rPr>
          <w:rStyle w:val="HebrewChar"/>
          <w:rFonts w:cs="FrankRuehl" w:hint="cs"/>
          <w:rtl/>
        </w:rPr>
        <w:t xml:space="preserve"> אמר רב הונא אשה חופפת באחד בשבת וטובלת בשלישי בשבת, שכן אשה חופפת בערב שבת וטובלת במוצאי שבת, ורב חסדא אמר כולהו אמרינן, שכן לא אמרינן, היכא דאפשר אפשר, היכא דלא אפשר לא אפשר</w:t>
      </w:r>
      <w:r w:rsidR="00F35A92" w:rsidRPr="00F35A92">
        <w:rPr>
          <w:rStyle w:val="HebrewChar"/>
          <w:rFonts w:cs="FrankRuehl" w:hint="cs"/>
          <w:rtl/>
        </w:rPr>
        <w:t>...</w:t>
      </w:r>
      <w:r w:rsidRPr="00F35A92">
        <w:rPr>
          <w:rStyle w:val="HebrewChar"/>
          <w:rFonts w:cs="FrankRuehl" w:hint="cs"/>
          <w:rtl/>
        </w:rPr>
        <w:t xml:space="preserve"> (שם סז ב, וראה שם עוד)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הרואה יום אחד עשר וטבלה לערב ושמשה, בית שמאי אומרים מטמאין משכב ומושב וחייבין בקרבן, ובית הלל אומרים פטורים מן הקרבן</w:t>
      </w:r>
      <w:r w:rsidR="00F35A92" w:rsidRPr="00F35A92">
        <w:rPr>
          <w:rStyle w:val="HebrewChar"/>
          <w:rFonts w:cs="FrankRuehl" w:hint="cs"/>
          <w:rtl/>
        </w:rPr>
        <w:t>...</w:t>
      </w:r>
      <w:r w:rsidRPr="00F35A92">
        <w:rPr>
          <w:rStyle w:val="HebrewChar"/>
          <w:rFonts w:cs="FrankRuehl" w:hint="cs"/>
          <w:rtl/>
        </w:rPr>
        <w:t xml:space="preserve"> (שם עא ב, וראה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תני בעל קרי חולה שנפלו עליו תשעה קבין מים, וטהור שנפלו על ראשו ועל רובו שלשה לוגין מים שאובין טהר לעצמו, אבל אינו מוציא את הרבים ידי חובתן עד שיבא בארבעים סאה, רבי יהודה אומר ארבעים סאה מכל מקום</w:t>
      </w:r>
      <w:r w:rsidR="00F35A92" w:rsidRPr="00F35A92">
        <w:rPr>
          <w:rStyle w:val="HebrewChar"/>
          <w:rFonts w:cs="FrankRuehl" w:hint="cs"/>
          <w:rtl/>
        </w:rPr>
        <w:t>...</w:t>
      </w:r>
      <w:r w:rsidRPr="00F35A92">
        <w:rPr>
          <w:rStyle w:val="HebrewChar"/>
          <w:rFonts w:cs="FrankRuehl" w:hint="cs"/>
          <w:rtl/>
        </w:rPr>
        <w:t xml:space="preserve"> רבי אחא בשם תנחום בירבי חייא ביומוי רבי יהושע בן לוי בקשו לעקור את הטבילה הזאת מפני נשי הגלגל, שהיו נעקרות מפני הצינה (עגונות שבעליהן לא יכלו לטבול), אמר להן רבי יהושע בן לוי חבר שהוא גודר את ישראל מן העבירה אתם מבקשים לעקור אותו, מהו גודר ישראל מן העבירה, מעשה בשומר כרמים אחד שבא להיזקק עם אשת איש, עד שהן מתקינין להן </w:t>
      </w:r>
      <w:r w:rsidRPr="00F35A92">
        <w:rPr>
          <w:rStyle w:val="HebrewChar"/>
          <w:rFonts w:cs="FrankRuehl" w:hint="cs"/>
          <w:rtl/>
        </w:rPr>
        <w:lastRenderedPageBreak/>
        <w:t>מקום איכן הן טובלין, עברו העוברין ושבין ובטלה העבירה</w:t>
      </w:r>
      <w:r w:rsidR="00F35A92" w:rsidRPr="00F35A92">
        <w:rPr>
          <w:rStyle w:val="HebrewChar"/>
          <w:rFonts w:cs="FrankRuehl" w:hint="cs"/>
          <w:rtl/>
        </w:rPr>
        <w:t>...</w:t>
      </w:r>
      <w:r w:rsidRPr="00F35A92">
        <w:rPr>
          <w:rStyle w:val="HebrewChar"/>
          <w:rFonts w:cs="FrankRuehl" w:hint="cs"/>
          <w:rtl/>
        </w:rPr>
        <w:t xml:space="preserve"> אמר רבי חייא בר ווה כל עצמן לא התקינו את הטבילה הזאת אלא מפני תלמוד, שאם אתה אומר לו שהוא מותר, אף הוא אומר אני אלך ואעשה צרכי ובא ושונה כל צורכו, ומתוך שאתה אומר אסור, הוא בא ושונה כל צרכו. תמן אמרין אפילו לשמוע דברי תורה אסור</w:t>
      </w:r>
      <w:r w:rsidR="00F35A92" w:rsidRPr="00F35A92">
        <w:rPr>
          <w:rStyle w:val="HebrewChar"/>
          <w:rFonts w:cs="FrankRuehl" w:hint="cs"/>
          <w:rtl/>
        </w:rPr>
        <w:t>...</w:t>
      </w:r>
      <w:r w:rsidRPr="00F35A92">
        <w:rPr>
          <w:rStyle w:val="HebrewChar"/>
          <w:rFonts w:cs="FrankRuehl" w:hint="cs"/>
          <w:rtl/>
        </w:rPr>
        <w:t xml:space="preserve"> (ברכות כו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המטביל כלים בשבת, בשוגג ישתמש בהן, ומזיד לא ישתמש בהן</w:t>
      </w:r>
      <w:r w:rsidR="00F35A92" w:rsidRPr="00F35A92">
        <w:rPr>
          <w:rStyle w:val="HebrewChar"/>
          <w:rFonts w:cs="FrankRuehl" w:hint="cs"/>
          <w:rtl/>
        </w:rPr>
        <w:t>...</w:t>
      </w:r>
      <w:r w:rsidRPr="00F35A92">
        <w:rPr>
          <w:rStyle w:val="HebrewChar"/>
          <w:rFonts w:cs="FrankRuehl" w:hint="cs"/>
          <w:rtl/>
        </w:rPr>
        <w:t xml:space="preserve"> מתניתא בכלים גדולים, אבל בכלים קטנים מערים עליהם ומטבילן, ותני רבי הושעיא ממלא הוא אדם כלי טמא מן הבור ומערים עליו ומטבילו</w:t>
      </w:r>
      <w:r w:rsidR="00F35A92" w:rsidRPr="00F35A92">
        <w:rPr>
          <w:rStyle w:val="HebrewChar"/>
          <w:rFonts w:cs="FrankRuehl" w:hint="cs"/>
          <w:rtl/>
        </w:rPr>
        <w:t>...</w:t>
      </w:r>
      <w:r w:rsidRPr="00F35A92">
        <w:rPr>
          <w:rStyle w:val="HebrewChar"/>
          <w:rFonts w:cs="FrankRuehl" w:hint="cs"/>
          <w:rtl/>
        </w:rPr>
        <w:t xml:space="preserve"> (תרומות יא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תני כהן שיצא לדבר עם חבירו, אם להפליג טעון טבילה, אם לשעה טעון קדוש ידים ורגלים</w:t>
      </w:r>
      <w:r w:rsidRPr="00F35A92">
        <w:rPr>
          <w:rStyle w:val="HebrewChar"/>
          <w:rFonts w:cs="FrankRuehl" w:hint="cs"/>
          <w:rtl/>
        </w:rPr>
        <w:t>...</w:t>
      </w:r>
      <w:r w:rsidR="009F551D" w:rsidRPr="00F35A92">
        <w:rPr>
          <w:rStyle w:val="HebrewChar"/>
          <w:rFonts w:cs="FrankRuehl" w:hint="cs"/>
          <w:rtl/>
        </w:rPr>
        <w:t xml:space="preserve"> תני ישן טעון טבילה, נתנמנם טעון קדוש ידים ורגלים</w:t>
      </w:r>
      <w:r w:rsidRPr="00F35A92">
        <w:rPr>
          <w:rStyle w:val="HebrewChar"/>
          <w:rFonts w:cs="FrankRuehl" w:hint="cs"/>
          <w:rtl/>
        </w:rPr>
        <w:t>...</w:t>
      </w:r>
      <w:r w:rsidR="009F551D" w:rsidRPr="00F35A92">
        <w:rPr>
          <w:rStyle w:val="HebrewChar"/>
          <w:rFonts w:cs="FrankRuehl" w:hint="cs"/>
          <w:rtl/>
        </w:rPr>
        <w:t xml:space="preserve"> (יומא יד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ולא טובלין, דכתיב והזה וטבל, מה הזייה ביום אף טבילה ביום, מניין שההזיה ביום, דכתיב והזה הטהור על הטמא ביום השלישי, כל מחויבי טבילות טובלין כדרכן ביום, חוץ מן הנידה ויולדת, שאינן טובלות אלא בלילה. נידה שעבר זמנה טובלת בין ביום ובין בלילה, דרשה רבי חייא בר בא לצורייא נידה שעיבר זמנה טובלת בין ביום בין בלילה, תמן אמרינן אפילו עיבר זמנה לא, מפני חמותה מפני כלתה. נידה שנאנסה וטבלה, רבי שמי בשם רב טהורה לביתה וטמאה לטהרות, רבי לעזר בשם רבי חנינה טמאה בין לביתה בין לטהרות, מה טעמא, וכובס שנית וטהר, מה הראשונה לדעת, אף השנייה לדעת. מניין שהראשונה לדעת וצוה הכהן וכבסו</w:t>
      </w:r>
      <w:r w:rsidRPr="00F35A92">
        <w:rPr>
          <w:rStyle w:val="HebrewChar"/>
          <w:rFonts w:cs="FrankRuehl" w:hint="cs"/>
          <w:rtl/>
        </w:rPr>
        <w:t>...</w:t>
      </w:r>
      <w:r w:rsidR="009F551D" w:rsidRPr="00F35A92">
        <w:rPr>
          <w:rStyle w:val="HebrewChar"/>
          <w:rFonts w:cs="FrankRuehl" w:hint="cs"/>
          <w:rtl/>
        </w:rPr>
        <w:t xml:space="preserve"> (מגילה כא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פעם אחת הטבילו את המנורה, אמרו צדוקים ראו פרושים מטבילין גלגל חמה. (שם כב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ואמר רבי יצחק בר נחמן רבי יהושע בן לוי היה בלדוקיא, והוה תמן רבי יודן נשייא בעא מיקרץ, אמר ליה המתן ואנו מטבילין את הגיורת הזו למחר, רבי זירא שאל לרבי יצחק בן נחמן למה</w:t>
      </w:r>
      <w:r w:rsidR="00F35A92" w:rsidRPr="00F35A92">
        <w:rPr>
          <w:rStyle w:val="HebrewChar"/>
          <w:rFonts w:cs="FrankRuehl" w:hint="cs"/>
          <w:rtl/>
        </w:rPr>
        <w:t>...</w:t>
      </w:r>
      <w:r w:rsidRPr="00F35A92">
        <w:rPr>
          <w:rStyle w:val="HebrewChar"/>
          <w:rFonts w:cs="FrankRuehl" w:hint="cs"/>
          <w:rtl/>
        </w:rPr>
        <w:t xml:space="preserve"> אמר ליה מפני שאין מטבילין את הגיורת בלילה</w:t>
      </w:r>
      <w:r w:rsidR="00F35A92" w:rsidRPr="00F35A92">
        <w:rPr>
          <w:rStyle w:val="HebrewChar"/>
          <w:rFonts w:cs="FrankRuehl" w:hint="cs"/>
          <w:rtl/>
        </w:rPr>
        <w:t>...</w:t>
      </w:r>
      <w:r w:rsidRPr="00F35A92">
        <w:rPr>
          <w:rStyle w:val="HebrewChar"/>
          <w:rFonts w:cs="FrankRuehl" w:hint="cs"/>
          <w:rtl/>
        </w:rPr>
        <w:t xml:space="preserve"> (יבמות מד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הטמא שירד לטבול, ספק טבל ספק לא טבל, אפילו טבל, ספק יש בו מ' סאה ספק אין בו, שני מקואות אחד יש בו מ' סאה ואחד שאין בו, טבל </w:t>
      </w:r>
      <w:r w:rsidRPr="00F35A92">
        <w:rPr>
          <w:rStyle w:val="HebrewChar"/>
          <w:rFonts w:cs="FrankRuehl" w:hint="cs"/>
          <w:rtl/>
        </w:rPr>
        <w:lastRenderedPageBreak/>
        <w:t>באחד מהם ואינו יודע באיזה מהן טבל, ספקו טמא. (מקואות פרק ב א, וראה שם עוד, וערך מקוה)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שלשה מקואות בזה כ' סאה ובזה כ' סאה מים שאובין והשאוב מן הצד, וירדו שלשה וטבלו בהן ונתערבו, המקואות טהורין והטובלים טהורים, היה השאוב באמצע וירדו ג' וטבלו בהם ונתערבו, המקואות כמות שהיו והטובלים כמות שהיו</w:t>
      </w:r>
      <w:r w:rsidR="00F35A92" w:rsidRPr="00F35A92">
        <w:rPr>
          <w:rStyle w:val="HebrewChar"/>
          <w:rFonts w:cs="FrankRuehl" w:hint="cs"/>
          <w:rtl/>
        </w:rPr>
        <w:t>...</w:t>
      </w:r>
      <w:r w:rsidRPr="00F35A92">
        <w:rPr>
          <w:rStyle w:val="HebrewChar"/>
          <w:rFonts w:cs="FrankRuehl" w:hint="cs"/>
          <w:rtl/>
        </w:rPr>
        <w:t xml:space="preserve"> השידה והתיבה שבים אין מטבילין בהם אלא אם כן היו נקובים כשפופרת הנוד</w:t>
      </w:r>
      <w:r w:rsidR="00F35A92" w:rsidRPr="00F35A92">
        <w:rPr>
          <w:rStyle w:val="HebrewChar"/>
          <w:rFonts w:cs="FrankRuehl" w:hint="cs"/>
          <w:rtl/>
        </w:rPr>
        <w:t>...</w:t>
      </w:r>
      <w:r w:rsidRPr="00F35A92">
        <w:rPr>
          <w:rStyle w:val="HebrewChar"/>
          <w:rFonts w:cs="FrankRuehl" w:hint="cs"/>
          <w:rtl/>
        </w:rPr>
        <w:t xml:space="preserve"> (שם ו ג,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מקוה שיש בו מ' סאה מכוונות, ירדו ב' וטבלו זה אחר זה, הראשון טהור והשני טמא, רבי יהודה אומר, אם היו רגליו של ראשון נוגעות במים אף השני טהור, הטביל בו את הסגוס והעלהו, מקצתו נוגע במים טהור, הכר והכסת של עור כיון שהגביה שפתותיהם מן המים המים שבתוכן שאובין</w:t>
      </w:r>
      <w:r w:rsidR="00F35A92" w:rsidRPr="00F35A92">
        <w:rPr>
          <w:rStyle w:val="HebrewChar"/>
          <w:rFonts w:cs="FrankRuehl" w:hint="cs"/>
          <w:rtl/>
        </w:rPr>
        <w:t>...</w:t>
      </w:r>
      <w:r w:rsidRPr="00F35A92">
        <w:rPr>
          <w:rStyle w:val="HebrewChar"/>
          <w:rFonts w:cs="FrankRuehl" w:hint="cs"/>
          <w:rtl/>
        </w:rPr>
        <w:t xml:space="preserve"> מחט שהיא נתונה על מעלת המערה, היה מוליך ומביא, כיון שעבר עליה הגל טהורה. (שם ז ו,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האשה ששמשה ביתה וירדה וטבלה ולא כבדה את הבית, כאילו לא טבלה, בעל קרי שטבל ולא הטיל את המים, כשיטיל את המים טמא, רבי יוסי אומר בחולה ובזקן טמא, בילד ובבריא טהור. נדה שנתנה מעות בפיה וירדה וטבלה, טהורה מטומאתה אבל טמאה היא על גב רוקה, נתנה שערה בפיה, קפצה ידה קרצה שפתותיה כאילו לא טבלה, האוחז באדם ובכלים ומטבילן טמאין, ואם הדיח את ידו במים טהורים, רבי שמעון אומר ירפה כדי שיבואו בהם מים, בית הסתרים בית הקמטים אינן צריכין שיבואו בהן מים. (שם ח 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אלו חוצצין באדם, חוטי צמר וחוטי פשתן והרצועות שבראשי הבנות, רבי יהודה אומר של צמר ושל שער אינם חוצצין, מפני שהמים באין בהם</w:t>
      </w:r>
      <w:r w:rsidR="00F35A92" w:rsidRPr="00F35A92">
        <w:rPr>
          <w:rStyle w:val="HebrewChar"/>
          <w:rFonts w:cs="FrankRuehl" w:hint="cs"/>
          <w:rtl/>
        </w:rPr>
        <w:t>...</w:t>
      </w:r>
      <w:r w:rsidRPr="00F35A92">
        <w:rPr>
          <w:rStyle w:val="HebrewChar"/>
          <w:rFonts w:cs="FrankRuehl" w:hint="cs"/>
          <w:rtl/>
        </w:rPr>
        <w:t xml:space="preserve"> אלו חוצצין בכלים הזפת והמור בכלי זכוכית בין מבפנים בין מבחוץ, על השולחן ועל הטבלא ועל דרגש, על הנקיים חוצצין ועל הבלוסין אינן חוצצין</w:t>
      </w:r>
      <w:r w:rsidR="00F35A92" w:rsidRPr="00F35A92">
        <w:rPr>
          <w:rStyle w:val="HebrewChar"/>
          <w:rFonts w:cs="FrankRuehl" w:hint="cs"/>
          <w:rtl/>
        </w:rPr>
        <w:t>...</w:t>
      </w:r>
      <w:r w:rsidRPr="00F35A92">
        <w:rPr>
          <w:rStyle w:val="HebrewChar"/>
          <w:rFonts w:cs="FrankRuehl" w:hint="cs"/>
          <w:rtl/>
        </w:rPr>
        <w:t xml:space="preserve"> (שם ט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כל ידות הכלים שהכניסן שלא כדרכן, או שהכניסן כדרכן ולא מרקן, או שמרקן ונשברו, הרי אלו חוצצין, כלי שהטבילו דרך פיו כאילו לא טבל, הטבילו כדרכו בלא זבורית עד שיטנו </w:t>
      </w:r>
      <w:r w:rsidRPr="00F35A92">
        <w:rPr>
          <w:rStyle w:val="HebrewChar"/>
          <w:rFonts w:cs="FrankRuehl" w:hint="cs"/>
          <w:rtl/>
        </w:rPr>
        <w:lastRenderedPageBreak/>
        <w:t>על צדו, כלי שהוא צר מכאן ומכאן ורחב מן האמצע, אינו טהור עד שיטנו על צדו</w:t>
      </w:r>
      <w:r w:rsidR="00F35A92" w:rsidRPr="00F35A92">
        <w:rPr>
          <w:rStyle w:val="HebrewChar"/>
          <w:rFonts w:cs="FrankRuehl" w:hint="cs"/>
          <w:rtl/>
        </w:rPr>
        <w:t>...</w:t>
      </w:r>
      <w:r w:rsidRPr="00F35A92">
        <w:rPr>
          <w:rStyle w:val="HebrewChar"/>
          <w:rFonts w:cs="FrankRuehl" w:hint="cs"/>
          <w:rtl/>
        </w:rPr>
        <w:t xml:space="preserve"> הכר והכסת של עור הרי אלו צריכין שיבואו בהם המים, כסת עגולה והכדור והאמום והקמיע והתפלה אינן צריכין שיבואו בהם המים, זה הכלל, כל שאין דרכו להכניס ולהוציא טובלים סתומים</w:t>
      </w:r>
      <w:r w:rsidR="00F35A92" w:rsidRPr="00F35A92">
        <w:rPr>
          <w:rStyle w:val="HebrewChar"/>
          <w:rFonts w:cs="FrankRuehl" w:hint="cs"/>
          <w:rtl/>
        </w:rPr>
        <w:t>...</w:t>
      </w:r>
      <w:r w:rsidRPr="00F35A92">
        <w:rPr>
          <w:rStyle w:val="HebrewChar"/>
          <w:rFonts w:cs="FrankRuehl" w:hint="cs"/>
          <w:rtl/>
        </w:rPr>
        <w:t xml:space="preserve"> (שם י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אלו שאין צריכין שיבואו בהם המים, קשרי העני והנימין וחבט של סנדל והתפלה של ראש בזמן שהיא חוצה, ושל זרוע בזמן שאינה עולה ויורדת, ואזני החמת ואזני התורמל</w:t>
      </w:r>
      <w:r w:rsidR="00F35A92" w:rsidRPr="00F35A92">
        <w:rPr>
          <w:rStyle w:val="HebrewChar"/>
          <w:rFonts w:cs="FrankRuehl" w:hint="cs"/>
          <w:rtl/>
        </w:rPr>
        <w:t>...</w:t>
      </w:r>
      <w:r w:rsidRPr="00F35A92">
        <w:rPr>
          <w:rStyle w:val="HebrewChar"/>
          <w:rFonts w:cs="FrankRuehl" w:hint="cs"/>
          <w:rtl/>
        </w:rPr>
        <w:t xml:space="preserve"> ובגדים שהטבילן מכובסין עד שיבעבעו, הטבילן נגובין עד שיבעבעו וינוחו מבעבוען. כל ידות הכלים שהן ארוכין ועתיד לקצוץ מטבילן עד מקום המדה, רבי יהודה אומר עד שיטביל את כולו, שלשלת דלי גדול ד' טפחים, ושל קטן י' מטבילן עד מקום המדה, רבי טרפון אומר עד שיטביל את כל הטבעת, החבל שהוא קשור בקופה אינו חבור אלא אם כן תפר.</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בית שמאי אומרים אין מטבילין חמין בצונן ולא צונן בחמין, לא יפים ברעים ולא רעים ביפים, בית הלל אומרים מטבילין, כלי שהוא מלא משקה והטבילו, כאילו לא טבל, מלא מי רגלים רואים אותם כאילו הם מים, מלא מי חטאת עד שירבו המים על מי חטאת</w:t>
      </w:r>
      <w:r w:rsidR="00F35A92" w:rsidRPr="00F35A92">
        <w:rPr>
          <w:rStyle w:val="HebrewChar"/>
          <w:rFonts w:cs="FrankRuehl" w:hint="cs"/>
          <w:rtl/>
        </w:rPr>
        <w:t>...</w:t>
      </w:r>
      <w:r w:rsidRPr="00F35A92">
        <w:rPr>
          <w:rStyle w:val="HebrewChar"/>
          <w:rFonts w:cs="FrankRuehl" w:hint="cs"/>
          <w:rtl/>
        </w:rPr>
        <w:t xml:space="preserve"> בלע טבעת טמאה טובל ואוכל בתרומה, הקיאה טמאה וטמאתו, חץ שהוא תחוב באדם בזמן שהוא נראה חוצץ, ואם אינו נראה טובל ואוכל בתרומתו. (שם שם ג, וראה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תוספתא: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הקופץ למקוה הרי זה מגונה, הטובל פעמים במקוה הרי זה מגונה, זה אומר לחברו כבוש ידך עלי במקוה הרי זה מגונה, רבי יהודה אומר כבוש ידך עליו עד שתצא נפשו</w:t>
      </w:r>
      <w:r w:rsidR="00F35A92" w:rsidRPr="00F35A92">
        <w:rPr>
          <w:rStyle w:val="HebrewChar"/>
          <w:rFonts w:cs="FrankRuehl" w:hint="cs"/>
          <w:rtl/>
        </w:rPr>
        <w:t>...</w:t>
      </w:r>
      <w:r w:rsidRPr="00F35A92">
        <w:rPr>
          <w:rStyle w:val="HebrewChar"/>
          <w:rFonts w:cs="FrankRuehl" w:hint="cs"/>
          <w:rtl/>
        </w:rPr>
        <w:t xml:space="preserve"> (מקואות פרק 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מסכת גרים: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והלא אתה רואה האומה הזאת נהרגים על המילה ועל הטבילה ועל שאר כל המצוות</w:t>
      </w:r>
      <w:r w:rsidRPr="00F35A92">
        <w:rPr>
          <w:rStyle w:val="HebrewChar"/>
          <w:rFonts w:cs="FrankRuehl" w:hint="cs"/>
          <w:rtl/>
        </w:rPr>
        <w:t>...</w:t>
      </w:r>
      <w:r w:rsidR="009F551D" w:rsidRPr="00F35A92">
        <w:rPr>
          <w:rStyle w:val="HebrewChar"/>
          <w:rFonts w:cs="FrankRuehl" w:hint="cs"/>
          <w:rtl/>
        </w:rPr>
        <w:t xml:space="preserve"> קבל עליו, הורידוהו לבית הטבילה וכיסוהו במים עד מקום הערוה, ואומרים לו מקצת דקדוקי מצוות, טבל ועלה אומרים לו דברים </w:t>
      </w:r>
      <w:r w:rsidR="009F551D" w:rsidRPr="00F35A92">
        <w:rPr>
          <w:rStyle w:val="HebrewChar"/>
          <w:rFonts w:cs="FrankRuehl" w:hint="cs"/>
          <w:rtl/>
        </w:rPr>
        <w:lastRenderedPageBreak/>
        <w:t>טובים</w:t>
      </w:r>
      <w:r w:rsidRPr="00F35A92">
        <w:rPr>
          <w:rStyle w:val="HebrewChar"/>
          <w:rFonts w:cs="FrankRuehl" w:hint="cs"/>
          <w:rtl/>
        </w:rPr>
        <w:t>...</w:t>
      </w:r>
      <w:r w:rsidR="009F551D" w:rsidRPr="00F35A92">
        <w:rPr>
          <w:rStyle w:val="HebrewChar"/>
          <w:rFonts w:cs="FrankRuehl" w:hint="cs"/>
          <w:rtl/>
        </w:rPr>
        <w:t xml:space="preserve"> (פרק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תנו רבותינו, וקדשתם לטבילה</w:t>
      </w:r>
      <w:r w:rsidR="00F35A92" w:rsidRPr="00F35A92">
        <w:rPr>
          <w:rStyle w:val="HebrewChar"/>
          <w:rFonts w:cs="FrankRuehl" w:hint="cs"/>
          <w:rtl/>
        </w:rPr>
        <w:t>...</w:t>
      </w:r>
      <w:r w:rsidRPr="00F35A92">
        <w:rPr>
          <w:rStyle w:val="HebrewChar"/>
          <w:rFonts w:cs="FrankRuehl" w:hint="cs"/>
          <w:rtl/>
        </w:rPr>
        <w:t xml:space="preserve"> (שמות פרק ל, שפו)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הגדול:</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ותניא, אם ראית איש תם בברכה, מהלך בענוה, ומשפיל קומתו, מדבר ודבריו נשמעין, מהיר בדרכיו, דע שבשעה שטבלה אמו פגעה בסוס, דאמר רבי חייא אשריו ואשרי אמו שפוגעת בסוס, שבניה יהיו נאים בהליכתן, שומעין ומבינין בתורה</w:t>
      </w:r>
      <w:r w:rsidR="00F35A92" w:rsidRPr="00F35A92">
        <w:rPr>
          <w:rStyle w:val="HebrewChar"/>
          <w:rFonts w:cs="FrankRuehl" w:hint="cs"/>
          <w:rtl/>
        </w:rPr>
        <w:t>...</w:t>
      </w:r>
      <w:r w:rsidRPr="00F35A92">
        <w:rPr>
          <w:rStyle w:val="HebrewChar"/>
          <w:rFonts w:cs="FrankRuehl" w:hint="cs"/>
          <w:rtl/>
        </w:rPr>
        <w:t xml:space="preserve"> ותניא אם ראית בני אדם שדומין לכלב, מהלכין בשוק ואוכלין והרוק שלהן יורד על זקניהם, ולשונם נפסק מלדבר, אם ראית איש במדה זו, דע שבשעה שטבלה אמו פגעה בכלב, ואם ראית בני אדם שבניהם דומין לחמור, לבם טפש ואינן לומדין תורה, מכוערין בהליכתן, והזבובין מתקבצין על פיהם, אם ראית איש במדה זו, דע שבשעה שטבלה אמו פגעה בחמור, ואם ראית בני אדם מדברין ואינן נאים בדיבור, לומדין ומשכחין, מהלכין בדרך והבריות משחקין עליהן, אם ראית איש במדה זו, דע שבשעה שטבלה אמו פגעה בעם הארץ, ותניא אמר רבי חנינה הטובלת שפגעה בכלב תחזור ותטבול שלא יגיעו בניה למדה זו, וכן אם פגעה בחמור או בעם הארץ לא תשמש עד שתטבול שניה, ואם פגעה בסוס תעלה ותשמש. (בראשית ל  לט)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וידיו לא שטף במים - בעוד שלא טבל מטומאתו, ואפילו פסק מזובו וספר שבעה ומחוסר טבילה מטמא בכל טומאותיו, וזה שהוציא הכתוב טבילת גופו של זב בלשון שטיפת ידים, ללמדך שאין בית הסתרים טעון ביאת מים אלא אבר הגלוי כמו הידים. (ויקרא טו יא)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וכל אשר לא יבא באש - לרש"י כל דבר שאין תשמישו על ידי האור</w:t>
      </w:r>
      <w:r w:rsidR="00F35A92" w:rsidRPr="00F35A92">
        <w:rPr>
          <w:rStyle w:val="HebrewChar"/>
          <w:rFonts w:cs="FrankRuehl" w:hint="cs"/>
          <w:rtl/>
        </w:rPr>
        <w:t>...</w:t>
      </w:r>
      <w:r w:rsidRPr="00F35A92">
        <w:rPr>
          <w:rStyle w:val="HebrewChar"/>
          <w:rFonts w:cs="FrankRuehl" w:hint="cs"/>
          <w:rtl/>
        </w:rPr>
        <w:t xml:space="preserve"> מטבילן ודיו, ואינו נכון בעיני, שאין לשון תעבירו טבילה, כי היה אומר </w:t>
      </w:r>
      <w:r w:rsidRPr="00F35A92">
        <w:rPr>
          <w:rStyle w:val="HebrewChar"/>
          <w:rFonts w:cs="FrankRuehl" w:hint="cs"/>
          <w:rtl/>
        </w:rPr>
        <w:lastRenderedPageBreak/>
        <w:t>תביאו במים</w:t>
      </w:r>
      <w:r w:rsidR="00F35A92" w:rsidRPr="00F35A92">
        <w:rPr>
          <w:rStyle w:val="HebrewChar"/>
          <w:rFonts w:cs="FrankRuehl" w:hint="cs"/>
          <w:rtl/>
        </w:rPr>
        <w:t>...</w:t>
      </w:r>
      <w:r w:rsidRPr="00F35A92">
        <w:rPr>
          <w:rStyle w:val="HebrewChar"/>
          <w:rFonts w:cs="FrankRuehl" w:hint="cs"/>
          <w:rtl/>
        </w:rPr>
        <w:t xml:space="preserve"> וכשלמדו חכמים טבילה זו לא הזכירו בה המקרא הזה, אלא דרשו אך במי נדה יתחטא, מים שהנדה טובלת</w:t>
      </w:r>
      <w:r w:rsidR="00F35A92" w:rsidRPr="00F35A92">
        <w:rPr>
          <w:rStyle w:val="HebrewChar"/>
          <w:rFonts w:cs="FrankRuehl" w:hint="cs"/>
          <w:rtl/>
        </w:rPr>
        <w:t>...</w:t>
      </w:r>
      <w:r w:rsidRPr="00F35A92">
        <w:rPr>
          <w:rStyle w:val="HebrewChar"/>
          <w:rFonts w:cs="FrankRuehl" w:hint="cs"/>
          <w:rtl/>
        </w:rPr>
        <w:t xml:space="preserve"> ולבי מהרהר עוד לומר שהטבילה הזאת מדבריהם,והמקרא אסמכתא, והצריכו חכמים אותה בכלי המתכות בלבד, מפני שיש בהם כלים שתשמישן באור ובכלי ראשון, ובכלי שני ובצונן</w:t>
      </w:r>
      <w:r w:rsidR="00F35A92" w:rsidRPr="00F35A92">
        <w:rPr>
          <w:rStyle w:val="HebrewChar"/>
          <w:rFonts w:cs="FrankRuehl" w:hint="cs"/>
          <w:rtl/>
        </w:rPr>
        <w:t>...</w:t>
      </w:r>
      <w:r w:rsidRPr="00F35A92">
        <w:rPr>
          <w:rStyle w:val="HebrewChar"/>
          <w:rFonts w:cs="FrankRuehl" w:hint="cs"/>
          <w:rtl/>
        </w:rPr>
        <w:t xml:space="preserve"> (במדבר לא כג)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בחיי: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לא שטף - כתב טבילה בלשון שטיפה, שלא יהא דבר חוצץ, אלא ישטוף גופו בידיו במים</w:t>
      </w:r>
      <w:r w:rsidR="00F35A92" w:rsidRPr="00F35A92">
        <w:rPr>
          <w:rStyle w:val="HebrewChar"/>
          <w:rFonts w:cs="FrankRuehl" w:hint="cs"/>
          <w:rtl/>
        </w:rPr>
        <w:t>...</w:t>
      </w:r>
      <w:r w:rsidRPr="00F35A92">
        <w:rPr>
          <w:rStyle w:val="HebrewChar"/>
          <w:rFonts w:cs="FrankRuehl" w:hint="cs"/>
          <w:rtl/>
        </w:rPr>
        <w:t xml:space="preserve"> (ויקרא טו יא)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אבל נדה וזבה ויולדת שלא טבלו במי מקוה, הבא על אחת מהן אפילו אחר כמה שנים חייב כרת, שבימים וטבילה תלה הכתוב, שנאמר ורחצו במים, זה בנין אב לכל טומאה שהוא בטומאתו עד שיטבול</w:t>
      </w:r>
      <w:r w:rsidRPr="00F35A92">
        <w:rPr>
          <w:rStyle w:val="HebrewChar"/>
          <w:rFonts w:cs="FrankRuehl" w:hint="cs"/>
          <w:rtl/>
        </w:rPr>
        <w:t>...</w:t>
      </w:r>
      <w:r w:rsidR="009F551D" w:rsidRPr="00F35A92">
        <w:rPr>
          <w:rStyle w:val="HebrewChar"/>
          <w:rFonts w:cs="FrankRuehl" w:hint="cs"/>
          <w:rtl/>
        </w:rPr>
        <w:t xml:space="preserve"> (אסורי ביאה ד 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 חייבי טבילות טבילתן ביום, חוץ מנדה ויולדת, שהרי הוא אומר בנדה שבעת ימים תהיה בנדתה, השבעה כולן בנדתה, וטובלת בליל שמיני, וכן יולדת זכר בליל שמיני, ויולדת נקבה בליל חמשה עשר, נתאחרה ימים רבים ולא טבלה, כשתטבל לא תטבול אלא בלילה, שאם תטבול ביום יטעו, ותבא נדה אחרת לטבול בשביעי.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היתה חולה או שהיה מקום הטבילה רחוק ואין הנשים יכולות להגיע לו ולחזור בלילה מפני הלסטים או מפני הצינה או מפני שנועלין שערי המדינה בלילה, הרי זו טובלת ביום השמיני או בימים של אחריו ביום. (שם שם ו-ח)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אין האשה עולה מטומאתה ויוצא מידי ערוה עד שתטבל במי מקוה כשר, ולא יהיה דבר חוצץ בין בשרה ובין המים, שאין לך מעלה מטומאה לטהרה אלא טבילה במי מקוה או במעיין או בימים שהם כמעיין</w:t>
      </w:r>
      <w:r w:rsidR="00F35A92" w:rsidRPr="00F35A92">
        <w:rPr>
          <w:rStyle w:val="HebrewChar"/>
          <w:rFonts w:cs="FrankRuehl" w:hint="cs"/>
          <w:rtl/>
        </w:rPr>
        <w:t>...</w:t>
      </w:r>
      <w:r w:rsidRPr="00F35A92">
        <w:rPr>
          <w:rStyle w:val="HebrewChar"/>
          <w:rFonts w:cs="FrankRuehl" w:hint="cs"/>
          <w:rtl/>
        </w:rPr>
        <w:t xml:space="preserve"> (שם יא טז)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גר שמל ולא טבל או טבל ולא מל אינו גר עד שימול ויטבול וצריך לטבול בפני שלשה</w:t>
      </w:r>
      <w:r w:rsidR="00F35A92" w:rsidRPr="00F35A92">
        <w:rPr>
          <w:rStyle w:val="HebrewChar"/>
          <w:rFonts w:cs="FrankRuehl" w:hint="cs"/>
          <w:rtl/>
        </w:rPr>
        <w:t>...</w:t>
      </w:r>
      <w:r w:rsidRPr="00F35A92">
        <w:rPr>
          <w:rStyle w:val="HebrewChar"/>
          <w:rFonts w:cs="FrankRuehl" w:hint="cs"/>
          <w:rtl/>
        </w:rPr>
        <w:t xml:space="preserve"> (שם יג 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הלוקח כלי תשמיש סעודה מן העכו"ם מכלי מתכות וכלי זכוכית, דברים שלא נשתמש בהן </w:t>
      </w:r>
      <w:r w:rsidRPr="00F35A92">
        <w:rPr>
          <w:rStyle w:val="HebrewChar"/>
          <w:rFonts w:cs="FrankRuehl" w:hint="cs"/>
          <w:rtl/>
        </w:rPr>
        <w:lastRenderedPageBreak/>
        <w:t>כל עיקר, מטבילן במי מקוה, ואחר כך יהיו מותרין לאכול בהן ולשתות</w:t>
      </w:r>
      <w:r w:rsidR="00F35A92" w:rsidRPr="00F35A92">
        <w:rPr>
          <w:rStyle w:val="HebrewChar"/>
          <w:rFonts w:cs="FrankRuehl" w:hint="cs"/>
          <w:rtl/>
        </w:rPr>
        <w:t>...</w:t>
      </w:r>
      <w:r w:rsidRPr="00F35A92">
        <w:rPr>
          <w:rStyle w:val="HebrewChar"/>
          <w:rFonts w:cs="FrankRuehl" w:hint="cs"/>
          <w:rtl/>
        </w:rPr>
        <w:t xml:space="preserve"> (מאכלות אסורות יז ג)</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דבר ברור וגלוי, שהטומאות והטהרות גזירות הכתוב הן, ואינן מדברים שדעתו של אדם מכרעתו, והרי הן מכלל החוקים,</w:t>
      </w:r>
      <w:r>
        <w:rPr>
          <w:rStyle w:val="HebrewChar"/>
          <w:rtl/>
        </w:rPr>
        <w:t> </w:t>
      </w:r>
      <w:r w:rsidRPr="00F35A92">
        <w:rPr>
          <w:rStyle w:val="HebrewChar"/>
          <w:rFonts w:cs="FrankRuehl" w:hint="cs"/>
          <w:bCs/>
          <w:rtl/>
        </w:rPr>
        <w:t xml:space="preserve"> וכן הטבילה מן הטומאות מכלל החוקים הוא, שאין הטומאה טיט או צואה שתעבור במים, אלא גזירת הכתוב היא, והדבר תלוי בכוונת הלב, </w:t>
      </w:r>
      <w:r>
        <w:rPr>
          <w:rStyle w:val="HebrewChar"/>
          <w:rtl/>
        </w:rPr>
        <w:t> </w:t>
      </w:r>
      <w:r w:rsidRPr="00F35A92">
        <w:rPr>
          <w:rStyle w:val="HebrewChar"/>
          <w:rFonts w:cs="FrankRuehl" w:hint="cs"/>
          <w:rtl/>
        </w:rPr>
        <w:t xml:space="preserve"> ולפיכך אמרו חכמים טבל ולא הוחזק כאילו לא טבל, ואף על פי כן רמז יש בדבר, כשם שהמכוין לבו לטהר, כיון שטבל טהור, ואף על פי שלא נתחדש בגופו דבר, כך המכוין לבו לטהר נפשו מטומאות הנפשות שהן מחשבות האוון ודעות הרעות, כיון שהסכים בלבו לפרוש מאותן העצות, והביא נפשו במי הדעת טהור, הרי הוא אומר וזרקתי עליכם מים טהורים וטהרתם מכל טומאותיכם ומכל גלוליכם אטהר אתכם. (מקואות יא יב)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חסידים: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וסמכו אל לא תטהרי, וסמיך לה מקוה ישראל, שצריך טבילה וטהרה למתפלל, וכתיב באו על גבים לא מצאו מים, וכתיב וה' לא רצם. (רמח)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bCs/>
          <w:rtl/>
        </w:rPr>
        <w:t>נשים רגילות לטבול שלשה פעמים במים טהורים, וטהרתם אטהר אתכם, וטהרו וקדשו מטומאות בני ישראל, לפני ה' תטהרו,</w:t>
      </w:r>
      <w:r>
        <w:rPr>
          <w:rStyle w:val="HebrewChar"/>
          <w:rtl/>
        </w:rPr>
        <w:t> </w:t>
      </w:r>
      <w:r w:rsidRPr="00F35A92">
        <w:rPr>
          <w:rStyle w:val="HebrewChar"/>
          <w:rFonts w:cs="FrankRuehl" w:hint="cs"/>
          <w:rtl/>
        </w:rPr>
        <w:t xml:space="preserve"> ולכך הטובל בערב יום הכפורים יכנס ראשו במים ג' פעמים</w:t>
      </w:r>
      <w:r w:rsidR="00F35A92" w:rsidRPr="00F35A92">
        <w:rPr>
          <w:rStyle w:val="HebrewChar"/>
          <w:rFonts w:cs="FrankRuehl" w:hint="cs"/>
          <w:rtl/>
        </w:rPr>
        <w:t>...</w:t>
      </w:r>
      <w:r w:rsidRPr="00F35A92">
        <w:rPr>
          <w:rStyle w:val="HebrewChar"/>
          <w:rFonts w:cs="FrankRuehl" w:hint="cs"/>
          <w:rtl/>
        </w:rPr>
        <w:t xml:space="preserve"> (שצד)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בעיר אחת לא היו מים רבים כדי לטבול בהם, והיה הישוב מקום ריוח, ורצון היהודים לגור שם, אמר להם החכם, כיון שאין שם מים אלא מים שנכנסין בהם הגנבים והכמרים קורין עליהם שם עבודה זרה שלהם, לא יתכן לנשים לטבול בהם, ואם יטבול סכינים וכלי מתכות וזכוכית באותן מים אין טוב לעשות ברכה לשם שהזכירו עליהם שם אלוהיהם. (תלט)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האיש המשיא את בתו יצוה לה שלא תעבור זמן טבילתה, ושלא תאמר לבעלה לא אטבול עד שתתן לי כך וכך מעות או אותו חפץ. (תקו)</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אשה היתה צדקת והיה לה בעל רע עין, שלא היה חפץ ליתן צדקה ולקנות ספרים, וכשהגיע עיתה לטבול לא רצתה לטבול, אמר לה למה לא תטבלי, אמרה איני טובלת אלא אם כן תקנה </w:t>
      </w:r>
      <w:r w:rsidRPr="00F35A92">
        <w:rPr>
          <w:rStyle w:val="HebrewChar"/>
          <w:rFonts w:cs="FrankRuehl" w:hint="cs"/>
          <w:rtl/>
        </w:rPr>
        <w:lastRenderedPageBreak/>
        <w:t>ספרים ותתן כמו כן צדקה, ולא היה רוצה, והיתה ממאנת לטבול, קבל לחכם עליה, אמר לאיש לכך תהיה ברוכה</w:t>
      </w:r>
      <w:r w:rsidR="00F35A92" w:rsidRPr="00F35A92">
        <w:rPr>
          <w:rStyle w:val="HebrewChar"/>
          <w:rFonts w:cs="FrankRuehl" w:hint="cs"/>
          <w:rtl/>
        </w:rPr>
        <w:t>...</w:t>
      </w:r>
      <w:r w:rsidRPr="00F35A92">
        <w:rPr>
          <w:rStyle w:val="HebrewChar"/>
          <w:rFonts w:cs="FrankRuehl" w:hint="cs"/>
          <w:rtl/>
        </w:rPr>
        <w:t xml:space="preserve"> ואמר החכם לאשתו, אם תוכל לגרום בדברים שיעשה טובה הרי טוב, אבל בדברים שבינו לבינה אל תעכבי רצונו שלא יהרהר, שלא תעכבי הרונך ותרבי כעסו</w:t>
      </w:r>
      <w:r w:rsidR="00F35A92" w:rsidRPr="00F35A92">
        <w:rPr>
          <w:rStyle w:val="HebrewChar"/>
          <w:rFonts w:cs="FrankRuehl" w:hint="cs"/>
          <w:rtl/>
        </w:rPr>
        <w:t>...</w:t>
      </w:r>
      <w:r w:rsidRPr="00F35A92">
        <w:rPr>
          <w:rStyle w:val="HebrewChar"/>
          <w:rFonts w:cs="FrankRuehl" w:hint="cs"/>
          <w:rtl/>
        </w:rPr>
        <w:t xml:space="preserve"> (תתעג)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החינוך:</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ובטעם המים שיטהרו כל טמא, אחשוב על דרך הפשט, כי הענין הוא,</w:t>
      </w:r>
      <w:r>
        <w:rPr>
          <w:rStyle w:val="HebrewChar"/>
          <w:rtl/>
        </w:rPr>
        <w:t> </w:t>
      </w:r>
      <w:r w:rsidRPr="00F35A92">
        <w:rPr>
          <w:rStyle w:val="HebrewChar"/>
          <w:rFonts w:cs="FrankRuehl" w:hint="cs"/>
          <w:bCs/>
          <w:rtl/>
        </w:rPr>
        <w:t xml:space="preserve"> כדי שיראה האדם את עצמו אחר הטבילה כאילו נברא באותה שעה,</w:t>
      </w:r>
      <w:r>
        <w:rPr>
          <w:rStyle w:val="HebrewChar"/>
          <w:rtl/>
        </w:rPr>
        <w:t> </w:t>
      </w:r>
      <w:r w:rsidRPr="00F35A92">
        <w:rPr>
          <w:rStyle w:val="HebrewChar"/>
          <w:rFonts w:cs="FrankRuehl" w:hint="cs"/>
          <w:rtl/>
        </w:rPr>
        <w:t xml:space="preserve"> כמו שהיה העולם כולו מים בטרם היות בו אדם, ויתן אל לבו בדמיון כי כמו שנתחדש בגופו יחדש גם כן פעולותיו לטוב ויכשיר מעשיו</w:t>
      </w:r>
      <w:r w:rsidR="00F35A92" w:rsidRPr="00F35A92">
        <w:rPr>
          <w:rStyle w:val="HebrewChar"/>
          <w:rFonts w:cs="FrankRuehl" w:hint="cs"/>
          <w:rtl/>
        </w:rPr>
        <w:t>...</w:t>
      </w:r>
      <w:r w:rsidRPr="00F35A92">
        <w:rPr>
          <w:rStyle w:val="HebrewChar"/>
          <w:rFonts w:cs="FrankRuehl" w:hint="cs"/>
          <w:rtl/>
        </w:rPr>
        <w:t xml:space="preserve"> ועל כן אמרו החכמים שלא תכשר הטהרה במים שבכלי, רק במים חיים או מכונסין שהן על קרקע ולא בכלי, מכל מקום כדי לתת אל לבו במחשבה כאילו העולם כולו מים, והוא נתחדש בעלותו מהן, ואם יהיו המים בכלי או אפילו עברו על כלי לא יתכן הענין הזה שאמרנו אל מחשבת הטובל, כי יש גבול אל כל אשר הוא בכלי, שהוא מעשה ידי אדם, ועל כן לא יחשוב בטבלו כאילו כל העולם מים</w:t>
      </w:r>
      <w:r w:rsidR="00F35A92" w:rsidRPr="00F35A92">
        <w:rPr>
          <w:rStyle w:val="HebrewChar"/>
          <w:rFonts w:cs="FrankRuehl" w:hint="cs"/>
          <w:rtl/>
        </w:rPr>
        <w:t>...</w:t>
      </w:r>
      <w:r w:rsidRPr="00F35A92">
        <w:rPr>
          <w:rStyle w:val="HebrewChar"/>
          <w:rFonts w:cs="FrankRuehl" w:hint="cs"/>
          <w:rtl/>
        </w:rPr>
        <w:t xml:space="preserve"> (תזריע, מצוה קעג)</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ועוד נאמר בענין, שיש בטבילה רמז אל הטובל שינקה נפשו מכל חטא, כמו שטבע המים לנקות כל דבר המתכבס בהן</w:t>
      </w:r>
      <w:r w:rsidRPr="00F35A92">
        <w:rPr>
          <w:rStyle w:val="HebrewChar"/>
          <w:rFonts w:cs="FrankRuehl" w:hint="cs"/>
          <w:rtl/>
        </w:rPr>
        <w:t>...</w:t>
      </w:r>
      <w:r w:rsidR="009F551D" w:rsidRPr="00F35A92">
        <w:rPr>
          <w:rStyle w:val="HebrewChar"/>
          <w:rFonts w:cs="FrankRuehl" w:hint="cs"/>
          <w:rtl/>
        </w:rPr>
        <w:t xml:space="preserve"> (מצורע מצוה קעה, וראה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של"ה: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ולענין טבילת בעל קרי לתורה ולתפילה בזה רבו הדעות בתלמוד ובפוסקים אם בטלוה או לא. ונמצא באגרות הרמב"ם כי ישיבות שבבבל תמהו עליו, למה היה מיקל כל כך בענין טבילות בעל קרי, והוא השיב להם שמימיו לא ביטל אותה, אלא שלא היה יכול לכתוב בחבורו כי אם היוצא מהדין. ואני אומר הבא לטהר מסייעין לו</w:t>
      </w:r>
      <w:r w:rsidR="00F35A92" w:rsidRPr="00F35A92">
        <w:rPr>
          <w:rStyle w:val="HebrewChar"/>
          <w:rFonts w:cs="FrankRuehl" w:hint="cs"/>
          <w:rtl/>
        </w:rPr>
        <w:t>...</w:t>
      </w:r>
      <w:r w:rsidRPr="00F35A92">
        <w:rPr>
          <w:rStyle w:val="HebrewChar"/>
          <w:rFonts w:cs="FrankRuehl" w:hint="cs"/>
          <w:rtl/>
        </w:rPr>
        <w:t xml:space="preserve"> אמנם אם לא הזדמן לא יניח בשביל זה לימוד התורה או התפלה, מאחר שלדעת רוב הפוסקים אינו חייב, מכל מקום יתלבש בקדושה לעתות התעוררות אין צריך לומר לראש השנה וליום הכפורים אלא אפילו איזה זמן מן הזמנים </w:t>
      </w:r>
      <w:r w:rsidRPr="00F35A92">
        <w:rPr>
          <w:rStyle w:val="HebrewChar"/>
          <w:rFonts w:cs="FrankRuehl" w:hint="cs"/>
          <w:rtl/>
        </w:rPr>
        <w:lastRenderedPageBreak/>
        <w:t>שירצה להתעורר לקדושה יעשה כן, ואני מעיד מאדם כשר אחד, שהיה נוהג כן לטבול עצמו בעתות ידועות לו, ולפעמים באיזה התעוררות, והיה נוהג גם כן לטבול ביום שטבלה אשתו מימי נדותה, כי אמר בלבו אולי היה בלבו איזה הרהור כשהיה פורש מאשתו, וגם בשביל קדושה יתרה שמחוייב אדם לקדש את עצמו בשעת תשמיש עשה כן</w:t>
      </w:r>
      <w:r w:rsidR="00F35A92" w:rsidRPr="00F35A92">
        <w:rPr>
          <w:rStyle w:val="HebrewChar"/>
          <w:rFonts w:cs="FrankRuehl" w:hint="cs"/>
          <w:rtl/>
        </w:rPr>
        <w:t>...</w:t>
      </w:r>
      <w:r w:rsidRPr="00F35A92">
        <w:rPr>
          <w:rStyle w:val="HebrewChar"/>
          <w:rFonts w:cs="FrankRuehl" w:hint="cs"/>
          <w:rtl/>
        </w:rPr>
        <w:t xml:space="preserve"> (אות 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מטעם הנ"ל כשבעלה בעיר היא טבילת מצוה, התרתי לאשה לטבול בליל שבת שחל תשעה באב בו, מאחר שרוב הפוסקים פסקו להתיר, אף שרמ"א בהג"ה כתב לחומרא, מצוה שאני, ובהיותי תופס ישיבה בק"ק פראנקפורט מצאתי מנהגים ישנים, וכתוב שם כדברי, בברכת הטבילה יש מחלוקת אם האשה תברך קודם הטבילה או לאחר שתעלה, וראיתי לחסידים ואנשי מעשה שהנהיג את אשתו כך, לאחר שתטבול כל גופה פעם אחת תעשה הברכה, ולאחר שתברך תטבול שנית, ובזה תעשה קדושה יתירה, ותהיה יוצאת גם כן לשני הדיעות. (שם)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עת לדבר עתה מכלל טהרת הקומ"ה, סוד מקוה, כי מקוה טהרה גדולה לקומה, על כן אותיות דדין כאותיות דדין.</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מתבאר מהזוהר,</w:t>
      </w:r>
      <w:r>
        <w:rPr>
          <w:rStyle w:val="HebrewChar"/>
          <w:rtl/>
        </w:rPr>
        <w:t> </w:t>
      </w:r>
      <w:r w:rsidRPr="00F35A92">
        <w:rPr>
          <w:rStyle w:val="HebrewChar"/>
          <w:rFonts w:cs="FrankRuehl" w:hint="cs"/>
          <w:bCs/>
          <w:rtl/>
        </w:rPr>
        <w:t xml:space="preserve"> כי סגולת הטבילה היא להחזיר הנשמה למקומה, כי מי שהוא טמא אין לו נשמה, ובפרט הפוגם הברית נשמתו מסתלקת, וכל אדם צריך טבילה בכל ערב שבת, כמבואר בזוהר ויקהל, כדי לפשוט לבוש רוח חול וללבוש רוח קדושת שבת </w:t>
      </w:r>
      <w:r w:rsidR="00F35A92" w:rsidRPr="00F35A92">
        <w:rPr>
          <w:rStyle w:val="HebrewChar"/>
          <w:rFonts w:cs="FrankRuehl" w:hint="cs"/>
          <w:bCs/>
          <w:rtl/>
        </w:rPr>
        <w:t>...</w:t>
      </w:r>
      <w:r w:rsidRPr="00F35A92">
        <w:rPr>
          <w:rStyle w:val="HebrewChar"/>
          <w:rFonts w:cs="FrankRuehl" w:hint="cs"/>
          <w:bCs/>
          <w:rtl/>
        </w:rPr>
        <w:t xml:space="preserve">הרי בכל ערב שבת ג' טבילות, ומי שטובל לשם תשובה באיזה היום מהימים צריך י"ד טבילות, </w:t>
      </w:r>
      <w:r>
        <w:rPr>
          <w:rStyle w:val="HebrewChar"/>
          <w:rtl/>
        </w:rPr>
        <w:t> </w:t>
      </w:r>
      <w:r w:rsidRPr="00F35A92">
        <w:rPr>
          <w:rStyle w:val="HebrewChar"/>
          <w:rFonts w:cs="FrankRuehl" w:hint="cs"/>
          <w:rtl/>
        </w:rPr>
        <w:t xml:space="preserve"> וטעמם מבואר בכתבי הקודש של האר"י ז"ל</w:t>
      </w:r>
      <w:r w:rsidR="00F35A92" w:rsidRPr="00F35A92">
        <w:rPr>
          <w:rStyle w:val="HebrewChar"/>
          <w:rFonts w:cs="FrankRuehl" w:hint="cs"/>
          <w:rtl/>
        </w:rPr>
        <w:t>...</w:t>
      </w:r>
      <w:r w:rsidRPr="00F35A92">
        <w:rPr>
          <w:rStyle w:val="HebrewChar"/>
          <w:rFonts w:cs="FrankRuehl" w:hint="cs"/>
          <w:rtl/>
        </w:rPr>
        <w:t xml:space="preserve"> (שם אות ק, ועיין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בענין הטבילה צריך לטבול ג' פעמים, טבילה ראשונה להעביר זוהמת עונות, אחר כך ב' טבילות כנגד נעשה ונשמע</w:t>
      </w:r>
      <w:r w:rsidR="00F35A92" w:rsidRPr="00F35A92">
        <w:rPr>
          <w:rStyle w:val="HebrewChar"/>
          <w:rFonts w:cs="FrankRuehl" w:hint="cs"/>
          <w:rtl/>
        </w:rPr>
        <w:t>...</w:t>
      </w:r>
      <w:r w:rsidRPr="00F35A92">
        <w:rPr>
          <w:rStyle w:val="HebrewChar"/>
          <w:rFonts w:cs="FrankRuehl" w:hint="cs"/>
          <w:rtl/>
        </w:rPr>
        <w:t xml:space="preserve"> (מסכת שבת ועיין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חייב אדם לטהר עצמו ברגל וילך לטבול, ומכל שכן ברגל הזה שבו טבלו את עצמן כל ישראל אנשים ונשים בציווי השי"ת, כמו שכתב לך אל העם וקדשתם וגו'. וכתב בזוהר פרשת אמור משמע לטבול קודם עלות השחר, לאחר שלמדו </w:t>
      </w:r>
      <w:r w:rsidRPr="00F35A92">
        <w:rPr>
          <w:rStyle w:val="HebrewChar"/>
          <w:rFonts w:cs="FrankRuehl" w:hint="cs"/>
          <w:rtl/>
        </w:rPr>
        <w:lastRenderedPageBreak/>
        <w:t>כל הלילה, וכן הוא המנהג בארץ ישראל</w:t>
      </w:r>
      <w:r w:rsidR="00F35A92" w:rsidRPr="00F35A92">
        <w:rPr>
          <w:rStyle w:val="HebrewChar"/>
          <w:rFonts w:cs="FrankRuehl" w:hint="cs"/>
          <w:rtl/>
        </w:rPr>
        <w:t>...</w:t>
      </w:r>
      <w:r w:rsidRPr="00F35A92">
        <w:rPr>
          <w:rStyle w:val="HebrewChar"/>
          <w:rFonts w:cs="FrankRuehl" w:hint="cs"/>
          <w:rtl/>
        </w:rPr>
        <w:t xml:space="preserve"> (שם מסכת שבועות)</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מצות הטבילה בערב יום הכפורים היא מצוה גדולה, והיא יתר בקודש משאר קדושות הטבילות שבכל ימות השנה, מי שנוהג בהם ויהיה כוונתו שעושה הטבילה בשביל תשובה ובשביל טהרה, כי יש דעות שונות בזה, מכל מקום אלו ואלו דברי אלקים חיים</w:t>
      </w:r>
      <w:r w:rsidR="00F35A92" w:rsidRPr="00F35A92">
        <w:rPr>
          <w:rStyle w:val="HebrewChar"/>
          <w:rFonts w:cs="FrankRuehl" w:hint="cs"/>
          <w:rtl/>
        </w:rPr>
        <w:t>...</w:t>
      </w:r>
      <w:r w:rsidRPr="00F35A92">
        <w:rPr>
          <w:rStyle w:val="HebrewChar"/>
          <w:rFonts w:cs="FrankRuehl" w:hint="cs"/>
          <w:rtl/>
        </w:rPr>
        <w:t xml:space="preserve"> וראוי להחמיר בזה בפרט מי שאינו זקן או חולה, אף על פי שיש קצת צערא דגופא לטבל במים קרים בעת הזאת, לפום צערא אגרא</w:t>
      </w:r>
      <w:r w:rsidR="00F35A92" w:rsidRPr="00F35A92">
        <w:rPr>
          <w:rStyle w:val="HebrewChar"/>
          <w:rFonts w:cs="FrankRuehl" w:hint="cs"/>
          <w:rtl/>
        </w:rPr>
        <w:t>...</w:t>
      </w:r>
      <w:r w:rsidRPr="00F35A92">
        <w:rPr>
          <w:rStyle w:val="HebrewChar"/>
          <w:rFonts w:cs="FrankRuehl" w:hint="cs"/>
          <w:rtl/>
        </w:rPr>
        <w:t xml:space="preserve"> וזה לשון ראשית חכמה בשער הקדושה, והזהיר לעשות הטבילה בזמנה בודאי לא תזיקהו שום מזיק, כי שומר מצוה לא ידע דבר רע</w:t>
      </w:r>
      <w:r w:rsidR="00F35A92" w:rsidRPr="00F35A92">
        <w:rPr>
          <w:rStyle w:val="HebrewChar"/>
          <w:rFonts w:cs="FrankRuehl" w:hint="cs"/>
          <w:rtl/>
        </w:rPr>
        <w:t>...</w:t>
      </w:r>
      <w:r w:rsidRPr="00F35A92">
        <w:rPr>
          <w:rStyle w:val="HebrewChar"/>
          <w:rFonts w:cs="FrankRuehl" w:hint="cs"/>
          <w:rtl/>
        </w:rPr>
        <w:t xml:space="preserve"> מהרי"ל היה נוהג לטבול ערב יום כפורים ג' פעמים, ובספר חסידים כתוב שראוי לטבול ג' פעמים נגד חטא עון ופשע</w:t>
      </w:r>
      <w:r w:rsidR="00F35A92" w:rsidRPr="00F35A92">
        <w:rPr>
          <w:rStyle w:val="HebrewChar"/>
          <w:rFonts w:cs="FrankRuehl" w:hint="cs"/>
          <w:rtl/>
        </w:rPr>
        <w:t>...</w:t>
      </w:r>
      <w:r w:rsidRPr="00F35A92">
        <w:rPr>
          <w:rStyle w:val="HebrewChar"/>
          <w:rFonts w:cs="FrankRuehl" w:hint="cs"/>
          <w:rtl/>
        </w:rPr>
        <w:t xml:space="preserve"> וכבר כתבתי למעלה שאפילו בטבילת ערב שבת ראוי לטבול י"ד טבילות, ושמעתי כי היו כת חסידים בזמנינו שטבלו ביום הזה ל"ט טבילות נגד המלקות, ואז האדם מתעורר במאד ובוער הקדושה בלבו</w:t>
      </w:r>
      <w:r w:rsidR="00F35A92" w:rsidRPr="00F35A92">
        <w:rPr>
          <w:rStyle w:val="HebrewChar"/>
          <w:rFonts w:cs="FrankRuehl" w:hint="cs"/>
          <w:rtl/>
        </w:rPr>
        <w:t>...</w:t>
      </w:r>
      <w:r w:rsidRPr="00F35A92">
        <w:rPr>
          <w:rStyle w:val="HebrewChar"/>
          <w:rFonts w:cs="FrankRuehl" w:hint="cs"/>
          <w:rtl/>
        </w:rPr>
        <w:t xml:space="preserve"> (שם מסכת יומא)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רמח"ל:</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והנה צריך שתדע, כי יש ג' דברים למים, טבילה, נתינה נטילה, והיינו טבילה במ' סאה, ונתינה בט' קבין, נטילה לידים, והנה הנטילה היא במי חסד ממש, אך הטבילה והנתינה הם בסוד הגבורות שחזרו לבחינה זאת של מים, וסוד זה הענין הוא מה שאמרו רז"ל בריש כל מרעין אנא דם, בריש כל אסוון אנא חמר</w:t>
      </w:r>
      <w:r w:rsidR="00F35A92" w:rsidRPr="00F35A92">
        <w:rPr>
          <w:rStyle w:val="HebrewChar"/>
          <w:rFonts w:cs="FrankRuehl" w:hint="cs"/>
          <w:rtl/>
        </w:rPr>
        <w:t>...</w:t>
      </w:r>
      <w:r w:rsidRPr="00F35A92">
        <w:rPr>
          <w:rStyle w:val="HebrewChar"/>
          <w:rFonts w:cs="FrankRuehl" w:hint="cs"/>
          <w:rtl/>
        </w:rPr>
        <w:t xml:space="preserve"> (אדיר במרום עמוד פט)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ראובני: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וראוי להיות זריז מאד בטבילת שבת שחרית, שאדם יוצא מקדושה לקדושה, כי אינה דומה חומרת יום שבת לליל שבת לענין רמז המלקות (המקוה) וסודותיו, וכל שכן אם קיים אדם מצות עונה שהוא צריך לטבול לקריו, אבל בלאו הכי נמי טוב ונכון לטבול דומיא דבין בגד לבגד ובין עבודה ועבודה דכהן גדול ביום הכפורים. (בראשית)</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מלבי"ם: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וידיו לא שטף במים - </w:t>
      </w:r>
      <w:r w:rsidR="00F35A92" w:rsidRPr="00F35A92">
        <w:rPr>
          <w:rStyle w:val="HebrewChar"/>
          <w:rFonts w:cs="FrankRuehl" w:hint="cs"/>
          <w:rtl/>
        </w:rPr>
        <w:t>...</w:t>
      </w:r>
      <w:r w:rsidRPr="00F35A92">
        <w:rPr>
          <w:rStyle w:val="HebrewChar"/>
          <w:rFonts w:cs="FrankRuehl" w:hint="cs"/>
          <w:rtl/>
        </w:rPr>
        <w:t>ומה שהוציא הטבילה בלשון שטיפת ידים, דרשו, שבא ללמד שאין צריך לטבול רק מקומות המגולים מגופו, כדוגמת הידים, לא בית הסתרים</w:t>
      </w:r>
      <w:r w:rsidR="00F35A92" w:rsidRPr="00F35A92">
        <w:rPr>
          <w:rStyle w:val="HebrewChar"/>
          <w:rFonts w:cs="FrankRuehl" w:hint="cs"/>
          <w:rtl/>
        </w:rPr>
        <w:t>...</w:t>
      </w:r>
      <w:r w:rsidRPr="00F35A92">
        <w:rPr>
          <w:rStyle w:val="HebrewChar"/>
          <w:rFonts w:cs="FrankRuehl" w:hint="cs"/>
          <w:rtl/>
        </w:rPr>
        <w:t xml:space="preserve"> (ויקרא טו יא)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ורחץ בשרו - בכל מקום כתוב ורחץ במים סתם, לבד בשמונה בספר ויקרא כתוב ורחץ בשרו, וכולהו לדרשא, א' מה שכתב במצורע ורחץ את בשרו במים, ודריש בספרא שבא ללמד שאין מצורע טעון מים חיים</w:t>
      </w:r>
      <w:r w:rsidR="00F35A92" w:rsidRPr="00F35A92">
        <w:rPr>
          <w:rStyle w:val="HebrewChar"/>
          <w:rFonts w:cs="FrankRuehl" w:hint="cs"/>
          <w:rtl/>
        </w:rPr>
        <w:t>...</w:t>
      </w:r>
      <w:r w:rsidRPr="00F35A92">
        <w:rPr>
          <w:rStyle w:val="HebrewChar"/>
          <w:rFonts w:cs="FrankRuehl" w:hint="cs"/>
          <w:rtl/>
        </w:rPr>
        <w:t xml:space="preserve"> ב' מה שכתב פה וכבס בגדיו ורחץ בשרו במים חיים, בא לדרוש שאין כליו טעונים מים חיים, ולכן הבדיל במלת בשרו, ג' וד' מה שכתב בפרשת אחרי ב' פעמים יכבס בגדיו ורחץ את בשרו, דרש פה להקיש כיבוס בגדים לרחיצת בשרו שיהיה בנקיות, והוא הדין שלא יהיה דבר חוצץ בין כליו למים, ה' מה שכתב לקמן ורחץ במים את כל בשרו, דרש לקמן מים שכל גופו עולה בהם. ו' מה שכתב באחרי, ורחץ במים את בשרו, דרשו (סוכה ו') שלא יהיה דבר חוצץ בין בשרו למים</w:t>
      </w:r>
      <w:r w:rsidR="00F35A92" w:rsidRPr="00F35A92">
        <w:rPr>
          <w:rStyle w:val="HebrewChar"/>
          <w:rFonts w:cs="FrankRuehl" w:hint="cs"/>
          <w:rtl/>
        </w:rPr>
        <w:t>...</w:t>
      </w:r>
      <w:r w:rsidRPr="00F35A92">
        <w:rPr>
          <w:rStyle w:val="HebrewChar"/>
          <w:rFonts w:cs="FrankRuehl" w:hint="cs"/>
          <w:rtl/>
        </w:rPr>
        <w:t xml:space="preserve"> ז' מה שכתב בפרשת אמור (כ"ב ו') כי אם רחץ בשרו במים, דרש בספרא שם, שלא יהא מרחיץ אבר אבר. ח' מה שכתב באחרי (י"ז י"ז) ובשרו לא ירחץ, דריש בספרא ללמד דעל כיבוס בגדיו אינו ענוש כרת</w:t>
      </w:r>
      <w:r w:rsidR="00F35A92" w:rsidRPr="00F35A92">
        <w:rPr>
          <w:rStyle w:val="HebrewChar"/>
          <w:rFonts w:cs="FrankRuehl" w:hint="cs"/>
          <w:rtl/>
        </w:rPr>
        <w:t>...</w:t>
      </w:r>
      <w:r w:rsidRPr="00F35A92">
        <w:rPr>
          <w:rStyle w:val="HebrewChar"/>
          <w:rFonts w:cs="FrankRuehl" w:hint="cs"/>
          <w:rtl/>
        </w:rPr>
        <w:t xml:space="preserve"> (שם שם יג)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ורחצת - </w:t>
      </w:r>
      <w:r>
        <w:rPr>
          <w:rStyle w:val="HebrewChar"/>
          <w:rtl/>
        </w:rPr>
        <w:t> </w:t>
      </w:r>
      <w:r w:rsidRPr="00F35A92">
        <w:rPr>
          <w:rStyle w:val="HebrewChar"/>
          <w:rFonts w:cs="FrankRuehl" w:hint="cs"/>
          <w:bCs/>
          <w:rtl/>
        </w:rPr>
        <w:t>טבילה במים מכונסים באופן שהם כבתוך האדמה, להיות תחת המים זהו המצב הראשוני הקדום,</w:t>
      </w:r>
      <w:r>
        <w:rPr>
          <w:rStyle w:val="HebrewChar"/>
          <w:rtl/>
        </w:rPr>
        <w:t> </w:t>
      </w:r>
      <w:r w:rsidRPr="00F35A92">
        <w:rPr>
          <w:rStyle w:val="HebrewChar"/>
          <w:rFonts w:cs="FrankRuehl" w:hint="cs"/>
          <w:rtl/>
        </w:rPr>
        <w:t xml:space="preserve"> המים, בנגוד ליבשה הם המקום בו אין קיום לאדם, בעולם הים אין טומאה, (ראה כלים י"ז י"ג, ועוקצין ג' י"ח), טבילה כזו מסמלת את היציאה מרשות האדם בה תתכן הטומאה אל המצב הראשוני הקדום והתחלה חדשה לגמרי. (שמות כט 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יכבס בגדיו - הבגד נטהר בטבילה על ידי השקעת כולו במעיין או במי מקוה, טבילה זו קרויה כאן כביסה, ולשון זה שכיח גם במקומות אחרים ביחס לטהרת כלים, וזאת, אף על פי שעיקר משמעות לשון זו איננה אלא רחיצה רגילה של כלים, הרינו משערים שלשון זו באה להוציא מכלל טעות כאילו טבילה זו מועילה גם </w:t>
      </w:r>
      <w:r w:rsidRPr="00F35A92">
        <w:rPr>
          <w:rStyle w:val="HebrewChar"/>
          <w:rFonts w:cs="FrankRuehl" w:hint="cs"/>
          <w:rtl/>
        </w:rPr>
        <w:lastRenderedPageBreak/>
        <w:t>לטהרת אוכלים</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וטמא עד הערב - כל הטמאים, (להוציא נדה ויולדת) טובלים ביום, מי שטמא רק יום אחד טובל מיד, מי שטמא שבעה טובל ביום השביעי, ואין טובלים עד שתנץ החמה, עם גמר הטבילה מתחילה הטהרה לחזור, אך אין הטהרה שלמה אלא עם כניסת הלילה של היום החדש, עד אז הטמא קרוי טבול יום</w:t>
      </w:r>
      <w:r w:rsidR="00F35A92" w:rsidRPr="00F35A92">
        <w:rPr>
          <w:rStyle w:val="HebrewChar"/>
          <w:rFonts w:cs="FrankRuehl" w:hint="cs"/>
          <w:rtl/>
        </w:rPr>
        <w:t>...</w:t>
      </w:r>
      <w:r w:rsidRPr="00F35A92">
        <w:rPr>
          <w:rStyle w:val="HebrewChar"/>
          <w:rFonts w:cs="FrankRuehl" w:hint="cs"/>
          <w:rtl/>
        </w:rPr>
        <w:t xml:space="preserve"> (ויקרא יא כה)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במים יובא - בתורת כהנים אמרו, במים יובא כולו כאחת, יכול מקצתו, תלמוד לומר ובא השמש וטהר, מה טהרה האמורה למטן ביאת שמש כולו כאחת, אף כאן ביאת כלי כולו כאחת, נמצא שהכתוב הקיש את שתי השקיעות שהטהרה תלויה בהן, שקיעת הכלי במים ושקיעת החמה</w:t>
      </w:r>
      <w:r w:rsidR="00F35A92" w:rsidRPr="00F35A92">
        <w:rPr>
          <w:rStyle w:val="HebrewChar"/>
          <w:rFonts w:cs="FrankRuehl" w:hint="cs"/>
          <w:rtl/>
        </w:rPr>
        <w:t>...</w:t>
      </w:r>
      <w:r w:rsidRPr="00F35A92">
        <w:rPr>
          <w:rStyle w:val="HebrewChar"/>
          <w:rFonts w:cs="FrankRuehl" w:hint="cs"/>
          <w:rtl/>
        </w:rPr>
        <w:t xml:space="preserve"> (שם שם לב)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כבר עמדנו לעיל על הצירוף של ביאה במים וביאת שמש בתורת כהנים, וזו משמעות הקשר הפנימי שביניהן, שתי אלה מנתקים את הקשר שבין הטמא לבין רשות הטומאה, הטבילה מבחינה מקומית, הערב שמש מבחינה זמנית, מים המכונסים בשקע שבקרקע, בלי שניטל מהם אופיים כיסוד, מים אלה הם מחוץ לתחום הטומאה, וכבר אמרו בכלים י"ז י"ג כל שבים טהור, הוה אומר, כלים העשויים מחיות המים שאינם מקבלים טומאה, נמצא, שהתחום העיקרי של הטומאה הוא האדמה, היבשה, שהיא מקום משכנו של האדם, שעה שאדם טובל את כל גופו במים אלה, והוא שוקע בלי חציצה ביסוד זה, כבר ניתק כל קשר שבינו לבין תחום הטומאה, הרי הוא עוזב את קרקע האדם, וחוזר לשעה קלה אל עולם היסודות, כדי להתחיל חיים חדשים של טהרה. מבחינה סמלית הוא נולד מחדש, אם לאחר מכן גם שקעה לו חמה, וכך נגמר היום שראהו בטומאתו, כי אז, כלשון התלמוד בברכות ב' כבר "טהר יומא", והוא עבר ליום טהור, באותה שעה כבר ניתק הקשר שבינו לבין טומאתו, גם מבחינה זמנית</w:t>
      </w:r>
      <w:r w:rsidR="00F35A92" w:rsidRPr="00F35A92">
        <w:rPr>
          <w:rStyle w:val="HebrewChar"/>
          <w:rFonts w:cs="FrankRuehl" w:hint="cs"/>
          <w:rtl/>
        </w:rPr>
        <w:t>...</w:t>
      </w:r>
      <w:r w:rsidRPr="00F35A92">
        <w:rPr>
          <w:rStyle w:val="HebrewChar"/>
          <w:rFonts w:cs="FrankRuehl" w:hint="cs"/>
          <w:rtl/>
        </w:rPr>
        <w:t xml:space="preserve"> (שם שם מה)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משך חכמה: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וכבס האוסף - לא הזכיר כאן רחיצה במים, נראה דרמז בזה שצריך כונה בטבילה לקדש ולתרומה אבל לא לחולין, כדאמרינן נדה מערמת וטובלת בבגדיה, ואם כן באסיפה של </w:t>
      </w:r>
      <w:r w:rsidRPr="00F35A92">
        <w:rPr>
          <w:rStyle w:val="HebrewChar"/>
          <w:rFonts w:cs="FrankRuehl" w:hint="cs"/>
          <w:rtl/>
        </w:rPr>
        <w:lastRenderedPageBreak/>
        <w:t>האפר הכשרה בזר, שטבילתו לרוב לחולין, לא בעי כוונה, ויכול להיות גם כן טבילה וכבוס בגדים כאחד, והוא רמז דמעלות רק מדרבנן. (במדבר יט י)</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מוהר"ן: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אמר שמקוה אינה מזקת כלל, והדאקטיר (רופא) שיאמר לו שמקוה מזקת אינו דאקטיר כלל, אדרבה טבילת מקוה טובה מאד לבריאות הגוף, כי יש נקבים קטנים הרבה בגופו של אדם, והם נקבי הזיעה שדרך שם יוצא הזיעה מן האדם, והם צריכין לפתוח, כי אם נסתמין נקבי הזיעה יכול ליחלש וליפול לחולשה חס ושלום, ועל ידי טבילה במים נפתחין נקבי הזיעה, וזה טוב מאד לבריאת הגוף, רק שלא יהיו המים קרים ביותר, כי אז מיא מטרשי להנקבים הנ"ל. (תנינא קכג)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ונראה דהנה כבר הגדנו שטומאה הוא לשון טמטום</w:t>
      </w:r>
      <w:r w:rsidR="00F35A92" w:rsidRPr="00F35A92">
        <w:rPr>
          <w:rStyle w:val="HebrewChar"/>
          <w:rFonts w:cs="FrankRuehl" w:hint="cs"/>
          <w:rtl/>
        </w:rPr>
        <w:t>...</w:t>
      </w:r>
      <w:r w:rsidRPr="00F35A92">
        <w:rPr>
          <w:rStyle w:val="HebrewChar"/>
          <w:rFonts w:cs="FrankRuehl" w:hint="cs"/>
          <w:rtl/>
        </w:rPr>
        <w:t xml:space="preserve"> שצורת הלב היא להיות פתוח לקבל הוראת השכל, אבל עבירה סותמתו, ושוב הוא נפרד הולך שובב בדרך לבו והנה הוא פגם הלב, ועל כן כל הטומאות טהרתן בטבילת מים, כי ידוע שאש מתיחסת ללב, שבו שורש החמימות, ומים מתיחסים למוח, ודמעות היורדות מהמוח הן הנקראות מים טהורים, וידוע שכל התיקונים צריכין לבא ממקום גבוה מהפגם, ועל כן כשהפגם הוא בבחינת הלב, טהרתו במים, בחינת המוח הגבוה מבחינת הלב, והנה כל זה בשאר סוגי הטומאות, אבל טומאת המת אינה כן</w:t>
      </w:r>
      <w:r w:rsidR="00F35A92" w:rsidRPr="00F35A92">
        <w:rPr>
          <w:rStyle w:val="HebrewChar"/>
          <w:rFonts w:cs="FrankRuehl" w:hint="cs"/>
          <w:rtl/>
        </w:rPr>
        <w:t>...</w:t>
      </w:r>
      <w:r w:rsidRPr="00F35A92">
        <w:rPr>
          <w:rStyle w:val="HebrewChar"/>
          <w:rFonts w:cs="FrankRuehl" w:hint="cs"/>
          <w:rtl/>
        </w:rPr>
        <w:t xml:space="preserve"> אכילת עץ הדעת טוב ורע שאוטמת וסותמת בכפלים הן בפני המוח והן בפני הלב, אם כן נעשים נפרדים לגמרי בלי שום חיבור, על כן נפסק שאיפת החיים ממקור החיים, ואינו דומה לשאר עבירות שאוטמות וסותמות את הלב בלבד, שמכל מקום נשאר החיבור מצד המוח, ועל כן שאר הטומאות מטהרין בטבילת מים שרומזים לבחינת המוח כנ"ל, אבל זה שנפגם גם בבחינת המוח, נפסק החיבור מכל צד, וזה שאמר כי ביום אכלך ממנו מות תמות, מיתה כפולה, רומז שבאה מסתימה כפולה</w:t>
      </w:r>
      <w:r w:rsidR="00F35A92" w:rsidRPr="00F35A92">
        <w:rPr>
          <w:rStyle w:val="HebrewChar"/>
          <w:rFonts w:cs="FrankRuehl" w:hint="cs"/>
          <w:rtl/>
        </w:rPr>
        <w:t>...</w:t>
      </w:r>
      <w:r w:rsidRPr="00F35A92">
        <w:rPr>
          <w:rStyle w:val="HebrewChar"/>
          <w:rFonts w:cs="FrankRuehl" w:hint="cs"/>
          <w:rtl/>
        </w:rPr>
        <w:t xml:space="preserve"> והרי התיקון צריך להתחיל ממקום שלא נפגם, היינו למעלה מהדעת והשכל</w:t>
      </w:r>
      <w:r w:rsidR="00F35A92" w:rsidRPr="00F35A92">
        <w:rPr>
          <w:rStyle w:val="HebrewChar"/>
          <w:rFonts w:cs="FrankRuehl" w:hint="cs"/>
          <w:rtl/>
        </w:rPr>
        <w:t>...</w:t>
      </w:r>
      <w:r w:rsidRPr="00F35A92">
        <w:rPr>
          <w:rStyle w:val="HebrewChar"/>
          <w:rFonts w:cs="FrankRuehl" w:hint="cs"/>
          <w:rtl/>
        </w:rPr>
        <w:t xml:space="preserve"> (שמיני תרפ"א)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 xml:space="preserve">כתיב מקוה ישראל ה', ואמרו ז"ל (יומא פ"ה) מה מקוה מטהר את הטמאים, אף הקב"ה מטהר את ישראל. כ"ק אבי אדמו"ר זצללה"ה פירש, כי גבולות חלק הקב"ה בעולמו, ברואים שבים כיוון שהם עולים ליבשה מיד מתים, וכן ברואים שביבשה אינם יכולין לחיות במים, ועל כן </w:t>
      </w:r>
      <w:r>
        <w:rPr>
          <w:rStyle w:val="HebrewChar"/>
          <w:rtl/>
        </w:rPr>
        <w:t> </w:t>
      </w:r>
      <w:r w:rsidRPr="00F35A92">
        <w:rPr>
          <w:rStyle w:val="HebrewChar"/>
          <w:rFonts w:cs="FrankRuehl" w:hint="cs"/>
          <w:bCs/>
          <w:rtl/>
        </w:rPr>
        <w:t xml:space="preserve">הטובל במים הרי הוא כאילו איבד החיות שהיתה לו מכבר, ומתחיל לחיות חיים חדשים,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על כן נטהר, כי איננו אותו האיש עם החיות שמכבר שנטמא</w:t>
      </w:r>
      <w:r w:rsidR="00F35A92" w:rsidRPr="00F35A92">
        <w:rPr>
          <w:rStyle w:val="HebrewChar"/>
          <w:rFonts w:cs="FrankRuehl" w:hint="cs"/>
          <w:rtl/>
        </w:rPr>
        <w:t>...</w:t>
      </w:r>
      <w:r w:rsidRPr="00F35A92">
        <w:rPr>
          <w:rStyle w:val="HebrewChar"/>
          <w:rFonts w:cs="FrankRuehl" w:hint="cs"/>
          <w:rtl/>
        </w:rPr>
        <w:t xml:space="preserve"> ולי נראה לומר בלשון אחר, הקדים מה שאמרנו במקום אחר בטעם טהרת המקוה, על פי מה שמצינו בזבחים מ"ג, וטומאתו עליו, מי שטומאה פורחת ממנו על ידי מקוה, הרי כי הטומאה היא ענין חיצוני המרחף עליו, ובבואו למקוה היתה פורחת ממנו, והיינו על פי שאמרו ז"ל בזוהר הקדוש, שאין הנבואה שורה בחוצה לארץ, ועל יחזקאל שרתה הנבואה בחוצה לארץ, מפני שהיה על נהר כבר על המים, שהוא מקום טהרה, ובש"ס סנהדרין ס"ז כי כשפים נמוחין בנהר, ויש לומר הטעם, כי המים הם פשוטים ואין להם גוון כלל, רק כגוון הכלי הניתנים בו, ועל כן טומאה וכשפים שמקורם הוא שניות ודמיון ותמורה היפוך הפשיטות, על כן אין להם מציאות במים, שהוא מקום הפשיטות, ולכן בבא הטמא למים בהכרח פורחת הטומאה ממנו, כמו שהכשפים נמוחים במים, ומעתה יובן מאמרם ז"ל מה מקוה מטהר את הטמאים, אף הקב"ה מטהר את ישראל, כי אדם השב אל השי"ת, וכתיב (תהלים ה' ה') לא יגורך רע, ועוונותיו בהכרח פורחים ממנו, כי זה גם כן ענין חיצוני שנדבק באדם על ידי עוונותיו, ועל ידי תשובה נדבק האדם בשי"ת וממילא פורח ממנו, כי שם אין לו שום מציאות</w:t>
      </w:r>
      <w:r w:rsidR="00F35A92" w:rsidRPr="00F35A92">
        <w:rPr>
          <w:rStyle w:val="HebrewChar"/>
          <w:rFonts w:cs="FrankRuehl" w:hint="cs"/>
          <w:rtl/>
        </w:rPr>
        <w:t>...</w:t>
      </w:r>
      <w:r w:rsidRPr="00F35A92">
        <w:rPr>
          <w:rStyle w:val="HebrewChar"/>
          <w:rFonts w:cs="FrankRuehl" w:hint="cs"/>
          <w:rtl/>
        </w:rPr>
        <w:t xml:space="preserve"> (שבת תשובה תרע"ב)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 צדוק:</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תיקון למקרה הוא הטבילה כי על ידי זרע לבטלה מגיע עונש המבול כמ"ש בנדה י"ג, ומקבל על עצמו גם כן דוגמת מבול כרגע ותיכף יוצא, כי השי"ת אמר לא אוסיף וגו' כי יצר וגו' מנעוריו, רוצה לומר עוד טרם ידע הנער וגו' ובלא דעתו היצר רע מתגבר, וכן בשינתו</w:t>
      </w:r>
      <w:r w:rsidR="00F35A92" w:rsidRPr="00F35A92">
        <w:rPr>
          <w:rStyle w:val="HebrewChar"/>
          <w:rFonts w:cs="FrankRuehl" w:hint="cs"/>
          <w:rtl/>
        </w:rPr>
        <w:t>...</w:t>
      </w:r>
      <w:r w:rsidRPr="00F35A92">
        <w:rPr>
          <w:rStyle w:val="HebrewChar"/>
          <w:rFonts w:cs="FrankRuehl" w:hint="cs"/>
          <w:rtl/>
        </w:rPr>
        <w:t xml:space="preserve"> לכן גם דברי תורה שהוא מי הדעת מועיל גם כן, </w:t>
      </w:r>
      <w:r w:rsidRPr="00F35A92">
        <w:rPr>
          <w:rStyle w:val="HebrewChar"/>
          <w:rFonts w:cs="FrankRuehl" w:hint="cs"/>
          <w:rtl/>
        </w:rPr>
        <w:lastRenderedPageBreak/>
        <w:t>וצריך לזה דברי תורה בדחילו, שזה הוא היפך דאימה ויראה כמ"ש בברכות כ"ב א'</w:t>
      </w:r>
      <w:r w:rsidR="00F35A92" w:rsidRPr="00F35A92">
        <w:rPr>
          <w:rStyle w:val="HebrewChar"/>
          <w:rFonts w:cs="FrankRuehl" w:hint="cs"/>
          <w:rtl/>
        </w:rPr>
        <w:t>...</w:t>
      </w:r>
      <w:r w:rsidRPr="00F35A92">
        <w:rPr>
          <w:rStyle w:val="HebrewChar"/>
          <w:rFonts w:cs="FrankRuehl" w:hint="cs"/>
          <w:rtl/>
        </w:rPr>
        <w:t xml:space="preserve"> ולכן עזרא תיקן טבילה לבעל קרי כדי לעסוק בתורה באימה כדאיתא שם, והיינו שיתקן עצמו קודם</w:t>
      </w:r>
      <w:r w:rsidR="00F35A92" w:rsidRPr="00F35A92">
        <w:rPr>
          <w:rStyle w:val="HebrewChar"/>
          <w:rFonts w:cs="FrankRuehl" w:hint="cs"/>
          <w:rtl/>
        </w:rPr>
        <w:t>...</w:t>
      </w:r>
      <w:r w:rsidRPr="00F35A92">
        <w:rPr>
          <w:rStyle w:val="HebrewChar"/>
          <w:rFonts w:cs="FrankRuehl" w:hint="cs"/>
          <w:rtl/>
        </w:rPr>
        <w:t xml:space="preserve"> וכשהתחילה תורה בבבל בטלוהו לטבילותא, דזה מקרי ריחים בצוארו (שם בקידושין כ"ט), ובטול תורה שם בברכות, והכל א' שזה ענין תלמוד בבלי</w:t>
      </w:r>
      <w:r w:rsidR="00F35A92" w:rsidRPr="00F35A92">
        <w:rPr>
          <w:rStyle w:val="HebrewChar"/>
          <w:rFonts w:cs="FrankRuehl" w:hint="cs"/>
          <w:rtl/>
        </w:rPr>
        <w:t>...</w:t>
      </w:r>
      <w:r w:rsidRPr="00F35A92">
        <w:rPr>
          <w:rStyle w:val="HebrewChar"/>
          <w:rFonts w:cs="FrankRuehl" w:hint="cs"/>
          <w:rtl/>
        </w:rPr>
        <w:t xml:space="preserve"> כי על ידי זה ריבוי תורה והכל לטוב. (חלק ב צדקת הצדיק קז, עמוד לא)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על ידי התאוה מסתלקת היראה, וכמ"ש בטבילת בעל קרי בברכות כ"ב, משום דדברי תורה צריך באימה ביראה וכו', והתיקון לזה טבילה במים שרומזים למדת החסד ואהבת השי"ת שבאמת מהו תאותן של ישראל הקב"ה. כי התאוה והאהבה הם היפוך היראה כי הם ב' הפכים, רק בעבודת השי"ת הם מתייחדים, ועל זה רומז בטבילה, כי כל כונה שבלב שיוצאת לפועל במעשה היא מתחזקת, והמעשה במים שמקנחים באמת הלכלוך גם כן, ושומר מצות חכמים לטבול, וכמ"ש שם, גדר גדול וכו' ריקה וכו' שזה גידר בפני התאוות שעוצר תאותו כשאין לו מים לטבול ונמצא תאותו רק כרצון השי"ת, ואז הוא אחד עם היראה. וחז"ל סדרו דיני טבילת קרי לענין קריאת שמע ותפלה ביחוד שבהם עיקרי היראה כמ"ש בברכות ט' על פסוק ייראוך עם שמש,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ובמרגיל שהתאוה ממנו צריך טבילה דהיינו גם כן התעוררות ממנו שהוא נכנס לתוך המים וממשיך ומשעבד כחותיו למעלה,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ולכך צריך מ' סאה מים שכל גופו עולה, כי התאוה שבלב מעורר כל הגוף עד שכלי המעשה גומרין. אבל לאונסו שנראה שמלמעלה הכניסו התאוה בלבו בשינה שלא מדעתו די גם כן בנפילה ט' קבין שהמים נופלים עליו, דהיינו באתערותא דלעילא לבד שעולה בלבבו איזה אתערותא לאהבת השי"ת עד שנשפכת על פני כל חלל הלב</w:t>
      </w:r>
      <w:r w:rsidR="00F35A92" w:rsidRPr="00F35A92">
        <w:rPr>
          <w:rStyle w:val="HebrewChar"/>
          <w:rFonts w:cs="FrankRuehl" w:hint="cs"/>
          <w:rtl/>
        </w:rPr>
        <w:t>...</w:t>
      </w:r>
      <w:r w:rsidRPr="00F35A92">
        <w:rPr>
          <w:rStyle w:val="HebrewChar"/>
          <w:rFonts w:cs="FrankRuehl" w:hint="cs"/>
          <w:rtl/>
        </w:rPr>
        <w:t xml:space="preserve"> (שם קצב עמוד עב)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ים שעשה שלמה וכו' (עירובין י"ד א') כבר כתב הרמב"ם סוף הלכות מקואות רמז שיש במקוה, עיין שם. והוא גם כן בדברי רז"ל שילהי יומא להמשיל טהרת עונות לטבילת המקוה, ועו"ש שא' דומה לטובל ושרץ בידו וכו' ע"ש, ויסודו בכתוב "ומכל גלוליכם אטהר אתכם", ותשובה ששב להשי"ת בכל לבו רומז למים ורמז יש </w:t>
      </w:r>
      <w:r w:rsidRPr="00F35A92">
        <w:rPr>
          <w:rStyle w:val="HebrewChar"/>
          <w:rFonts w:cs="FrankRuehl" w:hint="cs"/>
          <w:rtl/>
        </w:rPr>
        <w:lastRenderedPageBreak/>
        <w:t>בדבר כמ"ש בספר החינוך כמו שהיה העולם כולו בתחלה מים במים וכאלו היום נולד וכו' ע"ש. ועוד דברים בגו על פי משנת"ל בדברינו כי התיקון ואמירת על טמא טהור הוא במדרגת שלא נברא שהוא היחוד הגמור, אז הוא תיקון הקודם, וזהו כשמתכסה כולו במים כאלו אינו בעולם כנ"ל. ואז"ל (יומא פ"ה) מי מטהר אתכם הקב"ה, הוא כמ"ש "ומלאה הארץ דעה את ה' כמים לים מכסים", וכשיטבול עצמו במים אלו שהוא דעת את ה' ויתכסה כל גופו, רוצה לומר שכל כחותיו יהיו שקועים בעסק זה, אז נטהר מעונות, שזהו הדביקות הגמור ובלבד שכל גופו עולה בהן, שכל תאותיו ומחשבותיו וכחותיו בפרטי פרטות אין להם שום תשוקה ורצון כל שהוא לעניני זה העולם רק למה שהוא רצון השי"ת ושקועים בזה לבד כולם א' לא נעדר. ושערו חכמים זה ארבעים סאה, כי סאה היא המדה היותר גדולה מעבירות, כמ"ש בסוטה ח' ב' בסאסאה וכו', אין לי אלא סאה וכו', כי מקום העבירות והחטאים הוא רק בזה העולם</w:t>
      </w:r>
      <w:r w:rsidR="00F35A92" w:rsidRPr="00F35A92">
        <w:rPr>
          <w:rStyle w:val="HebrewChar"/>
          <w:rFonts w:cs="FrankRuehl" w:hint="cs"/>
          <w:rtl/>
        </w:rPr>
        <w:t>...</w:t>
      </w:r>
      <w:r w:rsidRPr="00F35A92">
        <w:rPr>
          <w:rStyle w:val="HebrewChar"/>
          <w:rFonts w:cs="FrankRuehl" w:hint="cs"/>
          <w:rtl/>
        </w:rPr>
        <w:t xml:space="preserve"> ולכך כמו שהעולם הזה בעל גבול, כך העבירות יש להם גבול, מה שאינו כן המצות אין להם גבול</w:t>
      </w:r>
      <w:r w:rsidR="00F35A92" w:rsidRPr="00F35A92">
        <w:rPr>
          <w:rStyle w:val="HebrewChar"/>
          <w:rFonts w:cs="FrankRuehl" w:hint="cs"/>
          <w:rtl/>
        </w:rPr>
        <w:t>...</w:t>
      </w:r>
      <w:r w:rsidRPr="00F35A92">
        <w:rPr>
          <w:rStyle w:val="HebrewChar"/>
          <w:rFonts w:cs="FrankRuehl" w:hint="cs"/>
          <w:rtl/>
        </w:rPr>
        <w:t xml:space="preserve"> (חלק ג דובר צדק עמוד יד, וראה שם עוד על שיעור מקוה)</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 xml:space="preserve"> וכעין שכתב הרמב"ם ז"ל סוף הלכות מקואות, בענין הטבילה שהוא גזירת הכתוב, ואף על פי כן רמז יש בדבר, כשם המכוין לבו לטהר כיון שטבל טהור, ואף על פי שלא נתחדש בגופו דבר, כך המכוין לבו לטהר נפשו מטומאת הנפשות שהן מחשבות האוון ודיעות הרעות, כיון שהסכים בלבו לפרוש מאותן העצות והביא נפשו במי הדעת טהור וכו', שעיקר הוא כוונת הלב להתטהר ולהתקדש, וכעין שמצינו בפרשת עגלה ערופה וכל זקני העיר וגו' ירחצו את ידיהם וגו', וכן ענין לאסחא גרמיה (לרחץ) הוא רחצו הזכו וגו', ומצינו רמז לזה בגמרא (שבת כ"ה), ערב שבת מביאין לו עריבה מליאה חמין ורוחץ פניו ידיו ורגליו וכו' ודומה למלאך ה' צב-אות, דכמו מלאך אינו יודע משום רע, שאין בהם יצר הרע, וכן אחר הרחיצה משיג הנשמה, שהם הכתרים דמתן תורה, שנעקר יצר הרע מהלב</w:t>
      </w:r>
      <w:r w:rsidRPr="00F35A92">
        <w:rPr>
          <w:rStyle w:val="HebrewChar"/>
          <w:rFonts w:cs="FrankRuehl" w:hint="cs"/>
          <w:rtl/>
        </w:rPr>
        <w:t>...</w:t>
      </w:r>
      <w:r w:rsidR="009F551D" w:rsidRPr="00F35A92">
        <w:rPr>
          <w:rStyle w:val="HebrewChar"/>
          <w:rFonts w:cs="FrankRuehl" w:hint="cs"/>
          <w:rtl/>
        </w:rPr>
        <w:t xml:space="preserve"> וזה גם כן המכוון בטבילה בערב שבת, שנעשה בשבת בריה חדשה בלא שליטת יצר הרע, כמו </w:t>
      </w:r>
      <w:r w:rsidR="009F551D" w:rsidRPr="00F35A92">
        <w:rPr>
          <w:rStyle w:val="HebrewChar"/>
          <w:rFonts w:cs="FrankRuehl" w:hint="cs"/>
          <w:rtl/>
        </w:rPr>
        <w:lastRenderedPageBreak/>
        <w:t>שעשה האלקים את האדם ישר, והעיקר הוא המכוון שהוא רחצו הזכו וכנ"ל</w:t>
      </w:r>
      <w:r w:rsidRPr="00F35A92">
        <w:rPr>
          <w:rStyle w:val="HebrewChar"/>
          <w:rFonts w:cs="FrankRuehl" w:hint="cs"/>
          <w:rtl/>
        </w:rPr>
        <w:t>...</w:t>
      </w:r>
      <w:r w:rsidR="009F551D" w:rsidRPr="00F35A92">
        <w:rPr>
          <w:rStyle w:val="HebrewChar"/>
          <w:rFonts w:cs="FrankRuehl" w:hint="cs"/>
          <w:rtl/>
        </w:rPr>
        <w:t xml:space="preserve"> (פרי צדיק שמות ויקהל ו)</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טביעות עין</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ואמר רבי יוחנן איזהו תלמיד חכם שמחזירין לו אבדה בטביעות עין, זה המקפיד על חלוקו להופכו. (שבת קיד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רבה בר בר חנה אירכס ליה גיטא בי מדרשא, אמר אי סימנא אית לי בגויה, אי טביעות עינא אית לי בגויה</w:t>
      </w:r>
      <w:r w:rsidR="00F35A92" w:rsidRPr="00F35A92">
        <w:rPr>
          <w:rStyle w:val="HebrewChar"/>
          <w:rFonts w:cs="FrankRuehl" w:hint="cs"/>
          <w:rtl/>
        </w:rPr>
        <w:t>...</w:t>
      </w:r>
      <w:r w:rsidRPr="00F35A92">
        <w:rPr>
          <w:rStyle w:val="HebrewChar"/>
          <w:rFonts w:cs="FrankRuehl" w:hint="cs"/>
          <w:rtl/>
        </w:rPr>
        <w:t xml:space="preserve"> אי משום טביעות עינא (החזירוהו), ודוקא צורבא מדרבנן, אבל אינש בעלמא לא. (גיטין כז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דאמר רב יהודה אמר שמואל בהנהי תלת מילי עבידי רבנן דמשנו במלייהו, במסכת, ובפוריא ובאושפיזא, מאי נפקא מינה, אמר מר זוטרא לאהדורי ליה אבידתא בטביעות עינא, אי ידעינן דלא משני אלא בהנהי תלת מהדרינן ליה</w:t>
      </w:r>
      <w:r w:rsidRPr="00F35A92">
        <w:rPr>
          <w:rStyle w:val="HebrewChar"/>
          <w:rFonts w:cs="FrankRuehl" w:hint="cs"/>
          <w:rtl/>
        </w:rPr>
        <w:t>...</w:t>
      </w:r>
      <w:r w:rsidR="009F551D" w:rsidRPr="00F35A92">
        <w:rPr>
          <w:rStyle w:val="HebrewChar"/>
          <w:rFonts w:cs="FrankRuehl" w:hint="cs"/>
          <w:rtl/>
        </w:rPr>
        <w:t xml:space="preserve"> (בבא מציעא כג 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רבי חייא בר אבין איתבד ליה כרכזא, אתא לקמיה דרב הונא, אמר ליה אית לך סימנא בגויה, אמר ליה אין, אם כן זיל שקול</w:t>
      </w:r>
      <w:r w:rsidR="00F35A92" w:rsidRPr="00F35A92">
        <w:rPr>
          <w:rStyle w:val="HebrewChar"/>
          <w:rFonts w:cs="FrankRuehl" w:hint="cs"/>
          <w:rtl/>
        </w:rPr>
        <w:t>...</w:t>
      </w:r>
      <w:r w:rsidRPr="00F35A92">
        <w:rPr>
          <w:rStyle w:val="HebrewChar"/>
          <w:rFonts w:cs="FrankRuehl" w:hint="cs"/>
          <w:rtl/>
        </w:rPr>
        <w:t xml:space="preserve"> אמר רבא מרישא הוה אמינא דסימנא עדיף מטביעות עינא, דהא מהדרינן אבידתא בסימנא ולא מהדרינן בטביעות עינא, השתא דשמעתינהו להני שמעתתא אמינא טביעות עינא עדיפא, דאי לא תימא הכי, היאך סומא מותר באשתו, ובני אדם מותרין בנשותיהן בלילה, אלא בטביעות עינא דקלא</w:t>
      </w:r>
      <w:r w:rsidR="00F35A92" w:rsidRPr="00F35A92">
        <w:rPr>
          <w:rStyle w:val="HebrewChar"/>
          <w:rFonts w:cs="FrankRuehl" w:hint="cs"/>
          <w:rtl/>
        </w:rPr>
        <w:t>...</w:t>
      </w:r>
      <w:r w:rsidRPr="00F35A92">
        <w:rPr>
          <w:rStyle w:val="HebrewChar"/>
          <w:rFonts w:cs="FrankRuehl" w:hint="cs"/>
          <w:rtl/>
        </w:rPr>
        <w:t xml:space="preserve"> (חולין צה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ואם היה כלים ששבעתן העין חייב להכריז, שאם יבא תלמיד חכם ויאמר, אף על פי שאינו יכול ליתן בכלי כזה סימן, יש לו בו טביעות עין, חייב להראותו לו, אם הכירו ואמר שלי הוא, מחזירן. (גזלה פרק יד יב)</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טבע</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אדם-הראשון-אחר החטא, בריאה, הנהגה, לעתיד לבא, מציאות, נס, עולם הבא)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עוד כל ימי הארץ זרע וקציר וקור וחום וקיץ וחורף ויום ולילה לא ישבותו</w:t>
      </w:r>
      <w:r w:rsidR="00F35A92" w:rsidRPr="00F35A92">
        <w:rPr>
          <w:rStyle w:val="HebrewChar"/>
          <w:rFonts w:cs="FrankRuehl" w:hint="cs"/>
          <w:rtl/>
        </w:rPr>
        <w:t>...</w:t>
      </w:r>
      <w:r w:rsidRPr="00F35A92">
        <w:rPr>
          <w:rStyle w:val="HebrewChar"/>
          <w:rFonts w:cs="FrankRuehl" w:hint="cs"/>
          <w:rtl/>
        </w:rPr>
        <w:t xml:space="preserve"> (בראשית ח כב)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זהר:</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אמר לנו, אלו היו יודעים בני אדם חכמה מכל מה שנטע הקב"ה בארץ, וכח כל מה שנמצא בעולם, היו מכירים כח רבונם בחכמה גדולה, אבל לא הסתיר הקב"ה חכמה זו מבני אדם, אלא כדי שלא יסורו מדרכיו, ולא יבטחו בחכמה ההיא וישכחו את הקב"ה. (יתרו רעז)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אמר לו הקב"ה למשה, אמור להם לישראל, הסתכלתם בשמים ובארץ שבראתי לשמשכם, שמא שינו את מידתם, או שמא גלגל חמה אינו עולה אלא מן המזרח ומאיר לכל העולם כולו, ולא עוד אלא שמח לעשות לי רצוני</w:t>
      </w:r>
      <w:r w:rsidR="00F35A92" w:rsidRPr="00F35A92">
        <w:rPr>
          <w:rStyle w:val="HebrewChar"/>
          <w:rFonts w:cs="FrankRuehl" w:hint="cs"/>
          <w:rtl/>
        </w:rPr>
        <w:t>...</w:t>
      </w:r>
      <w:r w:rsidRPr="00F35A92">
        <w:rPr>
          <w:rStyle w:val="HebrewChar"/>
          <w:rFonts w:cs="FrankRuehl" w:hint="cs"/>
          <w:rtl/>
        </w:rPr>
        <w:t xml:space="preserve"> הסתכלו בארץ שבראתי לשמשכם שמא שינתה את מידתה, שמא זרעתם ולא צמחה, שמא זרעתם חיטים ועלית שעורים, או שמא פרה אינה דשה ואינה חורשת היום</w:t>
      </w:r>
      <w:r w:rsidR="00F35A92" w:rsidRPr="00F35A92">
        <w:rPr>
          <w:rStyle w:val="HebrewChar"/>
          <w:rFonts w:cs="FrankRuehl" w:hint="cs"/>
          <w:rtl/>
        </w:rPr>
        <w:t>...</w:t>
      </w:r>
      <w:r w:rsidRPr="00F35A92">
        <w:rPr>
          <w:rStyle w:val="HebrewChar"/>
          <w:rFonts w:cs="FrankRuehl" w:hint="cs"/>
          <w:rtl/>
        </w:rPr>
        <w:t xml:space="preserve"> וכן לענין הים</w:t>
      </w:r>
      <w:r w:rsidR="00F35A92" w:rsidRPr="00F35A92">
        <w:rPr>
          <w:rStyle w:val="HebrewChar"/>
          <w:rFonts w:cs="FrankRuehl" w:hint="cs"/>
          <w:rtl/>
        </w:rPr>
        <w:t>...</w:t>
      </w:r>
      <w:r w:rsidRPr="00F35A92">
        <w:rPr>
          <w:rStyle w:val="HebrewChar"/>
          <w:rFonts w:cs="FrankRuehl" w:hint="cs"/>
          <w:rtl/>
        </w:rPr>
        <w:t xml:space="preserve"> שמשעה שגזרתי על הים שמא שינה את מידותיו, ואומר אעלה ואציף את העולם</w:t>
      </w:r>
      <w:r w:rsidR="00F35A92" w:rsidRPr="00F35A92">
        <w:rPr>
          <w:rStyle w:val="HebrewChar"/>
          <w:rFonts w:cs="FrankRuehl" w:hint="cs"/>
          <w:rtl/>
        </w:rPr>
        <w:t>...</w:t>
      </w:r>
      <w:r w:rsidRPr="00F35A92">
        <w:rPr>
          <w:rStyle w:val="HebrewChar"/>
          <w:rFonts w:cs="FrankRuehl" w:hint="cs"/>
          <w:rtl/>
        </w:rPr>
        <w:t xml:space="preserve"> ולא עוד אלא שמצטער ואין יכול מה לעשות</w:t>
      </w:r>
      <w:r w:rsidR="00F35A92" w:rsidRPr="00F35A92">
        <w:rPr>
          <w:rStyle w:val="HebrewChar"/>
          <w:rFonts w:cs="FrankRuehl" w:hint="cs"/>
          <w:rtl/>
        </w:rPr>
        <w:t>...</w:t>
      </w:r>
      <w:r w:rsidRPr="00F35A92">
        <w:rPr>
          <w:rStyle w:val="HebrewChar"/>
          <w:rFonts w:cs="FrankRuehl" w:hint="cs"/>
          <w:rtl/>
        </w:rPr>
        <w:t xml:space="preserve"> ומה אילו שלא נעשו לא לשכר ולא להפסד, אם זוכים אין מקבלים שכר, ואם חוטאים אין מקבלים פורענויות, לא שינו את מידתם</w:t>
      </w:r>
      <w:r w:rsidR="00F35A92" w:rsidRPr="00F35A92">
        <w:rPr>
          <w:rStyle w:val="HebrewChar"/>
          <w:rFonts w:cs="FrankRuehl" w:hint="cs"/>
          <w:rtl/>
        </w:rPr>
        <w:t>...</w:t>
      </w:r>
      <w:r w:rsidRPr="00F35A92">
        <w:rPr>
          <w:rStyle w:val="HebrewChar"/>
          <w:rFonts w:cs="FrankRuehl" w:hint="cs"/>
          <w:rtl/>
        </w:rPr>
        <w:t xml:space="preserve"> (האזינו שו)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אמר רבי זירא טבעא דבבל גרמא לי דלא חזאי דמא, דאמינא בטבעא לא ידענא, בדמא ידענא</w:t>
      </w:r>
      <w:r w:rsidR="00F35A92" w:rsidRPr="00F35A92">
        <w:rPr>
          <w:rStyle w:val="HebrewChar"/>
          <w:rFonts w:cs="FrankRuehl" w:hint="cs"/>
          <w:rtl/>
        </w:rPr>
        <w:t>...</w:t>
      </w:r>
      <w:r w:rsidRPr="00F35A92">
        <w:rPr>
          <w:rStyle w:val="HebrewChar"/>
          <w:rFonts w:cs="FrankRuehl" w:hint="cs"/>
          <w:rtl/>
        </w:rPr>
        <w:t xml:space="preserve"> (נדה כ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סימון</w:t>
      </w:r>
      <w:r>
        <w:rPr>
          <w:rStyle w:val="HebrewChar"/>
          <w:rtl/>
        </w:rPr>
        <w:t> </w:t>
      </w:r>
      <w:r w:rsidRPr="00F35A92">
        <w:rPr>
          <w:rStyle w:val="HebrewChar"/>
          <w:rFonts w:cs="FrankRuehl" w:hint="cs"/>
          <w:bCs/>
          <w:rtl/>
        </w:rPr>
        <w:t xml:space="preserve"> אין לך כל עשב ועשב שאין לו מזל ברקיע שמכה אותו ואומר לו גדל, </w:t>
      </w:r>
      <w:r>
        <w:rPr>
          <w:rStyle w:val="HebrewChar"/>
          <w:rtl/>
        </w:rPr>
        <w:t> </w:t>
      </w:r>
      <w:r w:rsidR="00F35A92" w:rsidRPr="00F35A92">
        <w:rPr>
          <w:rStyle w:val="HebrewChar"/>
          <w:rFonts w:cs="FrankRuehl" w:hint="cs"/>
          <w:rtl/>
        </w:rPr>
        <w:t xml:space="preserve"> </w:t>
      </w:r>
      <w:r w:rsidRPr="00F35A92">
        <w:rPr>
          <w:rStyle w:val="HebrewChar"/>
          <w:rFonts w:cs="FrankRuehl" w:hint="cs"/>
          <w:rtl/>
        </w:rPr>
        <w:t>הדא הוא דכתיב (איוב ל"ח) הידעת חקות שמים אם תשים משטרו בארץ וגו' לשון שוטר</w:t>
      </w:r>
      <w:r w:rsidR="00F35A92" w:rsidRPr="00F35A92">
        <w:rPr>
          <w:rStyle w:val="HebrewChar"/>
          <w:rFonts w:cs="FrankRuehl" w:hint="cs"/>
          <w:rtl/>
        </w:rPr>
        <w:t>...</w:t>
      </w:r>
      <w:r w:rsidRPr="00F35A92">
        <w:rPr>
          <w:rStyle w:val="HebrewChar"/>
          <w:rFonts w:cs="FrankRuehl" w:hint="cs"/>
          <w:rtl/>
        </w:rPr>
        <w:t xml:space="preserve"> (בראשית י 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מעשה באדם אחד שהיה יושב ודורש ואומר אין לך כל נימא ונימא שלא ברא לה הקב"ה גומא בפני עצמה, כדי שלא תהא אחת מהן נהנית מחברתה</w:t>
      </w:r>
      <w:r w:rsidR="00F35A92" w:rsidRPr="00F35A92">
        <w:rPr>
          <w:rStyle w:val="HebrewChar"/>
          <w:rFonts w:cs="FrankRuehl" w:hint="cs"/>
          <w:rtl/>
        </w:rPr>
        <w:t>...</w:t>
      </w:r>
      <w:r w:rsidRPr="00F35A92">
        <w:rPr>
          <w:rStyle w:val="HebrewChar"/>
          <w:rFonts w:cs="FrankRuehl" w:hint="cs"/>
          <w:rtl/>
        </w:rPr>
        <w:t xml:space="preserve"> דרך לחזיז קולות, אפילו קול שיוצא מן הרקיע עשה לו הקב"ה שביל בפני עצמו, וכל כך למה, שלא תצא ותחריב את העולם</w:t>
      </w:r>
      <w:r w:rsidR="00F35A92" w:rsidRPr="00F35A92">
        <w:rPr>
          <w:rStyle w:val="HebrewChar"/>
          <w:rFonts w:cs="FrankRuehl" w:hint="cs"/>
          <w:rtl/>
        </w:rPr>
        <w:t>...</w:t>
      </w:r>
      <w:r w:rsidRPr="00F35A92">
        <w:rPr>
          <w:rStyle w:val="HebrewChar"/>
          <w:rFonts w:cs="FrankRuehl" w:hint="cs"/>
          <w:rtl/>
        </w:rPr>
        <w:t xml:space="preserve"> (ויקרא טו 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אם בחוקתי תלכו, חקים שבהם חקקתי את השמים ואת הירח, שנאמר כה אמר ה' נותן שמש לאור יומם חקות ירח וכוכבים לאור לילה</w:t>
      </w:r>
      <w:r w:rsidR="00F35A92" w:rsidRPr="00F35A92">
        <w:rPr>
          <w:rStyle w:val="HebrewChar"/>
          <w:rFonts w:cs="FrankRuehl" w:hint="cs"/>
          <w:rtl/>
        </w:rPr>
        <w:t>...</w:t>
      </w:r>
      <w:r w:rsidRPr="00F35A92">
        <w:rPr>
          <w:rStyle w:val="HebrewChar"/>
          <w:rFonts w:cs="FrankRuehl" w:hint="cs"/>
          <w:rtl/>
        </w:rPr>
        <w:t xml:space="preserve"> (שם לה ד, וראה שם עוד)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דבר אחר למה ג' מיני עולה ואחד לחטאת, נגד ד' טבעים שברא מהם הקב"ה העולם, הג' הם עליונים זה למעלה מזה</w:t>
      </w:r>
      <w:r w:rsidRPr="00F35A92">
        <w:rPr>
          <w:rStyle w:val="HebrewChar"/>
          <w:rFonts w:cs="FrankRuehl" w:hint="cs"/>
          <w:rtl/>
        </w:rPr>
        <w:t>...</w:t>
      </w:r>
      <w:r w:rsidR="009F551D" w:rsidRPr="00F35A92">
        <w:rPr>
          <w:rStyle w:val="HebrewChar"/>
          <w:rFonts w:cs="FrankRuehl" w:hint="cs"/>
          <w:rtl/>
        </w:rPr>
        <w:t xml:space="preserve"> הארץ היא הכבידה שבכולן, וכנגדה נעשה השעיר</w:t>
      </w:r>
      <w:r w:rsidRPr="00F35A92">
        <w:rPr>
          <w:rStyle w:val="HebrewChar"/>
          <w:rFonts w:cs="FrankRuehl" w:hint="cs"/>
          <w:rtl/>
        </w:rPr>
        <w:t>...</w:t>
      </w:r>
      <w:r w:rsidR="009F551D" w:rsidRPr="00F35A92">
        <w:rPr>
          <w:rStyle w:val="HebrewChar"/>
          <w:rFonts w:cs="FrankRuehl" w:hint="cs"/>
          <w:rtl/>
        </w:rPr>
        <w:t xml:space="preserve"> (במדבר יד כד)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ונתנה הארץ פריה, לא כדרך שעושה עכשיו, אלא כדרך שעשתה בימי אדם הראשון, ומנין אתה אומר שהארץ עתידה להיות נזרעת ועושה פירות בת יומה, תלמוד לומר זכר עשה לנפלאותיו, ואומר תדשא הארץ דשא</w:t>
      </w:r>
      <w:r w:rsidR="00F35A92" w:rsidRPr="00F35A92">
        <w:rPr>
          <w:rStyle w:val="HebrewChar"/>
          <w:rFonts w:cs="FrankRuehl" w:hint="cs"/>
          <w:rtl/>
        </w:rPr>
        <w:t>...</w:t>
      </w:r>
      <w:r w:rsidRPr="00F35A92">
        <w:rPr>
          <w:rStyle w:val="HebrewChar"/>
          <w:rFonts w:cs="FrankRuehl" w:hint="cs"/>
          <w:rtl/>
        </w:rPr>
        <w:t xml:space="preserve"> ומנין אתה אומר יהא אילן ניטע ועושה פירות בן יומו</w:t>
      </w:r>
      <w:r w:rsidR="00F35A92" w:rsidRPr="00F35A92">
        <w:rPr>
          <w:rStyle w:val="HebrewChar"/>
          <w:rFonts w:cs="FrankRuehl" w:hint="cs"/>
          <w:rtl/>
        </w:rPr>
        <w:t>...</w:t>
      </w:r>
      <w:r w:rsidRPr="00F35A92">
        <w:rPr>
          <w:rStyle w:val="HebrewChar"/>
          <w:rFonts w:cs="FrankRuehl" w:hint="cs"/>
          <w:rtl/>
        </w:rPr>
        <w:t xml:space="preserve"> ומנין שאף העץ עתיד להיות מאכל, תלמוד לומר עץ פרי</w:t>
      </w:r>
      <w:r w:rsidR="00F35A92" w:rsidRPr="00F35A92">
        <w:rPr>
          <w:rStyle w:val="HebrewChar"/>
          <w:rFonts w:cs="FrankRuehl" w:hint="cs"/>
          <w:rtl/>
        </w:rPr>
        <w:t>...</w:t>
      </w:r>
      <w:r w:rsidRPr="00F35A92">
        <w:rPr>
          <w:rStyle w:val="HebrewChar"/>
          <w:rFonts w:cs="FrankRuehl" w:hint="cs"/>
          <w:rtl/>
        </w:rPr>
        <w:t xml:space="preserve"> מה פרי מאכל אף העץ עתיד להיות מאכל, ומנין שאף אילני סרק עתידין להיות להוציא פירות, תלמוד לומר ועץ השדה יתן פריו</w:t>
      </w:r>
      <w:r w:rsidR="00F35A92" w:rsidRPr="00F35A92">
        <w:rPr>
          <w:rStyle w:val="HebrewChar"/>
          <w:rFonts w:cs="FrankRuehl" w:hint="cs"/>
          <w:rtl/>
        </w:rPr>
        <w:t>...</w:t>
      </w:r>
      <w:r w:rsidRPr="00F35A92">
        <w:rPr>
          <w:rStyle w:val="HebrewChar"/>
          <w:rFonts w:cs="FrankRuehl" w:hint="cs"/>
          <w:rtl/>
        </w:rPr>
        <w:t xml:space="preserve"> (ויקרא פרק כו, תרעב)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אמונות ודעות:</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ראוי שאסמיך לכך באור כיצד נתאמתה להם הנבואה אצל בני אדם, ואומר כיון שבני אדם יודעים את יכלתם וכוחם שאינם יכולים לשנות את הטבע ולא להפוך דבר מכפי שהוא, לפי שפעולות אלה של בוראם הם שכפה את היסודות השונים ובראם מאוחדים אם כי טבעם להפרד, ושנה אותם מכפי מה שהם כל אחד בנפרד עד שנעשו בהתאחדם אינו נראה בהם יסוד בפני עצמו כלל</w:t>
      </w:r>
      <w:r w:rsidR="00F35A92" w:rsidRPr="00F35A92">
        <w:rPr>
          <w:rStyle w:val="HebrewChar"/>
          <w:rFonts w:cs="FrankRuehl" w:hint="cs"/>
          <w:rtl/>
        </w:rPr>
        <w:t>...</w:t>
      </w:r>
      <w:r w:rsidRPr="00F35A92">
        <w:rPr>
          <w:rStyle w:val="HebrewChar"/>
          <w:rFonts w:cs="FrankRuehl" w:hint="cs"/>
          <w:rtl/>
        </w:rPr>
        <w:t xml:space="preserve"> נתחייב שיהא דבר זה אצלם סימן לפעולת הבורא, וכל שליח שבחרו הבורא לשליחותו עשה לנוהג שנותן לו אות מן האותות הללו, או שינוי טבע כמניעת האש מלשרוף, והעמדת הגלגל מהלוכו, וכל הדומה לכך, או לשנות עין הדבר כגון שהופך בעל חי לדומם ודומם לבעל חי</w:t>
      </w:r>
      <w:r w:rsidR="00F35A92" w:rsidRPr="00F35A92">
        <w:rPr>
          <w:rStyle w:val="HebrewChar"/>
          <w:rFonts w:cs="FrankRuehl" w:hint="cs"/>
          <w:rtl/>
        </w:rPr>
        <w:t>...</w:t>
      </w:r>
      <w:r w:rsidRPr="00F35A92">
        <w:rPr>
          <w:rStyle w:val="HebrewChar"/>
          <w:rFonts w:cs="FrankRuehl" w:hint="cs"/>
          <w:rtl/>
        </w:rPr>
        <w:t xml:space="preserve"> וכאשר מוסר לו סימן מסוג זה נתחייב כל מי שראה אותם מבני אדם לכבדו ולהאמין לו בכל מה שיאמר להם</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וצריך אני לומר כאן פרק אסקור בו דברים אמתיים, והוא שאין הבורא יתרומם ויתעלה משנה עצם דבר עד שיעיר את העם שהוא משנה </w:t>
      </w:r>
      <w:r w:rsidRPr="00F35A92">
        <w:rPr>
          <w:rStyle w:val="HebrewChar"/>
          <w:rFonts w:cs="FrankRuehl" w:hint="cs"/>
          <w:rtl/>
        </w:rPr>
        <w:lastRenderedPageBreak/>
        <w:t>אותו, והטעם לכך, כדי שיאמינו בנביאו, אבל בלי סבה בשום אופן אינו משנה דבר מכפי שהוא, לפי שאם נאמין בכך, יסתרו לנו מושגי האמת, והיה כל אחד ממנו כאשר חוזר לביתו ולקרוביו, לא יהא בטוח שהחכם לא שינה אותם מכפי שהם ושאינם זולת אותם שעזב</w:t>
      </w:r>
      <w:r w:rsidR="00F35A92" w:rsidRPr="00F35A92">
        <w:rPr>
          <w:rStyle w:val="HebrewChar"/>
          <w:rFonts w:cs="FrankRuehl" w:hint="cs"/>
          <w:rtl/>
        </w:rPr>
        <w:t>...</w:t>
      </w:r>
      <w:r w:rsidRPr="00F35A92">
        <w:rPr>
          <w:rStyle w:val="HebrewChar"/>
          <w:rFonts w:cs="FrankRuehl" w:hint="cs"/>
          <w:rtl/>
        </w:rPr>
        <w:t xml:space="preserve"> (מאמר ג פרק 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ואילו היו צודקים כי הבטחון כולל הכל, אם כן יבטחו עליו גם במקום העבודה, שיביאם לגמול בלי עבודה, וכיון שזה לא יתכן, מפני שכבר עשה את העבודה סבה לגמול, כך לא יתכן ללא התעסקות ברכוש ובנשואין וביתר הענינים שעשאם סבה לתקון בני אדם, אלא שיש שהוא עושה לפעמים דבר מזה על דרך הנס, שלא באמצעות האדם, אבל אינו עושה אותו מנהג נוהג וישנה מה שהטביע בעולם. (מאמר י טו)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חובת הלבבות:</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והעילה בזה, שהדבר שהוא עושה מעשה אחד תדיר מורה, שמעשהו אינו לרצונו, אך הוא עושה בטבעו שהוטבע עליו בלבד, ויש לו מכריח שמכריחו על המעשה ההוא, ואין לו יכולת לשנות ממנו, כאש אשר כחה השרפה בלבד, וכמים, אשר הם מקררים בטבעם בלבד, ואשר הוא עושה בחפצו, יראו ממנו מעשים משתנים בעתים משונים. ומפני שהבורא יתברך חפץ במעשהו ואיננו מוכרח ולא צריך ולא מוטבע, עשה הדברים משתנים זה מזה כפי שמחייבת חכמתו בכל עת, כדי שיורה השתנותם על אחדותו ועל חפצו בפעלו, כמו שכתב (תהלים קל"ה) כל אשר חפץ ה' עשה</w:t>
      </w:r>
      <w:r w:rsidRPr="00F35A92">
        <w:rPr>
          <w:rStyle w:val="HebrewChar"/>
          <w:rFonts w:cs="FrankRuehl" w:hint="cs"/>
          <w:rtl/>
        </w:rPr>
        <w:t>...</w:t>
      </w:r>
      <w:r w:rsidR="009F551D" w:rsidRPr="00F35A92">
        <w:rPr>
          <w:rStyle w:val="HebrewChar"/>
          <w:rFonts w:cs="FrankRuehl" w:hint="cs"/>
          <w:rtl/>
        </w:rPr>
        <w:t xml:space="preserve"> (שער ב פרק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אך כמה סימני חכמה בברואים אשר נוכל לבחון בהם, נאמר, כי פנות החכמה המקויימות בברואים לרוב מיניהם ואישיהם שבע, אחת מהנה סימן החכמה הנראה בשרשי העולם ויסודותיו, כראותנו עמידת הארץ באמצע והמים סמוכים לה למעלה ממנה, והאויר סמוך להם, והאש למעלה מכולם, על משקל ושיעור לא ישתנה ממנו דבר, כל אחד מהם שוקד על מקומו המתייחד לו והמוגבל לו, והים עומד והמים אסורים בתוכו</w:t>
      </w:r>
      <w:r w:rsidR="00F35A92" w:rsidRPr="00F35A92">
        <w:rPr>
          <w:rStyle w:val="HebrewChar"/>
          <w:rFonts w:cs="FrankRuehl" w:hint="cs"/>
          <w:rtl/>
        </w:rPr>
        <w:t>...</w:t>
      </w:r>
      <w:r w:rsidRPr="00F35A92">
        <w:rPr>
          <w:rStyle w:val="HebrewChar"/>
          <w:rFonts w:cs="FrankRuehl" w:hint="cs"/>
          <w:rtl/>
        </w:rPr>
        <w:t xml:space="preserve"> (שם פרק 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w:t>
      </w:r>
      <w:r w:rsidR="009F551D" w:rsidRPr="00F35A92">
        <w:rPr>
          <w:rStyle w:val="HebrewChar"/>
          <w:rFonts w:cs="FrankRuehl" w:hint="cs"/>
          <w:rtl/>
        </w:rPr>
        <w:t>ומן הגדול שבדברים שראוי לך לבחון בהם כלילת מתנות האלקים לבעלי החיים וצמח האדמה, כגשמים בעת הצורך אליהם וירידתם בעתם</w:t>
      </w:r>
      <w:r w:rsidRPr="00F35A92">
        <w:rPr>
          <w:rStyle w:val="HebrewChar"/>
          <w:rFonts w:cs="FrankRuehl" w:hint="cs"/>
          <w:rtl/>
        </w:rPr>
        <w:t>...</w:t>
      </w:r>
      <w:r w:rsidR="009F551D" w:rsidRPr="00F35A92">
        <w:rPr>
          <w:rStyle w:val="HebrewChar"/>
          <w:rFonts w:cs="FrankRuehl" w:hint="cs"/>
          <w:rtl/>
        </w:rPr>
        <w:t xml:space="preserve"> ותמצא הכתוב מגדיל ענינם מאד, וכאמרו (איוב ה') עושה גדולות ואין חקר</w:t>
      </w:r>
      <w:r w:rsidRPr="00F35A92">
        <w:rPr>
          <w:rStyle w:val="HebrewChar"/>
          <w:rFonts w:cs="FrankRuehl" w:hint="cs"/>
          <w:rtl/>
        </w:rPr>
        <w:t>...</w:t>
      </w:r>
      <w:r w:rsidR="009F551D" w:rsidRPr="00F35A92">
        <w:rPr>
          <w:rStyle w:val="HebrewChar"/>
          <w:rFonts w:cs="FrankRuehl" w:hint="cs"/>
          <w:rtl/>
        </w:rPr>
        <w:t xml:space="preserve"> הנותן מטר על פני ארץ ושולח מים על פני חוצות וגו', ומן התימה בסבת המזונות מן הזרעים, כי גרגיר אחד מוציא אלף ויותר כשינצל מן הפגעים</w:t>
      </w:r>
      <w:r w:rsidRPr="00F35A92">
        <w:rPr>
          <w:rStyle w:val="HebrewChar"/>
          <w:rFonts w:cs="FrankRuehl" w:hint="cs"/>
          <w:rtl/>
        </w:rPr>
        <w:t>...</w:t>
      </w:r>
      <w:r w:rsidR="009F551D" w:rsidRPr="00F35A92">
        <w:rPr>
          <w:rStyle w:val="HebrewChar"/>
          <w:rFonts w:cs="FrankRuehl" w:hint="cs"/>
          <w:rtl/>
        </w:rPr>
        <w:t xml:space="preserve"> (שם פרק 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והשלשה ועשרים הבחינה בכל מה שיש בעולם מקטני הבריאות וגדוליהם ומעלות המדברים בו, ומדרגות הברואים בתחתונו ועליונו, ותכונת הגלגלים ותנועות השמש והירח והכוכבים, וירידת הגשמים ונשיבת הרוחות ויציאת הולד מן הרחם, ומה שהוא יותר נפלא מזה ויותר דק ויותר נראה ויותר נסתר מפלאי הבורא המורים על תמימות חכמתו ויכלתו והנהגתו הטובה</w:t>
      </w:r>
      <w:r w:rsidR="00F35A92" w:rsidRPr="00F35A92">
        <w:rPr>
          <w:rStyle w:val="HebrewChar"/>
          <w:rFonts w:cs="FrankRuehl" w:hint="cs"/>
          <w:rtl/>
        </w:rPr>
        <w:t>...</w:t>
      </w:r>
      <w:r w:rsidRPr="00F35A92">
        <w:rPr>
          <w:rStyle w:val="HebrewChar"/>
          <w:rFonts w:cs="FrankRuehl" w:hint="cs"/>
          <w:rtl/>
        </w:rPr>
        <w:t xml:space="preserve"> (שער ח פרק 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כל אשר יעשה - בששת ימי בראשית ראוי להיות לעולם ואין לשנותו, וכשנשתנה, האלקים ציוה כדי שייראו מפניו, כגון אוקינוס שפרץ גבולו בדור אנוש</w:t>
      </w:r>
      <w:r w:rsidR="00F35A92" w:rsidRPr="00F35A92">
        <w:rPr>
          <w:rStyle w:val="HebrewChar"/>
          <w:rFonts w:cs="FrankRuehl" w:hint="cs"/>
          <w:rtl/>
        </w:rPr>
        <w:t>...</w:t>
      </w:r>
      <w:r w:rsidRPr="00F35A92">
        <w:rPr>
          <w:rStyle w:val="HebrewChar"/>
          <w:rFonts w:cs="FrankRuehl" w:hint="cs"/>
          <w:rtl/>
        </w:rPr>
        <w:t xml:space="preserve"> (קהלת ג יד)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ואגלה לך קצת סוד ש-די, ה' ברא ג' עולמות, ופרטי השפל יקבלו כח ממערכת האמצעי, ואם הנפש חכמה ומכירה מעשה ה' שהם בלי אמצעי, ותניח תאוות העולם השפל להדבק בשם, אם יש במערכת הכוכבים בעת ההריון רעה שתבא עליו ביום ידוע, יסבב השם שידבק בו סבות להצילו</w:t>
      </w:r>
      <w:r w:rsidR="00F35A92" w:rsidRPr="00F35A92">
        <w:rPr>
          <w:rStyle w:val="HebrewChar"/>
          <w:rFonts w:cs="FrankRuehl" w:hint="cs"/>
          <w:rtl/>
        </w:rPr>
        <w:t>...</w:t>
      </w:r>
      <w:r w:rsidRPr="00F35A92">
        <w:rPr>
          <w:rStyle w:val="HebrewChar"/>
          <w:rFonts w:cs="FrankRuehl" w:hint="cs"/>
          <w:rtl/>
        </w:rPr>
        <w:t xml:space="preserve"> וקרוב לזה: אין מזל לישראל</w:t>
      </w:r>
      <w:r w:rsidR="00F35A92" w:rsidRPr="00F35A92">
        <w:rPr>
          <w:rStyle w:val="HebrewChar"/>
          <w:rFonts w:cs="FrankRuehl" w:hint="cs"/>
          <w:rtl/>
        </w:rPr>
        <w:t>...</w:t>
      </w:r>
      <w:r w:rsidRPr="00F35A92">
        <w:rPr>
          <w:rStyle w:val="HebrewChar"/>
          <w:rFonts w:cs="FrankRuehl" w:hint="cs"/>
          <w:rtl/>
        </w:rPr>
        <w:t xml:space="preserve"> (שמות ו 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ועתה אדבר על חכמת המזלות, דע שכל הנולד יקרוהו מקרים כדרך מה שיורה מערכת המשרתים בעת הוולדו וערך אלה אל אלה, והדבר עמוק מאד, והנה יהיה לפי זה מולד האשה שתהיה משכלה, שכן תולדות הרחם,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 xml:space="preserve">ואם היה דבק בה' במולדו, וה' דבק בו, יאמץ כח תולדת הכליות,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ויתקן עלילות הזרע ויוליד</w:t>
      </w:r>
      <w:r w:rsidRPr="00F35A92">
        <w:rPr>
          <w:rStyle w:val="HebrewChar"/>
          <w:rFonts w:cs="FrankRuehl" w:hint="cs"/>
          <w:rtl/>
        </w:rPr>
        <w:t>...</w:t>
      </w:r>
      <w:r w:rsidR="009F551D" w:rsidRPr="00F35A92">
        <w:rPr>
          <w:rStyle w:val="HebrewChar"/>
          <w:rFonts w:cs="FrankRuehl" w:hint="cs"/>
          <w:rtl/>
        </w:rPr>
        <w:t xml:space="preserve"> (שם כג כה)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השמים החדשים - הוא הרקיע, וה' יחדש אויר </w:t>
      </w:r>
      <w:r w:rsidRPr="00F35A92">
        <w:rPr>
          <w:rStyle w:val="HebrewChar"/>
          <w:rFonts w:cs="FrankRuehl" w:hint="cs"/>
          <w:rtl/>
        </w:rPr>
        <w:lastRenderedPageBreak/>
        <w:t>טוב עד שבני אדם יהיו בריאים בגופם ויחיו שנים רבות וגם יוסיף בכח הארץ</w:t>
      </w:r>
      <w:r w:rsidR="00F35A92" w:rsidRPr="00F35A92">
        <w:rPr>
          <w:rStyle w:val="HebrewChar"/>
          <w:rFonts w:cs="FrankRuehl" w:hint="cs"/>
          <w:rtl/>
        </w:rPr>
        <w:t>...</w:t>
      </w:r>
      <w:r w:rsidRPr="00F35A92">
        <w:rPr>
          <w:rStyle w:val="HebrewChar"/>
          <w:rFonts w:cs="FrankRuehl" w:hint="cs"/>
          <w:rtl/>
        </w:rPr>
        <w:t xml:space="preserve"> (ישעיה סה יז)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בהמיר ארץ - לבעלי התולדות בעבור שהשמש מתנועע ממזל אל מזל וכו', ויבא זמן שהיבשה תהפך לים ולהיפך, ואחר כך אמר שלא יהיה כן, כי ה' שם גבול לים. (תהלים מו ג)</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ויעמידם לעד - לא ישתנו לעולם כי אינם מורכבים מד' יסודות, ולא יעבר - אחד מהם החוק, או החוק לא יעבר שיסובו הגלגל כך וכך. (שם קמח 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לעבדה ולשמרה - ובבראשית רבה אלו הקרבנות, כי הצמחים ובעלי החיים צריכים לכחות הראשונות לגדולם, ובקרבנות יהיה משך הברכה לעליונים, ומהם לצמחי גן עדן, כי חייהם ויסודותם העליונים, כמו שכתב אין לך כל עשב ועשב למטה שאין לו מזל ברקיע, והוא מכה אותו ואומר לו גדל. (בראשית ב ח)</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ומחברינו אומרים, שאסור כלאים </w:t>
      </w:r>
      <w:r w:rsidR="009F551D">
        <w:rPr>
          <w:rStyle w:val="HebrewChar"/>
          <w:rtl/>
        </w:rPr>
        <w:t> </w:t>
      </w:r>
      <w:r w:rsidR="009F551D" w:rsidRPr="00F35A92">
        <w:rPr>
          <w:rStyle w:val="HebrewChar"/>
          <w:rFonts w:cs="FrankRuehl" w:hint="cs"/>
          <w:bCs/>
          <w:rtl/>
        </w:rPr>
        <w:t xml:space="preserve"> שלא לערב הכחות המגדלים הצמחים,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כחז"ל אין לך עשב מלמטה שאין לו מזל ברקיע וכו', על כן המרכיב מבטל חוקות השמים, על כן נקראו חקותי, וכבר כתבתי בבראשית שהצומחים כולם יסודותם בעליונים. (ויקרא יט יט)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והשבתי חיה - </w:t>
      </w:r>
      <w:r w:rsidR="00F35A92" w:rsidRPr="00F35A92">
        <w:rPr>
          <w:rStyle w:val="HebrewChar"/>
          <w:rFonts w:cs="FrankRuehl" w:hint="cs"/>
          <w:rtl/>
        </w:rPr>
        <w:t>...</w:t>
      </w:r>
      <w:r w:rsidRPr="00F35A92">
        <w:rPr>
          <w:rStyle w:val="HebrewChar"/>
          <w:rFonts w:cs="FrankRuehl" w:hint="cs"/>
          <w:rtl/>
        </w:rPr>
        <w:t xml:space="preserve">והנכון,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שארץ ישראל בשעת קיום המצוות, כעולם קודם החטא, אין חיה ורמש ממיתין, כמו שכתב ושעשע יונק על חור פתן, כי רק בחטאו נגזר על האדם להיות טרף לשיניהם, והושם בהם הטבע לטרוף גם זה את זה, כי בטרפם פעם אדם יהיו רעים עוד יותר</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(שם כו ו)</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 ברכות אלו אינן כהנ"ל וברך את לחמך וגו', כי הללו אף שגם הם נסים נסתרים הם ליחיד הצדיק, ושבכאן הם לכלל בהיותם צדיקים, וכבר ביארנו </w:t>
      </w:r>
      <w:r w:rsidR="009F551D">
        <w:rPr>
          <w:rStyle w:val="HebrewChar"/>
          <w:rtl/>
        </w:rPr>
        <w:t> </w:t>
      </w:r>
      <w:r w:rsidR="009F551D" w:rsidRPr="00F35A92">
        <w:rPr>
          <w:rStyle w:val="HebrewChar"/>
          <w:rFonts w:cs="FrankRuehl" w:hint="cs"/>
          <w:bCs/>
          <w:rtl/>
        </w:rPr>
        <w:t xml:space="preserve"> שהכל נסים נסתרים, שאין הגשם והשלום בטבע, רק הם מפורסמים בהיותם תמיד</w:t>
      </w:r>
      <w:r w:rsidRPr="00F35A92">
        <w:rPr>
          <w:rStyle w:val="HebrewChar"/>
          <w:rFonts w:cs="FrankRuehl" w:hint="cs"/>
          <w:bCs/>
          <w:rtl/>
        </w:rPr>
        <w:t>...</w:t>
      </w:r>
      <w:r w:rsidR="009F551D" w:rsidRPr="00F35A92">
        <w:rPr>
          <w:rStyle w:val="HebrewChar"/>
          <w:rFonts w:cs="FrankRuehl" w:hint="cs"/>
          <w:bCs/>
          <w:rtl/>
        </w:rPr>
        <w:t xml:space="preserve"> כי בהיות ישראל רבים ושלמים לא יתנהג ענינם בטבע כלל, וכן לא דרשו הצדיקים בזמן הנבואה ברופאים, כי אם בנביאים</w:t>
      </w:r>
      <w:r w:rsidRPr="00F35A92">
        <w:rPr>
          <w:rStyle w:val="HebrewChar"/>
          <w:rFonts w:cs="FrankRuehl" w:hint="cs"/>
          <w:bCs/>
          <w:rtl/>
        </w:rPr>
        <w:t>...</w:t>
      </w:r>
      <w:r w:rsidR="009F551D" w:rsidRPr="00F35A92">
        <w:rPr>
          <w:rStyle w:val="HebrewChar"/>
          <w:rFonts w:cs="FrankRuehl" w:hint="cs"/>
          <w:bCs/>
          <w:rtl/>
        </w:rPr>
        <w:t xml:space="preserve">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(שם שם יא)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והנה נאמין בהשגחה גמורה, כענין עיני ה' המה </w:t>
      </w:r>
      <w:r w:rsidRPr="00F35A92">
        <w:rPr>
          <w:rStyle w:val="HebrewChar"/>
          <w:rFonts w:cs="FrankRuehl" w:hint="cs"/>
          <w:rtl/>
        </w:rPr>
        <w:lastRenderedPageBreak/>
        <w:t xml:space="preserve">משוטטות בכל הארץ, גם בהשגחה מופתית, רצוני לומר, יעדי התורה והנסים כולם, </w:t>
      </w:r>
      <w:r>
        <w:rPr>
          <w:rStyle w:val="HebrewChar"/>
          <w:rtl/>
        </w:rPr>
        <w:t> </w:t>
      </w:r>
      <w:r w:rsidRPr="00F35A92">
        <w:rPr>
          <w:rStyle w:val="HebrewChar"/>
          <w:rFonts w:cs="FrankRuehl" w:hint="cs"/>
          <w:bCs/>
          <w:rtl/>
        </w:rPr>
        <w:t xml:space="preserve"> כי אין הפרש בעיון בין שנאמר פלוני צדיק ימלא ימיו, ופלוני שאכל תרומה ימות, ובין קריעת ים סוף,</w:t>
      </w:r>
      <w:r>
        <w:rPr>
          <w:rStyle w:val="HebrewChar"/>
          <w:rtl/>
        </w:rPr>
        <w:t> </w:t>
      </w:r>
      <w:r w:rsidRPr="00F35A92">
        <w:rPr>
          <w:rStyle w:val="HebrewChar"/>
          <w:rFonts w:cs="FrankRuehl" w:hint="cs"/>
          <w:rtl/>
        </w:rPr>
        <w:t xml:space="preserve"> ורדת המן ארבעים שנה. ופסוקים והסירותי מחלה מקרבך, ושלחתי דבר בתוככם, שוים עם מכות בכורים, ודבר, וטביעת מצרים בים וכו', ובין כל הנסים כולם, כי אם נאמר בטבע שהוא המכלכל הכל, לא מת אדם ולא חיה מפני זכות או חובה, ואחר שנאמין כי הא-ל הכרית זה טרם בא יומו בטבע, הנה יד ה' עשתה נס ושנתה הטבע, כמו הכרת הים לפני עדתו וטבוע אויבינו בתוכו, אין בין זה לזה רק מן הנסתר למפורסם. ואם נתעקש לומר, לא ימות האוכל תרומה אשר אמרת בשנוי הטבע, רק יזמין לו הא-ל המאכלים המולידים החולי, או במלחמה ירד ונספה כמנהג, הנה מערכת מזלו משתנה בחטאו לרע או בזכותו לטובה, ואין הטבע המנהיג, ואם ישנה הא-ל דעתו בחטאו לאכול המאכלים הרעים שלא היה אוכלם אם לא חטא,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נקל מזה הוא שישתנה תולדת המאכל הטוב לרע לו</w:t>
      </w:r>
      <w:r>
        <w:rPr>
          <w:rStyle w:val="HebrewChar"/>
          <w:rtl/>
        </w:rPr>
        <w:t> </w:t>
      </w:r>
      <w:r w:rsidRPr="00F35A92">
        <w:rPr>
          <w:rStyle w:val="HebrewChar"/>
          <w:rFonts w:cs="FrankRuehl" w:hint="cs"/>
          <w:rtl/>
        </w:rPr>
        <w:t>, וענין ונתתי גשמיכם בעתם, יפתח ה' לך את אוצרו הטוב, עם והיו שמיך אשר על ראשך נחושת, כלם נסים עומדים משנים התולדות וכח מערכת העליונים בשמים ובארץ</w:t>
      </w:r>
      <w:r w:rsidR="00F35A92" w:rsidRPr="00F35A92">
        <w:rPr>
          <w:rStyle w:val="HebrewChar"/>
          <w:rFonts w:cs="FrankRuehl" w:hint="cs"/>
          <w:rtl/>
        </w:rPr>
        <w:t>...</w:t>
      </w:r>
      <w:r w:rsidRPr="00F35A92">
        <w:rPr>
          <w:rStyle w:val="HebrewChar"/>
          <w:rFonts w:cs="FrankRuehl" w:hint="cs"/>
          <w:rtl/>
        </w:rPr>
        <w:t xml:space="preserve"> (איוב הקדמה)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וכשאנו מעיינין יפה, אנו רואין, שאין לאדם חלק בתורת משה רבינו ע"ה עד שיאמין שכל דברינו ומעשינו כלם נסים,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אין בהם טבע ומנהגו של עולם, </w:t>
      </w:r>
      <w:r>
        <w:rPr>
          <w:rStyle w:val="HebrewChar"/>
          <w:rtl/>
        </w:rPr>
        <w:t> </w:t>
      </w:r>
      <w:r w:rsidRPr="00F35A92">
        <w:rPr>
          <w:rStyle w:val="HebrewChar"/>
          <w:rFonts w:cs="FrankRuehl" w:hint="cs"/>
          <w:rtl/>
        </w:rPr>
        <w:t xml:space="preserve"> שהרי יעודי התורה כלה נסים ומופתים גמורים הם</w:t>
      </w:r>
      <w:r w:rsidR="00F35A92" w:rsidRPr="00F35A92">
        <w:rPr>
          <w:rStyle w:val="HebrewChar"/>
          <w:rFonts w:cs="FrankRuehl" w:hint="cs"/>
          <w:rtl/>
        </w:rPr>
        <w:t>...</w:t>
      </w:r>
      <w:r w:rsidRPr="00F35A92">
        <w:rPr>
          <w:rStyle w:val="HebrewChar"/>
          <w:rFonts w:cs="FrankRuehl" w:hint="cs"/>
          <w:rtl/>
        </w:rPr>
        <w:t xml:space="preserve"> (תורת ה' תמימה, וראה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הגבורים - </w:t>
      </w:r>
      <w:r w:rsidR="00F35A92" w:rsidRPr="00F35A92">
        <w:rPr>
          <w:rStyle w:val="HebrewChar"/>
          <w:rFonts w:cs="FrankRuehl" w:hint="cs"/>
          <w:rtl/>
        </w:rPr>
        <w:t>...</w:t>
      </w:r>
      <w:r w:rsidRPr="00F35A92">
        <w:rPr>
          <w:rStyle w:val="HebrewChar"/>
          <w:rFonts w:cs="FrankRuehl" w:hint="cs"/>
          <w:rtl/>
        </w:rPr>
        <w:t>ואחר המבול ראו שרע בעיני ה' רדיפת התענוגות ועניני הגופות, וחסרו התאוות ואותן ההנהגות עד שמעטו שנות בני אדם והגופות, ולא נשאר בזמן בני ישראל אלא ענקים מועטים. (בראשית ו 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הכוזרי: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הכוזרי: וזהו המיוחס אל פועל הטבע.</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החבר: ומה הוא הטבע</w:t>
      </w:r>
      <w:r w:rsidR="00F35A92" w:rsidRPr="00F35A92">
        <w:rPr>
          <w:rStyle w:val="HebrewChar"/>
          <w:rFonts w:cs="FrankRuehl" w:hint="cs"/>
          <w:szCs w:val="20"/>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הכוזרי:</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הוא כח מהכוחות על מה ששמענו בחכמות,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ואין אנו יודעים מה הוא, אבל </w:t>
      </w:r>
      <w:r w:rsidRPr="00F35A92">
        <w:rPr>
          <w:rStyle w:val="HebrewChar"/>
          <w:rFonts w:cs="FrankRuehl" w:hint="cs"/>
          <w:rtl/>
        </w:rPr>
        <w:lastRenderedPageBreak/>
        <w:t>החכמים יודעים אותו בלי ספק.</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החבר: אבל ידיעתם בו כידיעתנו, גדר אותו הפילוסוף, כי הוא ההתחלה והסבה אשר בה ינוע דבר אשר הוא בו בעצם ולא במקרה</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הכוזרי: אם כן אני רואה שהתעונו בשמות אלה ושמונו משתפים עם הבורא, באמרנו </w:t>
      </w:r>
      <w:r>
        <w:rPr>
          <w:rStyle w:val="HebrewChar"/>
          <w:rtl/>
        </w:rPr>
        <w:t> </w:t>
      </w:r>
      <w:r w:rsidRPr="00F35A92">
        <w:rPr>
          <w:rStyle w:val="HebrewChar"/>
          <w:rFonts w:cs="FrankRuehl" w:hint="cs"/>
          <w:bCs/>
          <w:rtl/>
        </w:rPr>
        <w:t>הטבע חכם פועל, ואפשר שנבא לומר בורא על טעם דבריהם.</w:t>
      </w:r>
      <w:r>
        <w:rPr>
          <w:rStyle w:val="HebrewChar"/>
          <w:rtl/>
        </w:rPr>
        <w:t> </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החבר: כן הוא, אבל יש ליסודות ולשמש ולירח ולכוכבים פעלים על דרך החמום והקרור וההרטבה והיובש והתלוים בהם, מבלי שניחס להם חכמה רק עבודה, אבל הציור (עשיית צורה) והשעור וההזרעה וכל אשר יש בו חכמה לכוונה, לא יתייחס כי אם לחכם היכול המשער.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ומי שקורא אלה שמתקנים החומר בחמום ובקרור טבע לא יזיק, כשמרחיק מהם החכמה, </w:t>
      </w:r>
      <w:r>
        <w:rPr>
          <w:rStyle w:val="HebrewChar"/>
          <w:rtl/>
        </w:rPr>
        <w:t> </w:t>
      </w:r>
      <w:r w:rsidR="00F35A92" w:rsidRPr="00F35A92">
        <w:rPr>
          <w:rStyle w:val="HebrewChar"/>
          <w:rFonts w:cs="FrankRuehl" w:hint="cs"/>
          <w:rtl/>
        </w:rPr>
        <w:t xml:space="preserve"> </w:t>
      </w:r>
      <w:r w:rsidRPr="00F35A92">
        <w:rPr>
          <w:rStyle w:val="HebrewChar"/>
          <w:rFonts w:cs="FrankRuehl" w:hint="cs"/>
          <w:rtl/>
        </w:rPr>
        <w:t>כאשר ירחיק מהאיש והאשה יצירת הולד בהתחברם, אך הם עוזרים לחומר המקבל צורת האדם  מאת המצייר החכם</w:t>
      </w:r>
      <w:r w:rsidR="00F35A92" w:rsidRPr="00F35A92">
        <w:rPr>
          <w:rStyle w:val="HebrewChar"/>
          <w:rFonts w:cs="FrankRuehl" w:hint="cs"/>
          <w:rtl/>
        </w:rPr>
        <w:t>...</w:t>
      </w:r>
      <w:r w:rsidRPr="00F35A92">
        <w:rPr>
          <w:rStyle w:val="HebrewChar"/>
          <w:rFonts w:cs="FrankRuehl" w:hint="cs"/>
          <w:rtl/>
        </w:rPr>
        <w:t xml:space="preserve"> (מאמר א סט-עז)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וכל המכות האלה היו באות באזהרה ובמועד ומסתלקות באזהרה, כדי שיתברר כי הן בכונה מאת א-לוה חפץ עושה חפצו בעת שיחפוץ, לא מצד הטבע, ולא מצד הכוכבים, ולא מצד כשפים ולא במקרה</w:t>
      </w:r>
      <w:r w:rsidRPr="00F35A92">
        <w:rPr>
          <w:rStyle w:val="HebrewChar"/>
          <w:rFonts w:cs="FrankRuehl" w:hint="cs"/>
          <w:rtl/>
        </w:rPr>
        <w:t>...</w:t>
      </w:r>
      <w:r w:rsidR="009F551D" w:rsidRPr="00F35A92">
        <w:rPr>
          <w:rStyle w:val="HebrewChar"/>
          <w:rFonts w:cs="FrankRuehl" w:hint="cs"/>
          <w:rtl/>
        </w:rPr>
        <w:t xml:space="preserve"> (שם פג)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כמו ההוייות הטבעיות, אשר הן מתחברות מיחסים דקים לא תשיגם המחשבה לדקותם, אשר אם יארע מכשול מעט ביחסים ההם, היתה נפסדת ההויה ההיא, ולא היה הצמח ההוא או החי ההוא או האבר ההוא דרך משל אלא מופסד ונעדר</w:t>
      </w:r>
      <w:r w:rsidRPr="00F35A92">
        <w:rPr>
          <w:rStyle w:val="HebrewChar"/>
          <w:rFonts w:cs="FrankRuehl" w:hint="cs"/>
          <w:rtl/>
        </w:rPr>
        <w:t>...</w:t>
      </w:r>
      <w:r w:rsidR="009F551D" w:rsidRPr="00F35A92">
        <w:rPr>
          <w:rStyle w:val="HebrewChar"/>
          <w:rFonts w:cs="FrankRuehl" w:hint="cs"/>
          <w:rtl/>
        </w:rPr>
        <w:t xml:space="preserve"> (שם צט)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וכלם מסכימים, שאין נראה בעולם דבר יוצא מן המנהג והטבע, עד אשר הפילוסופים אשר דק עיונם וזכה מחשבתם הודו בסבה ראשונה, שאינה דומה לשאר הדברים, נטו בהקשם שאין לו מעשה בעולם, כל שכן בחלקיות, שמרוממים ומבדילים אותו מידיעתם, וקל וחומר שיחדש בהם חדוש</w:t>
      </w:r>
      <w:r w:rsidR="00F35A92" w:rsidRPr="00F35A92">
        <w:rPr>
          <w:rStyle w:val="HebrewChar"/>
          <w:rFonts w:cs="FrankRuehl" w:hint="cs"/>
          <w:rtl/>
        </w:rPr>
        <w:t>...</w:t>
      </w:r>
      <w:r w:rsidRPr="00F35A92">
        <w:rPr>
          <w:rStyle w:val="HebrewChar"/>
          <w:rFonts w:cs="FrankRuehl" w:hint="cs"/>
          <w:rtl/>
        </w:rPr>
        <w:t xml:space="preserve"> (מאמר ב נד)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וכבר דימיתי לך ביצירת הצמח ובעלי החיים, ואמרתי כי הצורה אשר בה יהיה עצם צמח מבלתי צמח וחי מבלתי חי, איננה מן הטבעים, אך מעשה אלקי מאת האלקים יתברך, קוראים אותו החכמים טבע. ואמת הוא, כי הטבעים מזדמנים לקבול המעשה ההוא כפי ערכם </w:t>
      </w:r>
      <w:r w:rsidR="009F551D" w:rsidRPr="00F35A92">
        <w:rPr>
          <w:rStyle w:val="HebrewChar"/>
          <w:rFonts w:cs="FrankRuehl" w:hint="cs"/>
          <w:rtl/>
        </w:rPr>
        <w:lastRenderedPageBreak/>
        <w:t>מהחום והקור והלחות והיובש, והיה זה תמר וזה גפן וזה סוס, והערכים ההם אין אנו יכולים לשער אותם, ואילו היינו יכולים לשער אותם, היינו יכולים לעשות דם וחלב דרך משל, ושכבת זרע מלחיות שנשער מזגיהם, עד שנוכל לברא חיים, או שנוכל לעשות מה שיעמדו במקום הלחם מדברים שאינם מן המזונות</w:t>
      </w:r>
      <w:r w:rsidRPr="00F35A92">
        <w:rPr>
          <w:rStyle w:val="HebrewChar"/>
          <w:rFonts w:cs="FrankRuehl" w:hint="cs"/>
          <w:rtl/>
        </w:rPr>
        <w:t>...</w:t>
      </w:r>
      <w:r w:rsidR="009F551D" w:rsidRPr="00F35A92">
        <w:rPr>
          <w:rStyle w:val="HebrewChar"/>
          <w:rFonts w:cs="FrankRuehl" w:hint="cs"/>
          <w:rtl/>
        </w:rPr>
        <w:t xml:space="preserve"> כל שכן אם נדע הערכים הגלגליים ומעשים העוזרים על דעת החוזים בכל מה שרוצים להראותו בעולם הזה. וכבר ראינו חרפת כל מי שהשתדל בדבר מהדברים האלה מבעלי החימיא</w:t>
      </w:r>
      <w:r w:rsidRPr="00F35A92">
        <w:rPr>
          <w:rStyle w:val="HebrewChar"/>
          <w:rFonts w:cs="FrankRuehl" w:hint="cs"/>
          <w:rtl/>
        </w:rPr>
        <w:t>...</w:t>
      </w:r>
      <w:r w:rsidR="009F551D" w:rsidRPr="00F35A92">
        <w:rPr>
          <w:rStyle w:val="HebrewChar"/>
          <w:rFonts w:cs="FrankRuehl" w:hint="cs"/>
          <w:rtl/>
        </w:rPr>
        <w:t xml:space="preserve"> ואין לאדם בה יותר מהנחת הזרע באדמה, שהיא מזומנת לקבלו ולהצלחתו בה</w:t>
      </w:r>
      <w:r w:rsidRPr="00F35A92">
        <w:rPr>
          <w:rStyle w:val="HebrewChar"/>
          <w:rFonts w:cs="FrankRuehl" w:hint="cs"/>
          <w:rtl/>
        </w:rPr>
        <w:t>...</w:t>
      </w:r>
      <w:r w:rsidR="009F551D" w:rsidRPr="00F35A92">
        <w:rPr>
          <w:rStyle w:val="HebrewChar"/>
          <w:rFonts w:cs="FrankRuehl" w:hint="cs"/>
          <w:rtl/>
        </w:rPr>
        <w:t xml:space="preserve"> (מאמר ג כג)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כי מעשה התורה כהויות הטבעיות, כולם משוערים מאת הבורא, ואין שיעורם ביכולת בשר ודם, כאשר תראה ההוויות הטבעיות משתערות ומתאזנות ונערכות בהמזגן מן הארבעה טבעים, ובמעט דבר ישלמו ויתכנו ותחול בהן הצורה אשר היא ראויה להם מחיים וצמחים, ובמעט דבר יפסד</w:t>
      </w:r>
      <w:r w:rsidRPr="00F35A92">
        <w:rPr>
          <w:rStyle w:val="HebrewChar"/>
          <w:rFonts w:cs="FrankRuehl" w:hint="cs"/>
          <w:rtl/>
        </w:rPr>
        <w:t>...</w:t>
      </w:r>
      <w:r w:rsidR="009F551D" w:rsidRPr="00F35A92">
        <w:rPr>
          <w:rStyle w:val="HebrewChar"/>
          <w:rFonts w:cs="FrankRuehl" w:hint="cs"/>
          <w:rtl/>
        </w:rPr>
        <w:t xml:space="preserve"> ומי זה אשר יוכל לשער המעשים עד שיחול בהם הענין האלקי, כי אם אלקים לבדו</w:t>
      </w:r>
      <w:r w:rsidRPr="00F35A92">
        <w:rPr>
          <w:rStyle w:val="HebrewChar"/>
          <w:rFonts w:cs="FrankRuehl" w:hint="cs"/>
          <w:rtl/>
        </w:rPr>
        <w:t>...</w:t>
      </w:r>
      <w:r w:rsidR="009F551D" w:rsidRPr="00F35A92">
        <w:rPr>
          <w:rStyle w:val="HebrewChar"/>
          <w:rFonts w:cs="FrankRuehl" w:hint="cs"/>
          <w:rtl/>
        </w:rPr>
        <w:t xml:space="preserve"> (שם נג)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להפיק בין התורה והטבע, כי הטבע אומר במנהג, והתורה אומרת בשינוי המנהג, וההפקה ביניהם, כי המנהגים שנשתנו הם בטבע, מפני שהיו בחפץ הקדמון מותנים בהם ומוסכמים עליהם מששת ימי בראשית</w:t>
      </w:r>
      <w:r w:rsidRPr="00F35A92">
        <w:rPr>
          <w:rStyle w:val="HebrewChar"/>
          <w:rFonts w:cs="FrankRuehl" w:hint="cs"/>
          <w:rtl/>
        </w:rPr>
        <w:t>...</w:t>
      </w:r>
      <w:r w:rsidR="009F551D" w:rsidRPr="00F35A92">
        <w:rPr>
          <w:rStyle w:val="HebrewChar"/>
          <w:rFonts w:cs="FrankRuehl" w:hint="cs"/>
          <w:rtl/>
        </w:rPr>
        <w:t xml:space="preserve"> (שם עג)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שרצונו במים האלה, החומר הראשון בלי איכות, אבל תהו ובהו, עד שהתאייך בחפץ האלקים הסובב אותו, וכנה אותו ברוח אלקים, ודמות החומר הטבעי במים דמיון נכון ביותר, כי מה שהוא יתר דק מן המים לא יהיה ממנו עצם טבעי חזק, ומה שהוא יותר עבה מן המים לא ישתוו פעולות הטבע בכל חלקיו, מפני שהם חזקים</w:t>
      </w:r>
      <w:r w:rsidR="00F35A92" w:rsidRPr="00F35A92">
        <w:rPr>
          <w:rStyle w:val="HebrewChar"/>
          <w:rFonts w:cs="FrankRuehl" w:hint="cs"/>
          <w:rtl/>
        </w:rPr>
        <w:t>...</w:t>
      </w:r>
      <w:r w:rsidRPr="00F35A92">
        <w:rPr>
          <w:rStyle w:val="HebrewChar"/>
          <w:rFonts w:cs="FrankRuehl" w:hint="cs"/>
          <w:rtl/>
        </w:rPr>
        <w:t xml:space="preserve"> והטבע הוא הכולל כל חלקי הדבר, ואין הוה אלא שהיה כבר בתכונת המים זב נגר, וגם אינו כן לא יקרא הוה טבעי, אבל הוא מלאכותי או מתרכב או מקרי, ואין הטבע פועל בו, אלא בעודנו בתוכן המים יציירהו בחפצו, ואחר כן יעזוב מה שהוצרך להתקשות ויתקשה</w:t>
      </w:r>
      <w:r w:rsidR="00F35A92" w:rsidRPr="00F35A92">
        <w:rPr>
          <w:rStyle w:val="HebrewChar"/>
          <w:rFonts w:cs="FrankRuehl" w:hint="cs"/>
          <w:rtl/>
        </w:rPr>
        <w:t>...</w:t>
      </w:r>
      <w:r w:rsidRPr="00F35A92">
        <w:rPr>
          <w:rStyle w:val="HebrewChar"/>
          <w:rFonts w:cs="FrankRuehl" w:hint="cs"/>
          <w:rtl/>
        </w:rPr>
        <w:t xml:space="preserve"> (מאמר ד כה)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ויבקש הזרע ההוא כמו המעשה ההוא לחכמה הנפלאה התקועה בו,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 xml:space="preserve">הנקראת אצלם טבע,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lastRenderedPageBreak/>
        <w:t>והוא כח משתדל בשמירת המין, בעבור שלא היה אפשר להשאר האיש ההוא בעצמו, שהוא מורכב מדברים משתנים</w:t>
      </w:r>
      <w:r w:rsidRPr="00F35A92">
        <w:rPr>
          <w:rStyle w:val="HebrewChar"/>
          <w:rFonts w:cs="FrankRuehl" w:hint="cs"/>
          <w:rtl/>
        </w:rPr>
        <w:t>...</w:t>
      </w:r>
      <w:r w:rsidR="009F551D" w:rsidRPr="00F35A92">
        <w:rPr>
          <w:rStyle w:val="HebrewChar"/>
          <w:rFonts w:cs="FrankRuehl" w:hint="cs"/>
          <w:rtl/>
        </w:rPr>
        <w:t xml:space="preserve"> ועל האמת </w:t>
      </w:r>
      <w:r w:rsidR="009F551D">
        <w:rPr>
          <w:rStyle w:val="HebrewChar"/>
          <w:rtl/>
        </w:rPr>
        <w:t> </w:t>
      </w:r>
      <w:r w:rsidR="009F551D" w:rsidRPr="00F35A92">
        <w:rPr>
          <w:rStyle w:val="HebrewChar"/>
          <w:rFonts w:cs="FrankRuehl" w:hint="cs"/>
          <w:bCs/>
          <w:rtl/>
        </w:rPr>
        <w:t>שהבורא ינהיגם בתכונה מהתכונות, קרא אתה התכונה ההיא אם תחפוץ טבע, או נפש או כח</w:t>
      </w:r>
      <w:r w:rsidRPr="00F35A92">
        <w:rPr>
          <w:rStyle w:val="HebrewChar"/>
          <w:rFonts w:cs="FrankRuehl" w:hint="cs"/>
          <w:bCs/>
          <w:rtl/>
        </w:rPr>
        <w:t>...</w:t>
      </w:r>
      <w:r w:rsidR="009F551D" w:rsidRPr="00F35A92">
        <w:rPr>
          <w:rStyle w:val="HebrewChar"/>
          <w:rFonts w:cs="FrankRuehl" w:hint="cs"/>
          <w:bCs/>
          <w:rtl/>
        </w:rPr>
        <w:t xml:space="preserve">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(מאמר ה 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המעשים יהיו אלקיים או טבעיים או מקריים או מבחריים</w:t>
      </w:r>
      <w:r w:rsidRPr="00F35A92">
        <w:rPr>
          <w:rStyle w:val="HebrewChar"/>
          <w:rFonts w:cs="FrankRuehl" w:hint="cs"/>
          <w:rtl/>
        </w:rPr>
        <w:t>...</w:t>
      </w:r>
      <w:r w:rsidR="009F551D" w:rsidRPr="00F35A92">
        <w:rPr>
          <w:rStyle w:val="HebrewChar"/>
          <w:rFonts w:cs="FrankRuehl" w:hint="cs"/>
          <w:rtl/>
        </w:rPr>
        <w:t xml:space="preserve"> הטבעיים יוצאים מסבות אמצעיות מוכנות להם ומגיעות אותם אל תכלית שלמותם, בעוד שלא ימנע מונע מאחד מהשלשה חלקים</w:t>
      </w:r>
      <w:r w:rsidRPr="00F35A92">
        <w:rPr>
          <w:rStyle w:val="HebrewChar"/>
          <w:rFonts w:cs="FrankRuehl" w:hint="cs"/>
          <w:rtl/>
        </w:rPr>
        <w:t>...</w:t>
      </w:r>
      <w:r w:rsidR="009F551D" w:rsidRPr="00F35A92">
        <w:rPr>
          <w:rStyle w:val="HebrewChar"/>
          <w:rFonts w:cs="FrankRuehl" w:hint="cs"/>
          <w:rtl/>
        </w:rPr>
        <w:t xml:space="preserve"> (שם כ)</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ותכליתנו מהכרת אמיתתו שנכיר בטבעיות מה שלא היתה סבה דבר מן הטבעים, ניחסהו אל כח בלתי גשמי אבל כח אלקי</w:t>
      </w:r>
      <w:r w:rsidR="00F35A92" w:rsidRPr="00F35A92">
        <w:rPr>
          <w:rStyle w:val="HebrewChar"/>
          <w:rFonts w:cs="FrankRuehl" w:hint="cs"/>
          <w:rtl/>
        </w:rPr>
        <w:t>...</w:t>
      </w:r>
      <w:r w:rsidRPr="00F35A92">
        <w:rPr>
          <w:rStyle w:val="HebrewChar"/>
          <w:rFonts w:cs="FrankRuehl" w:hint="cs"/>
          <w:rtl/>
        </w:rPr>
        <w:t xml:space="preserve"> (שם כא)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שמונה פרקים לרמב"ם:</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אם כן מהו אמרם הכל בידי שמים</w:t>
      </w:r>
      <w:r w:rsidRPr="00F35A92">
        <w:rPr>
          <w:rStyle w:val="HebrewChar"/>
          <w:rFonts w:cs="FrankRuehl" w:hint="cs"/>
          <w:szCs w:val="20"/>
          <w:rtl/>
        </w:rPr>
        <w:t>?</w:t>
      </w:r>
      <w:r w:rsidR="009F551D" w:rsidRPr="00F35A92">
        <w:rPr>
          <w:rStyle w:val="HebrewChar"/>
          <w:rFonts w:cs="FrankRuehl" w:hint="cs"/>
          <w:rtl/>
        </w:rPr>
        <w:t xml:space="preserve"> אמנם ירצו בו הענינים הטבעיים אשר אין בחירה לאדם בהם, כגון בהיותו ארך או קצר, או רדת המטר או עצירה</w:t>
      </w:r>
      <w:r w:rsidRPr="00F35A92">
        <w:rPr>
          <w:rStyle w:val="HebrewChar"/>
          <w:rFonts w:cs="FrankRuehl" w:hint="cs"/>
          <w:rtl/>
        </w:rPr>
        <w:t>...</w:t>
      </w:r>
      <w:r w:rsidR="009F551D" w:rsidRPr="00F35A92">
        <w:rPr>
          <w:rStyle w:val="HebrewChar"/>
          <w:rFonts w:cs="FrankRuehl" w:hint="cs"/>
          <w:rtl/>
        </w:rPr>
        <w:t xml:space="preserve"> זולת תנועת האדם ומנוחתו</w:t>
      </w:r>
      <w:r w:rsidRPr="00F35A92">
        <w:rPr>
          <w:rStyle w:val="HebrewChar"/>
          <w:rFonts w:cs="FrankRuehl" w:hint="cs"/>
          <w:rtl/>
        </w:rPr>
        <w:t>...</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אבל המאמר המפורסם אצל בני אדם, וגם ימצא ממנו בדברי החכמים ובדברי הנביאים גם כן, והוא שישיבת האדם וקימתו וכל תנועותיו ברצון השי"ת וחפצו, הוא מאמר אמיתי על צד אחד, והוא כמו </w:t>
      </w:r>
      <w:r>
        <w:rPr>
          <w:rStyle w:val="HebrewChar"/>
          <w:rtl/>
        </w:rPr>
        <w:t> </w:t>
      </w:r>
      <w:r w:rsidRPr="00F35A92">
        <w:rPr>
          <w:rStyle w:val="HebrewChar"/>
          <w:rFonts w:cs="FrankRuehl" w:hint="cs"/>
          <w:bCs/>
          <w:rtl/>
        </w:rPr>
        <w:t xml:space="preserve">שהשליך אבן אל האויר וירדה למטה, שאמרנו בה שברצון השי"ת ירדה למטה </w:t>
      </w:r>
      <w:r>
        <w:rPr>
          <w:rStyle w:val="HebrewChar"/>
          <w:rtl/>
        </w:rPr>
        <w:t> </w:t>
      </w:r>
      <w:r w:rsidRPr="00F35A92">
        <w:rPr>
          <w:rStyle w:val="HebrewChar"/>
          <w:rFonts w:cs="FrankRuehl" w:hint="cs"/>
          <w:rtl/>
        </w:rPr>
        <w:t>, שהוא מאמר אמיתי, שהשי"ת רצה שתהיה הארץ כולה במרכז, ומפני זה בכל עת שישליכו חלק ממנה למעלה יתנועע אל המרכז</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לא שהשי"ת רצה בעת שהתנועע זה החלק מן הארץ שיתנועע למטה. </w:t>
      </w:r>
      <w:r>
        <w:rPr>
          <w:rStyle w:val="HebrewChar"/>
          <w:rtl/>
        </w:rPr>
        <w:t> </w:t>
      </w:r>
      <w:r w:rsidR="00F35A92" w:rsidRPr="00F35A92">
        <w:rPr>
          <w:rStyle w:val="HebrewChar"/>
          <w:rFonts w:cs="FrankRuehl" w:hint="cs"/>
          <w:rtl/>
        </w:rPr>
        <w:t>...</w:t>
      </w:r>
      <w:r w:rsidRPr="00F35A92">
        <w:rPr>
          <w:rStyle w:val="HebrewChar"/>
          <w:rFonts w:cs="FrankRuehl" w:hint="cs"/>
          <w:rtl/>
        </w:rPr>
        <w:t xml:space="preserve">ולא כן נאמין אנחנו, אך הרצון היה בששת ימי בראשית, שימשכו הדברים כולם על טבעם תמיד, כמו שאמר (קהלת א' ט') מה שהיה הוא שיהיה ומה שנעשה הוא שיעשה, ואין כל חדש תחת השמש. ומפני זה הוצרכו החכמים לומר, כי כל המופתים היוצאים חוץ לטבע, אשר היו וגם אשר עתידים להיות מאשר יעד בהם הכתוב, כולם קדם בהם הרצון בששת ימי בראשית, והושם בטבע הדברים אז שיתחדש בהם מה שיתחדש, וכאשר יתחדש הדבר בעת הצורך, יחשבו הרואים בו שעתה נתחדש, ואין הדבר כן. ומאמרם בזה הענין (עבודה זרה נ"ד)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עולם כמנהגו נוהג</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w:t>
      </w:r>
      <w:r w:rsidRPr="00F35A92">
        <w:rPr>
          <w:rStyle w:val="HebrewChar"/>
          <w:rFonts w:cs="FrankRuehl" w:hint="cs"/>
          <w:rtl/>
        </w:rPr>
        <w:lastRenderedPageBreak/>
        <w:t>(פרק 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מורה נבוכים:</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אבל זה כולו באור, שאפילו חלקי המציאות עד בריאת האברים מבעלי חיים כפי מה שהם עליו, כל זה באמצעות מלאכים, כי הכחות כלם מלאכים, ומה מאד רע עוורון הסכלות ומה מאד מזיק, אלו אמרת לאיש אחד מאשר יחשבו שהם חכמי ישראל, שהשם ישלח מלאכו שיכנס בבטן האשה, ויצייר שם העובר, וייטב לו זה מאד ויקבלהו, ויראה זה עוצם יכולת בחק השם, וחכמה ממנו יתעלה, עם האמינו גם כן שהמלאך גוף מאש שורפת, שעורו כשליש העולם כולו, ויראה זה כולו אפשר בחק השם, אמנם אם תאמר לו, שהשי"ת שם בזרע כח מצייר, יעשה תכונת אלו האברים ויתארם, והוא המלאך, או שהצורות כולם מפעולות השכל הפועל, והוא המלאך, והוא שרו של עולם אשר זכרוהו החכמים תמיד, ויברח מזה, כי לא יבין זה העוצם והיכולת האמיתיים, והוא המצאת הכחות הפועלות בדבר אשר לא יושגו בחוש, כבר בארו החכמים ז"ל למי שהוא חכם,</w:t>
      </w:r>
      <w:r w:rsidR="009F551D">
        <w:rPr>
          <w:rStyle w:val="HebrewChar"/>
          <w:rtl/>
        </w:rPr>
        <w:t> </w:t>
      </w:r>
      <w:r w:rsidR="009F551D" w:rsidRPr="00F35A92">
        <w:rPr>
          <w:rStyle w:val="HebrewChar"/>
          <w:rFonts w:cs="FrankRuehl" w:hint="cs"/>
          <w:bCs/>
          <w:rtl/>
        </w:rPr>
        <w:t xml:space="preserve"> כי כל כח מן הכחות הגופניות מלאך, כל שכן הכחות המפוזרים בעולם, ושכל כח יש לו פעולה אחת מיוחדת, ולא יהיו לו שתי פעולות</w:t>
      </w:r>
      <w:r w:rsidRPr="00F35A92">
        <w:rPr>
          <w:rStyle w:val="HebrewChar"/>
          <w:rFonts w:cs="FrankRuehl" w:hint="cs"/>
          <w:bCs/>
          <w:rtl/>
        </w:rPr>
        <w:t>...</w:t>
      </w:r>
      <w:r w:rsidR="009F551D">
        <w:rPr>
          <w:rStyle w:val="HebrewChar"/>
          <w:rtl/>
        </w:rPr>
        <w:t> </w:t>
      </w:r>
      <w:r w:rsidR="009F551D" w:rsidRPr="00F35A92">
        <w:rPr>
          <w:rStyle w:val="HebrewChar"/>
          <w:rFonts w:cs="FrankRuehl" w:hint="cs"/>
          <w:rtl/>
        </w:rPr>
        <w:t xml:space="preserve"> ושם נאמר בענין יהודה ותמר, אמר רבי יוחנן בקש לעבור, ורמז לו הקב"ה למלאך שהוא ממונה על התאוה, רוצה לומר כח הקושי, הנה כבר קרא הכח הזה מלאך גם כן, וכן תמצאם תמיד אומרים מלאך שהוא ממונה על כך וכך</w:t>
      </w:r>
      <w:r w:rsidRPr="00F35A92">
        <w:rPr>
          <w:rStyle w:val="HebrewChar"/>
          <w:rFonts w:cs="FrankRuehl" w:hint="cs"/>
          <w:rtl/>
        </w:rPr>
        <w:t>...</w:t>
      </w:r>
      <w:r w:rsidR="009F551D" w:rsidRPr="00F35A92">
        <w:rPr>
          <w:rStyle w:val="HebrewChar"/>
          <w:rFonts w:cs="FrankRuehl" w:hint="cs"/>
          <w:rtl/>
        </w:rPr>
        <w:t xml:space="preserve"> (חלק ב פרק ו, וראה שם עוד)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ידוע ומפורסם בכל ספרי הפילוסופים כשידברו בהנהגה אמרו, כי הנהגת זה העולם התחתון, רצוני לומר עולם ההויה וההפסד, אמנם הוא בכחות השופעות מן הגלגלים, וכן תמצא החכמים ז"ל אומרים, אין לך כל עשב ועשב מלמטה, שאין לו מזל ברקיע, שמכה אותו ואומר לו גדל, ומזל יקראו גם הכוכב, הנה ביארו בזה המאמר שאפילו אישי ההוויה יש להם כחות כוכבים מיוחדים להם</w:t>
      </w:r>
      <w:r w:rsidR="00F35A92" w:rsidRPr="00F35A92">
        <w:rPr>
          <w:rStyle w:val="HebrewChar"/>
          <w:rFonts w:cs="FrankRuehl" w:hint="cs"/>
          <w:rtl/>
        </w:rPr>
        <w:t>...</w:t>
      </w:r>
      <w:r w:rsidRPr="00F35A92">
        <w:rPr>
          <w:rStyle w:val="HebrewChar"/>
          <w:rFonts w:cs="FrankRuehl" w:hint="cs"/>
          <w:rtl/>
        </w:rPr>
        <w:t xml:space="preserve"> וכן זכרו הפילוסופים שלירח כח מוסיף ומיוחד ביסוד המים</w:t>
      </w:r>
      <w:r w:rsidR="00F35A92" w:rsidRPr="00F35A92">
        <w:rPr>
          <w:rStyle w:val="HebrewChar"/>
          <w:rFonts w:cs="FrankRuehl" w:hint="cs"/>
          <w:rtl/>
        </w:rPr>
        <w:t>...</w:t>
      </w:r>
      <w:r w:rsidRPr="00F35A92">
        <w:rPr>
          <w:rStyle w:val="HebrewChar"/>
          <w:rFonts w:cs="FrankRuehl" w:hint="cs"/>
          <w:rtl/>
        </w:rPr>
        <w:t xml:space="preserve"> ויהיה כדור הירח מניע המים, וכדור השמש מניע האש, וכדור שאר הכוכבים </w:t>
      </w:r>
      <w:r w:rsidRPr="00F35A92">
        <w:rPr>
          <w:rStyle w:val="HebrewChar"/>
          <w:rFonts w:cs="FrankRuehl" w:hint="cs"/>
          <w:rtl/>
        </w:rPr>
        <w:lastRenderedPageBreak/>
        <w:t xml:space="preserve">הנבוכים מניע האויר, </w:t>
      </w:r>
      <w:r w:rsidR="00F35A92" w:rsidRPr="00F35A92">
        <w:rPr>
          <w:rStyle w:val="HebrewChar"/>
          <w:rFonts w:cs="FrankRuehl" w:hint="cs"/>
          <w:rtl/>
        </w:rPr>
        <w:t>...</w:t>
      </w:r>
      <w:r w:rsidRPr="00F35A92">
        <w:rPr>
          <w:rStyle w:val="HebrewChar"/>
          <w:rFonts w:cs="FrankRuehl" w:hint="cs"/>
          <w:rtl/>
        </w:rPr>
        <w:t xml:space="preserve"> הנה ארבע סבות לתנועת הגלגל, וארבע פנים מן הכחות הכוללות הבאות תחלה מאתו אלינו, והם כח הוויית המחצבים, וכח הנפש הצומחת, וכח הנפש החיה, וכח הנפש המדברת, ועוד כשתבחן פעולות אלו הכחות, תמצאם שני מינים, הוויית כל מה שיתהוה, ועמידת המתהווה ההוא.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וזהו ענין הטבע, אשר יאמר שהוא חכם מנהיג, משגיח במציאות החי במלאכת מחשבת, משגיח בשמירתו והתמדתו, </w:t>
      </w:r>
      <w:r>
        <w:rPr>
          <w:rStyle w:val="HebrewChar"/>
          <w:rtl/>
        </w:rPr>
        <w:t> </w:t>
      </w:r>
      <w:r w:rsidR="00F35A92" w:rsidRPr="00F35A92">
        <w:rPr>
          <w:rStyle w:val="HebrewChar"/>
          <w:rFonts w:cs="FrankRuehl" w:hint="cs"/>
          <w:rtl/>
        </w:rPr>
        <w:t xml:space="preserve"> </w:t>
      </w:r>
      <w:r w:rsidRPr="00F35A92">
        <w:rPr>
          <w:rStyle w:val="HebrewChar"/>
          <w:rFonts w:cs="FrankRuehl" w:hint="cs"/>
          <w:rtl/>
        </w:rPr>
        <w:t>בהמציא כחות נותנות צורה הם סבת מציאותו, וכחות זנות הם סבת עמידתו ושמירתו הזמן שאפשר הכוונה הוא זה הענין האלקי המגיע ממנו שתי הפעולות האלו באמצעות הגלגל</w:t>
      </w:r>
      <w:r w:rsidR="00F35A92" w:rsidRPr="00F35A92">
        <w:rPr>
          <w:rStyle w:val="HebrewChar"/>
          <w:rFonts w:cs="FrankRuehl" w:hint="cs"/>
          <w:rtl/>
        </w:rPr>
        <w:t>...</w:t>
      </w:r>
      <w:r w:rsidRPr="00F35A92">
        <w:rPr>
          <w:rStyle w:val="HebrewChar"/>
          <w:rFonts w:cs="FrankRuehl" w:hint="cs"/>
          <w:rtl/>
        </w:rPr>
        <w:t xml:space="preserve"> (שם פרק 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אריסטו יבאר, שהענינים הטבעיים כולם אינם נופלים במקרה, ומופתו על זה כמו שזכר, וזה שהענינים המקריים אינם תמידיים ולא מאודיים, וכל הענינים האלו אם תמידיים אם מאודיים. אמנם השמים וכל אשר בהם תמידיים</w:t>
      </w:r>
      <w:r w:rsidR="00F35A92" w:rsidRPr="00F35A92">
        <w:rPr>
          <w:rStyle w:val="HebrewChar"/>
          <w:rFonts w:cs="FrankRuehl" w:hint="cs"/>
          <w:rtl/>
        </w:rPr>
        <w:t>...</w:t>
      </w:r>
      <w:r w:rsidRPr="00F35A92">
        <w:rPr>
          <w:rStyle w:val="HebrewChar"/>
          <w:rFonts w:cs="FrankRuehl" w:hint="cs"/>
          <w:rtl/>
        </w:rPr>
        <w:t xml:space="preserve"> אמנם הענינים הטבעיים אשר תחת גלגל הירח מהם תמידיים ומהם מאודיים, והתמידיים כחמום האש ורדת האבן למטה, והמאודיים כצורות אישי כל מין ופעולותיו, וכל זה מבואר, ואם היו חלקיו לא במקרה, איך יהיה כולו במקרה, וזה מופת על שאלו הנמצאות אינן מקריות</w:t>
      </w:r>
      <w:r w:rsidR="00F35A92" w:rsidRPr="00F35A92">
        <w:rPr>
          <w:rStyle w:val="HebrewChar"/>
          <w:rFonts w:cs="FrankRuehl" w:hint="cs"/>
          <w:rtl/>
        </w:rPr>
        <w:t>...</w:t>
      </w:r>
      <w:r w:rsidRPr="00F35A92">
        <w:rPr>
          <w:rStyle w:val="HebrewChar"/>
          <w:rFonts w:cs="FrankRuehl" w:hint="cs"/>
          <w:rtl/>
        </w:rPr>
        <w:t xml:space="preserve"> רוצה לומר שיש בהם סבה מחייבת להיותם כן בהכרח</w:t>
      </w:r>
      <w:r w:rsidR="00F35A92" w:rsidRPr="00F35A92">
        <w:rPr>
          <w:rStyle w:val="HebrewChar"/>
          <w:rFonts w:cs="FrankRuehl" w:hint="cs"/>
          <w:rtl/>
        </w:rPr>
        <w:t>...</w:t>
      </w:r>
      <w:r w:rsidRPr="00F35A92">
        <w:rPr>
          <w:rStyle w:val="HebrewChar"/>
          <w:rFonts w:cs="FrankRuehl" w:hint="cs"/>
          <w:rtl/>
        </w:rPr>
        <w:t xml:space="preserve"> (שם פרק כ, וראה עוד: מציאות)</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אמנם אמרתי שלא ישתנה דבר מטבעו וימשך על השינוי ההוא להשמר מן הנפלאות, כי אף על פי שנהפך המטה לנחש ונהפכו המים לדם מבלתי סבה טבעית מחייבת אותם הענינים ההם והדומה להם, לא ימשכו ולא שבו טבע אחר, אבל כמו שאמרו ז"ל עולם כמנהגו הולך. זהו דעתי, והוא שצריך שיאמן, אף על פי שהחכמים ז"ל כבר אמרו בנפלאות דברים זרים מאד, תמצאם כתובים בבראשית רבה ובמדרש קהלת, שאמרו כי כשברא השי"ת זה המציאות והטביעו על אלו הטבעים, שם בטבעים ההם שיתחדש בהם כל מה שיתחדש מהנפלאות בעת חדושה</w:t>
      </w:r>
      <w:r w:rsidRPr="00F35A92">
        <w:rPr>
          <w:rStyle w:val="HebrewChar"/>
          <w:rFonts w:cs="FrankRuehl" w:hint="cs"/>
          <w:rtl/>
        </w:rPr>
        <w:t>...</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הנה כבר התבאר לך הענין, והוא, שאנחנו נאות לאריסטו בחצי מדעתו, ונאמין שזה המציאות לעולם נצחי על זה הטבע אשר רצהו יתעלה, לא שישתנה ממנו דבר בשום פנים אלא בפרטיו על </w:t>
      </w:r>
      <w:r w:rsidRPr="00F35A92">
        <w:rPr>
          <w:rStyle w:val="HebrewChar"/>
          <w:rFonts w:cs="FrankRuehl" w:hint="cs"/>
          <w:rtl/>
        </w:rPr>
        <w:lastRenderedPageBreak/>
        <w:t>צד המופת, אף על פי שיש יכולת לו יתעלה לשנותו כולו או להעדירו או להעדיר אי זה טבע שירצה, אבל היה לו פתח ותחלה שלא היה שם דבר נמצא כלל</w:t>
      </w:r>
      <w:r w:rsidR="00F35A92" w:rsidRPr="00F35A92">
        <w:rPr>
          <w:rStyle w:val="HebrewChar"/>
          <w:rFonts w:cs="FrankRuehl" w:hint="cs"/>
          <w:rtl/>
        </w:rPr>
        <w:t>...</w:t>
      </w:r>
      <w:r w:rsidRPr="00F35A92">
        <w:rPr>
          <w:rStyle w:val="HebrewChar"/>
          <w:rFonts w:cs="FrankRuehl" w:hint="cs"/>
          <w:rtl/>
        </w:rPr>
        <w:t xml:space="preserve"> (שם פרק כט)</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bCs/>
          <w:rtl/>
        </w:rPr>
        <w:t>...</w:t>
      </w:r>
      <w:r w:rsidR="009F551D" w:rsidRPr="00F35A92">
        <w:rPr>
          <w:rStyle w:val="HebrewChar"/>
          <w:rFonts w:cs="FrankRuehl" w:hint="cs"/>
          <w:bCs/>
          <w:rtl/>
        </w:rPr>
        <w:t xml:space="preserve">ואין הטבע בעל שכל והנהגה,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וזה מוסכם מן הפילוסופים כולם, אבל זאת ההנהגה הדומה למלאכת מחשבת תבא לפי דעת הפילוסופים מהתחלה שכלית, והיא מפעולת בעל שכל לפי דעתנו, והוא אשר הטביע הכחות האלו בכל מה שימצא לו כח טבעי</w:t>
      </w:r>
      <w:r w:rsidRPr="00F35A92">
        <w:rPr>
          <w:rStyle w:val="HebrewChar"/>
          <w:rFonts w:cs="FrankRuehl" w:hint="cs"/>
          <w:rtl/>
        </w:rPr>
        <w:t>...</w:t>
      </w:r>
      <w:r w:rsidR="009F551D" w:rsidRPr="00F35A92">
        <w:rPr>
          <w:rStyle w:val="HebrewChar"/>
          <w:rFonts w:cs="FrankRuehl" w:hint="cs"/>
          <w:rtl/>
        </w:rPr>
        <w:t xml:space="preserve"> (חלק ג פרק יט)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כשתתבונן בפעולות האלקיות, רצוני לומר הפעולות הטבעיות, יתבאר לך מהם ערמת השם וחכמתו בבריאת בעלי החיים, והדרגת תנועות האברים ושכונתן קצתם לקצתם, וכן יתבאר לך חכמתו ותחבולותיו בהדרגת עניני כלל האיש ענין אחר ענין, והמשל בהדרגת תנועותיו ושכונת האברים, המח, מה שלפניו רך מאד, ואשר מאחריו קשה מעט, וחוט השדרה יותר קשה</w:t>
      </w:r>
      <w:r w:rsidR="00F35A92" w:rsidRPr="00F35A92">
        <w:rPr>
          <w:rStyle w:val="HebrewChar"/>
          <w:rFonts w:cs="FrankRuehl" w:hint="cs"/>
          <w:rtl/>
        </w:rPr>
        <w:t>...</w:t>
      </w:r>
      <w:r w:rsidRPr="00F35A92">
        <w:rPr>
          <w:rStyle w:val="HebrewChar"/>
          <w:rFonts w:cs="FrankRuehl" w:hint="cs"/>
          <w:rtl/>
        </w:rPr>
        <w:t xml:space="preserve"> וכן הערים השם ועשה תחבולה בכל איש מאישי בעלי החיים היונקים להיותו בתכלית הרכות ולא יוכל להזון במזון יבש, והוכנו לו השדים להוליד החלב, מפני שיזון במזון לח קרוב ממזג איבריו, עדי שיתנגבו ויתקשו</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והתשובה על אלו השאלות השלש וכל מה שהוא ממינם תשובה אחת כוללת, והיא,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שהאותות כולם, אף על פי שהם שינוי טבע ישנה השם איש אחד מאישי הנמצאות, אך טבע בני אדם לא ישנהו השם כלל על צד המופת,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ומפני זה השורש הגדול אמר, מי יתן והיה לבבם זה להם ליראה אותי וגו', ולא אמרתי זה מפני שאני מאמין ששינוי טבע אחד מבני אדם קשה על השי"ת, אך הוא אפשר ונופל תחת היכולת, אלא שהוא לא רצה כלל לעשות זה ולא ירצהו לעולם כפי הפינות התוריות, ואילו </w:t>
      </w:r>
      <w:r>
        <w:rPr>
          <w:rStyle w:val="HebrewChar"/>
          <w:rtl/>
        </w:rPr>
        <w:t> </w:t>
      </w:r>
      <w:r w:rsidRPr="00F35A92">
        <w:rPr>
          <w:rStyle w:val="HebrewChar"/>
          <w:rFonts w:cs="FrankRuehl" w:hint="cs"/>
          <w:bCs/>
          <w:rtl/>
        </w:rPr>
        <w:t>היה רצונו לשנות טבע כל איש מבני אדם למה שירצהו יתעלה מן האיש הזה, היה בטל שליחות הנביאים ונתינת התורה כולה</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(שם פרק לב)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ודע בני, שאתה כל עוד שתתעסק בחכמות הלימודיות ובמלאכת ההגיון אתה מכת המתהלכים מסביב לבקש השער, וכשתבין הענינים הטבעיים כבר נכנסת בפרוזדור הבית</w:t>
      </w:r>
      <w:r w:rsidRPr="00F35A92">
        <w:rPr>
          <w:rStyle w:val="HebrewChar"/>
          <w:rFonts w:cs="FrankRuehl" w:hint="cs"/>
          <w:rtl/>
        </w:rPr>
        <w:t>...</w:t>
      </w:r>
      <w:r w:rsidR="009F551D" w:rsidRPr="00F35A92">
        <w:rPr>
          <w:rStyle w:val="HebrewChar"/>
          <w:rFonts w:cs="FrankRuehl" w:hint="cs"/>
          <w:rtl/>
        </w:rPr>
        <w:t xml:space="preserve"> (שם פרק נא)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רבינו בחיי: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לעשות - </w:t>
      </w:r>
      <w:r w:rsidR="00F35A92" w:rsidRPr="00F35A92">
        <w:rPr>
          <w:rStyle w:val="HebrewChar"/>
          <w:rFonts w:cs="FrankRuehl" w:hint="cs"/>
          <w:rtl/>
        </w:rPr>
        <w:t>...</w:t>
      </w:r>
      <w:r w:rsidRPr="00F35A92">
        <w:rPr>
          <w:rStyle w:val="HebrewChar"/>
          <w:rFonts w:cs="FrankRuehl" w:hint="cs"/>
          <w:rtl/>
        </w:rPr>
        <w:t>או אחר שברא הכל יש מאין, גזר על הנמצאים לעשות מכאן ואילך יש מיש</w:t>
      </w:r>
      <w:r w:rsidR="00F35A92" w:rsidRPr="00F35A92">
        <w:rPr>
          <w:rStyle w:val="HebrewChar"/>
          <w:rFonts w:cs="FrankRuehl" w:hint="cs"/>
          <w:rtl/>
        </w:rPr>
        <w:t>...</w:t>
      </w:r>
      <w:r w:rsidRPr="00F35A92">
        <w:rPr>
          <w:rStyle w:val="HebrewChar"/>
          <w:rFonts w:cs="FrankRuehl" w:hint="cs"/>
          <w:rtl/>
        </w:rPr>
        <w:t xml:space="preserve"> (בראשית ב 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על השמים - שכח האות והמופת למעלה מכחות הגלגלים שהם טבע, ולמעלה מהם תופסים אותיות ההוי"ה ולכן הזכיר ויהי ברד ויהי חושך וכו', שבאותיות ההוי"ה יוכל האדם לשנות הטבע</w:t>
      </w:r>
      <w:r w:rsidR="00F35A92" w:rsidRPr="00F35A92">
        <w:rPr>
          <w:rStyle w:val="HebrewChar"/>
          <w:rFonts w:cs="FrankRuehl" w:hint="cs"/>
          <w:rtl/>
        </w:rPr>
        <w:t>...</w:t>
      </w:r>
      <w:r w:rsidRPr="00F35A92">
        <w:rPr>
          <w:rStyle w:val="HebrewChar"/>
          <w:rFonts w:cs="FrankRuehl" w:hint="cs"/>
          <w:rtl/>
        </w:rPr>
        <w:t xml:space="preserve"> (שמות י כא)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לאיתנו - לתנאו, שהתנה עמהם בבריאה שישתנו, ועוד דרשו רז"ל י' דברים נבראו ערב שבת בין השמשות</w:t>
      </w:r>
      <w:r w:rsidR="00F35A92" w:rsidRPr="00F35A92">
        <w:rPr>
          <w:rStyle w:val="HebrewChar"/>
          <w:rFonts w:cs="FrankRuehl" w:hint="cs"/>
          <w:rtl/>
        </w:rPr>
        <w:t>...</w:t>
      </w:r>
      <w:r w:rsidRPr="00F35A92">
        <w:rPr>
          <w:rStyle w:val="HebrewChar"/>
          <w:rFonts w:cs="FrankRuehl" w:hint="cs"/>
          <w:rtl/>
        </w:rPr>
        <w:t xml:space="preserve"> ועולה לנו מזה,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שאין שינוי בטבע מו' ימי בראשית והלאה, </w:t>
      </w:r>
      <w:r>
        <w:rPr>
          <w:rStyle w:val="HebrewChar"/>
          <w:rtl/>
        </w:rPr>
        <w:t> </w:t>
      </w:r>
      <w:r w:rsidR="00F35A92" w:rsidRPr="00F35A92">
        <w:rPr>
          <w:rStyle w:val="HebrewChar"/>
          <w:rFonts w:cs="FrankRuehl" w:hint="cs"/>
          <w:rtl/>
        </w:rPr>
        <w:t xml:space="preserve"> </w:t>
      </w:r>
      <w:r w:rsidRPr="00F35A92">
        <w:rPr>
          <w:rStyle w:val="HebrewChar"/>
          <w:rFonts w:cs="FrankRuehl" w:hint="cs"/>
          <w:rtl/>
        </w:rPr>
        <w:t>חוץ ממה שרצה בו מתחילה. (שם יד כז)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ויחלש יהושע - שאין הקב"ה משחית ומבטל מערכת הכוכבים לגמרי, ואינו מכריח הטבע שלא יעשה דרכו אלא לצורך גדול והכרח, אלא שמתחכם על המערכת. (שם יז יג)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ואין לאדם חלק בתורת משה, עד שיאמין שכל דברינו ומקרינו נסים נסתרים, אין להם טבע ומנהגו של עולם ליחיד ולרבים, אלא בעשותו המצוה יצליחנו שכרו וכו', וזה שאמרו חז"ל הבא למוד גרנו אומר יהי רצון שתשלח ברכה בכרי זה, שאחר שנמדד אין הברכה מצויה בו, כי אז לא היה נס נסתר, שאין כל אדם זוכה לנס מפורסם. (שם ל יב)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ראשית חכמה קנה חכמה וגו' (משלי ד'), רוצה לומר שיקנו חכמת התורה ראשונה לשאר חכמות, שאם לא כן יטו לבו מדרך החכמה ויולידו בו דעות נפסדות, ואם התחיל בתורה לא יוכלו לבלבל דעתו, ובלי שראה בה באור האותות והנסים קרוב שימשך אחר הטבע ויאמין קדמות העולם,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שלכך נקרא טבע, כי יטבע האדם במצולתו וירד שחת, כי יסתפק על ידו בנסים שנעשו לישראל, ויאמין רק בדברים המוחשים הנראים לעין, ויאמרו שהנסים היו טבע</w:t>
      </w:r>
      <w:r w:rsidR="00F35A92" w:rsidRPr="00F35A92">
        <w:rPr>
          <w:rStyle w:val="HebrewChar"/>
          <w:rFonts w:cs="FrankRuehl" w:hint="cs"/>
          <w:bCs/>
          <w:rtl/>
        </w:rPr>
        <w:t>...</w:t>
      </w:r>
      <w:r>
        <w:rPr>
          <w:rStyle w:val="HebrewChar"/>
          <w:rtl/>
        </w:rPr>
        <w:t> </w:t>
      </w:r>
      <w:r w:rsidR="00F35A92" w:rsidRPr="00F35A92">
        <w:rPr>
          <w:rStyle w:val="HebrewChar"/>
          <w:rFonts w:cs="FrankRuehl" w:hint="cs"/>
          <w:rtl/>
        </w:rPr>
        <w:t xml:space="preserve"> </w:t>
      </w:r>
      <w:r w:rsidRPr="00F35A92">
        <w:rPr>
          <w:rStyle w:val="HebrewChar"/>
          <w:rFonts w:cs="FrankRuehl" w:hint="cs"/>
          <w:rtl/>
        </w:rPr>
        <w:t>(במדבר לג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ולעבדו - זו תפלה, וצריך שתדע כי </w:t>
      </w:r>
      <w:r>
        <w:rPr>
          <w:rStyle w:val="HebrewChar"/>
          <w:rtl/>
        </w:rPr>
        <w:t> </w:t>
      </w:r>
      <w:r w:rsidRPr="00F35A92">
        <w:rPr>
          <w:rStyle w:val="HebrewChar"/>
          <w:rFonts w:cs="FrankRuehl" w:hint="cs"/>
          <w:bCs/>
          <w:rtl/>
        </w:rPr>
        <w:t xml:space="preserve">גדול כח התפלה אפילו לשנות הטבע, ולבטל הנגזר, </w:t>
      </w:r>
      <w:r>
        <w:rPr>
          <w:rStyle w:val="HebrewChar"/>
          <w:rtl/>
        </w:rPr>
        <w:t> </w:t>
      </w:r>
      <w:r w:rsidR="00F35A92" w:rsidRPr="00F35A92">
        <w:rPr>
          <w:rStyle w:val="HebrewChar"/>
          <w:rFonts w:cs="FrankRuehl" w:hint="cs"/>
          <w:rtl/>
        </w:rPr>
        <w:t xml:space="preserve"> </w:t>
      </w:r>
      <w:r w:rsidRPr="00F35A92">
        <w:rPr>
          <w:rStyle w:val="HebrewChar"/>
          <w:rFonts w:cs="FrankRuehl" w:hint="cs"/>
          <w:rtl/>
        </w:rPr>
        <w:t>כמו שמצינו ביצחק שבטלה העקרות, ובחזקיה שבטלה הנגזר, ושם הודיענו שהתפלה למעלה מהנבואה</w:t>
      </w:r>
      <w:r w:rsidR="00F35A92" w:rsidRPr="00F35A92">
        <w:rPr>
          <w:rStyle w:val="HebrewChar"/>
          <w:rFonts w:cs="FrankRuehl" w:hint="cs"/>
          <w:rtl/>
        </w:rPr>
        <w:t>...</w:t>
      </w:r>
      <w:r w:rsidRPr="00F35A92">
        <w:rPr>
          <w:rStyle w:val="HebrewChar"/>
          <w:rFonts w:cs="FrankRuehl" w:hint="cs"/>
          <w:rtl/>
        </w:rPr>
        <w:t xml:space="preserve"> (דברים יא יג)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קרבו ימיך - כי חיי האדם נגזרים לימים קצובים, </w:t>
      </w:r>
      <w:r w:rsidRPr="00F35A92">
        <w:rPr>
          <w:rStyle w:val="HebrewChar"/>
          <w:rFonts w:cs="FrankRuehl" w:hint="cs"/>
          <w:rtl/>
        </w:rPr>
        <w:lastRenderedPageBreak/>
        <w:t>וה' מקצרם או מאריכם לפי הזכות, כי הקב"ה נתן כח בכוכבים ומזלות לפעול בעולם השפל ומועילים ומזיקים, אך ה' משדד המערכה לפי שכר ועונש, והאדם יכול לבטל הוראות המערכה על ידי זכותו במשאלות לבו מבלי תפלה וצעקה, כמו שנאמר בתהלים קמ"ה רצון יראיו יעשה, ורק בבני חיי ומזוני אמר שם שצריך תפלה וצעקה. (שם לא יד)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ועולה לנו מן המדרשים הללו, שכל הדברים כולם העוברים וההווים והעתידים, הכל נגזר בששת ימי בראשית, ואין כל חדש תחת השמש, וכל דבר ודבר הבא בזמנו אינו אלא גלוי מה שכבר נגזר וקדם הרצון בו בששת ימי הבריאה, שאם נאמר שלא היה רצון בהם עד שנעשו, היינו גוזרים חידוש רצון בשם חס ושלום, אך מימי בראשית ואילך אין שם שינוי מטבע מחודש, כי בעת שנברא אותו דבר הושם בטבעו שיהיה כך וכך</w:t>
      </w:r>
      <w:r w:rsidR="00F35A92" w:rsidRPr="00F35A92">
        <w:rPr>
          <w:rStyle w:val="HebrewChar"/>
          <w:rFonts w:cs="FrankRuehl" w:hint="cs"/>
          <w:rtl/>
        </w:rPr>
        <w:t>...</w:t>
      </w:r>
      <w:r w:rsidRPr="00F35A92">
        <w:rPr>
          <w:rStyle w:val="HebrewChar"/>
          <w:rFonts w:cs="FrankRuehl" w:hint="cs"/>
          <w:rtl/>
        </w:rPr>
        <w:t xml:space="preserve"> (פרקי אבות ה 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מאירי: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רגליה - המשיל בזונה, כי החומר מחליף הצורות תמיד, יתבונן כי כל הטבע נכסף להנאה קרובה וקלה, וירחיק כל מעלה שישיגנה רק בעמל, אך יתבונן באחרית הדברים. (משלי ה 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יעב"ץ:</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תמשילהו במעשה ידיך</w:t>
      </w:r>
      <w:r w:rsidR="00F35A92" w:rsidRPr="00F35A92">
        <w:rPr>
          <w:rStyle w:val="HebrewChar"/>
          <w:rFonts w:cs="FrankRuehl" w:hint="cs"/>
          <w:rtl/>
        </w:rPr>
        <w:t>...</w:t>
      </w:r>
      <w:r w:rsidRPr="00F35A92">
        <w:rPr>
          <w:rStyle w:val="HebrewChar"/>
          <w:rFonts w:cs="FrankRuehl" w:hint="cs"/>
          <w:rtl/>
        </w:rPr>
        <w:t xml:space="preserve"> כי השמים שהזכיר מעשה אצבעותיך</w:t>
      </w:r>
      <w:r w:rsidR="00F35A92" w:rsidRPr="00F35A92">
        <w:rPr>
          <w:rStyle w:val="HebrewChar"/>
          <w:rFonts w:cs="FrankRuehl" w:hint="cs"/>
          <w:rtl/>
        </w:rPr>
        <w:t>...</w:t>
      </w:r>
      <w:r w:rsidRPr="00F35A92">
        <w:rPr>
          <w:rStyle w:val="HebrewChar"/>
          <w:rFonts w:cs="FrankRuehl" w:hint="cs"/>
          <w:rtl/>
        </w:rPr>
        <w:t xml:space="preserve"> וכל צבאם אינם נגררים אלא אחר מעשה ידי אדם, אם בני אדם יעבדו השי"ת השמים יענו בטל ומטר, ואם חס ושלום יקלקלו מעשיהם, אף אם ירצו לתת טל ומטר בטבע ימנעום, וזה טעם (דברים י"א) ועצר את השמים ולא יהיה מטר</w:t>
      </w:r>
      <w:r w:rsidR="00F35A92" w:rsidRPr="00F35A92">
        <w:rPr>
          <w:rStyle w:val="HebrewChar"/>
          <w:rFonts w:cs="FrankRuehl" w:hint="cs"/>
          <w:rtl/>
        </w:rPr>
        <w:t>...</w:t>
      </w:r>
      <w:r w:rsidRPr="00F35A92">
        <w:rPr>
          <w:rStyle w:val="HebrewChar"/>
          <w:rFonts w:cs="FrankRuehl" w:hint="cs"/>
          <w:rtl/>
        </w:rPr>
        <w:t xml:space="preserve"> כי יבואו לעשות מה שבחוקם לעשות, ולא יניחם הא-ל יתברך, וזה טעם שאומרים ז"ל בכל מקום שהעולם נברא בתורה, כי היא כלי לה</w:t>
      </w:r>
      <w:r w:rsidR="00F35A92" w:rsidRPr="00F35A92">
        <w:rPr>
          <w:rStyle w:val="HebrewChar"/>
          <w:rFonts w:cs="FrankRuehl" w:hint="cs"/>
          <w:rtl/>
        </w:rPr>
        <w:t>...</w:t>
      </w:r>
      <w:r w:rsidRPr="00F35A92">
        <w:rPr>
          <w:rStyle w:val="HebrewChar"/>
          <w:rFonts w:cs="FrankRuehl" w:hint="cs"/>
          <w:rtl/>
        </w:rPr>
        <w:t xml:space="preserve"> (תהלים ח ז)</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וכבר אמרו ז"ל עיקר שכינה בתחתונים היתה (משלי ט' ו'), באור פני מלך חיים, ולכן הענינים אשר במקדש לא היו נוהגים המנהג הטבעי אשר הוא עכשו, אלא כאשר בתחלה, ולזה לא הסריח בשר הקדש</w:t>
      </w:r>
      <w:r w:rsidRPr="00F35A92">
        <w:rPr>
          <w:rStyle w:val="HebrewChar"/>
          <w:rFonts w:cs="FrankRuehl" w:hint="cs"/>
          <w:rtl/>
        </w:rPr>
        <w:t>...</w:t>
      </w:r>
      <w:r w:rsidR="009F551D" w:rsidRPr="00F35A92">
        <w:rPr>
          <w:rStyle w:val="HebrewChar"/>
          <w:rFonts w:cs="FrankRuehl" w:hint="cs"/>
          <w:rtl/>
        </w:rPr>
        <w:t xml:space="preserve"> ובהיות עיקר השכינה בתחתונים אין שם הפסד, נסתלקה, נשתנה העולם מטבעו, תחזור השכינה יחזור העולם לטבעו וידמה </w:t>
      </w:r>
      <w:r w:rsidR="009F551D" w:rsidRPr="00F35A92">
        <w:rPr>
          <w:rStyle w:val="HebrewChar"/>
          <w:rFonts w:cs="FrankRuehl" w:hint="cs"/>
          <w:rtl/>
        </w:rPr>
        <w:lastRenderedPageBreak/>
        <w:t>לעושהו. וזה עמוד גדול להאמין כל מה שאמרו הנביאים</w:t>
      </w:r>
      <w:r w:rsidRPr="00F35A92">
        <w:rPr>
          <w:rStyle w:val="HebrewChar"/>
          <w:rFonts w:cs="FrankRuehl" w:hint="cs"/>
          <w:rtl/>
        </w:rPr>
        <w:t>...</w:t>
      </w:r>
      <w:r w:rsidR="009F551D" w:rsidRPr="00F35A92">
        <w:rPr>
          <w:rStyle w:val="HebrewChar"/>
          <w:rFonts w:cs="FrankRuehl" w:hint="cs"/>
          <w:rtl/>
        </w:rPr>
        <w:t xml:space="preserve"> ואתה תמצא שקודם שחטא אדם הראשון היה כל זה בשלמות, אם החיים לעד, (בראשית ב') ביום אכלך ממנו מות תמות</w:t>
      </w:r>
      <w:r w:rsidRPr="00F35A92">
        <w:rPr>
          <w:rStyle w:val="HebrewChar"/>
          <w:rFonts w:cs="FrankRuehl" w:hint="cs"/>
          <w:rtl/>
        </w:rPr>
        <w:t>...</w:t>
      </w:r>
      <w:r w:rsidR="009F551D" w:rsidRPr="00F35A92">
        <w:rPr>
          <w:rStyle w:val="HebrewChar"/>
          <w:rFonts w:cs="FrankRuehl" w:hint="cs"/>
          <w:rtl/>
        </w:rPr>
        <w:t xml:space="preserve"> ואם היזק הבעלי החיים</w:t>
      </w:r>
      <w:r w:rsidRPr="00F35A92">
        <w:rPr>
          <w:rStyle w:val="HebrewChar"/>
          <w:rFonts w:cs="FrankRuehl" w:hint="cs"/>
          <w:rtl/>
        </w:rPr>
        <w:t>...</w:t>
      </w:r>
      <w:r w:rsidR="009F551D" w:rsidRPr="00F35A92">
        <w:rPr>
          <w:rStyle w:val="HebrewChar"/>
          <w:rFonts w:cs="FrankRuehl" w:hint="cs"/>
          <w:rtl/>
        </w:rPr>
        <w:t xml:space="preserve"> ואיבה אשית וגו', הא למדת שקודם לכן היתה האהבה תקועה ביניהם</w:t>
      </w:r>
      <w:r w:rsidRPr="00F35A92">
        <w:rPr>
          <w:rStyle w:val="HebrewChar"/>
          <w:rFonts w:cs="FrankRuehl" w:hint="cs"/>
          <w:rtl/>
        </w:rPr>
        <w:t>...</w:t>
      </w:r>
      <w:r w:rsidR="009F551D" w:rsidRPr="00F35A92">
        <w:rPr>
          <w:rStyle w:val="HebrewChar"/>
          <w:rFonts w:cs="FrankRuehl" w:hint="cs"/>
          <w:rtl/>
        </w:rPr>
        <w:t xml:space="preserve"> המזונות בריוח, בזעת אפיך וגו'</w:t>
      </w:r>
      <w:r w:rsidRPr="00F35A92">
        <w:rPr>
          <w:rStyle w:val="HebrewChar"/>
          <w:rFonts w:cs="FrankRuehl" w:hint="cs"/>
          <w:rtl/>
        </w:rPr>
        <w:t>...</w:t>
      </w:r>
      <w:r w:rsidR="009F551D" w:rsidRPr="00F35A92">
        <w:rPr>
          <w:rStyle w:val="HebrewChar"/>
          <w:rFonts w:cs="FrankRuehl" w:hint="cs"/>
          <w:rtl/>
        </w:rPr>
        <w:t xml:space="preserve"> (אבות פרק ה 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דרשות הר"ן:</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אמנם ענין מעשה בראשית מהו צריך ביאור רחב, כי הנה הרמב"ם ז"ל אמר, שמעשה בראשית היא חכמת הטבע, ויש בזה סתירות גדולות, כי אין בדבורנו ביסודות ובמורכבים הנעשים מהם דבר שיתחייב ההסתרה וההעלמה, ועוד אם כן היה צריך לידע הגבול שנעמוד בו ולא נפרסמהו להמון</w:t>
      </w:r>
      <w:r w:rsidR="00F35A92" w:rsidRPr="00F35A92">
        <w:rPr>
          <w:rStyle w:val="HebrewChar"/>
          <w:rFonts w:cs="FrankRuehl" w:hint="cs"/>
          <w:rtl/>
        </w:rPr>
        <w:t>...</w:t>
      </w:r>
      <w:r w:rsidRPr="00F35A92">
        <w:rPr>
          <w:rStyle w:val="HebrewChar"/>
          <w:rFonts w:cs="FrankRuehl" w:hint="cs"/>
          <w:rtl/>
        </w:rPr>
        <w:t xml:space="preserve"> וגם כן לא נוכל לומר שמעשה בראשית לא תהיה חכמת הטבע, שהרי מעשה בראשית נוסד כלו בעולם התחתון לא בעליון</w:t>
      </w:r>
      <w:r w:rsidR="00F35A92" w:rsidRPr="00F35A92">
        <w:rPr>
          <w:rStyle w:val="HebrewChar"/>
          <w:rFonts w:cs="FrankRuehl" w:hint="cs"/>
          <w:rtl/>
        </w:rPr>
        <w:t>...</w:t>
      </w:r>
      <w:r w:rsidRPr="00F35A92">
        <w:rPr>
          <w:rStyle w:val="HebrewChar"/>
          <w:rFonts w:cs="FrankRuehl" w:hint="cs"/>
          <w:rtl/>
        </w:rPr>
        <w:t xml:space="preserve"> והתשובה בזה, כי </w:t>
      </w:r>
      <w:r>
        <w:rPr>
          <w:rStyle w:val="HebrewChar"/>
          <w:rtl/>
        </w:rPr>
        <w:t> </w:t>
      </w:r>
      <w:r w:rsidRPr="00F35A92">
        <w:rPr>
          <w:rStyle w:val="HebrewChar"/>
          <w:rFonts w:cs="FrankRuehl" w:hint="cs"/>
          <w:bCs/>
          <w:rtl/>
        </w:rPr>
        <w:t xml:space="preserve">מעשה בראשית היא חכמת הטבע, אבל לא מאותו צד שהתחכמו בו האנשים מצד מחקרם, אבל מצד מה שהידיעה נעלמת בו מצד המחקר, </w:t>
      </w:r>
      <w:r>
        <w:rPr>
          <w:rStyle w:val="HebrewChar"/>
          <w:rtl/>
        </w:rPr>
        <w:t> </w:t>
      </w:r>
      <w:r w:rsidRPr="00F35A92">
        <w:rPr>
          <w:rStyle w:val="HebrewChar"/>
          <w:rFonts w:cs="FrankRuehl" w:hint="cs"/>
          <w:rtl/>
        </w:rPr>
        <w:t xml:space="preserve"> ולא תודע אלא בשפע אלוקי. והוא שיש לכל הנמצאים שני פעלים, פעל נמשך אחר חמרם, ופעל נמשך מצד צורותיהם אשר הוא עצמותם. והנפעלים הנמשכים מצד חמרם, ויוודעו מצד החקירה ומצד השגת מקריהם, אבל אשר מצד צורתם אי אפשר שיוודעו בשום פנים מצד החקירה, אלא מצד מה שהוציאו הנסיון לאור, וגם כי נדע פעליהם מצד הנסיון, לא נדע סבת פעליהם כלל, כי אנחנו נדע בפלפל שהוא מחמם, ונדע סבת החימום להיות היסוד האשיי גובר עליו, מפני שזה נמשך אחר חמרו, אבל עם היות שנדע כי האדם צוחק</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נדע זה מצד שהוציאו הנסיון, אבל לא נדע סבתו, מפני שהם נמשכים אחר הצורה, כי השער הזה סגור לכל דורש החכמה, במחקר אנושי לבד לא יפתח</w:t>
      </w:r>
      <w:r w:rsidR="00F35A92" w:rsidRPr="00F35A92">
        <w:rPr>
          <w:rStyle w:val="HebrewChar"/>
          <w:rFonts w:cs="FrankRuehl" w:hint="cs"/>
          <w:bCs/>
          <w:rtl/>
        </w:rPr>
        <w:t>...</w:t>
      </w:r>
      <w:r>
        <w:rPr>
          <w:rStyle w:val="HebrewChar"/>
          <w:rtl/>
        </w:rPr>
        <w:t> </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הנה לפי זה מעשה בראשית היא חכמת הטבע האמיתית, לא אותה שיתפלספו בה המתחכמים,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והיא ידיעת עצמי הדברים</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(דרוש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המשתנה, ואם ישתנה בדרך פלא, יוכן ראשונה לדבר אשר ישתנה אליו, לא שיעתק אל </w:t>
      </w:r>
      <w:r w:rsidR="009F551D" w:rsidRPr="00F35A92">
        <w:rPr>
          <w:rStyle w:val="HebrewChar"/>
          <w:rFonts w:cs="FrankRuehl" w:hint="cs"/>
          <w:rtl/>
        </w:rPr>
        <w:lastRenderedPageBreak/>
        <w:t>הענין הזה אצלו בטבע והוא עודנו על ענינו הראשון, כאילו תאמר, כי רבקה עודנה על מזגה הראשון, ועל הרכבת אבריה הכליים המחייבים העקרות קבלה הריון וילדה, אין הענין כן, אבל לתפלת יצחק הכין השם מזגה וצלחה הרכבתה להריון, וכל זה אמנם באמצעות משפיעים הדריך השם בינינו ובינו</w:t>
      </w:r>
      <w:r w:rsidRPr="00F35A92">
        <w:rPr>
          <w:rStyle w:val="HebrewChar"/>
          <w:rFonts w:cs="FrankRuehl" w:hint="cs"/>
          <w:rtl/>
        </w:rPr>
        <w:t>...</w:t>
      </w:r>
      <w:r w:rsidR="009F551D" w:rsidRPr="00F35A92">
        <w:rPr>
          <w:rStyle w:val="HebrewChar"/>
          <w:rFonts w:cs="FrankRuehl" w:hint="cs"/>
          <w:rtl/>
        </w:rPr>
        <w:t xml:space="preserve"> (דרוש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אמנם הכנת הגופים השפלים לקבל שפע העליונים ופעולותיהם יהיה על אחד משני תנאים, אם שיוכנו בדברים הפועלים באיכיותיהם המפורסמים, כאילו תאמר שיחממו בחומם, או שיוכנו בדברים אשר טבעם נעלם הנוהגים במשפטי הסגולות</w:t>
      </w:r>
      <w:r w:rsidRPr="00F35A92">
        <w:rPr>
          <w:rStyle w:val="HebrewChar"/>
          <w:rFonts w:cs="FrankRuehl" w:hint="cs"/>
          <w:rtl/>
        </w:rPr>
        <w:t>...</w:t>
      </w:r>
      <w:r w:rsidR="009F551D" w:rsidRPr="00F35A92">
        <w:rPr>
          <w:rStyle w:val="HebrewChar"/>
          <w:rFonts w:cs="FrankRuehl" w:hint="cs"/>
          <w:rtl/>
        </w:rPr>
        <w:t xml:space="preserve"> ומצד הדברים המכינים הגופים המקבלים שפע דברים השמימיים, וזה מצד סגולתם, והוא הטבע הנעלם שלהם, זה מביא הסכלים לטעות אחר עבודת אלילים, כי מצד סכלותם בטבע הסגולות לא חשבו שישתנה מצדם טבע הגוף המקבל כלל, ולא מצאו מקום בזה, אלא שחשבו כי המעשה ההוא נאות לעליונים המשפיעים, הן שיהיו מלאכים או כוכבים</w:t>
      </w:r>
      <w:r w:rsidRPr="00F35A92">
        <w:rPr>
          <w:rStyle w:val="HebrewChar"/>
          <w:rFonts w:cs="FrankRuehl" w:hint="cs"/>
          <w:rtl/>
        </w:rPr>
        <w:t>...</w:t>
      </w:r>
      <w:r w:rsidR="009F551D" w:rsidRPr="00F35A92">
        <w:rPr>
          <w:rStyle w:val="HebrewChar"/>
          <w:rFonts w:cs="FrankRuehl" w:hint="cs"/>
          <w:rtl/>
        </w:rPr>
        <w:t xml:space="preserve"> וזה היפך האמת משני פנים</w:t>
      </w:r>
      <w:r w:rsidRPr="00F35A92">
        <w:rPr>
          <w:rStyle w:val="HebrewChar"/>
          <w:rFonts w:cs="FrankRuehl" w:hint="cs"/>
          <w:rtl/>
        </w:rPr>
        <w:t>...</w:t>
      </w:r>
      <w:r w:rsidR="009F551D" w:rsidRPr="00F35A92">
        <w:rPr>
          <w:rStyle w:val="HebrewChar"/>
          <w:rFonts w:cs="FrankRuehl" w:hint="cs"/>
          <w:rtl/>
        </w:rPr>
        <w:t xml:space="preserve"> ב' מצד שיכלתם והשפעתם הבאות מאתם מוגבלים אי אפשר להם להוסיף ולגרוע מזה מצד עצמם, אבל כפי הכנת המקבלים בלבד. (דרוש 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אבל התשובה, שאין הפועלים המגיעים בעולם התחתון לאיש איש על ידי סבות פרטיות, אבל על ידי סבות כוללות, שאין רצון השי"ת שישתנה הטבע כפי איש איש, וכשרצה השי"ת להכות בכורי מצרים חידש איזה ענין מפסיד ומתייחס לבכורות</w:t>
      </w:r>
      <w:r w:rsidRPr="00F35A92">
        <w:rPr>
          <w:rStyle w:val="HebrewChar"/>
          <w:rFonts w:cs="FrankRuehl" w:hint="cs"/>
          <w:rtl/>
        </w:rPr>
        <w:t>...</w:t>
      </w:r>
      <w:r w:rsidR="009F551D" w:rsidRPr="00F35A92">
        <w:rPr>
          <w:rStyle w:val="HebrewChar"/>
          <w:rFonts w:cs="FrankRuehl" w:hint="cs"/>
          <w:rtl/>
        </w:rPr>
        <w:t xml:space="preserve"> ומצד אותו השינוי היה אפשר שיהיה בבכורות כולם הכנה לקבל איזה דבר נעלם ממנו</w:t>
      </w:r>
      <w:r w:rsidRPr="00F35A92">
        <w:rPr>
          <w:rStyle w:val="HebrewChar"/>
          <w:rFonts w:cs="FrankRuehl" w:hint="cs"/>
          <w:rtl/>
        </w:rPr>
        <w:t>...</w:t>
      </w:r>
      <w:r w:rsidR="009F551D" w:rsidRPr="00F35A92">
        <w:rPr>
          <w:rStyle w:val="HebrewChar"/>
          <w:rFonts w:cs="FrankRuehl" w:hint="cs"/>
          <w:rtl/>
        </w:rPr>
        <w:t xml:space="preserve"> (דרוש 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ויש לומר שהענין נוהג במצוה זאת בחקת התורה, כמו שינהגו הכחות הטבעיים בחק הטבע, שכמו שהן הטבעו באדם או בדבר הטבעי אשר לו הכחות ההן לצורך תקונו, ובכלל על הרוב ימשך מהם תקון, ועם כל זה לפעמים ועל צד הזרות ימשך מהם בעצמם הפסד הטבע לא נשמר מן ההפסד, כי אי אפשר שיהיה תיקונו ביותר מזה, כן הענין בשוה בחק המצוה הזאת</w:t>
      </w:r>
      <w:r w:rsidR="00F35A92" w:rsidRPr="00F35A92">
        <w:rPr>
          <w:rStyle w:val="HebrewChar"/>
          <w:rFonts w:cs="FrankRuehl" w:hint="cs"/>
          <w:rtl/>
        </w:rPr>
        <w:t>...</w:t>
      </w:r>
      <w:r w:rsidRPr="00F35A92">
        <w:rPr>
          <w:rStyle w:val="HebrewChar"/>
          <w:rFonts w:cs="FrankRuehl" w:hint="cs"/>
          <w:rtl/>
        </w:rPr>
        <w:t xml:space="preserve"> עקר כונתו היה על התקון הכללי הנמשך תמיד, ולא יקפיד על ההפסד הנופל על צד הזרות, שאי </w:t>
      </w:r>
      <w:r w:rsidRPr="00F35A92">
        <w:rPr>
          <w:rStyle w:val="HebrewChar"/>
          <w:rFonts w:cs="FrankRuehl" w:hint="cs"/>
          <w:rtl/>
        </w:rPr>
        <w:lastRenderedPageBreak/>
        <w:t>אפשר לתקן ענינו ביותר מזה</w:t>
      </w:r>
      <w:r w:rsidR="00F35A92" w:rsidRPr="00F35A92">
        <w:rPr>
          <w:rStyle w:val="HebrewChar"/>
          <w:rFonts w:cs="FrankRuehl" w:hint="cs"/>
          <w:rtl/>
        </w:rPr>
        <w:t>...</w:t>
      </w:r>
      <w:r w:rsidRPr="00F35A92">
        <w:rPr>
          <w:rStyle w:val="HebrewChar"/>
          <w:rFonts w:cs="FrankRuehl" w:hint="cs"/>
          <w:rtl/>
        </w:rPr>
        <w:t xml:space="preserve"> (דרוש יא)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והתשובה בזה, כי הדברים פועלים כולם בשני דרכים, אם פועל טבעי ואם פועל סגוליי, והפועל בסגולה גם הוא פועל בטבע, אלא </w:t>
      </w:r>
      <w:r>
        <w:rPr>
          <w:rStyle w:val="HebrewChar"/>
          <w:rtl/>
        </w:rPr>
        <w:t> </w:t>
      </w:r>
      <w:r w:rsidRPr="00F35A92">
        <w:rPr>
          <w:rStyle w:val="HebrewChar"/>
          <w:rFonts w:cs="FrankRuehl" w:hint="cs"/>
          <w:bCs/>
          <w:rtl/>
        </w:rPr>
        <w:t>שהפועל הטבעי יגזור השכל חיובו, והפועל הסגוליי יקבל השכל אפשרותו, לא יגזור חיובו</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הפועל הסגוליי הוא על זה הדרך, ידוע הוא כי הכחות השלמיות נמצאות בגופים רחוקי ההפך, והחסרונות כלם נמצאות בגופים רבי ההפך, עד שנמצא הגרמים השמימיים להעלות ההפך מהם רבי השלמיות, והיסודות להיותם היותר גדולי ההפך שיהיו הם רבי החסרונות</w:t>
      </w:r>
      <w:r w:rsidR="00F35A92" w:rsidRPr="00F35A92">
        <w:rPr>
          <w:rStyle w:val="HebrewChar"/>
          <w:rFonts w:cs="FrankRuehl" w:hint="cs"/>
          <w:rtl/>
        </w:rPr>
        <w:t>...</w:t>
      </w:r>
      <w:r w:rsidRPr="00F35A92">
        <w:rPr>
          <w:rStyle w:val="HebrewChar"/>
          <w:rFonts w:cs="FrankRuehl" w:hint="cs"/>
          <w:rtl/>
        </w:rPr>
        <w:t xml:space="preserve"> ולזה יהיה היותר שלם במזג יותר רב שלמות, והוא הרוח הלבי, ולכן יש בנמזגים קונים שלמיות בעצמם חלוקים, ויקבלו קצתם סגולות נמשכות אחר עירוב המזג לבד, וקצתם יקנו מן המזג נפש צומחת, וקצתם נפש חיונית, וקצתם יהיו מוכנים עוד לקבל נפש אנושית כאדם, ולכן כפי ערובם והמזגם יקבלו סגולות ושלמיות.</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ותשובת טעם הסגולה ותשובת השאלה במהות הטבע אחת היא, כי כשישאל שואל הסבה שהאש שורף, לא יפול בתשובת המענה ענין אחר, אלא שהוא בעבור חום</w:t>
      </w:r>
      <w:r w:rsidR="00F35A92" w:rsidRPr="00F35A92">
        <w:rPr>
          <w:rStyle w:val="HebrewChar"/>
          <w:rFonts w:cs="FrankRuehl" w:hint="cs"/>
          <w:rtl/>
        </w:rPr>
        <w:t>...</w:t>
      </w:r>
      <w:r w:rsidRPr="00F35A92">
        <w:rPr>
          <w:rStyle w:val="HebrewChar"/>
          <w:rFonts w:cs="FrankRuehl" w:hint="cs"/>
          <w:rtl/>
        </w:rPr>
        <w:t xml:space="preserve"> וכן יאמר לשואל במהות משיכת האבן למטה</w:t>
      </w:r>
      <w:r w:rsidR="00F35A92" w:rsidRPr="00F35A92">
        <w:rPr>
          <w:rStyle w:val="HebrewChar"/>
          <w:rFonts w:cs="FrankRuehl" w:hint="cs"/>
          <w:rtl/>
        </w:rPr>
        <w:t>...</w:t>
      </w:r>
      <w:r w:rsidRPr="00F35A92">
        <w:rPr>
          <w:rStyle w:val="HebrewChar"/>
          <w:rFonts w:cs="FrankRuehl" w:hint="cs"/>
          <w:rtl/>
        </w:rPr>
        <w:t xml:space="preserve"> לפי שבטבעה כח המשיכה. והתשובה הזאת לא תספיק להמוניים, וזה בעבור שלא ידמו שתהיה פעולה מן הפעולות שלא תהיה סבתם קור או חום או לחות או יובש או קלות או כבדות, אבל </w:t>
      </w:r>
      <w:r>
        <w:rPr>
          <w:rStyle w:val="HebrewChar"/>
          <w:rtl/>
        </w:rPr>
        <w:t> </w:t>
      </w:r>
      <w:r w:rsidRPr="00F35A92">
        <w:rPr>
          <w:rStyle w:val="HebrewChar"/>
          <w:rFonts w:cs="FrankRuehl" w:hint="cs"/>
          <w:bCs/>
          <w:rtl/>
        </w:rPr>
        <w:t xml:space="preserve">על האמת ידיעת סבת העלם כח הסגולה איננו גודל העלם ידיעת הסבה בכחות שאר הענינים,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כי העלם הסבה הזאת היא עומדת על שני ענינים, האחד </w:t>
      </w:r>
      <w:r>
        <w:rPr>
          <w:rStyle w:val="HebrewChar"/>
          <w:rtl/>
        </w:rPr>
        <w:t> </w:t>
      </w:r>
      <w:r w:rsidRPr="00F35A92">
        <w:rPr>
          <w:rStyle w:val="HebrewChar"/>
          <w:rFonts w:cs="FrankRuehl" w:hint="cs"/>
          <w:bCs/>
          <w:rtl/>
        </w:rPr>
        <w:t xml:space="preserve">העלם ההתחלות הפועלות,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רצוני לומר ההתחלות המביאות הכח הזה למציאות, וזה ההעלם איננו גדול בידיעת הסגולה מבידיעת הטבע.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והשני העלם ידיעת המקבל,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רצוני לומר הספק בענין אשר ממנו מוכן לקבול הפעל ההוא יותר מגוף האחר, ודמיון העלם ידיעה זה אינו מיוחד לכח הזה יותר משאר הדברים הטבעיים, כי ההעלם הזה הוא בנוי מהצבעים והארחות והדומה לזה, כי כיוצא באלו הענינים ידענו שהם באים וחלים במציאות מהתחלות פועלות, שהסבה להם השי"ת, ונודע גם כן שהסבה אל ישותם התקרבות הטבע בסבת </w:t>
      </w:r>
      <w:r w:rsidRPr="00F35A92">
        <w:rPr>
          <w:rStyle w:val="HebrewChar"/>
          <w:rFonts w:cs="FrankRuehl" w:hint="cs"/>
          <w:rtl/>
        </w:rPr>
        <w:lastRenderedPageBreak/>
        <w:t>ההכנה נמשכת מהמזג, והנחנו גם כן הכנתו שיהיה השואה יחס ערך הפשוטי סבה למזג ההוא, אך ההכנה ההיא מהפשוטים לאותו העירוב לא נדע כל ימי חיינו</w:t>
      </w:r>
      <w:r w:rsidR="00F35A92" w:rsidRPr="00F35A92">
        <w:rPr>
          <w:rStyle w:val="HebrewChar"/>
          <w:rFonts w:cs="FrankRuehl" w:hint="cs"/>
          <w:rtl/>
        </w:rPr>
        <w:t>...</w:t>
      </w:r>
      <w:r w:rsidRPr="00F35A92">
        <w:rPr>
          <w:rStyle w:val="HebrewChar"/>
          <w:rFonts w:cs="FrankRuehl" w:hint="cs"/>
          <w:rtl/>
        </w:rPr>
        <w:t xml:space="preserve"> (דרוש יב)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מנורת המאור:</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לפי שאין הגשמים שומרים סדר טבעי ברצון השם נכתבו בתורה במקומות רבים בעונש ובשכר, להודיענו שהפעולות המתחדשות בדבר הגשמים הם תלוים בחפץ הבורא יתברך, שפועלים באמצעות השמש ושאר הכוכבים, לולי שפעולה זאת היא יותר קרובה אל הטבע משני הדברים האחרים, שהם תחיית המתים ופקידת העקרות, אבל שלשתן אלו לא נמסרו ביד הטבע, שנקרא שליח, לעשות דרך טבעי בלי השתנות, אלא בחפץ אלוקי, ולזה רמזו באמרם, אמר רבי יוחנן שלשה מפתחות לא נמסרו ביד שליח, מפתח של חיה, ושל גשמים ושל תחיית המתים</w:t>
      </w:r>
      <w:r w:rsidRPr="00F35A92">
        <w:rPr>
          <w:rStyle w:val="HebrewChar"/>
          <w:rFonts w:cs="FrankRuehl" w:hint="cs"/>
          <w:rtl/>
        </w:rPr>
        <w:t>...</w:t>
      </w:r>
      <w:r w:rsidR="009F551D" w:rsidRPr="00F35A92">
        <w:rPr>
          <w:rStyle w:val="HebrewChar"/>
          <w:rFonts w:cs="FrankRuehl" w:hint="cs"/>
          <w:rtl/>
        </w:rPr>
        <w:t xml:space="preserve"> (נר ד כלל ב חלק ג פרק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העקרים: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ונמצא גם כן לכל המאמינים, שהחסידים אף על פי שאינן נביאים ישנו הטבע בתפלתם או ישתנה בעבורם, שהרי חנניה מישאל ועזריה הושלכו לכבשן האש ולא נכוו, ורבי חנינא בן דוסא ורבי פנחס בן יאיר חדשו בעולם דברים ששנוי טבעו של עולם, וזה אות כי המאמין בשם יתברך ובתורתו הוא למעלה מן הטבע, ואינו משועבד לטבע המציאות, אבל טבע המציאות נכנע ומשועבד אליו, והוא יכול לשנותו כפי חפצו ורצונו, וזה מבחן ומצרף אל היות תורה מאת ה' מן השמים</w:t>
      </w:r>
      <w:r w:rsidRPr="00F35A92">
        <w:rPr>
          <w:rStyle w:val="HebrewChar"/>
          <w:rFonts w:cs="FrankRuehl" w:hint="cs"/>
          <w:rtl/>
        </w:rPr>
        <w:t>...</w:t>
      </w:r>
      <w:r w:rsidR="009F551D" w:rsidRPr="00F35A92">
        <w:rPr>
          <w:rStyle w:val="HebrewChar"/>
          <w:rFonts w:cs="FrankRuehl" w:hint="cs"/>
          <w:rtl/>
        </w:rPr>
        <w:t xml:space="preserve"> (מאמר א פרק כא)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עקדה: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ולפי שהתורה מתנשאת ומושלת על הטבע המפורסם, וכן אוהביה ויודעיה, חוייב לה שתעמיד בראשונה ענין הטבע בהנהגה הכוללת כשריר וקיים, ומה שהתורה לא דברה בענינים אלו בשלמות וברור כבספרי הפילוסופים, הוא לגודל מדרגתה, וספורים אלו קטנים מערכה, ורק רומזת עליהם</w:t>
      </w:r>
      <w:r w:rsidR="00F35A92" w:rsidRPr="00F35A92">
        <w:rPr>
          <w:rStyle w:val="HebrewChar"/>
          <w:rFonts w:cs="FrankRuehl" w:hint="cs"/>
          <w:rtl/>
        </w:rPr>
        <w:t>...</w:t>
      </w:r>
      <w:r w:rsidRPr="00F35A92">
        <w:rPr>
          <w:rStyle w:val="HebrewChar"/>
          <w:rFonts w:cs="FrankRuehl" w:hint="cs"/>
          <w:rtl/>
        </w:rPr>
        <w:t xml:space="preserve"> (בראשית א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וירא אלקים - מה שהזכיר שם אלקים בכל הבריאה לומר, שאלו המאמרות הם רק הענין </w:t>
      </w:r>
      <w:r w:rsidRPr="00F35A92">
        <w:rPr>
          <w:rStyle w:val="HebrewChar"/>
          <w:rFonts w:cs="FrankRuehl" w:hint="cs"/>
          <w:rtl/>
        </w:rPr>
        <w:lastRenderedPageBreak/>
        <w:t>הטבעי וסדורו הנוהג תמיד, ואלקים הוא הדיין המנהיג ומסדר הנמצאות בסדר טבעי זה, והוא חיוב המסובבים מסבותיהם, ואחר כך אמר ביום עשות ה' אלקים, להורות גדולת שם הוי"ה, המשנה ומשדד הכח הטבעי בהנהגה ההשגחית עבור האדם, והוא טבע שני מיוחד לאומה הישראלית</w:t>
      </w:r>
      <w:r w:rsidR="00F35A92" w:rsidRPr="00F35A92">
        <w:rPr>
          <w:rStyle w:val="HebrewChar"/>
          <w:rFonts w:cs="FrankRuehl" w:hint="cs"/>
          <w:rtl/>
        </w:rPr>
        <w:t>...</w:t>
      </w:r>
      <w:r w:rsidRPr="00F35A92">
        <w:rPr>
          <w:rStyle w:val="HebrewChar"/>
          <w:rFonts w:cs="FrankRuehl" w:hint="cs"/>
          <w:rtl/>
        </w:rPr>
        <w:t xml:space="preserve"> (שם שם לא)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ויכולו - העיון במציאות וטוב סדורה מועיל לחכמים להודות במציאות הסבה הראשונה ולא בטעות המקראה ורבוי האלוקיות, ודבר זה נתפרסם מאברהם אבינו והלאה</w:t>
      </w:r>
      <w:r w:rsidR="00F35A92" w:rsidRPr="00F35A92">
        <w:rPr>
          <w:rStyle w:val="HebrewChar"/>
          <w:rFonts w:cs="FrankRuehl" w:hint="cs"/>
          <w:rtl/>
        </w:rPr>
        <w:t>...</w:t>
      </w:r>
      <w:r w:rsidRPr="00F35A92">
        <w:rPr>
          <w:rStyle w:val="HebrewChar"/>
          <w:rFonts w:cs="FrankRuehl" w:hint="cs"/>
          <w:rtl/>
        </w:rPr>
        <w:t xml:space="preserve"> (שם ב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של נעליך - משל נמרץ למה שרצה, כי המנהג לעשות המנעל לפי מדת הרגל, והוא כינוי לענינים הטבעיים, שבהם ימשכו המסובבים אחר הסבות ומדתן, ובהנהגה העליונה יתהוו ויתחדשו הסבות לצורך המסבבים</w:t>
      </w:r>
      <w:r w:rsidR="00F35A92" w:rsidRPr="00F35A92">
        <w:rPr>
          <w:rStyle w:val="HebrewChar"/>
          <w:rFonts w:cs="FrankRuehl" w:hint="cs"/>
          <w:rtl/>
        </w:rPr>
        <w:t>...</w:t>
      </w:r>
      <w:r w:rsidRPr="00F35A92">
        <w:rPr>
          <w:rStyle w:val="HebrewChar"/>
          <w:rFonts w:cs="FrankRuehl" w:hint="cs"/>
          <w:rtl/>
        </w:rPr>
        <w:t xml:space="preserve"> (שמות ג 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החודש הזה - כפי שסדר המציאות לפי הטבע יעיד על אמיתות מציאותו יתברך, כן גם שדודו והריסת טבעו לפעמים יגידו, כי הנה הפילוסופים יודו בעוצם חקירתם על מציאות סבת הסבות שבלעדו אין מציאות, אך לא שמו לו מציאות בפעל (פועל רצוני), כי שמו את כל הנמצאות מחוייבות ממנו</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אך ממציאות אותות אלו תתעורר מחשבת בליעל, שכבר אין קיום לטבע הנמצאות המורה על אמיתות מציאות המנהיג העליון, לכן היה מאתו שאותות אלו יהיו רק על פי נביא מפורסם המייעד את הדבר ומגלה צרכו לפי שעתו. נמצא ב' הנהגות: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הטבע הפשוט שנברא במדת הדין ונוהג תמיד, והשני הנברא במדת הרחמים, טבע מבחין בין צדיק לרשע</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(שם יב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ולכן שקדה התורה להורות בתחילה ההנהגה הטבעית המחייבת אמיתת מציאותו, וחזקת יד ההשגחה האלקית על כל הנמצאים הטבעיים בקריעת ים סוף והירדן</w:t>
      </w:r>
      <w:r w:rsidR="00F35A92" w:rsidRPr="00F35A92">
        <w:rPr>
          <w:rStyle w:val="HebrewChar"/>
          <w:rFonts w:cs="FrankRuehl" w:hint="cs"/>
          <w:rtl/>
        </w:rPr>
        <w:t>...</w:t>
      </w:r>
      <w:r w:rsidRPr="00F35A92">
        <w:rPr>
          <w:rStyle w:val="HebrewChar"/>
          <w:rFonts w:cs="FrankRuehl" w:hint="cs"/>
          <w:rtl/>
        </w:rPr>
        <w:t xml:space="preserve"> (שם טו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מעשה אלקים המה - ולכל אחד מהנבראים שנבראו ערב שבת בין השמשות מציאות נסית נוראה מאד, בלתי נמצאת על ידי הטבע הכללי ולא על שינוי כשאר הנסים, שאמרו עליהם בבראשית רבה, תנאי התנה הקב"ה עם מעשה בראשית וכו', ומציאותם הנפלאה היתה תלויה ועומדת עד בא העת. (שמות לב טז)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מבואר שמדרגות הנמצאות מתחלפות מצד </w:t>
      </w:r>
      <w:r w:rsidRPr="00F35A92">
        <w:rPr>
          <w:rStyle w:val="HebrewChar"/>
          <w:rFonts w:cs="FrankRuehl" w:hint="cs"/>
          <w:rtl/>
        </w:rPr>
        <w:lastRenderedPageBreak/>
        <w:t>חלוף התחלותיהם, והנה החומר שוה בכל, והצורה היא ההבדל המיוחד לכל נמצא, ובעבורו יאמר כי הוא זה, אמנם הטבע ישתדל תמיד להמיר הצורה הזאת ולהביא אחרת תחתיה, והוא ההעדר, שהוא הכרחי לחדוש צורה</w:t>
      </w:r>
      <w:r w:rsidR="00F35A92" w:rsidRPr="00F35A92">
        <w:rPr>
          <w:rStyle w:val="HebrewChar"/>
          <w:rFonts w:cs="FrankRuehl" w:hint="cs"/>
          <w:rtl/>
        </w:rPr>
        <w:t>...</w:t>
      </w:r>
      <w:r w:rsidRPr="00F35A92">
        <w:rPr>
          <w:rStyle w:val="HebrewChar"/>
          <w:rFonts w:cs="FrankRuehl" w:hint="cs"/>
          <w:rtl/>
        </w:rPr>
        <w:t xml:space="preserve"> (ויקרא כא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ועל פי דברים אלו אמרו רז"ל תינוקת פחותה מבת ג' ויום אחד בתוליה חוזרין</w:t>
      </w:r>
      <w:r w:rsidR="00F35A92" w:rsidRPr="00F35A92">
        <w:rPr>
          <w:rStyle w:val="HebrewChar"/>
          <w:rFonts w:cs="FrankRuehl" w:hint="cs"/>
          <w:rtl/>
        </w:rPr>
        <w:t>...</w:t>
      </w:r>
      <w:r w:rsidRPr="00F35A92">
        <w:rPr>
          <w:rStyle w:val="HebrewChar"/>
          <w:rFonts w:cs="FrankRuehl" w:hint="cs"/>
          <w:rtl/>
        </w:rPr>
        <w:t xml:space="preserve"> ואם עיברו בית דין את השנה בתוליה חוזרין, דכתיב: לא-ל גומר עלי, (ירושלמי סנהדרין א' ב'), ביאורו שהפעולות הטבעיות נמשכות אחר תקופות השנה ימשכו אחר הסכמת בית דין, והוא דבר נפלא, נמשך לסגולת המצוות האלוקיות ככל שאר הדברים הטבעיים הנכנעים אליהם. (שם כג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שופטים ושוטרים- בבעלי החיים הסדר הטבעי להתקרב למועיל ולהתרחק מהמזיק, אך באדם יש שכל העוזר להוסיף עלילות ותחבולות לתקון המועיל, וגם פורץ ומכשיל כאשר יתגבר בו קלקול המדות, ולכן הוצרכו ביניהם השופטים והמוכיחים, להכריחם על סדר נכון</w:t>
      </w:r>
      <w:r w:rsidR="00F35A92" w:rsidRPr="00F35A92">
        <w:rPr>
          <w:rStyle w:val="HebrewChar"/>
          <w:rFonts w:cs="FrankRuehl" w:hint="cs"/>
          <w:rtl/>
        </w:rPr>
        <w:t>...</w:t>
      </w:r>
      <w:r w:rsidRPr="00F35A92">
        <w:rPr>
          <w:rStyle w:val="HebrewChar"/>
          <w:rFonts w:cs="FrankRuehl" w:hint="cs"/>
          <w:rtl/>
        </w:rPr>
        <w:t xml:space="preserve"> (דברים טז יח)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וכן אמרו מדת הדין על המנהג הטבעי המתמיד, ומדת הרחמים על שינוי הטבעים והפלאות בבטול המנהג הטבעי, ושיתף הנהגה זו על ידי שהתנה עם הבריאה שתשתנה לעת הצורך. (בראשית א לא)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 אלקים - טעם שהזכיר כאן שם זה, ובמעשה בראשית רק אלקים, יש מפרשים עד ויכולו הזכיר אלקים, לפי שבנתינת הצורות לא היה צריך לנפרד, ודי בפעל הגרמים השמימיים הנקראים אלהים, וכן הטבע, ומבריאת האדם הוצרך גם לפועל השכל לתת צורת אדם</w:t>
      </w:r>
      <w:r w:rsidR="00F35A92" w:rsidRPr="00F35A92">
        <w:rPr>
          <w:rStyle w:val="HebrewChar"/>
          <w:rFonts w:cs="FrankRuehl" w:hint="cs"/>
          <w:rtl/>
        </w:rPr>
        <w:t>...</w:t>
      </w:r>
      <w:r w:rsidRPr="00F35A92">
        <w:rPr>
          <w:rStyle w:val="HebrewChar"/>
          <w:rFonts w:cs="FrankRuehl" w:hint="cs"/>
          <w:rtl/>
        </w:rPr>
        <w:t xml:space="preserve"> ואחר כך הוצרך רק נתינת הצורה די בשם הוי"ה. ואין צורך להתחכמויות אלו</w:t>
      </w:r>
      <w:r w:rsidR="00F35A92" w:rsidRPr="00F35A92">
        <w:rPr>
          <w:rStyle w:val="HebrewChar"/>
          <w:rFonts w:cs="FrankRuehl" w:hint="cs"/>
          <w:rtl/>
        </w:rPr>
        <w:t>...</w:t>
      </w:r>
      <w:r w:rsidRPr="00F35A92">
        <w:rPr>
          <w:rStyle w:val="HebrewChar"/>
          <w:rFonts w:cs="FrankRuehl" w:hint="cs"/>
          <w:rtl/>
        </w:rPr>
        <w:t xml:space="preserve"> (שם ג כב)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ואשר בארץ - ואחר שהוצאתיך מארץ מצרים ובטלתי הטבע, מה לך עם הדברים הטבעיים. (שמות כ 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את בריתי - קרא חוקות שמים וארץ ברית, שהם דבר עומד וקיים. (ירמיה לג כ)</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ספורנו: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למתי אעתיר - שיכיר ההבדל לחרטומים המכשפים הטבע לזמן מוגבל, כבסנהדרין פרק ד' מיתות, שמכסיפין פמליא של מעלה, אכן ה' ציוה לטבע להשתנות קצתו או כולו בזמן שיגביל לו. (שמות ח 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לא ציויתי - לא מיניתי במינוי בחירי לעשות דבר כרצונם, כי אם נתתי להם חק ולא יעבר, בהיפך מחשבת העכו"ם, שיש לכל אחד עיר לעשות בה כרצונו. (דברים יז 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ומתחת זרועות - הוא אלוקי זרועות ומנהיגי הנמצאים הנופלים תחת הזמן, כמו איכיות היסודות והטבע הזן והמוליד והמגדל והמוליד והמצייר בצמחים ובבעלי חיים. (שם לג כז)</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והאלקים עשה - השתנויות הטבע בענין מפסיד השלמות, כגון ארורה האדמה בעבורך, כדי שייראו מפניו - בני אדם, ולא יוסיפו למרוד כאדם הראשון ודור המבול. (קהלת ג יד)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ובדרש, ג' המן, המן העץ, המן הסלע, המן הגורן, רוצה לומר שהעוסק בחכמה חיצונית עץ הדעת טוב ורע לפי השכל האנושי, אינו יכול לפעול בטבע כהעוסק בחכמת התורה ועושה פלא, והישועה מן הגורן, מסנהדרין ומרבים בישיבה</w:t>
      </w:r>
      <w:r w:rsidRPr="00F35A92">
        <w:rPr>
          <w:rStyle w:val="HebrewChar"/>
          <w:rFonts w:cs="FrankRuehl" w:hint="cs"/>
          <w:rtl/>
        </w:rPr>
        <w:t>...</w:t>
      </w:r>
      <w:r w:rsidR="009F551D" w:rsidRPr="00F35A92">
        <w:rPr>
          <w:rStyle w:val="HebrewChar"/>
          <w:rFonts w:cs="FrankRuehl" w:hint="cs"/>
          <w:rtl/>
        </w:rPr>
        <w:t xml:space="preserve"> (במדבר כ 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כבר ביארנו, כי אף למאן דאמר אין בין העולם הזה לימות המשיח אלא שעבוד מלכיות, שאין דעתו לומר שלא יהיה דבר יותר</w:t>
      </w:r>
      <w:r w:rsidR="00F35A92" w:rsidRPr="00F35A92">
        <w:rPr>
          <w:rStyle w:val="HebrewChar"/>
          <w:rFonts w:cs="FrankRuehl" w:hint="cs"/>
          <w:rtl/>
        </w:rPr>
        <w:t>...</w:t>
      </w:r>
      <w:r w:rsidRPr="00F35A92">
        <w:rPr>
          <w:rStyle w:val="HebrewChar"/>
          <w:rFonts w:cs="FrankRuehl" w:hint="cs"/>
          <w:rtl/>
        </w:rPr>
        <w:t xml:space="preserve"> אבל לא יהיה העולם מוטבע בחומריות כאשר הוא עתה, יסתלק היצר הרע מן העולם, ויטו הבריות לב אחד לעבוד את יוצר הכל</w:t>
      </w:r>
      <w:r w:rsidR="00F35A92" w:rsidRPr="00F35A92">
        <w:rPr>
          <w:rStyle w:val="HebrewChar"/>
          <w:rFonts w:cs="FrankRuehl" w:hint="cs"/>
          <w:rtl/>
        </w:rPr>
        <w:t>...</w:t>
      </w:r>
      <w:r w:rsidRPr="00F35A92">
        <w:rPr>
          <w:rStyle w:val="HebrewChar"/>
          <w:rFonts w:cs="FrankRuehl" w:hint="cs"/>
          <w:rtl/>
        </w:rPr>
        <w:t xml:space="preserve"> ולא יהיה העולם נוהג שלא על פי הטבע, רק יהיה נוהג בדברים אשר הם אפשר בטבע, רק שיהיו הכל צדיקים.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וכן לענין הברכה אין ספק שיהיה ברכת הארץ הקדושה בכל שהיא מוכנת לברכה בכל אם לא שהחטא גורם</w:t>
      </w:r>
      <w:r w:rsidR="00F35A92" w:rsidRPr="00F35A92">
        <w:rPr>
          <w:rStyle w:val="HebrewChar"/>
          <w:rFonts w:cs="FrankRuehl" w:hint="cs"/>
          <w:rtl/>
        </w:rPr>
        <w:t>...</w:t>
      </w:r>
      <w:r w:rsidRPr="00F35A92">
        <w:rPr>
          <w:rStyle w:val="HebrewChar"/>
          <w:rFonts w:cs="FrankRuehl" w:hint="cs"/>
          <w:rtl/>
        </w:rPr>
        <w:t xml:space="preserve"> ואם כן בזמן המשיח תהיה הברכה בארץ כאשר הארץ מוכנת בעצמה, וכתיב ונתנה הארץ יבולה, לא כדרך שעושה עכשיו, אלא כדרך שעשתה בימי אדם</w:t>
      </w:r>
      <w:r w:rsidR="00F35A92" w:rsidRPr="00F35A92">
        <w:rPr>
          <w:rStyle w:val="HebrewChar"/>
          <w:rFonts w:cs="FrankRuehl" w:hint="cs"/>
          <w:rtl/>
        </w:rPr>
        <w:t>...</w:t>
      </w:r>
      <w:r w:rsidRPr="00F35A92">
        <w:rPr>
          <w:rStyle w:val="HebrewChar"/>
          <w:rFonts w:cs="FrankRuehl" w:hint="cs"/>
          <w:rtl/>
        </w:rPr>
        <w:t xml:space="preserve"> הרי כי לעתיד כאשר יסתלק החטא מבני אדם, האדמה </w:t>
      </w:r>
      <w:r w:rsidRPr="00F35A92">
        <w:rPr>
          <w:rStyle w:val="HebrewChar"/>
          <w:rFonts w:cs="FrankRuehl" w:hint="cs"/>
          <w:rtl/>
        </w:rPr>
        <w:lastRenderedPageBreak/>
        <w:t>אשר אררה השם בשביל חטא אדם תחזור לקדמותה ולברכתה</w:t>
      </w:r>
      <w:r w:rsidR="00F35A92" w:rsidRPr="00F35A92">
        <w:rPr>
          <w:rStyle w:val="HebrewChar"/>
          <w:rFonts w:cs="FrankRuehl" w:hint="cs"/>
          <w:rtl/>
        </w:rPr>
        <w:t>...</w:t>
      </w:r>
      <w:r w:rsidRPr="00F35A92">
        <w:rPr>
          <w:rStyle w:val="HebrewChar"/>
          <w:rFonts w:cs="FrankRuehl" w:hint="cs"/>
          <w:rtl/>
        </w:rPr>
        <w:t xml:space="preserve"> לא יקשה מה שאמר כאן כי תוציא הארץ פירות כל יום, כי דבר זה לא נקרא נס, שהרי היה בתחלת בריאת העולם</w:t>
      </w:r>
      <w:r w:rsidR="00F35A92" w:rsidRPr="00F35A92">
        <w:rPr>
          <w:rStyle w:val="HebrewChar"/>
          <w:rFonts w:cs="FrankRuehl" w:hint="cs"/>
          <w:rtl/>
        </w:rPr>
        <w:t>...</w:t>
      </w:r>
      <w:r w:rsidRPr="00F35A92">
        <w:rPr>
          <w:rStyle w:val="HebrewChar"/>
          <w:rFonts w:cs="FrankRuehl" w:hint="cs"/>
          <w:rtl/>
        </w:rPr>
        <w:t xml:space="preserve"> והרי היה לפעמים גם כן שהיו החטים ככליות, ואין דבר כמו זה נקרא שנוהג העולם שלא בטבע</w:t>
      </w:r>
      <w:r w:rsidR="00F35A92" w:rsidRPr="00F35A92">
        <w:rPr>
          <w:rStyle w:val="HebrewChar"/>
          <w:rFonts w:cs="FrankRuehl" w:hint="cs"/>
          <w:rtl/>
        </w:rPr>
        <w:t>...</w:t>
      </w:r>
      <w:r w:rsidRPr="00F35A92">
        <w:rPr>
          <w:rStyle w:val="HebrewChar"/>
          <w:rFonts w:cs="FrankRuehl" w:hint="cs"/>
          <w:rtl/>
        </w:rPr>
        <w:t xml:space="preserve"> (נצח ישראל פרק נ)</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והנה מביא ראיה ממין על שאינו מינו, שפועל הטבעי פועל לפי טבעו ומנהגו אשר בעולם הטבעי, ופעל הנבדל לפי ענינו, וההבדל שיש ביניהם,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 xml:space="preserve">כי הטבע פועל בזמן,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ולפיכך צריך לכל פועל טבעי המשך זמן, אבל פועל אשר אינו טבעי אין צריך לפעולתו זמן, כי הטבע כח גשמי, וכל כח גשמי פעולתו בזמן, אבל הדברים הנבדלים פעולתם בלי זמן, שאינם כח בגשם, ולפיכך פועלים בלא זמן, ולכך ברגע אחד יתהפכו המים לדם, שהוא פועל ברצונו בלבד, ואין זה פועל טבעי שצריך אל הכנת החומר</w:t>
      </w:r>
      <w:r w:rsidRPr="00F35A92">
        <w:rPr>
          <w:rStyle w:val="HebrewChar"/>
          <w:rFonts w:cs="FrankRuehl" w:hint="cs"/>
          <w:rtl/>
        </w:rPr>
        <w:t>...</w:t>
      </w:r>
      <w:r w:rsidR="009F551D" w:rsidRPr="00F35A92">
        <w:rPr>
          <w:rStyle w:val="HebrewChar"/>
          <w:rFonts w:cs="FrankRuehl" w:hint="cs"/>
          <w:rtl/>
        </w:rPr>
        <w:t xml:space="preserve">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 xml:space="preserve">ודבר זה אנו מודים, כי מצד הטבע הנפלאות אינם נמצאים,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אבל מצד הנבדל הם נמצאים, כי העולם התחתון הוא עולם הטבע, יש לו התדבקות בעולם הנבדל, ומשם הנסים באים</w:t>
      </w:r>
      <w:r w:rsidRPr="00F35A92">
        <w:rPr>
          <w:rStyle w:val="HebrewChar"/>
          <w:rFonts w:cs="FrankRuehl" w:hint="cs"/>
          <w:rtl/>
        </w:rPr>
        <w:t>...</w:t>
      </w:r>
      <w:r w:rsidR="009F551D" w:rsidRPr="00F35A92">
        <w:rPr>
          <w:rStyle w:val="HebrewChar"/>
          <w:rFonts w:cs="FrankRuehl" w:hint="cs"/>
          <w:rtl/>
        </w:rPr>
        <w:t xml:space="preserve"> ולפיכך לא היו הנסים כי אם בישראל, מפני שיש להם דביקות בנבדלים</w:t>
      </w:r>
      <w:r w:rsidRPr="00F35A92">
        <w:rPr>
          <w:rStyle w:val="HebrewChar"/>
          <w:rFonts w:cs="FrankRuehl" w:hint="cs"/>
          <w:rtl/>
        </w:rPr>
        <w:t>...</w:t>
      </w:r>
      <w:r w:rsidR="009F551D" w:rsidRPr="00F35A92">
        <w:rPr>
          <w:rStyle w:val="HebrewChar"/>
          <w:rFonts w:cs="FrankRuehl" w:hint="cs"/>
          <w:rtl/>
        </w:rPr>
        <w:t xml:space="preserve"> (גבורות ה' הקדמה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והנהגה הטבעית היה נמצא לכל העולם שהם מוכנים לדבר הטבע, ודבר זה ראוי להבין, ואל יקשה לך האיך דבר זה אפשר לצייר, שאם נאמר שעמדה השמש ליהושע בלבד ולכל העולם הלכה, הנה שקעה לעולם מן האופק, וליהושע היתה השמש על האופק, דבר זה לא קשיא למי שמבין דברי חכמים ז"ל, כי זה היה ליהושע בענין נסי מצד המדרגה הבלתי טבעית, שאין דבר זה ענין ושייכות אל הטבע, והיה לה עמידה על האופק מצד הבלתי טבעי, והשקיעה מצד הנהגת הטבע,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והנסים אין לדבר בהם ולעמד עליהם מצד הטבע, </w:t>
      </w:r>
      <w:r>
        <w:rPr>
          <w:rStyle w:val="HebrewChar"/>
          <w:rtl/>
        </w:rPr>
        <w:t> </w:t>
      </w:r>
      <w:r w:rsidR="00F35A92" w:rsidRPr="00F35A92">
        <w:rPr>
          <w:rStyle w:val="HebrewChar"/>
          <w:rFonts w:cs="FrankRuehl" w:hint="cs"/>
          <w:rtl/>
        </w:rPr>
        <w:t xml:space="preserve"> </w:t>
      </w:r>
      <w:r w:rsidRPr="00F35A92">
        <w:rPr>
          <w:rStyle w:val="HebrewChar"/>
          <w:rFonts w:cs="FrankRuehl" w:hint="cs"/>
          <w:rtl/>
        </w:rPr>
        <w:t>כי הם נסים יוצאים מטבע של עולם. והנה החכמים המדברים מצד הטבע הוא דברי הבאי, כי כלל הדברים כי מעשה נסים הוא, ואין לעמוד עליהם מצד הטבע</w:t>
      </w:r>
      <w:r w:rsidR="00F35A92" w:rsidRPr="00F35A92">
        <w:rPr>
          <w:rStyle w:val="HebrewChar"/>
          <w:rFonts w:cs="FrankRuehl" w:hint="cs"/>
          <w:rtl/>
        </w:rPr>
        <w:t>...</w:t>
      </w:r>
      <w:r w:rsidRPr="00F35A92">
        <w:rPr>
          <w:rStyle w:val="HebrewChar"/>
          <w:rFonts w:cs="FrankRuehl" w:hint="cs"/>
          <w:rtl/>
        </w:rPr>
        <w:t xml:space="preserve"> כי המופת והנס אינו ענין אחד עם הטבע לגמרי, והם שני דברים מצד שני מדריגות, ונמצא לחזקיהו בדרך הנס התנועה לאחוריה, ובדרך מנהגו של עולם היתה הולכת כסדר</w:t>
      </w:r>
      <w:r w:rsidR="00F35A92" w:rsidRPr="00F35A92">
        <w:rPr>
          <w:rStyle w:val="HebrewChar"/>
          <w:rFonts w:cs="FrankRuehl" w:hint="cs"/>
          <w:rtl/>
        </w:rPr>
        <w:t>...</w:t>
      </w:r>
      <w:r w:rsidRPr="00F35A92">
        <w:rPr>
          <w:rStyle w:val="HebrewChar"/>
          <w:rFonts w:cs="FrankRuehl" w:hint="cs"/>
          <w:rtl/>
        </w:rPr>
        <w:t xml:space="preserve"> (שם)</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w:t>
      </w:r>
      <w:r w:rsidR="009F551D" w:rsidRPr="00F35A92">
        <w:rPr>
          <w:rStyle w:val="HebrewChar"/>
          <w:rFonts w:cs="FrankRuehl" w:hint="cs"/>
          <w:rtl/>
        </w:rPr>
        <w:t xml:space="preserve">כבר השבנו מה שיש להשיב, דשינוי הטבע מצד </w:t>
      </w:r>
      <w:r w:rsidR="009F551D">
        <w:rPr>
          <w:rStyle w:val="HebrewChar"/>
          <w:rtl/>
        </w:rPr>
        <w:t> </w:t>
      </w:r>
      <w:r w:rsidR="009F551D" w:rsidRPr="00F35A92">
        <w:rPr>
          <w:rStyle w:val="HebrewChar"/>
          <w:rFonts w:cs="FrankRuehl" w:hint="cs"/>
          <w:bCs/>
          <w:rtl/>
        </w:rPr>
        <w:t>כי הטבע בעל שינוי ותמורה בעצמו,</w:t>
      </w:r>
      <w:r w:rsidR="009F551D">
        <w:rPr>
          <w:rStyle w:val="HebrewChar"/>
          <w:rtl/>
        </w:rPr>
        <w:t> </w:t>
      </w:r>
      <w:r w:rsidR="009F551D" w:rsidRPr="00F35A92">
        <w:rPr>
          <w:rStyle w:val="HebrewChar"/>
          <w:rFonts w:cs="FrankRuehl" w:hint="cs"/>
          <w:rtl/>
        </w:rPr>
        <w:t xml:space="preserve"> הנס אין כל כך כמו שהיה דבר זה לשנות ממזל, ואף כי דעת האדם כי הצלתו מכבשן האש יותר נראה נס, זה מפני כי שינוי הטבע הוא פלא לאדם הבלתי יודע בגזירת השמים, אמנם החכם כאשר יבין בענין זה שאין הדבר כך, כי מעלה הזאת מצד שהיא מעלה אלקית לשנות המזל והיות מעלתו על המזלות, אין דבר למעלה מזה</w:t>
      </w:r>
      <w:r w:rsidRPr="00F35A92">
        <w:rPr>
          <w:rStyle w:val="HebrewChar"/>
          <w:rFonts w:cs="FrankRuehl" w:hint="cs"/>
          <w:rtl/>
        </w:rPr>
        <w:t>...</w:t>
      </w:r>
      <w:r w:rsidR="009F551D" w:rsidRPr="00F35A92">
        <w:rPr>
          <w:rStyle w:val="HebrewChar"/>
          <w:rFonts w:cs="FrankRuehl" w:hint="cs"/>
          <w:rtl/>
        </w:rPr>
        <w:t xml:space="preserve"> (שם פרק 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ועוד נקרא נהרא,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 xml:space="preserve">כי כח החמרי הטבעי הוא נוהג בתמידות ואינו נח לעולם,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רק נוהג כמנהגו, אבל מה שקונה האדם המדרגה העליונה, אין זה מנהגו של עולם בתמידות, רק על ידי בחירה ורצון</w:t>
      </w:r>
      <w:r w:rsidRPr="00F35A92">
        <w:rPr>
          <w:rStyle w:val="HebrewChar"/>
          <w:rFonts w:cs="FrankRuehl" w:hint="cs"/>
          <w:rtl/>
        </w:rPr>
        <w:t>...</w:t>
      </w:r>
      <w:r w:rsidR="009F551D" w:rsidRPr="00F35A92">
        <w:rPr>
          <w:rStyle w:val="HebrewChar"/>
          <w:rFonts w:cs="FrankRuehl" w:hint="cs"/>
          <w:rtl/>
        </w:rPr>
        <w:t xml:space="preserve"> (שם פרק מא)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וביאור זה, כי טורנוסרופוס היה סבור, כי מעשה האדם פחותים מן מעשה הטבע, במה שהטבע פועל אלוקי, לכך אמר שהמילה היא יותר פחותה מן הערלה, שהיא מעשה הטבע שפעל השי"ת, ואילו המילה מעשה האדם. והשיב לו שאין הדבר כך, כי מעשה האדם במה שהוא פועל האדם שהוא שכל יותר במדרגה מהטבע שהוא כח חמרי בלבד, וכמו שהוכיח לו מן החטים שהוא פועל הטבע, והוא חסר עד שיושלם על ידי האדם</w:t>
      </w:r>
      <w:r w:rsidR="00F35A92" w:rsidRPr="00F35A92">
        <w:rPr>
          <w:rStyle w:val="HebrewChar"/>
          <w:rFonts w:cs="FrankRuehl" w:hint="cs"/>
          <w:rtl/>
        </w:rPr>
        <w:t>...</w:t>
      </w:r>
      <w:r w:rsidRPr="00F35A92">
        <w:rPr>
          <w:rStyle w:val="HebrewChar"/>
          <w:rFonts w:cs="FrankRuehl" w:hint="cs"/>
          <w:rtl/>
        </w:rPr>
        <w:t xml:space="preserve"> (תפארת ישראל פרק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שהתורה היא מדרגה שמינית, שהיא על הטבע שנברא בשבעת ימי בראשית, וכן כל דבר שהוא על הטבע, והוא תיקון מה שחסר הטבע הוא אחר השבעה, וזה טעם מילה דבשמינית, כי האדם מצד הטבע נברא עם הערלה, והוא פחיתות הטבע, והמילה היא תיקון הטבע, ולפיכך תיקון הזה הוא ביום השמיני, לפי שהוא אחר הטבע, שנברא בששת ימי בראשית. ומעתה תדע, כי המצוות שהם הפעולות האלוקיות, והם מעשה ידי האדם, יגיע בהם האדם למדרגה שהיא על הטבע, וראוי שיהיה כך, כי מעשה האדם באשר הוא בעל שכל הוא יותר במעלה מן הטבע, שהרי הטבע הוא כח חמרי בלבד, ואילו האדם הוא שכלי, ואם יאמר כי כח הטבע פועל בכח שהוא מן השי"ת, נאמר גם כן כי האדם שהוא שכלי פועל בכח השכל שנתן לו השי"ת, ולפיכך ראוי אל האדם שהוא שכלי, והשכל הוא </w:t>
      </w:r>
      <w:r w:rsidR="009F551D" w:rsidRPr="00F35A92">
        <w:rPr>
          <w:rStyle w:val="HebrewChar"/>
          <w:rFonts w:cs="FrankRuehl" w:hint="cs"/>
          <w:rtl/>
        </w:rPr>
        <w:lastRenderedPageBreak/>
        <w:t>על הטבע, והמצוות האלוקיות שהם המעשים שאינם טבעיים, ועל ידם יגיע האדם אל מעלה עליונה, שהיא למעלה מן הטבע</w:t>
      </w:r>
      <w:r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וכאשר תתבונן במציאות העולם הזה, נחלק לב' חלקים כוללים כל המציאות, האחד הוא המציאות התחתון, והוא בכללו מסודר תחת השמש, והשמש כולל אותו,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כי השמש מלך עולם הטבע, </w:t>
      </w:r>
      <w:r>
        <w:rPr>
          <w:rStyle w:val="HebrewChar"/>
          <w:rtl/>
        </w:rPr>
        <w:t> </w:t>
      </w:r>
      <w:r w:rsidR="00F35A92" w:rsidRPr="00F35A92">
        <w:rPr>
          <w:rStyle w:val="HebrewChar"/>
          <w:rFonts w:cs="FrankRuehl" w:hint="cs"/>
          <w:rtl/>
        </w:rPr>
        <w:t xml:space="preserve"> </w:t>
      </w:r>
      <w:r w:rsidRPr="00F35A92">
        <w:rPr>
          <w:rStyle w:val="HebrewChar"/>
          <w:rFonts w:cs="FrankRuehl" w:hint="cs"/>
          <w:rtl/>
        </w:rPr>
        <w:t>ועולם הטבע מסודר תחתיו</w:t>
      </w:r>
      <w:r w:rsidR="00F35A92" w:rsidRPr="00F35A92">
        <w:rPr>
          <w:rStyle w:val="HebrewChar"/>
          <w:rFonts w:cs="FrankRuehl" w:hint="cs"/>
          <w:rtl/>
        </w:rPr>
        <w:t>...</w:t>
      </w:r>
      <w:r w:rsidRPr="00F35A92">
        <w:rPr>
          <w:rStyle w:val="HebrewChar"/>
          <w:rFonts w:cs="FrankRuehl" w:hint="cs"/>
          <w:rtl/>
        </w:rPr>
        <w:t xml:space="preserve"> והשמש היא שמירת סדר עולם הטבע במהלכה ובתנועתה, במה שהיא מושלת בעולם הטבע</w:t>
      </w:r>
      <w:r w:rsidR="00F35A92" w:rsidRPr="00F35A92">
        <w:rPr>
          <w:rStyle w:val="HebrewChar"/>
          <w:rFonts w:cs="FrankRuehl" w:hint="cs"/>
          <w:rtl/>
        </w:rPr>
        <w:t>...</w:t>
      </w:r>
      <w:r w:rsidRPr="00F35A92">
        <w:rPr>
          <w:rStyle w:val="HebrewChar"/>
          <w:rFonts w:cs="FrankRuehl" w:hint="cs"/>
          <w:rtl/>
        </w:rPr>
        <w:t xml:space="preserve"> וכדכתיב: את השמש לממשלת היום</w:t>
      </w:r>
      <w:r w:rsidR="00F35A92" w:rsidRPr="00F35A92">
        <w:rPr>
          <w:rStyle w:val="HebrewChar"/>
          <w:rFonts w:cs="FrankRuehl" w:hint="cs"/>
          <w:rtl/>
        </w:rPr>
        <w:t>...</w:t>
      </w:r>
      <w:r w:rsidRPr="00F35A92">
        <w:rPr>
          <w:rStyle w:val="HebrewChar"/>
          <w:rFonts w:cs="FrankRuehl" w:hint="cs"/>
          <w:rtl/>
        </w:rPr>
        <w:t xml:space="preserve"> (שם פרק 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וזה </w:t>
      </w:r>
      <w:r w:rsidR="009F551D">
        <w:rPr>
          <w:rStyle w:val="HebrewChar"/>
          <w:rtl/>
        </w:rPr>
        <w:t> </w:t>
      </w:r>
      <w:r w:rsidR="009F551D" w:rsidRPr="00F35A92">
        <w:rPr>
          <w:rStyle w:val="HebrewChar"/>
          <w:rFonts w:cs="FrankRuehl" w:hint="cs"/>
          <w:bCs/>
          <w:rtl/>
        </w:rPr>
        <w:t xml:space="preserve">כי החכמים לא דברו מהטבע,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כי בודאי שיש טבע מחייב את הרעשת הארץ, כמו שמבואר בספרי הטבע, אבל חכמים לא יביטו אל הטבע, ודעתם כי אף כי יש טבע פועלת, מכל מקום מן השי"ת התחייב הטבע, ודבר זה הוא בכל הנבראים, שאין ספק כי הטבע פועל יצירת האדם כאשר ידוע, מכל מקום אין ראוי שיהיה נתלה הדבר בטבע בלבד, כי אם בשי"ת, כי הוא יתברך פועל הכל, והוא על ידי הטבע, כמו שתיקנו: המאיר לארץ ולדרים עליה</w:t>
      </w:r>
      <w:r w:rsidRPr="00F35A92">
        <w:rPr>
          <w:rStyle w:val="HebrewChar"/>
          <w:rFonts w:cs="FrankRuehl" w:hint="cs"/>
          <w:rtl/>
        </w:rPr>
        <w:t>...</w:t>
      </w:r>
      <w:r w:rsidR="009F551D" w:rsidRPr="00F35A92">
        <w:rPr>
          <w:rStyle w:val="HebrewChar"/>
          <w:rFonts w:cs="FrankRuehl" w:hint="cs"/>
          <w:rtl/>
        </w:rPr>
        <w:t xml:space="preserve"> (באר הגולה באר 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וכבר נתנו בקשת טעמים על פי הטבע, שהוא נעשה מלהט השמש, ואם כן איך יאמר שהוא אות על המבול, ולפיכך דברי חכמים הם הנאמנים מכל צד,</w:t>
      </w:r>
      <w:r w:rsidR="009F551D">
        <w:rPr>
          <w:rStyle w:val="HebrewChar"/>
          <w:rtl/>
        </w:rPr>
        <w:t> </w:t>
      </w:r>
      <w:r w:rsidR="009F551D" w:rsidRPr="00F35A92">
        <w:rPr>
          <w:rStyle w:val="HebrewChar"/>
          <w:rFonts w:cs="FrankRuehl" w:hint="cs"/>
          <w:bCs/>
          <w:rtl/>
        </w:rPr>
        <w:t xml:space="preserve"> כי הסבה האלקית בפני עצמה, והטבע בפני עצמו, כי הסבה האלקית מחייב הטבע,</w:t>
      </w:r>
      <w:r w:rsidR="009F551D">
        <w:rPr>
          <w:rStyle w:val="HebrewChar"/>
          <w:rtl/>
        </w:rPr>
        <w:t> </w:t>
      </w:r>
      <w:r w:rsidR="009F551D" w:rsidRPr="00F35A92">
        <w:rPr>
          <w:rStyle w:val="HebrewChar"/>
          <w:rFonts w:cs="FrankRuehl" w:hint="cs"/>
          <w:rtl/>
        </w:rPr>
        <w:t xml:space="preserve"> ולא בדבר זה בלבד, רק בכל דבר כך הוא</w:t>
      </w:r>
      <w:r w:rsidRPr="00F35A92">
        <w:rPr>
          <w:rStyle w:val="HebrewChar"/>
          <w:rFonts w:cs="FrankRuehl" w:hint="cs"/>
          <w:rtl/>
        </w:rPr>
        <w:t>...</w:t>
      </w:r>
      <w:r w:rsidR="009F551D" w:rsidRPr="00F35A92">
        <w:rPr>
          <w:rStyle w:val="HebrewChar"/>
          <w:rFonts w:cs="FrankRuehl" w:hint="cs"/>
          <w:rtl/>
        </w:rPr>
        <w:t xml:space="preserve"> (שם)</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דע כי השי"ת הוציא את הנמצאים כולם לפועל המציאות בששת ימי בראשית בעצמו ובכבודו, </w:t>
      </w:r>
      <w:r w:rsidR="009F551D">
        <w:rPr>
          <w:rStyle w:val="HebrewChar"/>
          <w:rtl/>
        </w:rPr>
        <w:t> </w:t>
      </w:r>
      <w:r w:rsidR="009F551D" w:rsidRPr="00F35A92">
        <w:rPr>
          <w:rStyle w:val="HebrewChar"/>
          <w:rFonts w:cs="FrankRuehl" w:hint="cs"/>
          <w:bCs/>
          <w:rtl/>
        </w:rPr>
        <w:t xml:space="preserve"> לא על ידי שליח, והוא הטבע, כמו שהיה אחר ששת ימי בראשית, שהשי"ת מנהיג את עולמו על ידי שליח, והוא הטבע</w:t>
      </w:r>
      <w:r w:rsidRPr="00F35A92">
        <w:rPr>
          <w:rStyle w:val="HebrewChar"/>
          <w:rFonts w:cs="FrankRuehl" w:hint="cs"/>
          <w:bCs/>
          <w:rtl/>
        </w:rPr>
        <w:t>...</w:t>
      </w:r>
      <w:r w:rsidR="009F551D" w:rsidRPr="00F35A92">
        <w:rPr>
          <w:rStyle w:val="HebrewChar"/>
          <w:rFonts w:cs="FrankRuehl" w:hint="cs"/>
          <w:bCs/>
          <w:rtl/>
        </w:rPr>
        <w:t xml:space="preserve">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אחר ששת ימי המעשה מאחד הוא יתברך את כל הנמצאים עד שהם אחד ואינם מחולקים, וזהו מה שאמר שהוא יתברך מזווג זיווגים, כי הזיווג הוא האחדות והתקשרות הנפרדים, ופועל הזה מתייחס אל השי"ת דוקא, ולא אל שום פועל טבעי</w:t>
      </w:r>
      <w:r w:rsidRPr="00F35A92">
        <w:rPr>
          <w:rStyle w:val="HebrewChar"/>
          <w:rFonts w:cs="FrankRuehl" w:hint="cs"/>
          <w:rtl/>
        </w:rPr>
        <w:t>...</w:t>
      </w:r>
      <w:r w:rsidR="009F551D" w:rsidRPr="00F35A92">
        <w:rPr>
          <w:rStyle w:val="HebrewChar"/>
          <w:rFonts w:cs="FrankRuehl" w:hint="cs"/>
          <w:rtl/>
        </w:rPr>
        <w:t xml:space="preserve"> (שם ד"ה במדרש מה הקב"ה עושה)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וכבר נתבאר לך, כי כל שהביאום לדבר זה לחשוב על חכמים כך, זהו מה שמצאו בדברים </w:t>
      </w:r>
      <w:r w:rsidRPr="00F35A92">
        <w:rPr>
          <w:rStyle w:val="HebrewChar"/>
          <w:rFonts w:cs="FrankRuehl" w:hint="cs"/>
          <w:rtl/>
        </w:rPr>
        <w:lastRenderedPageBreak/>
        <w:t xml:space="preserve">שנתנו סבות לטבע לדברים טבעיים ושמתהוים בעולם, והיה נראה להם, כי הסבות האלו רחוקים שיהיה זה סבה טבעית, ובשביל זה אמרו עליהם, שהיו רחוקים מהחכמות האלו, אבל אין האמת כך כלל, כי </w:t>
      </w:r>
      <w:r>
        <w:rPr>
          <w:rStyle w:val="HebrewChar"/>
          <w:rtl/>
        </w:rPr>
        <w:t> </w:t>
      </w:r>
      <w:r w:rsidRPr="00F35A92">
        <w:rPr>
          <w:rStyle w:val="HebrewChar"/>
          <w:rFonts w:cs="FrankRuehl" w:hint="cs"/>
          <w:bCs/>
          <w:rtl/>
        </w:rPr>
        <w:t xml:space="preserve">לא באו חכמים לדבר מן הסבה הטבעית, </w:t>
      </w:r>
      <w:r>
        <w:rPr>
          <w:rStyle w:val="HebrewChar"/>
          <w:rtl/>
        </w:rPr>
        <w:t> </w:t>
      </w:r>
      <w:r w:rsidRPr="00F35A92">
        <w:rPr>
          <w:rStyle w:val="HebrewChar"/>
          <w:rFonts w:cs="FrankRuehl" w:hint="cs"/>
          <w:rtl/>
        </w:rPr>
        <w:t xml:space="preserve"> כי קטון ופחות הסבה הטבעית, כי דבר זה יאות לחכמי הטבע או לרופאים אבל לא לחכמים, אבל </w:t>
      </w:r>
      <w:r>
        <w:rPr>
          <w:rStyle w:val="HebrewChar"/>
          <w:rtl/>
        </w:rPr>
        <w:t> </w:t>
      </w:r>
      <w:r w:rsidRPr="00F35A92">
        <w:rPr>
          <w:rStyle w:val="HebrewChar"/>
          <w:rFonts w:cs="FrankRuehl" w:hint="cs"/>
          <w:bCs/>
          <w:rtl/>
        </w:rPr>
        <w:t>הם ז"ל דברו מן הסבה שמחייבת הטבע</w:t>
      </w:r>
      <w:r w:rsidR="00F35A92" w:rsidRPr="00F35A92">
        <w:rPr>
          <w:rStyle w:val="HebrewChar"/>
          <w:rFonts w:cs="FrankRuehl" w:hint="cs"/>
          <w:bCs/>
          <w:rtl/>
        </w:rPr>
        <w:t>...</w:t>
      </w:r>
      <w:r w:rsidRPr="00F35A92">
        <w:rPr>
          <w:rStyle w:val="HebrewChar"/>
          <w:rFonts w:cs="FrankRuehl" w:hint="cs"/>
          <w:bCs/>
          <w:rtl/>
        </w:rPr>
        <w:t xml:space="preserve"> חכמי הטבע נתנו סבה טבעית לקשת, אבל הסבה אשר נתנה התורה היא סבת הסבה, שלכל דבר יש סבה טבעית מחייבת אותו, ועל אותה סבה טבעית יש סבה אלוקית, והיא סבת הסבה, ומזה דברו חכמים</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(באר ה, ד"ה התלונה השישית)</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הקשה שם: וקטנה מי מעברה, ומשני בשר חמורים בשרם, ורצו בזה, כי אף שנתן השי"ת הסדר לעולם, שאין תולדה קודם שהוא איש, היינו אותם שהם בכלל סדר בני אדם, אבל כמו אלו אשר בשר חמורים בשרם, אין להם דבר זה בסדר גמור, עד שאין יוצאים מזה, ואם כן כל שכן שאין צריך לומר שהיה בדרך נס</w:t>
      </w:r>
      <w:r w:rsidRPr="00F35A92">
        <w:rPr>
          <w:rStyle w:val="HebrewChar"/>
          <w:rFonts w:cs="FrankRuehl" w:hint="cs"/>
          <w:rtl/>
        </w:rPr>
        <w:t>...</w:t>
      </w:r>
      <w:r w:rsidR="009F551D" w:rsidRPr="00F35A92">
        <w:rPr>
          <w:rStyle w:val="HebrewChar"/>
          <w:rFonts w:cs="FrankRuehl" w:hint="cs"/>
          <w:rtl/>
        </w:rPr>
        <w:t xml:space="preserve"> ולכך תמצא דבר זה אף בישראל בדורות הראשונים, שלא היה טבעיהם כמו דורות האלה לגמרי, וכחם להזריע זרע יותר</w:t>
      </w:r>
      <w:r w:rsidRPr="00F35A92">
        <w:rPr>
          <w:rStyle w:val="HebrewChar"/>
          <w:rFonts w:cs="FrankRuehl" w:hint="cs"/>
          <w:rtl/>
        </w:rPr>
        <w:t>...</w:t>
      </w:r>
      <w:r w:rsidR="009F551D" w:rsidRPr="00F35A92">
        <w:rPr>
          <w:rStyle w:val="HebrewChar"/>
          <w:rFonts w:cs="FrankRuehl" w:hint="cs"/>
          <w:rtl/>
        </w:rPr>
        <w:t xml:space="preserve"> (באר ו, ד"ה עוד עבר עליו רוח)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בזה ביארו לך עוד יותר מעלת המדה הזאת המקדש שם שמים ברבים, ואמר שעל ידי המדה הזאת נעשים נפלאות בעולם, כי משמו הנסים והנפלאות בעולם, כי הטבע נדחה מפני שמו יתברך, כי הטבע היא גשמית, ואין דבר יותר מיוחד לנסים, רק קידוש שמו</w:t>
      </w:r>
      <w:r w:rsidR="00F35A92" w:rsidRPr="00F35A92">
        <w:rPr>
          <w:rStyle w:val="HebrewChar"/>
          <w:rFonts w:cs="FrankRuehl" w:hint="cs"/>
          <w:rtl/>
        </w:rPr>
        <w:t>...</w:t>
      </w:r>
      <w:r w:rsidRPr="00F35A92">
        <w:rPr>
          <w:rStyle w:val="HebrewChar"/>
          <w:rFonts w:cs="FrankRuehl" w:hint="cs"/>
          <w:rtl/>
        </w:rPr>
        <w:t xml:space="preserve"> ורבא היה סבור כי הנסים בודאי הם בשביל התורה, לפי שהתורה היא אלקית, והיא על הטבע ומנהגו של עולם, ודוחה התורה הטבע</w:t>
      </w:r>
      <w:r w:rsidR="00F35A92" w:rsidRPr="00F35A92">
        <w:rPr>
          <w:rStyle w:val="HebrewChar"/>
          <w:rFonts w:cs="FrankRuehl" w:hint="cs"/>
          <w:rtl/>
        </w:rPr>
        <w:t>...</w:t>
      </w:r>
      <w:r w:rsidRPr="00F35A92">
        <w:rPr>
          <w:rStyle w:val="HebrewChar"/>
          <w:rFonts w:cs="FrankRuehl" w:hint="cs"/>
          <w:rtl/>
        </w:rPr>
        <w:t xml:space="preserve"> (נתיב אהבת השם פרק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ואף על גב שאין העורב בעל שכל, מכל מקום השמירה הכללית שנתן השי"ת במין הוא מנהיג המין, וכמו שהסכימו לומר הטבע הוא חכם, ואין הטבע הוא חכם בעל שכל, רק הטבע שנתן השי"ת בעולם אותו הטבע פועלת בסדר הראוי, וכן הדבר הזה בעצמו השמירה שנתן השי"ת במין העורב היה מנהיג אותו, שלא רצה העורב ללכת בשליחות נח, שאם היה מגיע הפסד היה </w:t>
      </w:r>
      <w:r w:rsidR="009F551D" w:rsidRPr="00F35A92">
        <w:rPr>
          <w:rStyle w:val="HebrewChar"/>
          <w:rFonts w:cs="FrankRuehl" w:hint="cs"/>
          <w:rtl/>
        </w:rPr>
        <w:lastRenderedPageBreak/>
        <w:t>העולם חסר מין אחד. (חדושי אגדות סנהדרין קח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הפליט זה עוג, ויש תמהים שחי כל כך הרבה, וזו המחלוקת שיש לי עם אותם אנשים המביטים אל הטבע בלבד, ומה שגזרו על המורכב יתלו גם בנושאו, היא הצורה הנפש, ואני אומר ההיפך, כי אשר נגזר על נושאו שהיא הנפש, לפי ענינו נגזר על החומר שהוא טפל אצלו, ובערך ויחוס זה מתחבר חומר אליו בטבע, ואם הצורה ראויה להמשך המציאות יתחבר לה חומר הראוי לזה</w:t>
      </w:r>
      <w:r w:rsidR="00F35A92" w:rsidRPr="00F35A92">
        <w:rPr>
          <w:rStyle w:val="HebrewChar"/>
          <w:rFonts w:cs="FrankRuehl" w:hint="cs"/>
          <w:rtl/>
        </w:rPr>
        <w:t>...</w:t>
      </w:r>
      <w:r w:rsidRPr="00F35A92">
        <w:rPr>
          <w:rStyle w:val="HebrewChar"/>
          <w:rFonts w:cs="FrankRuehl" w:hint="cs"/>
          <w:rtl/>
        </w:rPr>
        <w:t xml:space="preserve"> ואל תאמר חלילה כי המשך מציאותן יורה על עילוי צורתן, כי עילוי הצורה ומעלתה בפני עצמה, וקדימת המציאות בפני עצמו</w:t>
      </w:r>
      <w:r w:rsidR="00F35A92" w:rsidRPr="00F35A92">
        <w:rPr>
          <w:rStyle w:val="HebrewChar"/>
          <w:rFonts w:cs="FrankRuehl" w:hint="cs"/>
          <w:rtl/>
        </w:rPr>
        <w:t>...</w:t>
      </w:r>
      <w:r w:rsidRPr="00F35A92">
        <w:rPr>
          <w:rStyle w:val="HebrewChar"/>
          <w:rFonts w:cs="FrankRuehl" w:hint="cs"/>
          <w:rtl/>
        </w:rPr>
        <w:t xml:space="preserve"> (גור אריה בראשית יד יג, וראה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רמח"ל: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ונמצאו בעולם שתי תנועות כלליות הפכיות, האחת טבעית מוכרחת, והשניה בחירית, האחת מלמעלה למטה, והשניה מלמטה למעלה, המוכרחת היא תנועה שמתנועעים השפלים מהכחות העליונים, הבחירית היא מה שהאדם מניע בבחירתו</w:t>
      </w:r>
      <w:r w:rsidR="00F35A92" w:rsidRPr="00F35A92">
        <w:rPr>
          <w:rStyle w:val="HebrewChar"/>
          <w:rFonts w:cs="FrankRuehl" w:hint="cs"/>
          <w:rtl/>
        </w:rPr>
        <w:t>...</w:t>
      </w:r>
      <w:r w:rsidRPr="00F35A92">
        <w:rPr>
          <w:rStyle w:val="HebrewChar"/>
          <w:rFonts w:cs="FrankRuehl" w:hint="cs"/>
          <w:rtl/>
        </w:rPr>
        <w:t xml:space="preserve"> (דרך ה' חלק א פרק ה, 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הוא ית"ש ברצונו משנה סדרי בראשית בכל עת שירצה, ועושה נסים ונפלאות כחפצו בדברים שונים</w:t>
      </w:r>
      <w:r w:rsidR="00F35A92" w:rsidRPr="00F35A92">
        <w:rPr>
          <w:rStyle w:val="HebrewChar"/>
          <w:rFonts w:cs="FrankRuehl" w:hint="cs"/>
          <w:rtl/>
        </w:rPr>
        <w:t>...</w:t>
      </w:r>
      <w:r w:rsidRPr="00F35A92">
        <w:rPr>
          <w:rStyle w:val="HebrewChar"/>
          <w:rFonts w:cs="FrankRuehl" w:hint="cs"/>
          <w:rtl/>
        </w:rPr>
        <w:t xml:space="preserve"> ומה הוא זה שאמרו חז"ל תנאים התנה הקב"ה עם מעשה בראשית, לא שלא ישנה הקב"ה דבר מעתה, כי ודאי משנה הוא בכל עת שירצה שינוי גמור, אבל הענין הוא, שבעת הבריאה הראה והודיע לכל שרשי הנבראים ענינם ואמיתת מציאותם, והתכלית למה שנבראו, ואל מה שעתידים היו לסבוב בגלגוליהם, ומה היה סוף ענינם</w:t>
      </w:r>
      <w:r w:rsidR="00F35A92" w:rsidRPr="00F35A92">
        <w:rPr>
          <w:rStyle w:val="HebrewChar"/>
          <w:rFonts w:cs="FrankRuehl" w:hint="cs"/>
          <w:rtl/>
        </w:rPr>
        <w:t>...</w:t>
      </w:r>
      <w:r w:rsidRPr="00F35A92">
        <w:rPr>
          <w:rStyle w:val="HebrewChar"/>
          <w:rFonts w:cs="FrankRuehl" w:hint="cs"/>
          <w:rtl/>
        </w:rPr>
        <w:t xml:space="preserve"> הראם כמו כן, שממה שיהיה מצטרך לשלמותם היה שיעשו בהם אותם הנסים לישראל או לצדיקים מהם באותם הזמנים.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ואמנם הדבר הזה נאמר בשרשים העליונים, ואחרי כן על פי כל זה נשתלשלו בהשתלשלות ונקבעו הדברים בגשמיות כראוי להם, והועמדו עליהם הפקידים המחזיקים אותם בחוקם הטבעי, ובעת שירצה הקב"ה יגזור על הפקידים האלה, ויעמדו מתפקידם וישתנו ממהלכם הטבעי. וכבר אפשר שתגיע הגזרה להם בדרכים שונים, כמצות מלך עליהם או כגערת מושל </w:t>
      </w:r>
      <w:r w:rsidRPr="00F35A92">
        <w:rPr>
          <w:rStyle w:val="HebrewChar"/>
          <w:rFonts w:cs="FrankRuehl" w:hint="cs"/>
          <w:rtl/>
        </w:rPr>
        <w:lastRenderedPageBreak/>
        <w:t>שזעם, וכיוצא בהם. (שם חלק ב פרק ו, 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ואמנם גזרה החכמה העליונה, שיהיה עוד לכחות הפועלים בגשמים מציאות פעולה שלא כסדר ההשתלשלות, דהיינו שיפעלו הם עצמם בגשמיות פעולות מתיחסות לחוקם, ולא לחק הגשמיות, והם פעולות ישתנו בם הגשמיים מטבעם התמידי.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ניתנה לאדם יכולת שישתמש מן הנמצאות על הדרך הזה, כמו שניתן לו יכולת להשתמש מהם על הדרך הטבעי, ובאותו הענין עצמו שניתן לו ההשתמש בטבעי, כמו שאין ההשתמש בטבעי מוחלט כרצונו, כי לא יוכל להשתמש בו אלא בדרכים ובגבולים ידועים, כי לא יוכל לחתוך אלא בסכין וכיוצא בו, כן השימוש הרוחני לא ניתן אלא בגבולים ידועים ובדרכים מיוחדים. (חלק ג פרק ב,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כי מה שהוא למעלה מן הטבע אינו מוגבל בחוקות הטבע, וכבר בחלום שהוא גם כן ממין הנבואה יקרה קצת מזה, שיתדמו ענינים שאינם לפי הראיה שבעת היקיצה</w:t>
      </w:r>
      <w:r w:rsidR="00F35A92" w:rsidRPr="00F35A92">
        <w:rPr>
          <w:rStyle w:val="HebrewChar"/>
          <w:rFonts w:cs="FrankRuehl" w:hint="cs"/>
          <w:rtl/>
        </w:rPr>
        <w:t>...</w:t>
      </w:r>
      <w:r w:rsidRPr="00F35A92">
        <w:rPr>
          <w:rStyle w:val="HebrewChar"/>
          <w:rFonts w:cs="FrankRuehl" w:hint="cs"/>
          <w:rtl/>
        </w:rPr>
        <w:t xml:space="preserve"> כל שכן הנבואה, שהיא ממש חוץ לטבע, שהקב"ה ידמה ביד הנביאים מה שהוא רוצה. (דעת תבונות קצ)</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אך יש בעולם סוד הטבע, שהוא בגימטריא אלקים, והוא התפשטות המלכות דעשיה רוחנית, המתפשטת לפנימיות בכל הגשמיים</w:t>
      </w:r>
      <w:r w:rsidRPr="00F35A92">
        <w:rPr>
          <w:rStyle w:val="HebrewChar"/>
          <w:rFonts w:cs="FrankRuehl" w:hint="cs"/>
          <w:rtl/>
        </w:rPr>
        <w:t>...</w:t>
      </w:r>
      <w:r w:rsidR="009F551D" w:rsidRPr="00F35A92">
        <w:rPr>
          <w:rStyle w:val="HebrewChar"/>
          <w:rFonts w:cs="FrankRuehl" w:hint="cs"/>
          <w:rtl/>
        </w:rPr>
        <w:t xml:space="preserve"> (אדיר במרום עמוד עח)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אור החיים: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ויכולו - </w:t>
      </w:r>
      <w:r w:rsidR="00F35A92" w:rsidRPr="00F35A92">
        <w:rPr>
          <w:rStyle w:val="HebrewChar"/>
          <w:rFonts w:cs="FrankRuehl" w:hint="cs"/>
          <w:rtl/>
        </w:rPr>
        <w:t>...</w:t>
      </w:r>
      <w:r w:rsidRPr="00F35A92">
        <w:rPr>
          <w:rStyle w:val="HebrewChar"/>
          <w:rFonts w:cs="FrankRuehl" w:hint="cs"/>
          <w:rtl/>
        </w:rPr>
        <w:t>ומקובלני מזקני תורה, שלכך נברא העולם כדורי, שיתקיים בהשואת כחות חלקיו, כי כל נפש חיונית תכסוף ביותר אליו להדבק באורו, כל דבר, ואף הדומם לפי השגתו, ובזה נמצא העולם תקוע במסמר חשק הבורא, ועל כן אינו מתנועע מהיותו בשוויון משקל</w:t>
      </w:r>
      <w:r w:rsidR="00F35A92" w:rsidRPr="00F35A92">
        <w:rPr>
          <w:rStyle w:val="HebrewChar"/>
          <w:rFonts w:cs="FrankRuehl" w:hint="cs"/>
          <w:rtl/>
        </w:rPr>
        <w:t>...</w:t>
      </w:r>
      <w:r w:rsidRPr="00F35A92">
        <w:rPr>
          <w:rStyle w:val="HebrewChar"/>
          <w:rFonts w:cs="FrankRuehl" w:hint="cs"/>
          <w:rtl/>
        </w:rPr>
        <w:t xml:space="preserve"> ועל ידי זה נתקיימה הבריאה, והוא סוד קריאתו חי העולמים. (בראשית ב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לאיתנו - מה שאמרו חז"ל שהתריס נגד משה, ואמר אני נבראתי ביום ג' ואתה בו', וכן בענין התנאי שהתנה הקב"ה עם מעשה בראשית, זה היה שיבקע ויהיה כל הטבע כפוף לתורה ועמליה, וכאן עוד לא קבלו את התורה, על כן סרב הים להבקע. (שמות יד כז)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ולא תטמאו - </w:t>
      </w:r>
      <w:r w:rsidR="00F35A92" w:rsidRPr="00F35A92">
        <w:rPr>
          <w:rStyle w:val="HebrewChar"/>
          <w:rFonts w:cs="FrankRuehl" w:hint="cs"/>
          <w:rtl/>
        </w:rPr>
        <w:t>...</w:t>
      </w:r>
      <w:r w:rsidRPr="00F35A92">
        <w:rPr>
          <w:rStyle w:val="HebrewChar"/>
          <w:rFonts w:cs="FrankRuehl" w:hint="cs"/>
          <w:rtl/>
        </w:rPr>
        <w:t xml:space="preserve">וצריך להזהר, ומה גם בזמנים </w:t>
      </w:r>
      <w:r w:rsidRPr="00F35A92">
        <w:rPr>
          <w:rStyle w:val="HebrewChar"/>
          <w:rFonts w:cs="FrankRuehl" w:hint="cs"/>
          <w:rtl/>
        </w:rPr>
        <w:lastRenderedPageBreak/>
        <w:t>אלו שנזהם האויר והארצות, ואין לך גידולי קרקע שאין בהם מהשיקוץ. (ויקרא יא מג)</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כי הסלע אינו בעל חי שיתפעל מדבור, כי אם או ממעשה דהכאה או משם המפורש שמעורר בו את החלק החיוני שבו, או על ידי פרק של תורה שעל ידי פה קדוש המעורר כח שבדומם</w:t>
      </w:r>
      <w:r w:rsidRPr="00F35A92">
        <w:rPr>
          <w:rStyle w:val="HebrewChar"/>
          <w:rFonts w:cs="FrankRuehl" w:hint="cs"/>
          <w:rtl/>
        </w:rPr>
        <w:t>...</w:t>
      </w:r>
      <w:r w:rsidR="009F551D" w:rsidRPr="00F35A92">
        <w:rPr>
          <w:rStyle w:val="HebrewChar"/>
          <w:rFonts w:cs="FrankRuehl" w:hint="cs"/>
          <w:rtl/>
        </w:rPr>
        <w:t xml:space="preserve"> (במדבר כ 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הכתב והקבלה: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ובזרוע נטויה - זרוע הושאל לכח ,והוא הכח העליון המשנה המנהג הטבעי, כי בהנהגה הטבעית נתן כח מצומצם, וכאילו מצמצם כחו. (שמות ו 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שבע - וכן שבוע יסודו במלת שוב, חזרת דבר למעמדו הראשון, וכן שבוע הוא גבול להמשך הזמני, וישוב לסבוב חדש, וכאילו הזמן שבוי בגבול זה ויסוב בגבולו. ומכאן בא מספר שבע על כל דבר הבא פעמים רבות, וכן הוסד השבע בטבע, וכן קולות המוסיקה שבע ויחזרו למקורם</w:t>
      </w:r>
      <w:r w:rsidR="00F35A92" w:rsidRPr="00F35A92">
        <w:rPr>
          <w:rStyle w:val="HebrewChar"/>
          <w:rFonts w:cs="FrankRuehl" w:hint="cs"/>
          <w:rtl/>
        </w:rPr>
        <w:t>...</w:t>
      </w:r>
      <w:r w:rsidRPr="00F35A92">
        <w:rPr>
          <w:rStyle w:val="HebrewChar"/>
          <w:rFonts w:cs="FrankRuehl" w:hint="cs"/>
          <w:rtl/>
        </w:rPr>
        <w:t xml:space="preserve"> (ויקרא כו יח)</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מלאכים - שמשלים מלאכת זולתו, ובשתוף השם נקראו גם כן הכחות הממונים על הטבע כך. (במדבר כב 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ויכולו השמים - פירוש בריאת הטבע חוקיו והמערכת הסובבים במערכתם תמיד, ואינם תלוים באדם, וביום ז' הושם מנגנון ההשגחה עליו, שיוכל להשבית את ברכת הטבע לפי שכר ועונש, שעל פי ההשגחה התלויה במעשה בני אדם</w:t>
      </w:r>
      <w:r w:rsidR="00F35A92" w:rsidRPr="00F35A92">
        <w:rPr>
          <w:rStyle w:val="HebrewChar"/>
          <w:rFonts w:cs="FrankRuehl" w:hint="cs"/>
          <w:rtl/>
        </w:rPr>
        <w:t>...</w:t>
      </w:r>
      <w:r w:rsidRPr="00F35A92">
        <w:rPr>
          <w:rStyle w:val="HebrewChar"/>
          <w:rFonts w:cs="FrankRuehl" w:hint="cs"/>
          <w:rtl/>
        </w:rPr>
        <w:t xml:space="preserve"> (בראשית ב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ארץ ושמים - שההשגחה לפי האור החוזר מהארץ, והטבע מושפע מלמעלה למטה, לכן הפך כאן הסדר: ארץ ושמים. (שם שם 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וקור וחום - במדרש, שמזה יצמחו החליים והחלישות, ויום ולילה - להחליש התאוות, ועל כן אמרו חז"ל שבן נח אסור לו לשבות בשבת. (שם ח כב)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אלקים - נאמר כאן בפעם ראשונה בדבור אתו, כי שם אלקים מצאנו מצורף לבריותיו, שיש אלקות מתפשטת בבריאה, הכחות האלוקיות שהטביע בבריאה ובחוקיה</w:t>
      </w:r>
      <w:r w:rsidR="00F35A92" w:rsidRPr="00F35A92">
        <w:rPr>
          <w:rStyle w:val="HebrewChar"/>
          <w:rFonts w:cs="FrankRuehl" w:hint="cs"/>
          <w:rtl/>
        </w:rPr>
        <w:t>...</w:t>
      </w:r>
      <w:r w:rsidRPr="00F35A92">
        <w:rPr>
          <w:rStyle w:val="HebrewChar"/>
          <w:rFonts w:cs="FrankRuehl" w:hint="cs"/>
          <w:rtl/>
        </w:rPr>
        <w:t xml:space="preserve"> (שם יז 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הנה ההשגחה לעתים באמצעות הטבע, בכל </w:t>
      </w:r>
      <w:r w:rsidR="009F551D" w:rsidRPr="00F35A92">
        <w:rPr>
          <w:rStyle w:val="HebrewChar"/>
          <w:rFonts w:cs="FrankRuehl" w:hint="cs"/>
          <w:rtl/>
        </w:rPr>
        <w:lastRenderedPageBreak/>
        <w:t>זאת הכין ה' השפעה רוחנית השגחיית, רוח החיה באופנים, והיא חיות הטבע והמערכה, כנפש בגוף האדם, וכן נסתרת כמותה, והרוח העיקר בהנהגה, וערוכה על שכר ועונש כפי מעשיהם, להשפיע או לסתום ולהחליש השפע</w:t>
      </w:r>
      <w:r w:rsidRPr="00F35A92">
        <w:rPr>
          <w:rStyle w:val="HebrewChar"/>
          <w:rFonts w:cs="FrankRuehl" w:hint="cs"/>
          <w:rtl/>
        </w:rPr>
        <w:t>...</w:t>
      </w:r>
      <w:r w:rsidR="009F551D" w:rsidRPr="00F35A92">
        <w:rPr>
          <w:rStyle w:val="HebrewChar"/>
          <w:rFonts w:cs="FrankRuehl" w:hint="cs"/>
          <w:rtl/>
        </w:rPr>
        <w:t xml:space="preserve"> (שמות ו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באלים - כחות הטבע החזקים, נאדר בקודש - מציין ההתנשאות על חוקי הטבע והעולם, עושה פלא - לשדד ולהרוס חוקי הטבע. (שם טו יא)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מכון לשבתך - נקרא השמים ובית המקדש, אלא שמהשמים מנהיג הנהגת הטבע, ומבית המקדש ההנהגה הנסית המתחדשת לפי זכות הדור. פעלת - פעל הוא שעוסק כדיין בפעולה, ומעשה היא העשיה הנגמרת, וכן נקראת הנהגת הטבע הקבועה מו' ימי בראשית, והנסים המתחדשים נקראים פעולה</w:t>
      </w:r>
      <w:r w:rsidR="00F35A92" w:rsidRPr="00F35A92">
        <w:rPr>
          <w:rStyle w:val="HebrewChar"/>
          <w:rFonts w:cs="FrankRuehl" w:hint="cs"/>
          <w:rtl/>
        </w:rPr>
        <w:t>...</w:t>
      </w:r>
      <w:r w:rsidRPr="00F35A92">
        <w:rPr>
          <w:rStyle w:val="HebrewChar"/>
          <w:rFonts w:cs="FrankRuehl" w:hint="cs"/>
          <w:rtl/>
        </w:rPr>
        <w:t xml:space="preserve"> (שם שם יז)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ויורהו ה' עץ - </w:t>
      </w:r>
      <w:r w:rsidR="00F35A92" w:rsidRPr="00F35A92">
        <w:rPr>
          <w:rStyle w:val="HebrewChar"/>
          <w:rFonts w:cs="FrankRuehl" w:hint="cs"/>
          <w:rtl/>
        </w:rPr>
        <w:t>...</w:t>
      </w:r>
      <w:r w:rsidRPr="00F35A92">
        <w:rPr>
          <w:rStyle w:val="HebrewChar"/>
          <w:rFonts w:cs="FrankRuehl" w:hint="cs"/>
          <w:rtl/>
        </w:rPr>
        <w:t>הראה כי הנס הוא הפך הטבע, שהטבע לא יעשה דבר רק על ידי הסבות והאמצעים הנכונים לזה על פי הטבע</w:t>
      </w:r>
      <w:r w:rsidR="00F35A92" w:rsidRPr="00F35A92">
        <w:rPr>
          <w:rStyle w:val="HebrewChar"/>
          <w:rFonts w:cs="FrankRuehl" w:hint="cs"/>
          <w:rtl/>
        </w:rPr>
        <w:t>...</w:t>
      </w:r>
      <w:r w:rsidRPr="00F35A92">
        <w:rPr>
          <w:rStyle w:val="HebrewChar"/>
          <w:rFonts w:cs="FrankRuehl" w:hint="cs"/>
          <w:rtl/>
        </w:rPr>
        <w:t xml:space="preserve"> אבל בדרך הנסיי הוא בהפך, שבמה שהוא מכה, בו הוא מרפא</w:t>
      </w:r>
      <w:r w:rsidR="00F35A92" w:rsidRPr="00F35A92">
        <w:rPr>
          <w:rStyle w:val="HebrewChar"/>
          <w:rFonts w:cs="FrankRuehl" w:hint="cs"/>
          <w:rtl/>
        </w:rPr>
        <w:t>...</w:t>
      </w:r>
      <w:r w:rsidRPr="00F35A92">
        <w:rPr>
          <w:rStyle w:val="HebrewChar"/>
          <w:rFonts w:cs="FrankRuehl" w:hint="cs"/>
          <w:rtl/>
        </w:rPr>
        <w:t xml:space="preserve"> (שם טו כה)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אחד - כולל שלילת הגשמיות</w:t>
      </w:r>
      <w:r w:rsidR="00F35A92" w:rsidRPr="00F35A92">
        <w:rPr>
          <w:rStyle w:val="HebrewChar"/>
          <w:rFonts w:cs="FrankRuehl" w:hint="cs"/>
          <w:rtl/>
        </w:rPr>
        <w:t>...</w:t>
      </w:r>
      <w:r w:rsidRPr="00F35A92">
        <w:rPr>
          <w:rStyle w:val="HebrewChar"/>
          <w:rFonts w:cs="FrankRuehl" w:hint="cs"/>
          <w:rtl/>
        </w:rPr>
        <w:t xml:space="preserve"> וביחוד יחוד קודשא בריך הוא ושכינתיה, הוא כבוד מלכותו והתפשטות אלקות בעולמו כנפש בגויה, וטבע העולם הגדול והמערכה וכחות הטומאה להתנגד למלכות שמים כגוף לנשמה, ובפרט בעת גילוי השכינה, ששרי הטבע מושלים בארץ</w:t>
      </w:r>
      <w:r w:rsidR="00F35A92" w:rsidRPr="00F35A92">
        <w:rPr>
          <w:rStyle w:val="HebrewChar"/>
          <w:rFonts w:cs="FrankRuehl" w:hint="cs"/>
          <w:rtl/>
        </w:rPr>
        <w:t>...</w:t>
      </w:r>
      <w:r w:rsidRPr="00F35A92">
        <w:rPr>
          <w:rStyle w:val="HebrewChar"/>
          <w:rFonts w:cs="FrankRuehl" w:hint="cs"/>
          <w:rtl/>
        </w:rPr>
        <w:t xml:space="preserve"> (דברים ו 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השמים החדשים - כי עתה מתנהגים על פי הטבע, שאי אפשר שיהיה טוב תמידי, כי החומר ההיולי משתנה תמיד, ואי אפשר להויה בלא העדר, ואז יהיה חמרם משונה, ולא יצויר העדר מות ורע כלל. (ישעיה סה יז)</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ויעמידם לעד - שהחוקים בארץ משתנים, כי שם יש בחירה ורצון, אך בשמים קיימים לעולם. (תהלים קמח 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תדשא הארץ - מכאן מתחילה דרגת החיים האורגניים, בה שולט החוק של 'למינו' עד היום</w:t>
      </w:r>
      <w:r w:rsidR="00F35A92" w:rsidRPr="00F35A92">
        <w:rPr>
          <w:rStyle w:val="HebrewChar"/>
          <w:rFonts w:cs="FrankRuehl" w:hint="cs"/>
          <w:rtl/>
        </w:rPr>
        <w:t>...</w:t>
      </w:r>
      <w:r w:rsidRPr="00F35A92">
        <w:rPr>
          <w:rStyle w:val="HebrewChar"/>
          <w:rFonts w:cs="FrankRuehl" w:hint="cs"/>
          <w:rtl/>
        </w:rPr>
        <w:t xml:space="preserve"> (בראשית א יא)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ולמועדים - שנקבעו לישראל לזכרון גאולתם וקדושתם, הם נקשרו לזמנים ידועים כדי </w:t>
      </w:r>
      <w:r w:rsidRPr="00F35A92">
        <w:rPr>
          <w:rStyle w:val="HebrewChar"/>
          <w:rFonts w:cs="FrankRuehl" w:hint="cs"/>
          <w:rtl/>
        </w:rPr>
        <w:lastRenderedPageBreak/>
        <w:t>להפנות את המבט לטבע ולהסטוריה יחד, ולראות את השי"ת המנהיג את שניהם. (שם שם יד)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ויכולו - </w:t>
      </w:r>
      <w:r w:rsidR="00F35A92" w:rsidRPr="00F35A92">
        <w:rPr>
          <w:rStyle w:val="HebrewChar"/>
          <w:rFonts w:cs="FrankRuehl" w:hint="cs"/>
          <w:rtl/>
        </w:rPr>
        <w:t>...</w:t>
      </w:r>
      <w:r w:rsidRPr="00F35A92">
        <w:rPr>
          <w:rStyle w:val="HebrewChar"/>
          <w:rFonts w:cs="FrankRuehl" w:hint="cs"/>
          <w:rtl/>
        </w:rPr>
        <w:t>חז"ל מראים לנו בזמני הסבוב השונים של הכוכבים וזמני הבשול השונים בצמחים, איך כל ההויה אומרת, נכלאנו בתוך תחומנו על ידי בורא כל-יכול, חפשי ופועל כרצונו. (שם ב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מלאכתו - פועל המביע את יצירתו האישית של היוצר, הבריאה היא המחשת מחשבת ה', והמדע משתדל להכיר אותה על ידי חקירת הטבע והבריאה, גם החוקר הכופר המגלה חוקיות בטבע, גילה בזה ממחשבת הבורא, שהוא כופר בו. (שם שם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בהבראם - התפתחויות טבעיות אלו אינן עצמאיות, כי אם טמונות בהם מבריאתם, חוקי הטבע לפיהם הם פועלים הושתתו בהם מאז. בהבראם - צורת נפעל, לא הם יוצרים באופן פסיבי בחוקים אלו, דבר זה נעלם מעיני המסתכל רק בפעלם הכביר ולא בתלותם בבורא, על כן הה"א זעירא, עובדא זו נעלמת מעיני המסתכל שאינו חושב, אברהם היה הראשון שדבר זה שוב נגלה לעיניו, לכן נאמר במדרש רבה: בהבראם - בזכות אברהם</w:t>
      </w:r>
      <w:r w:rsidR="00F35A92" w:rsidRPr="00F35A92">
        <w:rPr>
          <w:rStyle w:val="HebrewChar"/>
          <w:rFonts w:cs="FrankRuehl" w:hint="cs"/>
          <w:rtl/>
        </w:rPr>
        <w:t>...</w:t>
      </w:r>
      <w:r w:rsidRPr="00F35A92">
        <w:rPr>
          <w:rStyle w:val="HebrewChar"/>
          <w:rFonts w:cs="FrankRuehl" w:hint="cs"/>
          <w:rtl/>
        </w:rPr>
        <w:t xml:space="preserve"> (שם שם ד וה)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מזבח - העמים מחפשים את ה' בטבע, ואמנם אפשר למצאו שם, אבל מציאותו ברורה הרבה יותר בחוג החיים הטהורים, על כן נאסרו גילויי טבע סביבות המזבח, כגון אשרה ומצבה. (שם ח כ)</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את חג המצות - לא האביב והבכורים וכל החיים בהיכל הטבע הם מעונך, כי אם היכל ה', משם מכוננים צעדיך, ומשם הגנתך. כל פטר רחם לי - כל מה שברשותך בא ממני, אין הטבע ביני ובינך, כי אם אתה עומד לנגדי, ולפי פעולותיך יעוצב הטבע על ידי ששת ימים - על ידי שתשעבד כל כחותיך לה', בנגוד לעבודה זרה תשלוט אתה בטבע, כי האדמה מצייתת לפעילות העשויה בהתאם לחוקי התורה. (שמות לד יח)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במועדו - כמו המועדים הגדולים, יציאת מצרים וכדומה, כן גם זריחת השמש ושקיעתו הם מועדים הקוראים האדם להכרת ה', מחוקק חוקי הטבע ומקיימם</w:t>
      </w:r>
      <w:r w:rsidR="00F35A92" w:rsidRPr="00F35A92">
        <w:rPr>
          <w:rStyle w:val="HebrewChar"/>
          <w:rFonts w:cs="FrankRuehl" w:hint="cs"/>
          <w:rtl/>
        </w:rPr>
        <w:t>...</w:t>
      </w:r>
      <w:r w:rsidRPr="00F35A92">
        <w:rPr>
          <w:rStyle w:val="HebrewChar"/>
          <w:rFonts w:cs="FrankRuehl" w:hint="cs"/>
          <w:rtl/>
        </w:rPr>
        <w:t xml:space="preserve"> (במדבר כח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מלבד עולת הבוקר - אין נגוד יותר חריף מהנגוד בין הסדר הטבעי של העולם, והעל-טבעי של יציאת מצרים בבטול חוקי הטבע, שני המאורעות מיוחסים בזה למקור אחד, לה'</w:t>
      </w:r>
      <w:r w:rsidR="00F35A92" w:rsidRPr="00F35A92">
        <w:rPr>
          <w:rStyle w:val="HebrewChar"/>
          <w:rFonts w:cs="FrankRuehl" w:hint="cs"/>
          <w:rtl/>
        </w:rPr>
        <w:t>...</w:t>
      </w:r>
      <w:r w:rsidRPr="00F35A92">
        <w:rPr>
          <w:rStyle w:val="HebrewChar"/>
          <w:rFonts w:cs="FrankRuehl" w:hint="cs"/>
          <w:rtl/>
        </w:rPr>
        <w:t xml:space="preserve"> (שם שם כג)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אשר חלק - </w:t>
      </w:r>
      <w:r w:rsidR="00F35A92" w:rsidRPr="00F35A92">
        <w:rPr>
          <w:rStyle w:val="HebrewChar"/>
          <w:rFonts w:cs="FrankRuehl" w:hint="cs"/>
          <w:rtl/>
        </w:rPr>
        <w:t>...</w:t>
      </w:r>
      <w:r w:rsidRPr="00F35A92">
        <w:rPr>
          <w:rStyle w:val="HebrewChar"/>
          <w:rFonts w:cs="FrankRuehl" w:hint="cs"/>
          <w:rtl/>
        </w:rPr>
        <w:t xml:space="preserve"> הם חלק העמים, שיכולים להשתמש בכחותיהם הפיסיים על ידי ממשלת האדם בטבע, אבל הם ירדו ממדרגה זו, והתחילו לסגוד לכחות הטבע, כך שהאדם היה תחת רשות כחות הטבע, במקום להיות להיפך, ואתכם לקח ה' - הוציא אתכם מתחת ממשלת הטבע, כדי שתראו זאת לכל העמים. (דברים ד יט)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שמע ישראל - אין לנו לרכוש את הכרת השי"ת מתוך השפעות הטבע וההסטוריה, כי אתה הראית לדעת על ידי נסיון חושי-קבוצתי המסיר כל ספק</w:t>
      </w:r>
      <w:r w:rsidR="00F35A92" w:rsidRPr="00F35A92">
        <w:rPr>
          <w:rStyle w:val="HebrewChar"/>
          <w:rFonts w:cs="FrankRuehl" w:hint="cs"/>
          <w:rtl/>
        </w:rPr>
        <w:t>...</w:t>
      </w:r>
      <w:r w:rsidRPr="00F35A92">
        <w:rPr>
          <w:rStyle w:val="HebrewChar"/>
          <w:rFonts w:cs="FrankRuehl" w:hint="cs"/>
          <w:rtl/>
        </w:rPr>
        <w:t xml:space="preserve"> ועל יסוד ידיעה זו עלינו להסתכל בטבע ובהסטוריה ולהשתדל להגיע לידי הבנתם</w:t>
      </w:r>
      <w:r w:rsidR="00F35A92" w:rsidRPr="00F35A92">
        <w:rPr>
          <w:rStyle w:val="HebrewChar"/>
          <w:rFonts w:cs="FrankRuehl" w:hint="cs"/>
          <w:rtl/>
        </w:rPr>
        <w:t>...</w:t>
      </w:r>
      <w:r w:rsidRPr="00F35A92">
        <w:rPr>
          <w:rStyle w:val="HebrewChar"/>
          <w:rFonts w:cs="FrankRuehl" w:hint="cs"/>
          <w:rtl/>
        </w:rPr>
        <w:t xml:space="preserve"> (שם ו 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ונתתי גשמיכם - הגשם הוא כל פעם מתנת ה' ולא רק פעולת טבע אלמנטרית, מפתח של גשמים לא נמסר לשליח, הסבות האקלימיות שהיו ידועות גם לחז"ל, כבגמרא תענית, הן רק משניות לירידת הגשם. (שם יא יד)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זהות הא-ל היחיד בטבע ובהסטוריה היא הבסיס להכרת ה' שלנו והכרתנו העצמית, ועל פיה מעוצב הלוח שלנו. ה' המעורר את הטבע כל שנה מתרדמתו, הוא שעורר אותנו לעם מגלות מצרים, ולכן אין מעברין אלא אדר, כדי להדגיש עובדא זו. ה' שהכתיב חוקים לטבע, הוא שהכתיב גם לנו חוקים, שעל פיהם נתפתח ונתעלה לקראת אביב האנושות</w:t>
      </w:r>
      <w:r w:rsidR="00F35A92" w:rsidRPr="00F35A92">
        <w:rPr>
          <w:rStyle w:val="HebrewChar"/>
          <w:rFonts w:cs="FrankRuehl" w:hint="cs"/>
          <w:rtl/>
        </w:rPr>
        <w:t>...</w:t>
      </w:r>
      <w:r w:rsidRPr="00F35A92">
        <w:rPr>
          <w:rStyle w:val="HebrewChar"/>
          <w:rFonts w:cs="FrankRuehl" w:hint="cs"/>
          <w:rtl/>
        </w:rPr>
        <w:t xml:space="preserve"> (שם טז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מצבה - כפי שביארנו המצבה נלקחת מתוך הטבע, להורות על מה שעשה ה' בעבורנו בטבע ובהסטוריה, המזבח לעומתה, עשוי בידי אדם להקריב אדם את מעשיו</w:t>
      </w:r>
      <w:r w:rsidR="00F35A92" w:rsidRPr="00F35A92">
        <w:rPr>
          <w:rStyle w:val="HebrewChar"/>
          <w:rFonts w:cs="FrankRuehl" w:hint="cs"/>
          <w:rtl/>
        </w:rPr>
        <w:t>...</w:t>
      </w:r>
      <w:r w:rsidRPr="00F35A92">
        <w:rPr>
          <w:rStyle w:val="HebrewChar"/>
          <w:rFonts w:cs="FrankRuehl" w:hint="cs"/>
          <w:rtl/>
        </w:rPr>
        <w:t xml:space="preserve"> מזמן מתן תורה והלאה שנא ה' כל הערצה סתמית של כחו בטבע, שלא על ידי משמעת והתמסרות לרצונו הכתוב בתורה, הוא אינו רוצה הערצתו בטבע ובהסטוריה, העמדת אלו השנים תחת שלטונו המוחלט - תוך כדי הוצאת לב האדם מכלל שלטונו. (שם שם כב)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ונגש חורש - אחרי שיושג השלום וטהרת </w:t>
      </w:r>
      <w:r w:rsidRPr="00F35A92">
        <w:rPr>
          <w:rStyle w:val="HebrewChar"/>
          <w:rFonts w:cs="FrankRuehl" w:hint="cs"/>
          <w:rtl/>
        </w:rPr>
        <w:lastRenderedPageBreak/>
        <w:t>היחסים בין ישראל והאנושות בהערצת השי"ת, יושב גם השלום על כנו בין הטבע והאדם, שהופרע על ידי העיכוב שהוטל על פעולות הטבע, כדי לחנך את האדם</w:t>
      </w:r>
      <w:r w:rsidR="00F35A92" w:rsidRPr="00F35A92">
        <w:rPr>
          <w:rStyle w:val="HebrewChar"/>
          <w:rFonts w:cs="FrankRuehl" w:hint="cs"/>
          <w:rtl/>
        </w:rPr>
        <w:t>...</w:t>
      </w:r>
      <w:r w:rsidRPr="00F35A92">
        <w:rPr>
          <w:rStyle w:val="HebrewChar"/>
          <w:rFonts w:cs="FrankRuehl" w:hint="cs"/>
          <w:rtl/>
        </w:rPr>
        <w:t xml:space="preserve"> (עמוס ט יג)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כונס כנד - קריעת ים סוף בשעת לידת ישראל הראתה, כי השי"ת עומד מעל לחוקי הטבע, הנסים מראים, שהשי"ת משתמש בטבע כדי לחנך את האדם והכוונתו אל מטרתו, ולכן ייראו מה' וגו'. (תהלים לג 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שדות ועדרים, הלא זהו מרחב מחייתנו הטבעי, רק הגלות היא שהפכה אותנו לסוחרים נוודים, מי יתן והיינו יכולים לנטוש מקצוע הכרחי-מלאכותי זה, ולשוב אל פשטותם של חיי הכפר האידאליים, והנישאים על כנפי רוח האלוקות, כי אז והיו מנת חלקנו תמיד השלום והפשטות, הצניעות, אהבת האדם, השמחה, ההתלהבות והאושר הנצחי</w:t>
      </w:r>
      <w:r w:rsidR="00F35A92" w:rsidRPr="00F35A92">
        <w:rPr>
          <w:rStyle w:val="HebrewChar"/>
          <w:rFonts w:cs="FrankRuehl" w:hint="cs"/>
          <w:rtl/>
        </w:rPr>
        <w:t>...</w:t>
      </w:r>
      <w:r w:rsidRPr="00F35A92">
        <w:rPr>
          <w:rStyle w:val="HebrewChar"/>
          <w:rFonts w:cs="FrankRuehl" w:hint="cs"/>
          <w:rtl/>
        </w:rPr>
        <w:t xml:space="preserve"> ראה, באיזו מדה מופלגת מזמינה אותנו התורה הקדושה להקדיש תשומת לב מתמדת לחוקי הטבע ומהלכיו, לפועל הבריאה, ובאיזה שילוב הרמוני יוליכו אותנו מצוותיה מן הטבע אל החיים, כדי להרגילנו באמצעות תורתנו, שגדילתה אף היא על רקעו של הטבע, לגמול ציצים ופרחים נהדרים פי כמה</w:t>
      </w:r>
      <w:r w:rsidR="00F35A92" w:rsidRPr="00F35A92">
        <w:rPr>
          <w:rStyle w:val="HebrewChar"/>
          <w:rFonts w:cs="FrankRuehl" w:hint="cs"/>
          <w:rtl/>
        </w:rPr>
        <w:t>...</w:t>
      </w:r>
      <w:r w:rsidRPr="00F35A92">
        <w:rPr>
          <w:rStyle w:val="HebrewChar"/>
          <w:rFonts w:cs="FrankRuehl" w:hint="cs"/>
          <w:rtl/>
        </w:rPr>
        <w:t xml:space="preserve"> של חיי דרור אנושיים מבוססים על עבודת הבורא. (במעגלי שנה חלק ב עמוד צד)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וכיון שהאדם מסתגל למחשבה שהוא שולט על הטבע, הריהו מנסה לכלול את הכל במסגרת הטבע, גם את ה', חלילה, גם את רוחו ונשמתו שלו, את חרותו, את ערכי האמת והצדק, את ההכרה והרצון, את המצפון והמוסר, את ההשגחה הפרטית, ואת תולדות האנושות, כל אלה אינם לפי הקשה זו, אלא מושגים מופשטים של תופעות ומאורעות בטבע החמרי. לכשיהיו נהירים לו היטב כל החשבונות המדוייקים של חוקי הטבע, יוכל לשלוט גם על הטבע גופו. הוא מנסה גם לירד לסוף מהותו של האדם עצמו, בכל תנאי חייו, ולהשפיע בהתאם לרוחו על גורמי הכח והחולשה הבריאות וההתנוונות, השכל והסכלות</w:t>
      </w:r>
      <w:r w:rsidR="00F35A92" w:rsidRPr="00F35A92">
        <w:rPr>
          <w:rStyle w:val="HebrewChar"/>
          <w:rFonts w:cs="FrankRuehl" w:hint="cs"/>
          <w:rtl/>
        </w:rPr>
        <w:t>...</w:t>
      </w:r>
      <w:r w:rsidRPr="00F35A92">
        <w:rPr>
          <w:rStyle w:val="HebrewChar"/>
          <w:rFonts w:cs="FrankRuehl" w:hint="cs"/>
          <w:rtl/>
        </w:rPr>
        <w:t xml:space="preserve"> והוא משתדל למצא נוסחה חומרית מגובשת, כדי לקבע לפיה בחישוב קל ובהתאם לרצונו הוא את אושרה או אסונה של האנושות</w:t>
      </w:r>
      <w:r w:rsidR="00F35A92" w:rsidRPr="00F35A92">
        <w:rPr>
          <w:rStyle w:val="HebrewChar"/>
          <w:rFonts w:cs="FrankRuehl" w:hint="cs"/>
          <w:rtl/>
        </w:rPr>
        <w:t>...</w:t>
      </w:r>
      <w:r w:rsidRPr="00F35A92">
        <w:rPr>
          <w:rStyle w:val="HebrewChar"/>
          <w:rFonts w:cs="FrankRuehl" w:hint="cs"/>
          <w:rtl/>
        </w:rPr>
        <w:t xml:space="preserve"> (שם חלק ג עמוד פא)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העמק דבר:</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ויבדל - ובאמת </w:t>
      </w:r>
      <w:r>
        <w:rPr>
          <w:rStyle w:val="HebrewChar"/>
          <w:rtl/>
        </w:rPr>
        <w:t> </w:t>
      </w:r>
      <w:r w:rsidRPr="00F35A92">
        <w:rPr>
          <w:rStyle w:val="HebrewChar"/>
          <w:rFonts w:cs="FrankRuehl" w:hint="cs"/>
          <w:bCs/>
          <w:rtl/>
        </w:rPr>
        <w:t xml:space="preserve">כל מה שתחת הרקיע הב' הוא הנהגת הטבע, </w:t>
      </w:r>
      <w:r>
        <w:rPr>
          <w:rStyle w:val="HebrewChar"/>
          <w:rtl/>
        </w:rPr>
        <w:t> </w:t>
      </w:r>
      <w:r w:rsidR="00F35A92" w:rsidRPr="00F35A92">
        <w:rPr>
          <w:rStyle w:val="HebrewChar"/>
          <w:rFonts w:cs="FrankRuehl" w:hint="cs"/>
          <w:rtl/>
        </w:rPr>
        <w:t xml:space="preserve"> </w:t>
      </w:r>
      <w:r w:rsidRPr="00F35A92">
        <w:rPr>
          <w:rStyle w:val="HebrewChar"/>
          <w:rFonts w:cs="FrankRuehl" w:hint="cs"/>
          <w:rtl/>
        </w:rPr>
        <w:t>ומאורות ומזלות מושלים בהם, ועל זה אמרו בסנהדרין פ"ד, למה נקרא שמם כשפים, שמכחישים פמליא של מעלה, וכבר פירש רבינו בחיי, שאין בכחם להכחיש אלא הנהגת הטבע, שהוא פמליא של מטה, אבל לדידן הוא מעלה</w:t>
      </w:r>
      <w:r w:rsidR="00F35A92" w:rsidRPr="00F35A92">
        <w:rPr>
          <w:rStyle w:val="HebrewChar"/>
          <w:rFonts w:cs="FrankRuehl" w:hint="cs"/>
          <w:rtl/>
        </w:rPr>
        <w:t>...</w:t>
      </w:r>
      <w:r w:rsidRPr="00F35A92">
        <w:rPr>
          <w:rStyle w:val="HebrewChar"/>
          <w:rFonts w:cs="FrankRuehl" w:hint="cs"/>
          <w:rtl/>
        </w:rPr>
        <w:t xml:space="preserve"> והרקיע הלז מפלאות תמים דעות, שתהיה השגחתו מעורבת עם הטבע לכל אחד לפי מעשיו. (בראשית א 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בצלם אלקים - כל הטבע כלול בו, כי מעת שעלה בדעת שיהיה הטבע, נקרא ה' אלקים, וזה רק באדם המעלה. (שם שם כז)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וימח - אלא שעצמות אלו מלפני המבול, והעלימו מעיני כל הדורות האלו,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כדי שיבא דור אחרון ויכיר סתרי הטבע, </w:t>
      </w:r>
      <w:r>
        <w:rPr>
          <w:rStyle w:val="HebrewChar"/>
          <w:rtl/>
        </w:rPr>
        <w:t> </w:t>
      </w:r>
      <w:r w:rsidR="00F35A92" w:rsidRPr="00F35A92">
        <w:rPr>
          <w:rStyle w:val="HebrewChar"/>
          <w:rFonts w:cs="FrankRuehl" w:hint="cs"/>
          <w:rtl/>
        </w:rPr>
        <w:t xml:space="preserve"> </w:t>
      </w:r>
      <w:r w:rsidRPr="00F35A92">
        <w:rPr>
          <w:rStyle w:val="HebrewChar"/>
          <w:rFonts w:cs="FrankRuehl" w:hint="cs"/>
          <w:rtl/>
        </w:rPr>
        <w:t>וזהו כבודו</w:t>
      </w:r>
      <w:r w:rsidR="00F35A92" w:rsidRPr="00F35A92">
        <w:rPr>
          <w:rStyle w:val="HebrewChar"/>
          <w:rFonts w:cs="FrankRuehl" w:hint="cs"/>
          <w:rtl/>
        </w:rPr>
        <w:t>...</w:t>
      </w:r>
      <w:r w:rsidRPr="00F35A92">
        <w:rPr>
          <w:rStyle w:val="HebrewChar"/>
          <w:rFonts w:cs="FrankRuehl" w:hint="cs"/>
          <w:rtl/>
        </w:rPr>
        <w:t>(שם ז כג)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ויורהו ה' עץ - לפי הפשט כבר נוצר במקום המים המרים עץ להמתיקו, כמו כל הטבע,אשר במקום חסרון איזה פרט הכרחי לחיי אדם, נוצר שמה איזה דבר אחר להשלים המחסור, כך בזה המקום היה גדל איזה עץ הממתיק המים. (שמות טו כה)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כס י-ה - העולם נברא בשם י-ה, כבמנחות כ"ט, ומושגח בתפארת למעלה מהטבע, ועמלק רוצה להפריד בין אלו, שכן רצה ה' שהשגחתו והטבע נלחמים זה בזה, ותלוים בכח ישראל. (שם יז ט"ז)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כימי השמים - רוצה לומר שיש ארצות שהיו ימים, וכאלו המשוקעות כיום בים, וכל זה בהשגחה, אבל על ידי הגלגלים השולטים יוכל להרחיב להם המקום</w:t>
      </w:r>
      <w:r w:rsidR="00F35A92" w:rsidRPr="00F35A92">
        <w:rPr>
          <w:rStyle w:val="HebrewChar"/>
          <w:rFonts w:cs="FrankRuehl" w:hint="cs"/>
          <w:rtl/>
        </w:rPr>
        <w:t>...</w:t>
      </w:r>
      <w:r w:rsidRPr="00F35A92">
        <w:rPr>
          <w:rStyle w:val="HebrewChar"/>
          <w:rFonts w:cs="FrankRuehl" w:hint="cs"/>
          <w:rtl/>
        </w:rPr>
        <w:t xml:space="preserve"> (דברים יא כא)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אל שמים - ומקודם חקרו חכמי אומות העולם רק באמונתם, ולא בחכמת הטבע, ועתה שיתן להם כח לגלות כל סתרי הטבע, כמה השפעה יש בכל יסוד, ובכל בריאה ברכה וטובה בעולם יעמדו על נפלאות הבורא, ויכירו על ידי זה כח ישראל וחכמתם, וממילא יתגלה שמו בעולם, וכן פירש רב נסים גאון בספר המפתח. (שם לב מ)</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משך חכמה: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ונתתי גשמיכם - להודיע כמה החטא גורם, רוצה </w:t>
      </w:r>
      <w:r w:rsidRPr="00F35A92">
        <w:rPr>
          <w:rStyle w:val="HebrewChar"/>
          <w:rFonts w:cs="FrankRuehl" w:hint="cs"/>
          <w:rtl/>
        </w:rPr>
        <w:lastRenderedPageBreak/>
        <w:t>לומר שההנהגה הנסית אינה תכליתית אלא לעורר האדם על כך, שגם האופן הטבעי המכוון ומוגבל לדרכי התורה והמצווה הוא גם כן מהבורא המשגיח</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והנפלא שבטבע הוא ההזנה התמידית לכל, </w:t>
      </w:r>
      <w:r>
        <w:rPr>
          <w:rStyle w:val="HebrewChar"/>
          <w:rtl/>
        </w:rPr>
        <w:t> </w:t>
      </w:r>
      <w:r w:rsidR="00F35A92" w:rsidRPr="00F35A92">
        <w:rPr>
          <w:rStyle w:val="HebrewChar"/>
          <w:rFonts w:cs="FrankRuehl" w:hint="cs"/>
          <w:rtl/>
        </w:rPr>
        <w:t xml:space="preserve"> </w:t>
      </w:r>
      <w:r w:rsidRPr="00F35A92">
        <w:rPr>
          <w:rStyle w:val="HebrewChar"/>
          <w:rFonts w:cs="FrankRuehl" w:hint="cs"/>
          <w:rtl/>
        </w:rPr>
        <w:t>והוא מורה יותר כבוד ה' למבין מהנסים. והנה אדם הראשון שהכיר וראה פעולות ה' בבריאה קרא שמו ה', ואברהם שהכירו רק מתוך הטבע, היוצר מתוך הצורה, קראו בשם אדנות, ומהמאוחר על המוקדם</w:t>
      </w:r>
      <w:r w:rsidR="00F35A92" w:rsidRPr="00F35A92">
        <w:rPr>
          <w:rStyle w:val="HebrewChar"/>
          <w:rFonts w:cs="FrankRuehl" w:hint="cs"/>
          <w:rtl/>
        </w:rPr>
        <w:t>...</w:t>
      </w:r>
      <w:r w:rsidRPr="00F35A92">
        <w:rPr>
          <w:rStyle w:val="HebrewChar"/>
          <w:rFonts w:cs="FrankRuehl" w:hint="cs"/>
          <w:rtl/>
        </w:rPr>
        <w:t xml:space="preserve"> (ויקרא כו 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ומצאנו חוקה גם בסתר הטבע, שארס המחלה מרפא בדם החולה, כאשר נתפשטה דעת הרפואה</w:t>
      </w:r>
      <w:r w:rsidRPr="00F35A92">
        <w:rPr>
          <w:rStyle w:val="HebrewChar"/>
          <w:rFonts w:cs="FrankRuehl" w:hint="cs"/>
          <w:rtl/>
        </w:rPr>
        <w:t>##</w:t>
      </w:r>
      <w:r w:rsidR="009F551D" w:rsidRPr="00F35A92">
        <w:rPr>
          <w:rStyle w:val="HebrewChar"/>
          <w:rFonts w:cs="FrankRuehl" w:hint="cs"/>
          <w:rtl/>
        </w:rPr>
        <w:t xml:space="preserve"> וכן בסתרי התורה. (במדבר יט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דור תהפוכות - הפכו הכחות הטובים הנטועים באדם לרעה, וכן יהפך להם גם הטבע לרע, שכבשים ישכו וימיתו, ולהיפך, שהמזיקים ישמרו ביתו בעלותו לרגל וכו'. (דברים לב כ)</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מוהר"ן: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דע כי הפילוסופים קורים להטבע אם כל חי, ואנחנו על ידי תפילותינו אנו מבטלים הטבע, כי הטבע מחייב כך, ועל ידי התפלה נשתנה הטבע. וזה בחינת ח"י ברכות התפילה חוץ מברכת המינים, שעל ידי ח"י ברכאן מבטלין הטבע אם כל חי, ומכניעין ומבטלין המינים והאפיקורסים. (רטז)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ויברך אלקים וגו' </w:t>
      </w:r>
      <w:r w:rsidR="00F35A92" w:rsidRPr="00F35A92">
        <w:rPr>
          <w:rStyle w:val="HebrewChar"/>
          <w:rFonts w:cs="FrankRuehl" w:hint="cs"/>
          <w:rtl/>
        </w:rPr>
        <w:t>...</w:t>
      </w:r>
      <w:r w:rsidRPr="00F35A92">
        <w:rPr>
          <w:rStyle w:val="HebrewChar"/>
          <w:rFonts w:cs="FrankRuehl" w:hint="cs"/>
          <w:rtl/>
        </w:rPr>
        <w:t xml:space="preserve">כי באמת </w:t>
      </w:r>
      <w:r>
        <w:rPr>
          <w:rStyle w:val="HebrewChar"/>
          <w:rtl/>
        </w:rPr>
        <w:t> </w:t>
      </w:r>
      <w:r w:rsidRPr="00F35A92">
        <w:rPr>
          <w:rStyle w:val="HebrewChar"/>
          <w:rFonts w:cs="FrankRuehl" w:hint="cs"/>
          <w:bCs/>
          <w:rtl/>
        </w:rPr>
        <w:t xml:space="preserve">כל הקלקלה היא בטבע, </w:t>
      </w:r>
      <w:r>
        <w:rPr>
          <w:rStyle w:val="HebrewChar"/>
          <w:rtl/>
        </w:rPr>
        <w:t> </w:t>
      </w:r>
      <w:r w:rsidR="00F35A92" w:rsidRPr="00F35A92">
        <w:rPr>
          <w:rStyle w:val="HebrewChar"/>
          <w:rFonts w:cs="FrankRuehl" w:hint="cs"/>
          <w:rtl/>
        </w:rPr>
        <w:t xml:space="preserve"> </w:t>
      </w:r>
      <w:r w:rsidRPr="00F35A92">
        <w:rPr>
          <w:rStyle w:val="HebrewChar"/>
          <w:rFonts w:cs="FrankRuehl" w:hint="cs"/>
          <w:rtl/>
        </w:rPr>
        <w:t>אבל בשבת שמתגלה שורש החיות שלמעלה מהטבע כתוב בו ברכה, והיינו דכתבו חז"ל שמזונותיו של אדם קצובות לו בראש השנה חוץ משבתות וימים טובים, כל המוסיף מוסיפין לו, פירוש שבשבת הוא תוספת ממה שלמעלה מהטבע, והוא בלי מדה וקצבה</w:t>
      </w:r>
      <w:r w:rsidR="00F35A92" w:rsidRPr="00F35A92">
        <w:rPr>
          <w:rStyle w:val="HebrewChar"/>
          <w:rFonts w:cs="FrankRuehl" w:hint="cs"/>
          <w:rtl/>
        </w:rPr>
        <w:t>...</w:t>
      </w:r>
      <w:r w:rsidRPr="00F35A92">
        <w:rPr>
          <w:rStyle w:val="HebrewChar"/>
          <w:rFonts w:cs="FrankRuehl" w:hint="cs"/>
          <w:rtl/>
        </w:rPr>
        <w:t xml:space="preserve"> (בראשית תרמ"ט)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זכרון למעשה בראשית - להיות שאין הטבע יכול לקבל האלקות, לכן ברא השי"ת להיות קיום העולם על ידי ברכה שמשך משורש אלקות אל הבריאה, וזו הברכה בשבת</w:t>
      </w:r>
      <w:r w:rsidR="00F35A92" w:rsidRPr="00F35A92">
        <w:rPr>
          <w:rStyle w:val="HebrewChar"/>
          <w:rFonts w:cs="FrankRuehl" w:hint="cs"/>
          <w:rtl/>
        </w:rPr>
        <w:t>...</w:t>
      </w:r>
      <w:r w:rsidRPr="00F35A92">
        <w:rPr>
          <w:rStyle w:val="HebrewChar"/>
          <w:rFonts w:cs="FrankRuehl" w:hint="cs"/>
          <w:rtl/>
        </w:rPr>
        <w:t xml:space="preserve"> (בראשית תרנ"ח)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העולם נקרא על שם ההעלם, שהטבע מכסה פנימיות חיות אלקות, ובאמת כל הבריאה היה </w:t>
      </w:r>
      <w:r w:rsidRPr="00F35A92">
        <w:rPr>
          <w:rStyle w:val="HebrewChar"/>
          <w:rFonts w:cs="FrankRuehl" w:hint="cs"/>
          <w:rtl/>
        </w:rPr>
        <w:lastRenderedPageBreak/>
        <w:t>רק לכבודו ית"ש, רק על ידי צמצום הטבע ועל ידי מעשים טובים יכולין להכיר אותו על ידי ההסתר גופיה נמצא הכרת אלקותו ית"ש</w:t>
      </w:r>
      <w:r w:rsidR="00F35A92" w:rsidRPr="00F35A92">
        <w:rPr>
          <w:rStyle w:val="HebrewChar"/>
          <w:rFonts w:cs="FrankRuehl" w:hint="cs"/>
          <w:rtl/>
        </w:rPr>
        <w:t>...</w:t>
      </w:r>
      <w:r w:rsidRPr="00F35A92">
        <w:rPr>
          <w:rStyle w:val="HebrewChar"/>
          <w:rFonts w:cs="FrankRuehl" w:hint="cs"/>
          <w:rtl/>
        </w:rPr>
        <w:t xml:space="preserve"> (שם שם תרס"ב)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במדרש שמעי בת וכו'</w:t>
      </w:r>
      <w:r w:rsidR="00F35A92" w:rsidRPr="00F35A92">
        <w:rPr>
          <w:rStyle w:val="HebrewChar"/>
          <w:rFonts w:cs="FrankRuehl" w:hint="cs"/>
          <w:rtl/>
        </w:rPr>
        <w:t>...</w:t>
      </w:r>
      <w:r w:rsidRPr="00F35A92">
        <w:rPr>
          <w:rStyle w:val="HebrewChar"/>
          <w:rFonts w:cs="FrankRuehl" w:hint="cs"/>
          <w:rtl/>
        </w:rPr>
        <w:t xml:space="preserve"> כי הקב"ה ברא עולם הזה להיות נסתר השגחתו יתברך בעולם, זולת הצדיקים אשר הם מייגעים עצמם לברר כבוד מלכותו יתברך בעולם, מגלה להם ההנהגה שלו, וזה שאמר הציץ עליו בעל הבירה</w:t>
      </w:r>
      <w:r w:rsidR="00F35A92" w:rsidRPr="00F35A92">
        <w:rPr>
          <w:rStyle w:val="HebrewChar"/>
          <w:rFonts w:cs="FrankRuehl" w:hint="cs"/>
          <w:rtl/>
        </w:rPr>
        <w:t>...</w:t>
      </w:r>
      <w:r w:rsidRPr="00F35A92">
        <w:rPr>
          <w:rStyle w:val="HebrewChar"/>
          <w:rFonts w:cs="FrankRuehl" w:hint="cs"/>
          <w:rtl/>
        </w:rPr>
        <w:t xml:space="preserve"> וכל איש ישראל כפי מה שנושא עיניו לשמים, כדכתיב שאו מרום עיניכם, כמו כן מתגלה לו מי ברא אלה</w:t>
      </w:r>
      <w:r w:rsidR="00F35A92" w:rsidRPr="00F35A92">
        <w:rPr>
          <w:rStyle w:val="HebrewChar"/>
          <w:rFonts w:cs="FrankRuehl" w:hint="cs"/>
          <w:rtl/>
        </w:rPr>
        <w:t>...</w:t>
      </w:r>
      <w:r w:rsidRPr="00F35A92">
        <w:rPr>
          <w:rStyle w:val="HebrewChar"/>
          <w:rFonts w:cs="FrankRuehl" w:hint="cs"/>
          <w:rtl/>
        </w:rPr>
        <w:t xml:space="preserve"> וכמו שיש נפשות מיוחדות לראות כבוד מלכותו יתברך, כן יש מקומות מיוחדים בעולם שמתגלה שם כבודו ית"ש</w:t>
      </w:r>
      <w:r w:rsidR="00F35A92" w:rsidRPr="00F35A92">
        <w:rPr>
          <w:rStyle w:val="HebrewChar"/>
          <w:rFonts w:cs="FrankRuehl" w:hint="cs"/>
          <w:rtl/>
        </w:rPr>
        <w:t>...</w:t>
      </w:r>
      <w:r w:rsidRPr="00F35A92">
        <w:rPr>
          <w:rStyle w:val="HebrewChar"/>
          <w:rFonts w:cs="FrankRuehl" w:hint="cs"/>
          <w:rtl/>
        </w:rPr>
        <w:t xml:space="preserve"> (שם לך לך תרנ"ב)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שמעי בת</w:t>
      </w:r>
      <w:r w:rsidR="00F35A92" w:rsidRPr="00F35A92">
        <w:rPr>
          <w:rStyle w:val="HebrewChar"/>
          <w:rFonts w:cs="FrankRuehl" w:hint="cs"/>
          <w:rtl/>
        </w:rPr>
        <w:t>...</w:t>
      </w:r>
      <w:r w:rsidRPr="00F35A92">
        <w:rPr>
          <w:rStyle w:val="HebrewChar"/>
          <w:rFonts w:cs="FrankRuehl" w:hint="cs"/>
          <w:rtl/>
        </w:rPr>
        <w:t xml:space="preserve"> לכן צריך לחפש תמיד דרך ועצה חדשה בתורה ומצוות, שלא יעשו טבע והרגל, </w:t>
      </w:r>
      <w:r>
        <w:rPr>
          <w:rStyle w:val="HebrewChar"/>
          <w:rtl/>
        </w:rPr>
        <w:t> </w:t>
      </w:r>
      <w:r w:rsidRPr="00F35A92">
        <w:rPr>
          <w:rStyle w:val="HebrewChar"/>
          <w:rFonts w:cs="FrankRuehl" w:hint="cs"/>
          <w:bCs/>
          <w:rtl/>
        </w:rPr>
        <w:t xml:space="preserve"> ולכן הקב"ה מחדש בכל יום מעשה בראשית, שלא יגבר הטבע, </w:t>
      </w:r>
      <w:r>
        <w:rPr>
          <w:rStyle w:val="HebrewChar"/>
          <w:rtl/>
        </w:rPr>
        <w:t> </w:t>
      </w:r>
      <w:r w:rsidR="00F35A92" w:rsidRPr="00F35A92">
        <w:rPr>
          <w:rStyle w:val="HebrewChar"/>
          <w:rFonts w:cs="FrankRuehl" w:hint="cs"/>
          <w:rtl/>
        </w:rPr>
        <w:t xml:space="preserve"> </w:t>
      </w:r>
      <w:r w:rsidRPr="00F35A92">
        <w:rPr>
          <w:rStyle w:val="HebrewChar"/>
          <w:rFonts w:cs="FrankRuehl" w:hint="cs"/>
          <w:rtl/>
        </w:rPr>
        <w:t>וזו הבירה הדולקת. ואף על פי שבטבע נקודת החיות מלמעלה היא נטועה בטבע, והטבע מכלה הכל, כענין ולא נודע כי באו אל קרבנה, ולכן ה' בטובו מחדש בכל יום מעשה בראשית, והאדם צריך לחפש ולמצא התחדשות זו</w:t>
      </w:r>
      <w:r w:rsidR="00F35A92" w:rsidRPr="00F35A92">
        <w:rPr>
          <w:rStyle w:val="HebrewChar"/>
          <w:rFonts w:cs="FrankRuehl" w:hint="cs"/>
          <w:rtl/>
        </w:rPr>
        <w:t>...</w:t>
      </w:r>
      <w:r w:rsidRPr="00F35A92">
        <w:rPr>
          <w:rStyle w:val="HebrewChar"/>
          <w:rFonts w:cs="FrankRuehl" w:hint="cs"/>
          <w:rtl/>
        </w:rPr>
        <w:t xml:space="preserve"> (שם שם תרס"ד)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במדרש יודע ה' ימי תמימים</w:t>
      </w:r>
      <w:r w:rsidR="00F35A92" w:rsidRPr="00F35A92">
        <w:rPr>
          <w:rStyle w:val="HebrewChar"/>
          <w:rFonts w:cs="FrankRuehl" w:hint="cs"/>
          <w:rtl/>
        </w:rPr>
        <w:t>...</w:t>
      </w:r>
      <w:r w:rsidRPr="00F35A92">
        <w:rPr>
          <w:rStyle w:val="HebrewChar"/>
          <w:rFonts w:cs="FrankRuehl" w:hint="cs"/>
          <w:rtl/>
        </w:rPr>
        <w:t xml:space="preserve"> ואמרו חז"ל קריה לנהורא ופקדיה אמצותא דיממא, היינו שנתן זה בהטבע, שהימים יהיו כלים לקבלה הארות, ועל ידי הצדיקים העוסקים בעבודת ה' ממשיכין אור התורה בהטבע, וזה מספר ימיך אמלא, היינו האור של הימים, ואז הם תמימים, כשמתמלאים ההארות שהם רק כלים כנ"ל</w:t>
      </w:r>
      <w:r w:rsidR="00F35A92" w:rsidRPr="00F35A92">
        <w:rPr>
          <w:rStyle w:val="HebrewChar"/>
          <w:rFonts w:cs="FrankRuehl" w:hint="cs"/>
          <w:rtl/>
        </w:rPr>
        <w:t>...</w:t>
      </w:r>
      <w:r w:rsidRPr="00F35A92">
        <w:rPr>
          <w:rStyle w:val="HebrewChar"/>
          <w:rFonts w:cs="FrankRuehl" w:hint="cs"/>
          <w:rtl/>
        </w:rPr>
        <w:t xml:space="preserve"> (שם חיי תרמ"א)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סולם מוצב, ולא כתב נצב, וכתב ארצה ולא לארץ, רוצה לומר שהיה כבר מוצב משמים לארץ, כי זו הנהגת הטבע, שהקב"ה מחדש בכל יום מעשה בראשית, ויורד כל יום סדר מיוחד להנהגת הטבע ומכונה סולם,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כי הנהגת הטבע על ידי צמצום בדרגים לכל אחד כפי כחו,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ועל ידי זה נמצאת הכרת כבודו כל יום, ויכולה להיות דביקות בעולם העליון, אבל מעלת יעקב אבינו ע"ה ובני ישראל למעלה מזו, ועל זה סידרו אנשי כנסת הגדולה קודם קריאת שמע בשחר ובערב על מעשה בראשית ועל נתינת התורה, וצריך להקדים בחינת הטבע כמו שה' הקדים י' מאמרות מעשה בראשית לי' הדברות. </w:t>
      </w:r>
      <w:r w:rsidRPr="00F35A92">
        <w:rPr>
          <w:rStyle w:val="HebrewChar"/>
          <w:rFonts w:cs="FrankRuehl" w:hint="cs"/>
          <w:rtl/>
        </w:rPr>
        <w:lastRenderedPageBreak/>
        <w:t>(שם ויצא תרמ"ט)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מקץ - קץ שם לחושך, זמן נתן לעולם כמה שנים יעשה באפלה וכו', כל זמן שיצר הרע בעולם אבן אופל בעולם וכו', הזמן הוא עצמו אבן אופל,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כי הטבע מסתיר הפנימיות, והטבע והזמן שורש כל השינויים בעולם,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וכשיש פתיחות שער להארה למעלה מהזמן, זו בחינת גאולה מהחושך</w:t>
      </w:r>
      <w:r w:rsidR="00F35A92" w:rsidRPr="00F35A92">
        <w:rPr>
          <w:rStyle w:val="HebrewChar"/>
          <w:rFonts w:cs="FrankRuehl" w:hint="cs"/>
          <w:rtl/>
        </w:rPr>
        <w:t>...</w:t>
      </w:r>
      <w:r w:rsidRPr="00F35A92">
        <w:rPr>
          <w:rStyle w:val="HebrewChar"/>
          <w:rFonts w:cs="FrankRuehl" w:hint="cs"/>
          <w:rtl/>
        </w:rPr>
        <w:t xml:space="preserve"> (מקץ תרס"ד)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ויברך את יוסף, הקיש גאולה לפרנסה ופרנסה לגאולה, מה גאולה פלאים וכו', הענין שצריכים לידע כי כמו שנראה נפלאות ה' כשמשנה הטבע, שהוא פלא לעיני בשר ודם,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באמת הנהגת הטבע פלא עוד יותר, מה שהקב"ה צמצם כח השפע שלו הרוחני בגשמיות,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וזה שאמר פרנסה פלאי פלאים. ובאמת קודם החטא היו מקבלים השפע וכל ההנהגה ברוחניות, ואחר החטא שנתערב טוב ורע צריכה להיות הקבלה בצמצום וגשמיות, והוא עיקר העצבון, שבא על ידי הסתר בתוך הטבע, ולכן פרנסה יותר עצבון מלידה שבה נולדה נשמה, והיא דבוק רוחניות בשתוף גשמיות של חלק אב ואם, ובפרנסה הרוחניות יותר בטבע ועבודה בשדה, ולכן כתיב בה בעצבון</w:t>
      </w:r>
      <w:r w:rsidR="00F35A92" w:rsidRPr="00F35A92">
        <w:rPr>
          <w:rStyle w:val="HebrewChar"/>
          <w:rFonts w:cs="FrankRuehl" w:hint="cs"/>
          <w:rtl/>
        </w:rPr>
        <w:t>...</w:t>
      </w:r>
      <w:r w:rsidRPr="00F35A92">
        <w:rPr>
          <w:rStyle w:val="HebrewChar"/>
          <w:rFonts w:cs="FrankRuehl" w:hint="cs"/>
          <w:rtl/>
        </w:rPr>
        <w:t xml:space="preserve"> (שם ויחי תרמ"ט)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במדרש הרועה אותי</w:t>
      </w:r>
      <w:r w:rsidR="00F35A92" w:rsidRPr="00F35A92">
        <w:rPr>
          <w:rStyle w:val="HebrewChar"/>
          <w:rFonts w:cs="FrankRuehl" w:hint="cs"/>
          <w:rtl/>
        </w:rPr>
        <w:t>...</w:t>
      </w:r>
      <w:r w:rsidRPr="00F35A92">
        <w:rPr>
          <w:rStyle w:val="HebrewChar"/>
          <w:rFonts w:cs="FrankRuehl" w:hint="cs"/>
          <w:rtl/>
        </w:rPr>
        <w:t xml:space="preserve"> כי הקב"ה מחדש בכל יום מעשה בראשית וכל פרנסת היום, וכשבא השפע לעולם הזה מתלבש בטבע, וזהו על ידי מלאך, ולכן צריך גאולה בכל יום, כי בבא השפע בזה ההתלבשות מתערב בו פסולת ותערובת, וצריך גאולה ובירור להוציא אוכל מתוך פסולת, ועיקר תכלית הברכה להיות דבוק בשורש</w:t>
      </w:r>
      <w:r w:rsidR="00F35A92" w:rsidRPr="00F35A92">
        <w:rPr>
          <w:rStyle w:val="HebrewChar"/>
          <w:rFonts w:cs="FrankRuehl" w:hint="cs"/>
          <w:rtl/>
        </w:rPr>
        <w:t>...</w:t>
      </w:r>
      <w:r w:rsidRPr="00F35A92">
        <w:rPr>
          <w:rStyle w:val="HebrewChar"/>
          <w:rFonts w:cs="FrankRuehl" w:hint="cs"/>
          <w:rtl/>
        </w:rPr>
        <w:t xml:space="preserve"> (שם ויחי תרנ"ה)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ברש"י, חבל על דאבדין</w:t>
      </w:r>
      <w:r w:rsidR="00F35A92" w:rsidRPr="00F35A92">
        <w:rPr>
          <w:rStyle w:val="HebrewChar"/>
          <w:rFonts w:cs="FrankRuehl" w:hint="cs"/>
          <w:rtl/>
        </w:rPr>
        <w:t>...</w:t>
      </w:r>
      <w:r w:rsidRPr="00F35A92">
        <w:rPr>
          <w:rStyle w:val="HebrewChar"/>
          <w:rFonts w:cs="FrankRuehl" w:hint="cs"/>
          <w:rtl/>
        </w:rPr>
        <w:t xml:space="preserve"> וענין כי השי"ת נתן בהטבע גם כן חיות אשר יש למצא בכל דבר הארות אלקיות, רק שצריכין להיות לזה צדיק גדול, והאבות זכו לתקון הטבע, כי עדיין לא היה להם התורה, והאמת כי התורה ומצוות הם סיועים ועצות מן השמים לבני ישראל מהכח שלמעלה מן הטבע, כמו שכתוב נר מצוה ותורה אור, ולהאיר תוך חשכת הטבע, וזה הכח הוא משם הוי"ה ב"ה שהוא למעלה מהטבע, אכן עבודת האבות היה בכחם</w:t>
      </w:r>
      <w:r w:rsidR="00F35A92" w:rsidRPr="00F35A92">
        <w:rPr>
          <w:rStyle w:val="HebrewChar"/>
          <w:rFonts w:cs="FrankRuehl" w:hint="cs"/>
          <w:rtl/>
        </w:rPr>
        <w:t>...</w:t>
      </w:r>
      <w:r w:rsidRPr="00F35A92">
        <w:rPr>
          <w:rStyle w:val="HebrewChar"/>
          <w:rFonts w:cs="FrankRuehl" w:hint="cs"/>
          <w:rtl/>
        </w:rPr>
        <w:t xml:space="preserve"> (שמות וארא תרמ"א)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יהי לתנין,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לולא החטא לא היה הטבע מעכב </w:t>
      </w:r>
      <w:r w:rsidRPr="00F35A92">
        <w:rPr>
          <w:rStyle w:val="HebrewChar"/>
          <w:rFonts w:cs="FrankRuehl" w:hint="cs"/>
          <w:bCs/>
          <w:rtl/>
        </w:rPr>
        <w:lastRenderedPageBreak/>
        <w:t xml:space="preserve">האדם, </w:t>
      </w:r>
      <w:r>
        <w:rPr>
          <w:rStyle w:val="HebrewChar"/>
          <w:rtl/>
        </w:rPr>
        <w:t> </w:t>
      </w:r>
      <w:r w:rsidRPr="00F35A92">
        <w:rPr>
          <w:rStyle w:val="HebrewChar"/>
          <w:rFonts w:cs="FrankRuehl" w:hint="cs"/>
          <w:rtl/>
        </w:rPr>
        <w:t xml:space="preserve"> כמו שכתוב אני אמרתי אלהים אתם וגו', ועל ידי החטא בעץ הדעת </w:t>
      </w:r>
      <w:r>
        <w:rPr>
          <w:rStyle w:val="HebrewChar"/>
          <w:rtl/>
        </w:rPr>
        <w:t> </w:t>
      </w:r>
      <w:r w:rsidRPr="00F35A92">
        <w:rPr>
          <w:rStyle w:val="HebrewChar"/>
          <w:rFonts w:cs="FrankRuehl" w:hint="cs"/>
          <w:bCs/>
          <w:rtl/>
        </w:rPr>
        <w:t xml:space="preserve">היה העונש שלא יוכל להתקרב לעץ החיים עד שיתקן דרך הטבע, </w:t>
      </w:r>
      <w:r>
        <w:rPr>
          <w:rStyle w:val="HebrewChar"/>
          <w:rtl/>
        </w:rPr>
        <w:t> </w:t>
      </w:r>
      <w:r w:rsidR="00F35A92" w:rsidRPr="00F35A92">
        <w:rPr>
          <w:rStyle w:val="HebrewChar"/>
          <w:rFonts w:cs="FrankRuehl" w:hint="cs"/>
          <w:rtl/>
        </w:rPr>
        <w:t xml:space="preserve"> </w:t>
      </w:r>
      <w:r w:rsidRPr="00F35A92">
        <w:rPr>
          <w:rStyle w:val="HebrewChar"/>
          <w:rFonts w:cs="FrankRuehl" w:hint="cs"/>
          <w:rtl/>
        </w:rPr>
        <w:t>וכדפירשנו שדרך ארץ קדמה לתורה רק אחר החטא, ולכן הוצרכו בני ישראל להיות במצרים קודם קבלת תורה לתקן דרך הטבע, ואז נעשה מנחש מטה</w:t>
      </w:r>
      <w:r w:rsidR="00F35A92" w:rsidRPr="00F35A92">
        <w:rPr>
          <w:rStyle w:val="HebrewChar"/>
          <w:rFonts w:cs="FrankRuehl" w:hint="cs"/>
          <w:rtl/>
        </w:rPr>
        <w:t>...</w:t>
      </w:r>
      <w:r w:rsidRPr="00F35A92">
        <w:rPr>
          <w:rStyle w:val="HebrewChar"/>
          <w:rFonts w:cs="FrankRuehl" w:hint="cs"/>
          <w:rtl/>
        </w:rPr>
        <w:t xml:space="preserve"> (שם שם תרנ"ג)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החודש הזה לכם - כי השי"ת שינה ביציאת מצרים כל הטבע בשביל בני ישראל, וזו עדות על הבורא שהוא בורא ועושה כרצונו, ועדות על בני ישראל, שהעולם נברא בשבילם, שבשבילם שינה הטבע, שהרי היה יכול לגאלם גם בדרך הטבע, אך כל הגלות היתה לברר שהקב"ה משנה עולמו עבור בני ישראל</w:t>
      </w:r>
      <w:r w:rsidR="00F35A92" w:rsidRPr="00F35A92">
        <w:rPr>
          <w:rStyle w:val="HebrewChar"/>
          <w:rFonts w:cs="FrankRuehl" w:hint="cs"/>
          <w:rtl/>
        </w:rPr>
        <w:t>...</w:t>
      </w:r>
      <w:r w:rsidRPr="00F35A92">
        <w:rPr>
          <w:rStyle w:val="HebrewChar"/>
          <w:rFonts w:cs="FrankRuehl" w:hint="cs"/>
          <w:rtl/>
        </w:rPr>
        <w:t xml:space="preserve"> (שם בא תרמ"ט)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ופירוש למען תהיה תורה ה' בפיך, וכי יש תורה שאינה מה', אבל הענין דכל מה שברא הקב"ה בעולמו הכל בתורה, רק שנתלבש בדרך הטבע, ויש כמה מיני חכמות, וקיום כל דבר בחכמה, כמו שכתוב בחכמה יסד ארץ, רק המתלבש בחכמת הטבע, אבל בני ישראל כשיצאו ממצרים נעשו בני חורין מן הטבע, ושיזכו לתורת ה' ממש בלי התלבשות בטבע, וענין כי ביד חזקה הוציאך, דיש להבין, וכי לא היה יכול הקב"ה להוציא אותנו ממצרים בדרך הטבע, וגם גוף הדבר שנשתעבדנו לפרעה, הכל היה בחכמתו ית"ש, בכוונה לבטל כל הטבע בעבורינו</w:t>
      </w:r>
      <w:r w:rsidR="00F35A92" w:rsidRPr="00F35A92">
        <w:rPr>
          <w:rStyle w:val="HebrewChar"/>
          <w:rFonts w:cs="FrankRuehl" w:hint="cs"/>
          <w:rtl/>
        </w:rPr>
        <w:t>...</w:t>
      </w:r>
      <w:r w:rsidRPr="00F35A92">
        <w:rPr>
          <w:rStyle w:val="HebrewChar"/>
          <w:rFonts w:cs="FrankRuehl" w:hint="cs"/>
          <w:rtl/>
        </w:rPr>
        <w:t xml:space="preserve"> וכמו כן יש לנו ללמד מזה, לבטל כל הטבע והגשמיות בעבור רצון הבורא, שזה עיקר התכלית שנבראנו בעולם לעשות רצונו יתברך, ובעבור זה ביטל הטבע בעבורנו</w:t>
      </w:r>
      <w:r w:rsidR="00F35A92" w:rsidRPr="00F35A92">
        <w:rPr>
          <w:rStyle w:val="HebrewChar"/>
          <w:rFonts w:cs="FrankRuehl" w:hint="cs"/>
          <w:rtl/>
        </w:rPr>
        <w:t>...</w:t>
      </w:r>
      <w:r w:rsidRPr="00F35A92">
        <w:rPr>
          <w:rStyle w:val="HebrewChar"/>
          <w:rFonts w:cs="FrankRuehl" w:hint="cs"/>
          <w:rtl/>
        </w:rPr>
        <w:t xml:space="preserve"> (שם שם תרנ"ד)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החודש הזה, בני ישראל מונין ללבנה, שניתנה להם התחדשות כל חודש, כדי שלא יהיו נטבעין בטבע ורגילות, ויותר מל' יום בא לרגילות</w:t>
      </w:r>
      <w:r w:rsidR="00F35A92" w:rsidRPr="00F35A92">
        <w:rPr>
          <w:rStyle w:val="HebrewChar"/>
          <w:rFonts w:cs="FrankRuehl" w:hint="cs"/>
          <w:rtl/>
        </w:rPr>
        <w:t>...</w:t>
      </w:r>
      <w:r w:rsidRPr="00F35A92">
        <w:rPr>
          <w:rStyle w:val="HebrewChar"/>
          <w:rFonts w:cs="FrankRuehl" w:hint="cs"/>
          <w:rtl/>
        </w:rPr>
        <w:t xml:space="preserve"> וכך ישראל נגאלין מן הטבע, וכל חודש מתחדש סדר מיוחד והנהגה, ובאמת אין בני עולם הזה יכולים לקבל התחדשות, אבל ישראל הם בני עולם הבא</w:t>
      </w:r>
      <w:r w:rsidR="00F35A92" w:rsidRPr="00F35A92">
        <w:rPr>
          <w:rStyle w:val="HebrewChar"/>
          <w:rFonts w:cs="FrankRuehl" w:hint="cs"/>
          <w:rtl/>
        </w:rPr>
        <w:t>...</w:t>
      </w:r>
      <w:r w:rsidRPr="00F35A92">
        <w:rPr>
          <w:rStyle w:val="HebrewChar"/>
          <w:rFonts w:cs="FrankRuehl" w:hint="cs"/>
          <w:rtl/>
        </w:rPr>
        <w:t xml:space="preserve"> (שם תרנ"ח)</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ומבית עבדים היא העבדת עולם דרך ארץ, </w:t>
      </w:r>
      <w:r w:rsidR="009F551D">
        <w:rPr>
          <w:rStyle w:val="HebrewChar"/>
          <w:rtl/>
        </w:rPr>
        <w:t> </w:t>
      </w:r>
      <w:r w:rsidR="009F551D" w:rsidRPr="00F35A92">
        <w:rPr>
          <w:rStyle w:val="HebrewChar"/>
          <w:rFonts w:cs="FrankRuehl" w:hint="cs"/>
          <w:bCs/>
          <w:rtl/>
        </w:rPr>
        <w:t xml:space="preserve"> שכל הנהגת הטבע נקראת בית עבדים</w:t>
      </w:r>
      <w:r w:rsidRPr="00F35A92">
        <w:rPr>
          <w:rStyle w:val="HebrewChar"/>
          <w:rFonts w:cs="FrankRuehl" w:hint="cs"/>
          <w:bCs/>
          <w:rtl/>
        </w:rPr>
        <w:t>...</w:t>
      </w:r>
      <w:r w:rsidR="009F551D" w:rsidRPr="00F35A92">
        <w:rPr>
          <w:rStyle w:val="HebrewChar"/>
          <w:rFonts w:cs="FrankRuehl" w:hint="cs"/>
          <w:bCs/>
          <w:rtl/>
        </w:rPr>
        <w:t xml:space="preserve"> </w:t>
      </w:r>
      <w:r w:rsidR="009F551D">
        <w:rPr>
          <w:rStyle w:val="HebrewChar"/>
          <w:rtl/>
        </w:rPr>
        <w:t> </w:t>
      </w:r>
      <w:r w:rsidR="009F551D" w:rsidRPr="00F35A92">
        <w:rPr>
          <w:rStyle w:val="HebrewChar"/>
          <w:rFonts w:cs="FrankRuehl" w:hint="cs"/>
          <w:rtl/>
        </w:rPr>
        <w:t xml:space="preserve"> (שם יתרו תרנ"ד)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זכור את יום השבת, שבת יומא דזכירה ומביא </w:t>
      </w:r>
      <w:r w:rsidRPr="00F35A92">
        <w:rPr>
          <w:rStyle w:val="HebrewChar"/>
          <w:rFonts w:cs="FrankRuehl" w:hint="cs"/>
          <w:rtl/>
        </w:rPr>
        <w:lastRenderedPageBreak/>
        <w:t>זכרון לאיש ישראל, שיזכר על מה נשלח בעולם, דעולם הזה עלמא דשכחא, שהטבע משכח, ועיקר השכחה באמת לשכח הבלי עולם הזה והטבע. (שם שם תרס"א)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המהר"ל כתב בהקדמת גבורות ה', שכמו שיש סדר לטבע יש סדר מיוחד לנסים, ולדעתי יש להוסיף, שאדרבא,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הטבע אינו סדר מיוחד רק לעיני בשר ודם טבעיים, ועיקר הסדר הוא דרך הנסים,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ומעשה בראשית שברא בו סדר הטבע הוא פסיעה קטנה שיצא בו מהסדר, שכל הבריאה היא נקודה קטנה להבין ממנה חכמתו של יוצר בראשית</w:t>
      </w:r>
      <w:r w:rsidR="00F35A92" w:rsidRPr="00F35A92">
        <w:rPr>
          <w:rStyle w:val="HebrewChar"/>
          <w:rFonts w:cs="FrankRuehl" w:hint="cs"/>
          <w:rtl/>
        </w:rPr>
        <w:t>...</w:t>
      </w:r>
      <w:r w:rsidRPr="00F35A92">
        <w:rPr>
          <w:rStyle w:val="HebrewChar"/>
          <w:rFonts w:cs="FrankRuehl" w:hint="cs"/>
          <w:rtl/>
        </w:rPr>
        <w:t xml:space="preserve"> (שם החודש תרמ"ז)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ויקהל, סמך לפרשת מסוה, להראות שאי אפשר לתחתונים לבא לתיקון הראוי, כי אם באמצעות הטבע, כמו שהקדימה תורה מעשה בראשית לקבלת תורה, ונפלו על ידי החטא ממדרגה של לוחות ראשונות, והוצרכו לתקן על פי הטבע, שזו עשיית המשכן, שהוא תיקון מעשה בראשית, וזה שאמר בלוחות שניות אין לך יפה מן הצניעות, הוא דרך המוסתר בטבע</w:t>
      </w:r>
      <w:r w:rsidR="00F35A92" w:rsidRPr="00F35A92">
        <w:rPr>
          <w:rStyle w:val="HebrewChar"/>
          <w:rFonts w:cs="FrankRuehl" w:hint="cs"/>
          <w:rtl/>
        </w:rPr>
        <w:t>...</w:t>
      </w:r>
      <w:r w:rsidRPr="00F35A92">
        <w:rPr>
          <w:rStyle w:val="HebrewChar"/>
          <w:rFonts w:cs="FrankRuehl" w:hint="cs"/>
          <w:rtl/>
        </w:rPr>
        <w:t xml:space="preserve"> (שם ויקהל תרמ"ו)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שבת הגדול, עתה התחילו לתקן מדרגה הראשונה על פי התורה, שהיא בחינת גדלות, וקטנות הוא הטבע,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שאלקים מנהיג הטבע על פי צמצום, </w:t>
      </w:r>
      <w:r>
        <w:rPr>
          <w:rStyle w:val="HebrewChar"/>
          <w:rtl/>
        </w:rPr>
        <w:t> </w:t>
      </w:r>
      <w:r w:rsidR="00F35A92" w:rsidRPr="00F35A92">
        <w:rPr>
          <w:rStyle w:val="HebrewChar"/>
          <w:rFonts w:cs="FrankRuehl" w:hint="cs"/>
          <w:rtl/>
        </w:rPr>
        <w:t xml:space="preserve"> </w:t>
      </w:r>
      <w:r w:rsidRPr="00F35A92">
        <w:rPr>
          <w:rStyle w:val="HebrewChar"/>
          <w:rFonts w:cs="FrankRuehl" w:hint="cs"/>
          <w:rtl/>
        </w:rPr>
        <w:t>שהוצרך לצמצם בחינת הגדלות, כמו שהגדול צריך להקטין את עצמו ללמוד עם הקטן, וביציאת מצרים התחילה הנהגת הנסים ובטול הטבע</w:t>
      </w:r>
      <w:r w:rsidR="00F35A92" w:rsidRPr="00F35A92">
        <w:rPr>
          <w:rStyle w:val="HebrewChar"/>
          <w:rFonts w:cs="FrankRuehl" w:hint="cs"/>
          <w:rtl/>
        </w:rPr>
        <w:t>...</w:t>
      </w:r>
      <w:r w:rsidRPr="00F35A92">
        <w:rPr>
          <w:rStyle w:val="HebrewChar"/>
          <w:rFonts w:cs="FrankRuehl" w:hint="cs"/>
          <w:rtl/>
        </w:rPr>
        <w:t xml:space="preserve"> (ויקרא שבת הגדול תרמ"ג)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במדרש זה קרבן אהרן וכו'</w:t>
      </w:r>
      <w:r w:rsidR="00F35A92" w:rsidRPr="00F35A92">
        <w:rPr>
          <w:rStyle w:val="HebrewChar"/>
          <w:rFonts w:cs="FrankRuehl" w:hint="cs"/>
          <w:rtl/>
        </w:rPr>
        <w:t>...</w:t>
      </w:r>
      <w:r w:rsidRPr="00F35A92">
        <w:rPr>
          <w:rStyle w:val="HebrewChar"/>
          <w:rFonts w:cs="FrankRuehl" w:hint="cs"/>
          <w:rtl/>
        </w:rPr>
        <w:t xml:space="preserve"> הענין הוא, דכתיב זה לעומת זה עשה האלקים, כמו שיש סדר מיוחד בקדושה, כמו כן יש לעומת זה </w:t>
      </w:r>
      <w:r>
        <w:rPr>
          <w:rStyle w:val="HebrewChar"/>
          <w:rtl/>
        </w:rPr>
        <w:t> </w:t>
      </w:r>
      <w:r w:rsidRPr="00F35A92">
        <w:rPr>
          <w:rStyle w:val="HebrewChar"/>
          <w:rFonts w:cs="FrankRuehl" w:hint="cs"/>
          <w:bCs/>
          <w:rtl/>
        </w:rPr>
        <w:t xml:space="preserve">הנהגת הטבע, שמזה נמצא הסתרת הסט"א בעולם,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ועבודת בני ישראל להשפיל כח הסט"א, ולהרים סדר ההנהגה המיוחד בקדושה, ובני ישראל זכו לזה ביציאת במצרים, והוא גם כן בחינת החודש הזה לכם, וגם בעבור זה עשה ה' לי, שיתגלה סדר המיוחד לבני ישראל</w:t>
      </w:r>
      <w:r w:rsidR="00F35A92" w:rsidRPr="00F35A92">
        <w:rPr>
          <w:rStyle w:val="HebrewChar"/>
          <w:rFonts w:cs="FrankRuehl" w:hint="cs"/>
          <w:rtl/>
        </w:rPr>
        <w:t>...</w:t>
      </w:r>
      <w:r w:rsidRPr="00F35A92">
        <w:rPr>
          <w:rStyle w:val="HebrewChar"/>
          <w:rFonts w:cs="FrankRuehl" w:hint="cs"/>
          <w:rtl/>
        </w:rPr>
        <w:t xml:space="preserve"> (שם צו תרס"ד)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קדושים תהיו</w:t>
      </w:r>
      <w:r w:rsidR="00F35A92" w:rsidRPr="00F35A92">
        <w:rPr>
          <w:rStyle w:val="HebrewChar"/>
          <w:rFonts w:cs="FrankRuehl" w:hint="cs"/>
          <w:rtl/>
        </w:rPr>
        <w:t>...</w:t>
      </w:r>
      <w:r w:rsidRPr="00F35A92">
        <w:rPr>
          <w:rStyle w:val="HebrewChar"/>
          <w:rFonts w:cs="FrankRuehl" w:hint="cs"/>
          <w:rtl/>
        </w:rPr>
        <w:t xml:space="preserve"> ואתה מרום לעולם רוממות אתה וכו', רוצה לומר, שאין לחוש כי על ידי הפרישה מעולם הזה יתבטל קיום הטבע, כי הקב"ה ברא העולם כך, שכפי ביטול הטבע אליו יתברך מתקיים הבריאה</w:t>
      </w:r>
      <w:r w:rsidR="00F35A92" w:rsidRPr="00F35A92">
        <w:rPr>
          <w:rStyle w:val="HebrewChar"/>
          <w:rFonts w:cs="FrankRuehl" w:hint="cs"/>
          <w:rtl/>
        </w:rPr>
        <w:t>...</w:t>
      </w:r>
      <w:r w:rsidRPr="00F35A92">
        <w:rPr>
          <w:rStyle w:val="HebrewChar"/>
          <w:rFonts w:cs="FrankRuehl" w:hint="cs"/>
          <w:rtl/>
        </w:rPr>
        <w:t xml:space="preserve"> כי עיקר שורש קיום המציאות הוא מלמעלה מהטבע. (שם קדושים </w:t>
      </w:r>
      <w:r w:rsidRPr="00F35A92">
        <w:rPr>
          <w:rStyle w:val="HebrewChar"/>
          <w:rFonts w:cs="FrankRuehl" w:hint="cs"/>
          <w:rtl/>
        </w:rPr>
        <w:lastRenderedPageBreak/>
        <w:t>תרמ"ג)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ונקדשתי</w:t>
      </w:r>
      <w:r w:rsidR="00F35A92" w:rsidRPr="00F35A92">
        <w:rPr>
          <w:rStyle w:val="HebrewChar"/>
          <w:rFonts w:cs="FrankRuehl" w:hint="cs"/>
          <w:rtl/>
        </w:rPr>
        <w:t>...</w:t>
      </w:r>
      <w:r w:rsidRPr="00F35A92">
        <w:rPr>
          <w:rStyle w:val="HebrewChar"/>
          <w:rFonts w:cs="FrankRuehl" w:hint="cs"/>
          <w:rtl/>
        </w:rPr>
        <w:t xml:space="preserve"> ובמדרש, שור או כשב</w:t>
      </w:r>
      <w:r w:rsidR="00F35A92" w:rsidRPr="00F35A92">
        <w:rPr>
          <w:rStyle w:val="HebrewChar"/>
          <w:rFonts w:cs="FrankRuehl" w:hint="cs"/>
          <w:rtl/>
        </w:rPr>
        <w:t>...</w:t>
      </w:r>
      <w:r w:rsidRPr="00F35A92">
        <w:rPr>
          <w:rStyle w:val="HebrewChar"/>
          <w:rFonts w:cs="FrankRuehl" w:hint="cs"/>
          <w:rtl/>
        </w:rPr>
        <w:t xml:space="preserve"> בחר הקב"ה בנרדפים, שכל הדבוק יותר בטבע יש לו כח יותר חזק, ומה שיש בו פנימיות, הטבע מתנגד לו, ובפרט נפשות בני ישראל, שהם בני עולם הבא, עולם הזה מתנגד להם ביותר</w:t>
      </w:r>
      <w:r w:rsidR="00F35A92" w:rsidRPr="00F35A92">
        <w:rPr>
          <w:rStyle w:val="HebrewChar"/>
          <w:rFonts w:cs="FrankRuehl" w:hint="cs"/>
          <w:rtl/>
        </w:rPr>
        <w:t>...</w:t>
      </w:r>
      <w:r w:rsidRPr="00F35A92">
        <w:rPr>
          <w:rStyle w:val="HebrewChar"/>
          <w:rFonts w:cs="FrankRuehl" w:hint="cs"/>
          <w:rtl/>
        </w:rPr>
        <w:t xml:space="preserve"> (שם אמור תרס"ג)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מה נאכל וגו', מה היא השאלה, כי קיום בני ישראל על פי נס, ואין כל הדורות ראויים לנסים, לכן ישאלו, והתירוץ הוא, שיהיה בדרך ברכה, שהיא קצת בטבע, ובאמת נס וטבע הכל אחד, ואין נס נפלא כהטבע, וכשאמונה זו מתבררת לבני ישראל, אין עסק להיות ניזון בנס</w:t>
      </w:r>
      <w:r w:rsidR="00F35A92" w:rsidRPr="00F35A92">
        <w:rPr>
          <w:rStyle w:val="HebrewChar"/>
          <w:rFonts w:cs="FrankRuehl" w:hint="cs"/>
          <w:rtl/>
        </w:rPr>
        <w:t>...</w:t>
      </w:r>
      <w:r w:rsidRPr="00F35A92">
        <w:rPr>
          <w:rStyle w:val="HebrewChar"/>
          <w:rFonts w:cs="FrankRuehl" w:hint="cs"/>
          <w:rtl/>
        </w:rPr>
        <w:t xml:space="preserve"> (שם בהר תרל"ז)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ושבתה הארץ, בני ישראל הלכו במדבר מ' שנה בהנהגה שלמעלה מהטבע, ובכח זה נכנסו להרים כל הטבע אליו, וזו סמיכות שמיטה לסיני, שבכח מצוה זו נתעלה הטבע, והארציות להיות דבוק בשורשו כקודם החטא וכלעתיד לבא, וישבו לבטח בכל עת, כי </w:t>
      </w:r>
      <w:r>
        <w:rPr>
          <w:rStyle w:val="HebrewChar"/>
          <w:rtl/>
        </w:rPr>
        <w:t> </w:t>
      </w:r>
      <w:r w:rsidRPr="00F35A92">
        <w:rPr>
          <w:rStyle w:val="HebrewChar"/>
          <w:rFonts w:cs="FrankRuehl" w:hint="cs"/>
          <w:bCs/>
          <w:rtl/>
        </w:rPr>
        <w:t xml:space="preserve">הטבע מתנהג בכ"ח עתים כבקהלת, </w:t>
      </w:r>
      <w:r>
        <w:rPr>
          <w:rStyle w:val="HebrewChar"/>
          <w:rtl/>
        </w:rPr>
        <w:t> </w:t>
      </w:r>
      <w:r w:rsidRPr="00F35A92">
        <w:rPr>
          <w:rStyle w:val="HebrewChar"/>
          <w:rFonts w:cs="FrankRuehl" w:hint="cs"/>
          <w:rtl/>
        </w:rPr>
        <w:t xml:space="preserve"> ויש הנהגה למעלה מאלו, הכוללת י"ד עתים לטוב וי"ד וכו'</w:t>
      </w:r>
      <w:r w:rsidR="00F35A92" w:rsidRPr="00F35A92">
        <w:rPr>
          <w:rStyle w:val="HebrewChar"/>
          <w:rFonts w:cs="FrankRuehl" w:hint="cs"/>
          <w:rtl/>
        </w:rPr>
        <w:t>...</w:t>
      </w:r>
      <w:r w:rsidRPr="00F35A92">
        <w:rPr>
          <w:rStyle w:val="HebrewChar"/>
          <w:rFonts w:cs="FrankRuehl" w:hint="cs"/>
          <w:rtl/>
        </w:rPr>
        <w:t xml:space="preserve"> ובני ישראל מבטלין כל העתים להנהגה העליונה בכח התורה</w:t>
      </w:r>
      <w:r w:rsidR="00F35A92" w:rsidRPr="00F35A92">
        <w:rPr>
          <w:rStyle w:val="HebrewChar"/>
          <w:rFonts w:cs="FrankRuehl" w:hint="cs"/>
          <w:rtl/>
        </w:rPr>
        <w:t>...</w:t>
      </w:r>
      <w:r w:rsidRPr="00F35A92">
        <w:rPr>
          <w:rStyle w:val="HebrewChar"/>
          <w:rFonts w:cs="FrankRuehl" w:hint="cs"/>
          <w:rtl/>
        </w:rPr>
        <w:t xml:space="preserve"> (שם שם תרנ"א)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בחקותי</w:t>
      </w:r>
      <w:r w:rsidR="00F35A92" w:rsidRPr="00F35A92">
        <w:rPr>
          <w:rStyle w:val="HebrewChar"/>
          <w:rFonts w:cs="FrankRuehl" w:hint="cs"/>
          <w:rtl/>
        </w:rPr>
        <w:t>...</w:t>
      </w:r>
      <w:r w:rsidRPr="00F35A92">
        <w:rPr>
          <w:rStyle w:val="HebrewChar"/>
          <w:rFonts w:cs="FrankRuehl" w:hint="cs"/>
          <w:rtl/>
        </w:rPr>
        <w:t xml:space="preserve"> ועל ידי שמבטל השכל לרצון הבורא,יקבלו הטבע והגשמיות הארה משפע עליון, וזה שאמר ונתתי גשמיכם וגו'. (שם בחקותי תרל"ח)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 שיש בו</w:t>
      </w:r>
      <w:r w:rsidR="00F35A92" w:rsidRPr="00F35A92">
        <w:rPr>
          <w:rStyle w:val="HebrewChar"/>
          <w:rFonts w:cs="FrankRuehl" w:hint="cs"/>
          <w:rtl/>
        </w:rPr>
        <w:t>...</w:t>
      </w:r>
      <w:r w:rsidRPr="00F35A92">
        <w:rPr>
          <w:rStyle w:val="HebrewChar"/>
          <w:rFonts w:cs="FrankRuehl" w:hint="cs"/>
          <w:rtl/>
        </w:rPr>
        <w:t xml:space="preserve"> וזה שאמר וישכם אברהם בבקר, השכמה שהיא הארה למעלה מהטבע, וכל זה על ידי שמבטלים הטבע במסירות נפש עבור השי"ת נגלה להם האור, והרשעים במחשך מעשיהם, כי גשמיות וטבע הוא החושך, וגורמים חשכות בעולם, ומהפכים מדת הרחמים למדת הדין</w:t>
      </w:r>
      <w:r w:rsidR="00F35A92" w:rsidRPr="00F35A92">
        <w:rPr>
          <w:rStyle w:val="HebrewChar"/>
          <w:rFonts w:cs="FrankRuehl" w:hint="cs"/>
          <w:rtl/>
        </w:rPr>
        <w:t>...</w:t>
      </w:r>
      <w:r w:rsidRPr="00F35A92">
        <w:rPr>
          <w:rStyle w:val="HebrewChar"/>
          <w:rFonts w:cs="FrankRuehl" w:hint="cs"/>
          <w:rtl/>
        </w:rPr>
        <w:t xml:space="preserve"> (במדבר בלק תרמ"ו)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כסה את עין הארץ </w:t>
      </w:r>
      <w:r w:rsidR="00F35A92" w:rsidRPr="00F35A92">
        <w:rPr>
          <w:rStyle w:val="HebrewChar"/>
          <w:rFonts w:cs="FrankRuehl" w:hint="cs"/>
          <w:rtl/>
        </w:rPr>
        <w:t>...</w:t>
      </w:r>
      <w:r w:rsidRPr="00F35A92">
        <w:rPr>
          <w:rStyle w:val="HebrewChar"/>
          <w:rFonts w:cs="FrankRuehl" w:hint="cs"/>
          <w:rtl/>
        </w:rPr>
        <w:t xml:space="preserve">כי הנהגת דור המדבר היתה למעלה מהטבע, והרשע טען שצריך לתקן גם הטבע, ובאמת </w:t>
      </w:r>
      <w:r>
        <w:rPr>
          <w:rStyle w:val="HebrewChar"/>
          <w:rtl/>
        </w:rPr>
        <w:t> </w:t>
      </w:r>
      <w:r w:rsidRPr="00F35A92">
        <w:rPr>
          <w:rStyle w:val="HebrewChar"/>
          <w:rFonts w:cs="FrankRuehl" w:hint="cs"/>
          <w:bCs/>
          <w:rtl/>
        </w:rPr>
        <w:t xml:space="preserve"> היו מתקנים הטבע בארץ ישראל, אחרי שיצאו לגמרי מהטבע במדבר</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אמנם לולא חטא העגל היו נכנסים לארץ ישראל מיד ומתקנים הטבע וע' לשון, ומשנתאחרו, אמר הרשע הנה כסה את עין הארץ</w:t>
      </w:r>
      <w:r w:rsidR="00F35A92" w:rsidRPr="00F35A92">
        <w:rPr>
          <w:rStyle w:val="HebrewChar"/>
          <w:rFonts w:cs="FrankRuehl" w:hint="cs"/>
          <w:rtl/>
        </w:rPr>
        <w:t>...</w:t>
      </w:r>
      <w:r w:rsidRPr="00F35A92">
        <w:rPr>
          <w:rStyle w:val="HebrewChar"/>
          <w:rFonts w:cs="FrankRuehl" w:hint="cs"/>
          <w:rtl/>
        </w:rPr>
        <w:t xml:space="preserve"> (שם שם תרמ"ז)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בפסוק ה' אלקיכם הרבה אתכם וכו', ובמדרש תוספתו של הקב"ה מרובה על העיקר, כי הנהגת הטבע היא במדה וגבול, אבל כשזוכין להתברך משורש הברכה שלמעלה מדרך הטבע, זהו בחינת תוספות, והיא ברכת השבת שלמעלה ממעשה בראשית</w:t>
      </w:r>
      <w:r w:rsidR="00F35A92" w:rsidRPr="00F35A92">
        <w:rPr>
          <w:rStyle w:val="HebrewChar"/>
          <w:rFonts w:cs="FrankRuehl" w:hint="cs"/>
          <w:rtl/>
        </w:rPr>
        <w:t>...</w:t>
      </w:r>
      <w:r w:rsidRPr="00F35A92">
        <w:rPr>
          <w:rStyle w:val="HebrewChar"/>
          <w:rFonts w:cs="FrankRuehl" w:hint="cs"/>
          <w:rtl/>
        </w:rPr>
        <w:t xml:space="preserve"> (דברים תרנ"ח)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אל מעוננים</w:t>
      </w:r>
      <w:r w:rsidR="00F35A92" w:rsidRPr="00F35A92">
        <w:rPr>
          <w:rStyle w:val="HebrewChar"/>
          <w:rFonts w:cs="FrankRuehl" w:hint="cs"/>
          <w:rtl/>
        </w:rPr>
        <w:t>...</w:t>
      </w:r>
      <w:r w:rsidRPr="00F35A92">
        <w:rPr>
          <w:rStyle w:val="HebrewChar"/>
          <w:rFonts w:cs="FrankRuehl" w:hint="cs"/>
          <w:rtl/>
        </w:rPr>
        <w:t xml:space="preserve"> כתבנו </w:t>
      </w:r>
      <w:r>
        <w:rPr>
          <w:rStyle w:val="HebrewChar"/>
          <w:rtl/>
        </w:rPr>
        <w:t> </w:t>
      </w:r>
      <w:r w:rsidRPr="00F35A92">
        <w:rPr>
          <w:rStyle w:val="HebrewChar"/>
          <w:rFonts w:cs="FrankRuehl" w:hint="cs"/>
          <w:bCs/>
          <w:rtl/>
        </w:rPr>
        <w:t>שמעוננים וקוסמין הם על ידי כחות הטבע מי' מאמרות,</w:t>
      </w:r>
      <w:r>
        <w:rPr>
          <w:rStyle w:val="HebrewChar"/>
          <w:rtl/>
        </w:rPr>
        <w:t> </w:t>
      </w:r>
      <w:r w:rsidRPr="00F35A92">
        <w:rPr>
          <w:rStyle w:val="HebrewChar"/>
          <w:rFonts w:cs="FrankRuehl" w:hint="cs"/>
          <w:rtl/>
        </w:rPr>
        <w:t xml:space="preserve"> ובני ישראל נבחרו באופן נעלה מהטבע בי' הדברות, ומבטלין כחות הטבע אל הבורא, וכפי בטול זוכין לשמע דברו. (שם שופטים תר"מ)</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במדרש, דיני תפלה ערב ובקר וצהרים וכו'</w:t>
      </w:r>
      <w:r w:rsidR="00F35A92" w:rsidRPr="00F35A92">
        <w:rPr>
          <w:rStyle w:val="HebrewChar"/>
          <w:rFonts w:cs="FrankRuehl" w:hint="cs"/>
          <w:rtl/>
        </w:rPr>
        <w:t>...</w:t>
      </w:r>
      <w:r w:rsidRPr="00F35A92">
        <w:rPr>
          <w:rStyle w:val="HebrewChar"/>
          <w:rFonts w:cs="FrankRuehl" w:hint="cs"/>
          <w:rtl/>
        </w:rPr>
        <w:t xml:space="preserve"> והענין כי עיקר התפלה להמשיך חיות חדשה אל הטבע שהוא הזמן, וזהו ענין סידור שבחו של מקום, כי כל מה שברא הקב"ה לכבודו ברא, ומעשה בראשית הן שבחו של מקום, רק שבתוך הטבע אינו נגלה מלכותו יתברך, והאדם צריך למלא הארות המתגלים לעתים ולסדר כל הנבראים להיות כולם מעידין על מלכותו יתברך</w:t>
      </w:r>
      <w:r w:rsidR="00F35A92" w:rsidRPr="00F35A92">
        <w:rPr>
          <w:rStyle w:val="HebrewChar"/>
          <w:rFonts w:cs="FrankRuehl" w:hint="cs"/>
          <w:rtl/>
        </w:rPr>
        <w:t>...</w:t>
      </w:r>
      <w:r w:rsidRPr="00F35A92">
        <w:rPr>
          <w:rStyle w:val="HebrewChar"/>
          <w:rFonts w:cs="FrankRuehl" w:hint="cs"/>
          <w:rtl/>
        </w:rPr>
        <w:t xml:space="preserve"> והכל תלוי באדם, כפי מה שמסדר מחשבות לבו וכל קומתו להיות מסודר בו שבחו של מקום ומלכותו יתברך, כמו כן נמשכים אחריו כל הנבראים, ועל זה תיקנו חז"ל בכל יום ברכות והודאות ופסוקי דזמרה לישר ולסדר כל מעשה בראשית</w:t>
      </w:r>
      <w:r w:rsidR="00F35A92" w:rsidRPr="00F35A92">
        <w:rPr>
          <w:rStyle w:val="HebrewChar"/>
          <w:rFonts w:cs="FrankRuehl" w:hint="cs"/>
          <w:rtl/>
        </w:rPr>
        <w:t>...</w:t>
      </w:r>
      <w:r w:rsidRPr="00F35A92">
        <w:rPr>
          <w:rStyle w:val="HebrewChar"/>
          <w:rFonts w:cs="FrankRuehl" w:hint="cs"/>
          <w:rtl/>
        </w:rPr>
        <w:t xml:space="preserve"> (שם ואתחנן תרס"ד)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בפסוק תמים תהיה, כתוב בפרשת מילה שניתנה לאברהם אבינו, התהלך לפני והיה תמים, כי בעולם הזה אין נמצא השלימות, כי הטבע מכסה הפנימיות, וכמו כן הערלה באדם, ובהסרת הערלה בא אברהם אבינו אל התמימות, וכן הוא </w:t>
      </w:r>
      <w:r>
        <w:rPr>
          <w:rStyle w:val="HebrewChar"/>
          <w:rtl/>
        </w:rPr>
        <w:t> </w:t>
      </w:r>
      <w:r w:rsidRPr="00F35A92">
        <w:rPr>
          <w:rStyle w:val="HebrewChar"/>
          <w:rFonts w:cs="FrankRuehl" w:hint="cs"/>
          <w:bCs/>
          <w:rtl/>
        </w:rPr>
        <w:t xml:space="preserve">כפי מה שיוצאין מן הטבע זוכין אל השלימות, </w:t>
      </w:r>
      <w:r>
        <w:rPr>
          <w:rStyle w:val="HebrewChar"/>
          <w:rtl/>
        </w:rPr>
        <w:t> </w:t>
      </w:r>
      <w:r w:rsidRPr="00F35A92">
        <w:rPr>
          <w:rStyle w:val="HebrewChar"/>
          <w:rFonts w:cs="FrankRuehl" w:hint="cs"/>
          <w:rtl/>
        </w:rPr>
        <w:t xml:space="preserve"> וזה ניתן לבני ישראל הנהגה עליונה שלמעלה מן הטבע, והנה הגוים אל מעוננים וקוסמים ישמעו, כי הם תחת הטבע, ולכן חכמות שלהם מצד הטבע, אבל אתה לא כן נתן לך, כי הנהגת בני ישראל למעלה מן הטבע בכח התורה, ולכן כל כחם אדרבא על ידי ביטול הטבע נתחזק כחם</w:t>
      </w:r>
      <w:r w:rsidR="00F35A92" w:rsidRPr="00F35A92">
        <w:rPr>
          <w:rStyle w:val="HebrewChar"/>
          <w:rFonts w:cs="FrankRuehl" w:hint="cs"/>
          <w:rtl/>
        </w:rPr>
        <w:t>...</w:t>
      </w:r>
      <w:r w:rsidRPr="00F35A92">
        <w:rPr>
          <w:rStyle w:val="HebrewChar"/>
          <w:rFonts w:cs="FrankRuehl" w:hint="cs"/>
          <w:rtl/>
        </w:rPr>
        <w:t xml:space="preserve"> (שם שופטים תרנ"ח)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ברש"י, עולם הזה נברא בה"א,והנה כתיב בהבראם, ואמרו ז"ל באברהם, הענין, דהנה אדמו"ר זצללה"ה הכהן הגדול מאלכסנדר הגיד </w:t>
      </w:r>
      <w:r w:rsidRPr="00F35A92">
        <w:rPr>
          <w:rStyle w:val="HebrewChar"/>
          <w:rFonts w:cs="FrankRuehl" w:hint="cs"/>
          <w:rtl/>
        </w:rPr>
        <w:lastRenderedPageBreak/>
        <w:t>בלשון טבע שהוא טביעה, כמו אדם הטובע בנהר, אלא האיש הרוצה לזכות שלא לטבוע בנהרי החושך של עולם הזה, צריך להתאמץ מלמעלה מן הטבע</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שאברהם פתח הדרך לאחוז למעלה מן הטבע, </w:t>
      </w:r>
      <w:r>
        <w:rPr>
          <w:rStyle w:val="HebrewChar"/>
          <w:rtl/>
        </w:rPr>
        <w:t> </w:t>
      </w:r>
      <w:r w:rsidRPr="00F35A92">
        <w:rPr>
          <w:rStyle w:val="HebrewChar"/>
          <w:rFonts w:cs="FrankRuehl" w:hint="cs"/>
          <w:rtl/>
        </w:rPr>
        <w:t xml:space="preserve"> וחלק על כל העולם</w:t>
      </w:r>
      <w:r w:rsidR="00F35A92" w:rsidRPr="00F35A92">
        <w:rPr>
          <w:rStyle w:val="HebrewChar"/>
          <w:rFonts w:cs="FrankRuehl" w:hint="cs"/>
          <w:rtl/>
        </w:rPr>
        <w:t>...</w:t>
      </w:r>
      <w:r w:rsidRPr="00F35A92">
        <w:rPr>
          <w:rStyle w:val="HebrewChar"/>
          <w:rFonts w:cs="FrankRuehl" w:hint="cs"/>
          <w:rtl/>
        </w:rPr>
        <w:t xml:space="preserve"> על כן זכה נמי לחיים למעלה מן הטבע</w:t>
      </w:r>
      <w:r w:rsidR="00F35A92" w:rsidRPr="00F35A92">
        <w:rPr>
          <w:rStyle w:val="HebrewChar"/>
          <w:rFonts w:cs="FrankRuehl" w:hint="cs"/>
          <w:rtl/>
        </w:rPr>
        <w:t>...</w:t>
      </w:r>
      <w:r w:rsidRPr="00F35A92">
        <w:rPr>
          <w:rStyle w:val="HebrewChar"/>
          <w:rFonts w:cs="FrankRuehl" w:hint="cs"/>
          <w:rtl/>
        </w:rPr>
        <w:t xml:space="preserve"> (בראשית תר"פ)</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אך הענין הוא, כי אף שההנהגה הטבעית לא דבר ריק היא, והביט בתורה וברא את העולם, אם כן כל סדר העולם הוא סדר התורה, ונאמר וירא אלקים את כל אשר עשה והנה טוב מאד, ומפי כ"ק אבי אדמו"ר זצללה"ה שמעתי, כי לעשות נסים ושינוי סדר הטבע הוא כענין עקירת דבר אחד מן התורה, באשר הביט בתורה וברא את העולם, ואין מותר אלא כדי לקדש שם שמים, כמו שאמרו ז"ל, (יבמות ע"ט) מוטב תיעקר אות אחת מן התורה ויתקדש שם שמים בפרהסיא, מכל מקום </w:t>
      </w:r>
      <w:r>
        <w:rPr>
          <w:rStyle w:val="HebrewChar"/>
          <w:rtl/>
        </w:rPr>
        <w:t> </w:t>
      </w:r>
      <w:r w:rsidRPr="00F35A92">
        <w:rPr>
          <w:rStyle w:val="HebrewChar"/>
          <w:rFonts w:cs="FrankRuehl" w:hint="cs"/>
          <w:bCs/>
          <w:rtl/>
        </w:rPr>
        <w:t xml:space="preserve">לולא נמצאה בעולם גם ההנהגה הנסית, אשר לפעמים נעשה נס שינוי ממנהגי הטבע, היה הטבע מתגשם ביותר עד לאין מרפא, </w:t>
      </w:r>
      <w:r>
        <w:rPr>
          <w:rStyle w:val="HebrewChar"/>
          <w:rtl/>
        </w:rPr>
        <w:t> </w:t>
      </w:r>
      <w:r w:rsidR="00F35A92" w:rsidRPr="00F35A92">
        <w:rPr>
          <w:rStyle w:val="HebrewChar"/>
          <w:rFonts w:cs="FrankRuehl" w:hint="cs"/>
          <w:rtl/>
        </w:rPr>
        <w:t>...</w:t>
      </w:r>
      <w:r w:rsidRPr="00F35A92">
        <w:rPr>
          <w:rStyle w:val="HebrewChar"/>
          <w:rFonts w:cs="FrankRuehl" w:hint="cs"/>
          <w:rtl/>
        </w:rPr>
        <w:t>ועל כן נרמזו שתי ההנהגות בתיבה אחת, להורות שזו צריכה לזו וזו לזו, שאחר שכתוב וירא אלקים את כל אשר עשה והנה טוב מאד, נאמר ויהי ערב ויהי בקר יום הששי, שרומז לששי בסיון יום מתן תורה ופרשת ויכולו, לרמוז כי טוב מאד רק באשר מצטרף לתורה ולקדושת שבת למעלה מן הטבע</w:t>
      </w:r>
      <w:r w:rsidR="00F35A92" w:rsidRPr="00F35A92">
        <w:rPr>
          <w:rStyle w:val="HebrewChar"/>
          <w:rFonts w:cs="FrankRuehl" w:hint="cs"/>
          <w:rtl/>
        </w:rPr>
        <w:t>...</w:t>
      </w:r>
      <w:r w:rsidRPr="00F35A92">
        <w:rPr>
          <w:rStyle w:val="HebrewChar"/>
          <w:rFonts w:cs="FrankRuehl" w:hint="cs"/>
          <w:rtl/>
        </w:rPr>
        <w:t xml:space="preserve"> והנה ההנהגה הטבעית וההנהגה הנסית הן בדוגמא זו, שההנהגה הנסית היא ממוצע בין העולם העליון והעולם התחתון</w:t>
      </w:r>
      <w:r w:rsidR="00F35A92" w:rsidRPr="00F35A92">
        <w:rPr>
          <w:rStyle w:val="HebrewChar"/>
          <w:rFonts w:cs="FrankRuehl" w:hint="cs"/>
          <w:rtl/>
        </w:rPr>
        <w:t>...</w:t>
      </w:r>
      <w:r w:rsidRPr="00F35A92">
        <w:rPr>
          <w:rStyle w:val="HebrewChar"/>
          <w:rFonts w:cs="FrankRuehl" w:hint="cs"/>
          <w:rtl/>
        </w:rPr>
        <w:t xml:space="preserve"> (שם וירא תרע"ב)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כבר פירשנו במקום אחר מאמר הש"ס פסחים קי"ח, דרש רבי שמעון השילוני בשעה שהפיל נבוכדנצר הרשע את חנניה מישאל ועזריה לתוך כבשן האש עמד יורקמו שר הברד לפני הקב"ה</w:t>
      </w:r>
      <w:r w:rsidR="00F35A92" w:rsidRPr="00F35A92">
        <w:rPr>
          <w:rStyle w:val="HebrewChar"/>
          <w:rFonts w:cs="FrankRuehl" w:hint="cs"/>
          <w:rtl/>
        </w:rPr>
        <w:t>...</w:t>
      </w:r>
      <w:r w:rsidRPr="00F35A92">
        <w:rPr>
          <w:rStyle w:val="HebrewChar"/>
          <w:rFonts w:cs="FrankRuehl" w:hint="cs"/>
          <w:rtl/>
        </w:rPr>
        <w:t xml:space="preserve"> ופירשנו, דאין רבותא בזה שהקב"ה מנצח את הטבע, שהרי הגבור לעולם מנצח את החלש, ומכל מקום החלש יש לו גם כן מציאות, ואין מוכח מזה שהטבע אין לו מציאות כלל, אבל אני שר של אש, והיינו כי מאחר שכל הנבראים נמצאים רק מאמיתת המצאו ואם כן היה בדין </w:t>
      </w:r>
      <w:r>
        <w:rPr>
          <w:rStyle w:val="HebrewChar"/>
          <w:rtl/>
        </w:rPr>
        <w:t> </w:t>
      </w:r>
      <w:r w:rsidRPr="00F35A92">
        <w:rPr>
          <w:rStyle w:val="HebrewChar"/>
          <w:rFonts w:cs="FrankRuehl" w:hint="cs"/>
          <w:bCs/>
          <w:rtl/>
        </w:rPr>
        <w:t xml:space="preserve">כי לא יהיה ביכולת הטבע לפעול שום פעולה נגד רצון השי"ת, אלא שזה כח ההסתר </w:t>
      </w:r>
      <w:r w:rsidRPr="00F35A92">
        <w:rPr>
          <w:rStyle w:val="HebrewChar"/>
          <w:rFonts w:cs="FrankRuehl" w:hint="cs"/>
          <w:bCs/>
          <w:rtl/>
        </w:rPr>
        <w:lastRenderedPageBreak/>
        <w:t xml:space="preserve">המסתיר בפני הטבע, עד שיחשב לבריאה נפרדת, </w:t>
      </w:r>
      <w:r>
        <w:rPr>
          <w:rStyle w:val="HebrewChar"/>
          <w:rtl/>
        </w:rPr>
        <w:t> </w:t>
      </w:r>
      <w:r w:rsidR="00F35A92" w:rsidRPr="00F35A92">
        <w:rPr>
          <w:rStyle w:val="HebrewChar"/>
          <w:rFonts w:cs="FrankRuehl" w:hint="cs"/>
          <w:rtl/>
        </w:rPr>
        <w:t xml:space="preserve"> </w:t>
      </w:r>
      <w:r w:rsidRPr="00F35A92">
        <w:rPr>
          <w:rStyle w:val="HebrewChar"/>
          <w:rFonts w:cs="FrankRuehl" w:hint="cs"/>
          <w:rtl/>
        </w:rPr>
        <w:t>אבל כששר של אש יורד שמה נסתלק ההסתר בצד מה, ושוב אינו יכול הטבע לפעול נגד רצון השי"ת</w:t>
      </w:r>
      <w:r w:rsidR="00F35A92" w:rsidRPr="00F35A92">
        <w:rPr>
          <w:rStyle w:val="HebrewChar"/>
          <w:rFonts w:cs="FrankRuehl" w:hint="cs"/>
          <w:rtl/>
        </w:rPr>
        <w:t>...</w:t>
      </w:r>
      <w:r w:rsidRPr="00F35A92">
        <w:rPr>
          <w:rStyle w:val="HebrewChar"/>
          <w:rFonts w:cs="FrankRuehl" w:hint="cs"/>
          <w:rtl/>
        </w:rPr>
        <w:t xml:space="preserve"> וזהו כבוד השי"ת שאין עוד מלבדו, ואין מציאות לשום נברא זולתו</w:t>
      </w:r>
      <w:r w:rsidR="00F35A92" w:rsidRPr="00F35A92">
        <w:rPr>
          <w:rStyle w:val="HebrewChar"/>
          <w:rFonts w:cs="FrankRuehl" w:hint="cs"/>
          <w:rtl/>
        </w:rPr>
        <w:t>...</w:t>
      </w:r>
      <w:r w:rsidRPr="00F35A92">
        <w:rPr>
          <w:rStyle w:val="HebrewChar"/>
          <w:rFonts w:cs="FrankRuehl" w:hint="cs"/>
          <w:rtl/>
        </w:rPr>
        <w:t xml:space="preserve"> (שם תרע"ג)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ופירשנו שזה שהקב"ה גובר על הטבע איננו כל כך רבותא, ועיקר כבודו של הקב"ה, שהטבע בעצמו אין לו שום מציאות כי אם ברצון השם, כי כל הנבראים נבראו מאמיתת המצאו, וזה עצמו מפלאות תמים דעים, שהאש יכולה לשרוף נגד כבוד ה', כי </w:t>
      </w:r>
      <w:r w:rsidR="009F551D">
        <w:rPr>
          <w:rStyle w:val="HebrewChar"/>
          <w:rtl/>
        </w:rPr>
        <w:t> </w:t>
      </w:r>
      <w:r w:rsidR="009F551D" w:rsidRPr="00F35A92">
        <w:rPr>
          <w:rStyle w:val="HebrewChar"/>
          <w:rFonts w:cs="FrankRuehl" w:hint="cs"/>
          <w:bCs/>
          <w:rtl/>
        </w:rPr>
        <w:t xml:space="preserve"> לפי האמת נגד רצון ה' הרי אין לה מציאות כלל,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אלא שמפאת הצמצומים הרבים נעשית האש כמו דבר יש ונפרד בפני עצמו, שאינו מרגיש מה שהוא נגד כבוד השי"ת</w:t>
      </w:r>
      <w:r w:rsidRPr="00F35A92">
        <w:rPr>
          <w:rStyle w:val="HebrewChar"/>
          <w:rFonts w:cs="FrankRuehl" w:hint="cs"/>
          <w:rtl/>
        </w:rPr>
        <w:t>...</w:t>
      </w:r>
      <w:r w:rsidR="009F551D" w:rsidRPr="00F35A92">
        <w:rPr>
          <w:rStyle w:val="HebrewChar"/>
          <w:rFonts w:cs="FrankRuehl" w:hint="cs"/>
          <w:rtl/>
        </w:rPr>
        <w:t xml:space="preserve"> (שמות תרע"ב)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ונראה, דהנה יציאת מצרים היה כל ענינה למעלה מהטבע, שהיו ישראל מפוזרים בכל ארץ מצרים, ולשעה קלה נתקבצו לרעמסס</w:t>
      </w:r>
      <w:r w:rsidR="00F35A92" w:rsidRPr="00F35A92">
        <w:rPr>
          <w:rStyle w:val="HebrewChar"/>
          <w:rFonts w:cs="FrankRuehl" w:hint="cs"/>
          <w:rtl/>
        </w:rPr>
        <w:t>...</w:t>
      </w:r>
      <w:r w:rsidRPr="00F35A92">
        <w:rPr>
          <w:rStyle w:val="HebrewChar"/>
          <w:rFonts w:cs="FrankRuehl" w:hint="cs"/>
          <w:rtl/>
        </w:rPr>
        <w:t xml:space="preserve"> אך באמת לא זו היא תכלית הכוונה שיהיה הטבע בטל, כי גם הטבע הוא בריאה מאת ה', והביט בתורה וברא את העולם, ואם כן סדר העולם וטבעו הוא סדר התורה, ולא יתכן שתהיה תכונת הטבע בטלה, אלא </w:t>
      </w:r>
      <w:r>
        <w:rPr>
          <w:rStyle w:val="HebrewChar"/>
          <w:rtl/>
        </w:rPr>
        <w:t> </w:t>
      </w:r>
      <w:r w:rsidRPr="00F35A92">
        <w:rPr>
          <w:rStyle w:val="HebrewChar"/>
          <w:rFonts w:cs="FrankRuehl" w:hint="cs"/>
          <w:bCs/>
          <w:rtl/>
        </w:rPr>
        <w:t xml:space="preserve">תכלית הכוונה שגם הטבע יתקדש,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ויהיה הכל קודש הלולים לה', והיינו כי בגשמיות הטבע מושך לדברים הפכיים מעבודת השי"ת, ואדם הבא להטהר צריך לשבר את הכותל הזה העומד לפניו. והכוונה היתה שיתקדש הטבע, כך </w:t>
      </w:r>
      <w:r>
        <w:rPr>
          <w:rStyle w:val="HebrewChar"/>
          <w:rtl/>
        </w:rPr>
        <w:t> </w:t>
      </w:r>
      <w:r w:rsidRPr="00F35A92">
        <w:rPr>
          <w:rStyle w:val="HebrewChar"/>
          <w:rFonts w:cs="FrankRuehl" w:hint="cs"/>
          <w:bCs/>
          <w:rtl/>
        </w:rPr>
        <w:t xml:space="preserve">שגם הטבע יסייע לעבודת השי"ת, </w:t>
      </w:r>
      <w:r>
        <w:rPr>
          <w:rStyle w:val="HebrewChar"/>
          <w:rtl/>
        </w:rPr>
        <w:t> </w:t>
      </w:r>
      <w:r w:rsidR="00F35A92" w:rsidRPr="00F35A92">
        <w:rPr>
          <w:rStyle w:val="HebrewChar"/>
          <w:rFonts w:cs="FrankRuehl" w:hint="cs"/>
          <w:rtl/>
        </w:rPr>
        <w:t xml:space="preserve"> </w:t>
      </w:r>
      <w:r w:rsidRPr="00F35A92">
        <w:rPr>
          <w:rStyle w:val="HebrewChar"/>
          <w:rFonts w:cs="FrankRuehl" w:hint="cs"/>
          <w:rtl/>
        </w:rPr>
        <w:t>שכל איש הבא ליטהר לא יהיו לו מניעות מצד הטבע, ואדרבא הטבע ימציא לו כל הצורך לעבודתו</w:t>
      </w:r>
      <w:r w:rsidR="00F35A92" w:rsidRPr="00F35A92">
        <w:rPr>
          <w:rStyle w:val="HebrewChar"/>
          <w:rFonts w:cs="FrankRuehl" w:hint="cs"/>
          <w:rtl/>
        </w:rPr>
        <w:t>...</w:t>
      </w:r>
      <w:r w:rsidRPr="00F35A92">
        <w:rPr>
          <w:rStyle w:val="HebrewChar"/>
          <w:rFonts w:cs="FrankRuehl" w:hint="cs"/>
          <w:rtl/>
        </w:rPr>
        <w:t xml:space="preserve"> על כן נתקנו ישראל על דרך למעלה מהטבע,והיתה כמעט שביתת הטבע לשעתו עד שתתגבר ותתחזק הצורה, וישוב החומר להשתעבד לצורה, וזהו לשון הכתוב וישובו ויחנו, היינו שישובו לעולם הטבע להתנהג על פי דרך הטבע</w:t>
      </w:r>
      <w:r w:rsidR="00F35A92" w:rsidRPr="00F35A92">
        <w:rPr>
          <w:rStyle w:val="HebrewChar"/>
          <w:rFonts w:cs="FrankRuehl" w:hint="cs"/>
          <w:rtl/>
        </w:rPr>
        <w:t>...</w:t>
      </w:r>
      <w:r w:rsidRPr="00F35A92">
        <w:rPr>
          <w:rStyle w:val="HebrewChar"/>
          <w:rFonts w:cs="FrankRuehl" w:hint="cs"/>
          <w:rtl/>
        </w:rPr>
        <w:t xml:space="preserve"> (שם בשלח תרע"ג)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כי יש שתי הנהגות, הנהגה טבעית והנהגה נסית, ושתיהן נרמזות בתיבת 'זאת', ההנהגה הטבעית נרמזת באות ז' שהוא ז' ימי בראשית, בריאת עולם הטבע, וההנהגה הנסית נרמזת באות א' ואות ת' שהן כל אותיות התורה, שבכחן משנה הטבע</w:t>
      </w:r>
      <w:r w:rsidRPr="00F35A92">
        <w:rPr>
          <w:rStyle w:val="HebrewChar"/>
          <w:rFonts w:cs="FrankRuehl" w:hint="cs"/>
          <w:rtl/>
        </w:rPr>
        <w:t>...</w:t>
      </w:r>
      <w:r w:rsidR="009F551D" w:rsidRPr="00F35A92">
        <w:rPr>
          <w:rStyle w:val="HebrewChar"/>
          <w:rFonts w:cs="FrankRuehl" w:hint="cs"/>
          <w:rtl/>
        </w:rPr>
        <w:t xml:space="preserve"> אך יש הנהגה משותפת הטבע בצירוף מה שלמעלה מהטבע, והיינו </w:t>
      </w:r>
      <w:r w:rsidR="009F551D" w:rsidRPr="00F35A92">
        <w:rPr>
          <w:rStyle w:val="HebrewChar"/>
          <w:rFonts w:cs="FrankRuehl" w:hint="cs"/>
          <w:rtl/>
        </w:rPr>
        <w:lastRenderedPageBreak/>
        <w:t>שהטבע איננו משתנה לזה ולזה בפעם אחת, והוא שני הפכים בנושא אחד</w:t>
      </w:r>
      <w:r w:rsidRPr="00F35A92">
        <w:rPr>
          <w:rStyle w:val="HebrewChar"/>
          <w:rFonts w:cs="FrankRuehl" w:hint="cs"/>
          <w:rtl/>
        </w:rPr>
        <w:t>...</w:t>
      </w:r>
      <w:r w:rsidR="009F551D" w:rsidRPr="00F35A92">
        <w:rPr>
          <w:rStyle w:val="HebrewChar"/>
          <w:rFonts w:cs="FrankRuehl" w:hint="cs"/>
          <w:rtl/>
        </w:rPr>
        <w:t xml:space="preserve"> (ויקרא אחרי תרע"ח)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כתיב כי מחה אמחה את זכר עמלק מתחת השמים וגו'</w:t>
      </w:r>
      <w:r w:rsidR="00F35A92" w:rsidRPr="00F35A92">
        <w:rPr>
          <w:rStyle w:val="HebrewChar"/>
          <w:rFonts w:cs="FrankRuehl" w:hint="cs"/>
          <w:rtl/>
        </w:rPr>
        <w:t>...</w:t>
      </w:r>
      <w:r w:rsidRPr="00F35A92">
        <w:rPr>
          <w:rStyle w:val="HebrewChar"/>
          <w:rFonts w:cs="FrankRuehl" w:hint="cs"/>
          <w:rtl/>
        </w:rPr>
        <w:t xml:space="preserve"> והנה ידוע הפירוש תחת השמים הוא בסדר הטבע, ולמעלה מהשמים הוא למעלה מהטבע, וידוע </w:t>
      </w:r>
      <w:r>
        <w:rPr>
          <w:rStyle w:val="HebrewChar"/>
          <w:rtl/>
        </w:rPr>
        <w:t> </w:t>
      </w:r>
      <w:r w:rsidRPr="00F35A92">
        <w:rPr>
          <w:rStyle w:val="HebrewChar"/>
          <w:rFonts w:cs="FrankRuehl" w:hint="cs"/>
          <w:bCs/>
          <w:rtl/>
        </w:rPr>
        <w:t xml:space="preserve">דסדר הטבע הוא לבוש לדברים נעלמים וכחות שלמעלה מן הטבע, שהם מתלבשים בו, </w:t>
      </w:r>
      <w:r>
        <w:rPr>
          <w:rStyle w:val="HebrewChar"/>
          <w:rtl/>
        </w:rPr>
        <w:t> </w:t>
      </w:r>
      <w:r w:rsidR="00F35A92" w:rsidRPr="00F35A92">
        <w:rPr>
          <w:rStyle w:val="HebrewChar"/>
          <w:rFonts w:cs="FrankRuehl" w:hint="cs"/>
          <w:rtl/>
        </w:rPr>
        <w:t xml:space="preserve"> </w:t>
      </w:r>
      <w:r w:rsidRPr="00F35A92">
        <w:rPr>
          <w:rStyle w:val="HebrewChar"/>
          <w:rFonts w:cs="FrankRuehl" w:hint="cs"/>
          <w:rtl/>
        </w:rPr>
        <w:t>ואילו כחות החיצוניים ואפילו שרי האומות אינם יודעים אלא מה שהוא נגלה ולא במה דתחות כנפי דלבושא</w:t>
      </w:r>
      <w:r w:rsidR="00F35A92" w:rsidRPr="00F35A92">
        <w:rPr>
          <w:rStyle w:val="HebrewChar"/>
          <w:rFonts w:cs="FrankRuehl" w:hint="cs"/>
          <w:rtl/>
        </w:rPr>
        <w:t>...</w:t>
      </w:r>
      <w:r w:rsidRPr="00F35A92">
        <w:rPr>
          <w:rStyle w:val="HebrewChar"/>
          <w:rFonts w:cs="FrankRuehl" w:hint="cs"/>
          <w:rtl/>
        </w:rPr>
        <w:t xml:space="preserve"> וממוצא הדברים ששליטתו של עמלק רק תחת השמים, והוא למטה והשר שלו למעלה אינם יודעים בנעלם כלום</w:t>
      </w:r>
      <w:r w:rsidR="00F35A92" w:rsidRPr="00F35A92">
        <w:rPr>
          <w:rStyle w:val="HebrewChar"/>
          <w:rFonts w:cs="FrankRuehl" w:hint="cs"/>
          <w:rtl/>
        </w:rPr>
        <w:t>...</w:t>
      </w:r>
      <w:r w:rsidRPr="00F35A92">
        <w:rPr>
          <w:rStyle w:val="HebrewChar"/>
          <w:rFonts w:cs="FrankRuehl" w:hint="cs"/>
          <w:rtl/>
        </w:rPr>
        <w:t xml:space="preserve"> (פורים תר"פ)</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מכל מקום יש להנהגה הטבעית נמי מעלה שאין בהנהגה הנסית, כי בהיות חורשין וזורעין ומקיימין מצוות התלויות בארץ, נתבררו כל חלקי הקדושה המפוזרים בגשם חומר הארץ, ועוד שגם חומר הארץ נתקדש, ומובן לפי זה שתכלית היא ההנהגה הטבעית, כדי לברר כנ"ל, וההנהגה הנסית במדבר היתה צורך לשעתה לבד, כדי שיתחזקו ישראל בתורה ואמונה טהורה</w:t>
      </w:r>
      <w:r w:rsidRPr="00F35A92">
        <w:rPr>
          <w:rStyle w:val="HebrewChar"/>
          <w:rFonts w:cs="FrankRuehl" w:hint="cs"/>
          <w:rtl/>
        </w:rPr>
        <w:t>...</w:t>
      </w:r>
      <w:r w:rsidR="009F551D" w:rsidRPr="00F35A92">
        <w:rPr>
          <w:rStyle w:val="HebrewChar"/>
          <w:rFonts w:cs="FrankRuehl" w:hint="cs"/>
          <w:rtl/>
        </w:rPr>
        <w:t xml:space="preserve"> (סוכות תרע"ד)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פרי צדיק:</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וכמו שמצינו ברבי חנניה בן דוסא (תענית כ"ה), מי שאמר לשמן וידליק הוא יאמר לחומץ וידליק, ולמה הזכיר מי שאמר לשמן וידליק, רק שצריך להזכיר שכן הטביע השי"ת בטבע השמן וידליק, ועל ידי זה יוכל להמשיך שיאמר לחומץ וידליק, ועל דרך ששמעתי מרה"ק זצלהה"ה שאמר, שמצינו באלישע ויקצב עץ וישלך שמה ויצף הברזל, ולמה הוצרך לקצוב עץ ולהשליך, רק שרצה להזכיר שהטביע השי"ת בעץ שיצף על פני המים, ועל ידי זה השליך, שיתן השי"ת טבע זו גם בברזל, ואלישע עשה זה במעשה, ורבי חנינה בן דוסא זכר זה בפה, ואצלו לא היה זה מעשה נסים, דאז בודאי לא היה רוצה ליהנות ממעשה נסים, רק כיון שהיה ברור לנגד עיניו, שאין שום טבע והרגל, רק מה שהשי"ת נותן בזה הטבע, והיה דומה לפניו מה ששמן דולק כמו שהיה חומץ דולק, ועל ידי שזכר בפה מי שאמר לשמן וידליק שזה רק ממאמר השי"ת, על </w:t>
      </w:r>
      <w:r w:rsidR="009F551D" w:rsidRPr="00F35A92">
        <w:rPr>
          <w:rStyle w:val="HebrewChar"/>
          <w:rFonts w:cs="FrankRuehl" w:hint="cs"/>
          <w:rtl/>
        </w:rPr>
        <w:lastRenderedPageBreak/>
        <w:t>ידי זה המשיך השפעה לחומץ שידליק, וזהו זכר עשה לנפלאותיו חנון ורחום ה'</w:t>
      </w:r>
      <w:r w:rsidRPr="00F35A92">
        <w:rPr>
          <w:rStyle w:val="HebrewChar"/>
          <w:rFonts w:cs="FrankRuehl" w:hint="cs"/>
          <w:rtl/>
        </w:rPr>
        <w:t>...</w:t>
      </w:r>
      <w:r w:rsidR="009F551D" w:rsidRPr="00F35A92">
        <w:rPr>
          <w:rStyle w:val="HebrewChar"/>
          <w:rFonts w:cs="FrankRuehl" w:hint="cs"/>
          <w:rtl/>
        </w:rPr>
        <w:t xml:space="preserve"> (ויקרא פסח לב)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ואבות אף שקיימו את התורה עד שלא ניתנה, מכל מקום הם קיימו התורה רק ממה שהבינו מהבריאה, שכל העולם הוא דברי תורה, שיכולים ללמוד מזה, ועל זה אמר (ברכות ו') כל העולם כולו לא נברא אלא בשביל זה וכו', אלא לצוות לזה, ולמה נצרך לו כל העולם, אך כדי ללמוד כל התורה מהבריאה, ועל זה נאמר וארא אל אברהם וגו' בא-ל ש-די, ששם זה מורה שאמרתי לעולם די, כמו שאומרים בשם הרבי רבי בונם זצ"ל, שאמר השי"ת שכבר די בבריאה זו, שיוכל האדם להכיר מזה כבוד ומלכות שמים, שעל זה היה תכלית מכוון הבריאה, והאבות גם כן למדו כל התורה רק מהבריאה</w:t>
      </w:r>
      <w:r w:rsidR="00F35A92" w:rsidRPr="00F35A92">
        <w:rPr>
          <w:rStyle w:val="HebrewChar"/>
          <w:rFonts w:cs="FrankRuehl" w:hint="cs"/>
          <w:rtl/>
        </w:rPr>
        <w:t>...</w:t>
      </w:r>
      <w:r w:rsidRPr="00F35A92">
        <w:rPr>
          <w:rStyle w:val="HebrewChar"/>
          <w:rFonts w:cs="FrankRuehl" w:hint="cs"/>
          <w:rtl/>
        </w:rPr>
        <w:t xml:space="preserve"> (במדבר מסעי יא)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חכמה ומוסר:</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יש עלינו לדעת, כי כמו שאנו רואים בטבע, כדומה עבודת האדמה, יש בזה חכמה להתלמד ידיעת טבע עבודתה</w:t>
      </w:r>
      <w:r w:rsidRPr="00F35A92">
        <w:rPr>
          <w:rStyle w:val="HebrewChar"/>
          <w:rFonts w:cs="FrankRuehl" w:hint="cs"/>
          <w:rtl/>
        </w:rPr>
        <w:t>...</w:t>
      </w:r>
      <w:r w:rsidR="009F551D" w:rsidRPr="00F35A92">
        <w:rPr>
          <w:rStyle w:val="HebrewChar"/>
          <w:rFonts w:cs="FrankRuehl" w:hint="cs"/>
          <w:rtl/>
        </w:rPr>
        <w:t xml:space="preserve"> אבל סוף כל סוף מה עושה בזה האדם, רק נותן הפרי בארץ מעשה קוף בעלמא, ואין לו שום ידיעה שמץ מינהו, איך ובמה תכונן האדמה את פריה</w:t>
      </w:r>
      <w:r w:rsidRPr="00F35A92">
        <w:rPr>
          <w:rStyle w:val="HebrewChar"/>
          <w:rFonts w:cs="FrankRuehl" w:hint="cs"/>
          <w:rtl/>
        </w:rPr>
        <w:t>...</w:t>
      </w:r>
      <w:r w:rsidR="009F551D" w:rsidRPr="00F35A92">
        <w:rPr>
          <w:rStyle w:val="HebrewChar"/>
          <w:rFonts w:cs="FrankRuehl" w:hint="cs"/>
          <w:rtl/>
        </w:rPr>
        <w:t xml:space="preserve"> ויש מין אילנות שצריכים לשהות כמה שנים באדמה, מזה נבין כמה וכמה הרכבות באין חקר שעושה האדמה בחכמתה, שנטבעה בה ממטביע הטבע, אחרי מעשה קוף של האדם</w:t>
      </w:r>
      <w:r w:rsidRPr="00F35A92">
        <w:rPr>
          <w:rStyle w:val="HebrewChar"/>
          <w:rFonts w:cs="FrankRuehl" w:hint="cs"/>
          <w:rtl/>
        </w:rPr>
        <w:t>...</w:t>
      </w:r>
      <w:r w:rsidR="009F551D" w:rsidRPr="00F35A92">
        <w:rPr>
          <w:rStyle w:val="HebrewChar"/>
          <w:rFonts w:cs="FrankRuehl" w:hint="cs"/>
          <w:rtl/>
        </w:rPr>
        <w:t xml:space="preserve"> (חלק א סימן מז)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ונמצא כי האדם צריך להיות מלומד בכחות הפכיים, עוסק כדרך הטבע, ותוך לבבו צריך להיות הכל נסי, רצוני נס נסתר, כי אף על גב שאין לנו נסים גלוים, אמנם נסים נסתרים מלא כל הארץ בכלל</w:t>
      </w:r>
      <w:r w:rsidR="00F35A92" w:rsidRPr="00F35A92">
        <w:rPr>
          <w:rStyle w:val="HebrewChar"/>
          <w:rFonts w:cs="FrankRuehl" w:hint="cs"/>
          <w:rtl/>
        </w:rPr>
        <w:t>...</w:t>
      </w:r>
      <w:r w:rsidRPr="00F35A92">
        <w:rPr>
          <w:rStyle w:val="HebrewChar"/>
          <w:rFonts w:cs="FrankRuehl" w:hint="cs"/>
          <w:rtl/>
        </w:rPr>
        <w:t xml:space="preserve"> ורק נגזר על האדם "בזיעת אפיך תאכל לחם", שיעסוק בטבע באבריו היפוך מחשבות לבבו, וזה דבר קשה מאד</w:t>
      </w:r>
      <w:r w:rsidR="00F35A92" w:rsidRPr="00F35A92">
        <w:rPr>
          <w:rStyle w:val="HebrewChar"/>
          <w:rFonts w:cs="FrankRuehl" w:hint="cs"/>
          <w:rtl/>
        </w:rPr>
        <w:t>...</w:t>
      </w:r>
      <w:r w:rsidRPr="00F35A92">
        <w:rPr>
          <w:rStyle w:val="HebrewChar"/>
          <w:rFonts w:cs="FrankRuehl" w:hint="cs"/>
          <w:rtl/>
        </w:rPr>
        <w:t xml:space="preserve"> (שם נא)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מהידוע, כי הדבר המוכרח לא ישובח ולא יגונה, והנה הדבר אשר בא תמיד על אופן אחד נראה כמו מוכרח, ועל כן כתב בעל חובת הלבבות ראש חכמי המוסר, כי לכך נברא העולם בכחות הפכיים, שלא יאמר הבלתי מבין כי טבע הוא, אף כי כבר ידוע מאמר הכוזרי "מי הוא הטבע", אבל לא רבים יחכמו, לכן נברא בטבעים שונים, </w:t>
      </w:r>
      <w:r w:rsidRPr="00F35A92">
        <w:rPr>
          <w:rStyle w:val="HebrewChar"/>
          <w:rFonts w:cs="FrankRuehl" w:hint="cs"/>
          <w:rtl/>
        </w:rPr>
        <w:lastRenderedPageBreak/>
        <w:t>אוירי האקלימים אינם דומים זה לזה, וכיוצא בזה הרבה הפכים, ועל כרחך כי זה מכוון מהבורא החכם הכל יכול</w:t>
      </w:r>
      <w:r w:rsidR="00F35A92" w:rsidRPr="00F35A92">
        <w:rPr>
          <w:rStyle w:val="HebrewChar"/>
          <w:rFonts w:cs="FrankRuehl" w:hint="cs"/>
          <w:rtl/>
        </w:rPr>
        <w:t>...</w:t>
      </w:r>
      <w:r w:rsidRPr="00F35A92">
        <w:rPr>
          <w:rStyle w:val="HebrewChar"/>
          <w:rFonts w:cs="FrankRuehl" w:hint="cs"/>
          <w:rtl/>
        </w:rPr>
        <w:t xml:space="preserve"> (שם פב)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הענין כי מלך כוזר רצה בהשכלתו הרחבה לומר כי הכל טבע, והשיב לו החבר: ענה לי מהו הטבע, הידעתו</w:t>
      </w:r>
      <w:r w:rsidR="00F35A92" w:rsidRPr="00F35A92">
        <w:rPr>
          <w:rStyle w:val="HebrewChar"/>
          <w:rFonts w:cs="FrankRuehl" w:hint="cs"/>
          <w:szCs w:val="20"/>
          <w:rtl/>
        </w:rPr>
        <w:t>?</w:t>
      </w:r>
      <w:r w:rsidRPr="00F35A92">
        <w:rPr>
          <w:rStyle w:val="HebrewChar"/>
          <w:rFonts w:cs="FrankRuehl" w:hint="cs"/>
          <w:rtl/>
        </w:rPr>
        <w:t xml:space="preserve"> אבל דע כי הטבע הוא האלוקות, ומספר הטבע פ"ו כמספר אלקים, לומר, כי הטבע הוא האלקי, וזהו שנאמר ויאמרו ה' הוא האלקים - הטבע, כי הכל אחד, וזה מעלת האבות, כי לא הטריד להם עסקי העולם, יען כי הבינו, כי עסק הטבע הוא האלקים</w:t>
      </w:r>
      <w:r w:rsidR="00F35A92" w:rsidRPr="00F35A92">
        <w:rPr>
          <w:rStyle w:val="HebrewChar"/>
          <w:rFonts w:cs="FrankRuehl" w:hint="cs"/>
          <w:rtl/>
        </w:rPr>
        <w:t>...</w:t>
      </w:r>
      <w:r w:rsidRPr="00F35A92">
        <w:rPr>
          <w:rStyle w:val="HebrewChar"/>
          <w:rFonts w:cs="FrankRuehl" w:hint="cs"/>
          <w:rtl/>
        </w:rPr>
        <w:t xml:space="preserve"> לכן לעולם אודך, כי גם בעסקי בדרך הטבע איני רואה כבודך ואלוקותך, כי גם הטבע הלא הוא אלקים, ואם כי הענין רם ונשגב למעמיקים בידיעתו, אבל פשטן של דברים גם כן יתן לאדם עוז ושמחת לב. (חלק ב יד)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ירוחם: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כשישאלך אדם מדוע זה הלחם משביע רעב, הלא תענהו כי כן הוא, והוא סוד, ואם ישיב לך הלא חכמי הטבע כבר הגדירו כחות הלחם למיניהם</w:t>
      </w:r>
      <w:r w:rsidR="00F35A92" w:rsidRPr="00F35A92">
        <w:rPr>
          <w:rStyle w:val="HebrewChar"/>
          <w:rFonts w:cs="FrankRuehl" w:hint="cs"/>
          <w:rtl/>
        </w:rPr>
        <w:t>...</w:t>
      </w:r>
      <w:r w:rsidRPr="00F35A92">
        <w:rPr>
          <w:rStyle w:val="HebrewChar"/>
          <w:rFonts w:cs="FrankRuehl" w:hint="cs"/>
          <w:rtl/>
        </w:rPr>
        <w:t xml:space="preserve"> אמנם כן הוא, אבל סוף כל סוף מדוע הוא כי כל הכחות האלה הנם דוקא בלחם ולא בזולתם, זה הוא שאנו קוראים בשם סוד, כי כן חקק הכל יכול. (דעת תורה ויחי עמוד רעו)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באמת אנו רואים בעולם תמיד שתי הנהגות, הנהגה טבעית אשר לא תשתנה לעולמי עד, ובתוך הנהגה זו אנו רואים תמיד הנהגה שאינה מסודרת ומוטבעת כי אם תמיד בשינויים, ובאמת להמתבונן יראה, כי ההנהגה הזאת היא העיקרית, וכמעט כי ההנהגה הטבעית איננה ניכרת, כי אין דבר בעולם אשר איננו עומד תחת השינויים, כמו זריעת הארץ, אף כי לכאורה הארץ לעולם עומדת, ובכל זאת עינינו רואות, כי אין שנה דומה לחברתה</w:t>
      </w:r>
      <w:r w:rsidR="00F35A92" w:rsidRPr="00F35A92">
        <w:rPr>
          <w:rStyle w:val="HebrewChar"/>
          <w:rFonts w:cs="FrankRuehl" w:hint="cs"/>
          <w:rtl/>
        </w:rPr>
        <w:t>...</w:t>
      </w:r>
      <w:r w:rsidRPr="00F35A92">
        <w:rPr>
          <w:rStyle w:val="HebrewChar"/>
          <w:rFonts w:cs="FrankRuehl" w:hint="cs"/>
          <w:rtl/>
        </w:rPr>
        <w:t xml:space="preserve"> וכן כל ברואי עולם, לכאורה, יש להם טבע קבוע והנהגה קבועה, ובאמת אנו רואים כי עומדים כולם תחת השינויים, אין זאת כי אם האמת כאשר אמרנו, כי ניכר ונראה תמיד שתי הנהגות, והנהגה בתוך הנהגה</w:t>
      </w:r>
      <w:r w:rsidR="00F35A92" w:rsidRPr="00F35A92">
        <w:rPr>
          <w:rStyle w:val="HebrewChar"/>
          <w:rFonts w:cs="FrankRuehl" w:hint="cs"/>
          <w:rtl/>
        </w:rPr>
        <w:t>...</w:t>
      </w:r>
      <w:r w:rsidRPr="00F35A92">
        <w:rPr>
          <w:rStyle w:val="HebrewChar"/>
          <w:rFonts w:cs="FrankRuehl" w:hint="cs"/>
          <w:rtl/>
        </w:rPr>
        <w:t xml:space="preserve"> (דעת חכמה ומוסר ג סימן לט)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וממילא מבואר לנו שמהו הטבע, הוא רק הסתר פנים, שהקב"ה הסתיר עצמו, שיהיה יכולת לאדם לטעות, ולפי מה שיתבונן האדם ויכיר </w:t>
      </w:r>
      <w:r w:rsidRPr="00F35A92">
        <w:rPr>
          <w:rStyle w:val="HebrewChar"/>
          <w:rFonts w:cs="FrankRuehl" w:hint="cs"/>
          <w:rtl/>
        </w:rPr>
        <w:lastRenderedPageBreak/>
        <w:t>גילויו, היינו שאין זולתו ואין בלתו, כן יתגלה שה' אחד ושמו יתברך אחד, היינו שלא יהיה מקום לטעות</w:t>
      </w:r>
      <w:r w:rsidR="00F35A92" w:rsidRPr="00F35A92">
        <w:rPr>
          <w:rStyle w:val="HebrewChar"/>
          <w:rFonts w:cs="FrankRuehl" w:hint="cs"/>
          <w:rtl/>
        </w:rPr>
        <w:t>...</w:t>
      </w:r>
      <w:r w:rsidRPr="00F35A92">
        <w:rPr>
          <w:rStyle w:val="HebrewChar"/>
          <w:rFonts w:cs="FrankRuehl" w:hint="cs"/>
          <w:rtl/>
        </w:rPr>
        <w:t xml:space="preserve"> (שם קיד)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וזהו אמת, שהטבע מקבל ומסדר דברים לפי מדתו, וזהו מדת הדין, וזהו סדרי ימי בראשית, והכל בדין, וזהו ענין המערכה, שנערך שמה כל הדינין, ולכל מערכה ומערכה ישנם שמות מיוחדים, המזון, והבריאות, והטוב, ולהיפוך מחלות משונות</w:t>
      </w:r>
      <w:r w:rsidR="00F35A92" w:rsidRPr="00F35A92">
        <w:rPr>
          <w:rStyle w:val="HebrewChar"/>
          <w:rFonts w:cs="FrankRuehl" w:hint="cs"/>
          <w:rtl/>
        </w:rPr>
        <w:t>...</w:t>
      </w:r>
      <w:r w:rsidRPr="00F35A92">
        <w:rPr>
          <w:rStyle w:val="HebrewChar"/>
          <w:rFonts w:cs="FrankRuehl" w:hint="cs"/>
          <w:rtl/>
        </w:rPr>
        <w:t xml:space="preserve"> אף כי שלוחים המה, כידוע ענין חליים רעים ונאמנים בשליחותם, אכן זהו סוד המערכה, שנערך שמה כל הדינין בשליחות השי"ת, וזהו גדולת האיצטגנינין שראו לפי המערכה מה ילד יום יום, וזהו ענין צא מאצטגנינות שלך</w:t>
      </w:r>
      <w:r w:rsidR="00F35A92" w:rsidRPr="00F35A92">
        <w:rPr>
          <w:rStyle w:val="HebrewChar"/>
          <w:rFonts w:cs="FrankRuehl" w:hint="cs"/>
          <w:rtl/>
        </w:rPr>
        <w:t>...</w:t>
      </w:r>
      <w:r w:rsidRPr="00F35A92">
        <w:rPr>
          <w:rStyle w:val="HebrewChar"/>
          <w:rFonts w:cs="FrankRuehl" w:hint="cs"/>
          <w:rtl/>
        </w:rPr>
        <w:t xml:space="preserve"> גם ענין ג' דברים מקרעין דינו של אדם, שינוי השם שינוי המקום וכו', ולכאורה מה הוא שייך שינוי מקום, אין זאת כי אם זאת הוא סוד המערכה, וממילא המקום גם כן במערכה, ואם האדם משנה שמו או מקומו, נשתנה גם המערכה. עד היכן גדול כח הטבע, שכל הנבראים, ואף בני אדם תלויים בה, וזהו סוד עם ישראל, שנאמר עליהם ואתכם לקח ה' ויוציא אתכם</w:t>
      </w:r>
      <w:r w:rsidR="00F35A92" w:rsidRPr="00F35A92">
        <w:rPr>
          <w:rStyle w:val="HebrewChar"/>
          <w:rFonts w:cs="FrankRuehl" w:hint="cs"/>
          <w:rtl/>
        </w:rPr>
        <w:t>...</w:t>
      </w:r>
      <w:r w:rsidRPr="00F35A92">
        <w:rPr>
          <w:rStyle w:val="HebrewChar"/>
          <w:rFonts w:cs="FrankRuehl" w:hint="cs"/>
          <w:rtl/>
        </w:rPr>
        <w:t xml:space="preserve"> וצריכים אנו להבין בדרך הבנה קצת איך הוא הסוד של אין מזל לישראל, ואיך יוצאים מידי המערכה, אין זאת כי אם על דרך צדיקים מהפכים מדת הדין למדת הרחמים, דקדקו חז"ל בלשונם הקדושה, ואמרו מהפכים. (שם קכא)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ולא כאומות העולם, שדירתם בעולם הזה, היינו במקום גלוי, וכל ענינם במקומות גלויים, וזהו כל הטבע, וכל חכמתם ויכלתם הוא רק בטבע, היינו כי הטבע היא המושלת ולא יותר, היינו לא בעומק, אבל עם ישראל כל מקומם ודירתם הוא בעניני סתר, אם כן יצא מזה, כי אינם בטבע, היינו שאינם נמצאים בטבע, כי אם למעלה מן הטבע, וזהו עליון שמת מעונך (תהלים צ"א), וצריכים אנו להאמין, שכל חיינו וקיומנו הוא בדרך נס נסתר, היינו בהנקודה שקשורה היחידות, היינו האחד עם הטבע, ובדרך זו קשורה הטבע עם הלמעלה מהטבע, וזהו בדבר ה' שמים נעשו (שם ל"ג), היינו שמהאחד הגמור יצא הטבע עם חוקותיו וגבוליו</w:t>
      </w:r>
      <w:r w:rsidR="00F35A92" w:rsidRPr="00F35A92">
        <w:rPr>
          <w:rStyle w:val="HebrewChar"/>
          <w:rFonts w:cs="FrankRuehl" w:hint="cs"/>
          <w:rtl/>
        </w:rPr>
        <w:t>...</w:t>
      </w:r>
      <w:r w:rsidRPr="00F35A92">
        <w:rPr>
          <w:rStyle w:val="HebrewChar"/>
          <w:rFonts w:cs="FrankRuehl" w:hint="cs"/>
          <w:rtl/>
        </w:rPr>
        <w:t xml:space="preserve"> דרך שבילי הבריאה</w:t>
      </w:r>
      <w:r w:rsidR="00F35A92" w:rsidRPr="00F35A92">
        <w:rPr>
          <w:rStyle w:val="HebrewChar"/>
          <w:rFonts w:cs="FrankRuehl" w:hint="cs"/>
          <w:rtl/>
        </w:rPr>
        <w:t>...</w:t>
      </w:r>
      <w:r w:rsidRPr="00F35A92">
        <w:rPr>
          <w:rStyle w:val="HebrewChar"/>
          <w:rFonts w:cs="FrankRuehl" w:hint="cs"/>
          <w:rtl/>
        </w:rPr>
        <w:t xml:space="preserve"> (שם קסו)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אם היינו באים להבין הענינים באופן מהלכי-</w:t>
      </w:r>
      <w:r w:rsidRPr="00F35A92">
        <w:rPr>
          <w:rStyle w:val="HebrewChar"/>
          <w:rFonts w:cs="FrankRuehl" w:hint="cs"/>
          <w:rtl/>
        </w:rPr>
        <w:lastRenderedPageBreak/>
        <w:t>טבעי לא היה קשה זה כלל להבין. וכבר אמרו חז"ל (ב"ב י') עשרה דברים קשין נבראו בעולם, הר קשה ברזל מחתכו</w:t>
      </w:r>
      <w:r w:rsidR="00F35A92" w:rsidRPr="00F35A92">
        <w:rPr>
          <w:rStyle w:val="HebrewChar"/>
          <w:rFonts w:cs="FrankRuehl" w:hint="cs"/>
          <w:rtl/>
        </w:rPr>
        <w:t>...</w:t>
      </w:r>
      <w:r w:rsidRPr="00F35A92">
        <w:rPr>
          <w:rStyle w:val="HebrewChar"/>
          <w:rFonts w:cs="FrankRuehl" w:hint="cs"/>
          <w:rtl/>
        </w:rPr>
        <w:t xml:space="preserve"> ברזל קשה הרי אין ספק בזה, ברזל הרי ודאי אי אפשר לך לא לחתכו ולא לשברו ולא לנטותו, ואף על פי כן הרי אש מפעפעו די קל, ואתה מבין זה בתכלית הפשטות</w:t>
      </w:r>
      <w:r w:rsidR="00F35A92" w:rsidRPr="00F35A92">
        <w:rPr>
          <w:rStyle w:val="HebrewChar"/>
          <w:rFonts w:cs="FrankRuehl" w:hint="cs"/>
          <w:rtl/>
        </w:rPr>
        <w:t>...</w:t>
      </w:r>
      <w:r w:rsidRPr="00F35A92">
        <w:rPr>
          <w:rStyle w:val="HebrewChar"/>
          <w:rFonts w:cs="FrankRuehl" w:hint="cs"/>
          <w:rtl/>
        </w:rPr>
        <w:t xml:space="preserve"> וכן הם הטבעים של הדברים, ככה ממש צריכים להבין סוד הטבע והלמעלה מן הטבע, באופן מהלכי-טבעי. כי עם כל חוזק הטבע באין תאור אבל בבואו נגד הלמעלה מן הטבע, והוא סוד התורה והמצוות, הנה כל הטבע נמוס ינמס כאפס וכאין. האומנם כי הטבע קשה מאד אף יותר מברזל, ואלה המונחים תחת הטבע, ודאי כי לא ינטו ולא יזיזו את הטבע בשום אופן, וזהו סוד אומות העולם, אשר עליהם נאמר (דברים ד') "אשר חלק ה' אלקיך אותם לכל העמים תחת כל השמים"</w:t>
      </w:r>
      <w:r w:rsidR="00F35A92" w:rsidRPr="00F35A92">
        <w:rPr>
          <w:rStyle w:val="HebrewChar"/>
          <w:rFonts w:cs="FrankRuehl" w:hint="cs"/>
          <w:rtl/>
        </w:rPr>
        <w:t>...</w:t>
      </w:r>
      <w:r w:rsidRPr="00F35A92">
        <w:rPr>
          <w:rStyle w:val="HebrewChar"/>
          <w:rFonts w:cs="FrankRuehl" w:hint="cs"/>
          <w:rtl/>
        </w:rPr>
        <w:t xml:space="preserve"> הטבע הוא ה"אקלים" של האומות, ממנו קיומם ממנו כל חייהם, הטבע הוא המסבבם הוא המקיפם כל כולם</w:t>
      </w:r>
      <w:r w:rsidR="00F35A92" w:rsidRPr="00F35A92">
        <w:rPr>
          <w:rStyle w:val="HebrewChar"/>
          <w:rFonts w:cs="FrankRuehl" w:hint="cs"/>
          <w:rtl/>
        </w:rPr>
        <w:t>...</w:t>
      </w:r>
      <w:r w:rsidRPr="00F35A92">
        <w:rPr>
          <w:rStyle w:val="HebrewChar"/>
          <w:rFonts w:cs="FrankRuehl" w:hint="cs"/>
          <w:rtl/>
        </w:rPr>
        <w:t xml:space="preserve"> הנה בעיניהם זה ממש דבר שאי אפשר להיות "ישראל מינטרי שבתא", ב"טבע" זה ממש למעלה מן המציאות, באומות אין כל המציאות לשבור איזה רצון אף כל דהו, וקל וחומר נסיון כזה (למצא ארנק ולהניחו)</w:t>
      </w:r>
      <w:r w:rsidR="00F35A92" w:rsidRPr="00F35A92">
        <w:rPr>
          <w:rStyle w:val="HebrewChar"/>
          <w:rFonts w:cs="FrankRuehl" w:hint="cs"/>
          <w:rtl/>
        </w:rPr>
        <w:t>...</w:t>
      </w:r>
      <w:r w:rsidRPr="00F35A92">
        <w:rPr>
          <w:rStyle w:val="HebrewChar"/>
          <w:rFonts w:cs="FrankRuehl" w:hint="cs"/>
          <w:rtl/>
        </w:rPr>
        <w:t xml:space="preserve"> (דעת תורה ויקרא עמוד נב)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סוגה בשושנים (שיה"ש ז' ג') הרי חתן נכנס לחופה, לבו מגעגעת לחופה ולחבת חיתוניו, בא ליזקק לה, אמרה לו טיפת דם כחרדל ראיתי, הרי הופך פניו לצד אחר, ולא נשכו נחש ולא עקרב עוקצו</w:t>
      </w:r>
      <w:r w:rsidR="00F35A92" w:rsidRPr="00F35A92">
        <w:rPr>
          <w:rStyle w:val="HebrewChar"/>
          <w:rFonts w:cs="FrankRuehl" w:hint="cs"/>
          <w:rtl/>
        </w:rPr>
        <w:t>...</w:t>
      </w:r>
      <w:r w:rsidRPr="00F35A92">
        <w:rPr>
          <w:rStyle w:val="HebrewChar"/>
          <w:rFonts w:cs="FrankRuehl" w:hint="cs"/>
          <w:rtl/>
        </w:rPr>
        <w:t xml:space="preserve"> כאן גילו לנו חז"ל בדרך אגב כחו של טבע מהו, הלא אמרו (יעויין ב"ר פ"ב י"ז) מעולם לא ראיתי מי שעוקצו עקרב וחיה. הנה תדע כי "טבע" הוא בבחינת נשיכת נחש ועקיצת עקרב. ואם אנו רואים פלא גדול כזה של "הופך פניו לצד אחר", בעל כרחך אתה אומר כי "לא נשכו נחש ולא עקרב עקצו", כי אף לא בא בנגיעה כלל עם הטבע, כי לו היה אמנם נגע עצמו בטבע כי אז גורלו היה כבר חתום, טבע אין מזיזין בנקל</w:t>
      </w:r>
      <w:r w:rsidR="00F35A92" w:rsidRPr="00F35A92">
        <w:rPr>
          <w:rStyle w:val="HebrewChar"/>
          <w:rFonts w:cs="FrankRuehl" w:hint="cs"/>
          <w:rtl/>
        </w:rPr>
        <w:t>...</w:t>
      </w:r>
      <w:r w:rsidRPr="00F35A92">
        <w:rPr>
          <w:rStyle w:val="HebrewChar"/>
          <w:rFonts w:cs="FrankRuehl" w:hint="cs"/>
          <w:rtl/>
        </w:rPr>
        <w:t xml:space="preserve"> (שם עמוד סח)</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נתבעים הם (דור המדבר) כי היה להם לעמוד במצב של למעלה מדרך הטבע, הוא דרגתם תמיד ללכת אחרי הענין, ובדרגא ההיא לא יתכן להיות כלל כל ספקות והרהורים, בדרגא של </w:t>
      </w:r>
      <w:r w:rsidR="009F551D" w:rsidRPr="00F35A92">
        <w:rPr>
          <w:rStyle w:val="HebrewChar"/>
          <w:rFonts w:cs="FrankRuehl" w:hint="cs"/>
          <w:rtl/>
        </w:rPr>
        <w:lastRenderedPageBreak/>
        <w:t xml:space="preserve">למעלה מן הטבע הלא זו המצב שאין מתקבל שם כלום קלקולים "לא נושכו נחש ולא עקרב עוקצו". והם שאמרו "נשלחה אנשים וגו'" וכבר נגעו עצמם במשהו ב"טבע", ואף שהיה זה היתר גמור, כי האם הנהגת הטבע אינה היתר גמור, טבע הלא הוא על פי ה'.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הנה כל כך הוא סוד הסכנה הכרוכה בטבע, כי כבר הוצרכו לתפלות ובקשות</w:t>
      </w:r>
      <w:r w:rsidRPr="00F35A92">
        <w:rPr>
          <w:rStyle w:val="HebrewChar"/>
          <w:rFonts w:cs="FrankRuehl" w:hint="cs"/>
          <w:bCs/>
          <w:rtl/>
        </w:rPr>
        <w:t>...</w:t>
      </w:r>
      <w:r w:rsidR="009F551D" w:rsidRPr="00F35A92">
        <w:rPr>
          <w:rStyle w:val="HebrewChar"/>
          <w:rFonts w:cs="FrankRuehl" w:hint="cs"/>
          <w:bCs/>
          <w:rtl/>
        </w:rPr>
        <w:t xml:space="preserve"> טבע הוא הוא המקום לטעות,</w:t>
      </w:r>
      <w:r w:rsidR="009F551D">
        <w:rPr>
          <w:rStyle w:val="HebrewChar"/>
          <w:rtl/>
        </w:rPr>
        <w:t> </w:t>
      </w:r>
      <w:r w:rsidR="009F551D" w:rsidRPr="00F35A92">
        <w:rPr>
          <w:rStyle w:val="HebrewChar"/>
          <w:rFonts w:cs="FrankRuehl" w:hint="cs"/>
          <w:rtl/>
        </w:rPr>
        <w:t xml:space="preserve"> מצב של "נושכו נחש ועקרב עוקצו"</w:t>
      </w:r>
      <w:r w:rsidRPr="00F35A92">
        <w:rPr>
          <w:rStyle w:val="HebrewChar"/>
          <w:rFonts w:cs="FrankRuehl" w:hint="cs"/>
          <w:rtl/>
        </w:rPr>
        <w:t>...</w:t>
      </w:r>
      <w:r w:rsidR="009F551D" w:rsidRPr="00F35A92">
        <w:rPr>
          <w:rStyle w:val="HebrewChar"/>
          <w:rFonts w:cs="FrankRuehl" w:hint="cs"/>
          <w:rtl/>
        </w:rPr>
        <w:t xml:space="preserve"> (שם עמוד קנד)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הם חטאו (בעגל) וחסרו במדת ההנהגה של למעלה מן הטבע, בההנהגה שכל כולה גלויה ונסית, ונענשו כי ירדו במדה של "ושלחתי לפניך מלאך" (שמות כ"ג כ"א) ואמר "כי שמי בקרבו", אמנם שמי הוא, אבל רק בקרבו, הלא זה הוא סוד הטבע, אשר אמנם הכל בו, אבל רק בסתר, ואם כי המכסה אמנם דק מן הדק, אבל סוף כל סוף מכסה היא ולא נגלה, אינה אותה ההנהגה הנגלית של עין בעין, של פנים בפנים, אשר זכו בה מעת יציאת מצרים</w:t>
      </w:r>
      <w:r w:rsidRPr="00F35A92">
        <w:rPr>
          <w:rStyle w:val="HebrewChar"/>
          <w:rFonts w:cs="FrankRuehl" w:hint="cs"/>
          <w:rtl/>
        </w:rPr>
        <w:t>...</w:t>
      </w:r>
      <w:r w:rsidR="009F551D" w:rsidRPr="00F35A92">
        <w:rPr>
          <w:rStyle w:val="HebrewChar"/>
          <w:rFonts w:cs="FrankRuehl" w:hint="cs"/>
          <w:rtl/>
        </w:rPr>
        <w:t xml:space="preserve"> (שם עמוד קסא)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וכאן הוא החילוק בין ישראל לעמים. הוא אשר אמר הכתוב (שמות ל"ג ט"ז) "הלא בלכתך עמנו ונפלינו אני ועמך מכל העם אשר על פני האדמה". גם האומות מאמינים ודאי כי יש הרבונו של עולם, כי יש בורא שמים וארץ בורא כל הטבעים, כי לאו בשופטני עסקינן</w:t>
      </w:r>
      <w:r w:rsidR="00F35A92" w:rsidRPr="00F35A92">
        <w:rPr>
          <w:rStyle w:val="HebrewChar"/>
          <w:rFonts w:cs="FrankRuehl" w:hint="cs"/>
          <w:rtl/>
        </w:rPr>
        <w:t>...</w:t>
      </w:r>
      <w:r w:rsidRPr="00F35A92">
        <w:rPr>
          <w:rStyle w:val="HebrewChar"/>
          <w:rFonts w:cs="FrankRuehl" w:hint="cs"/>
          <w:rtl/>
        </w:rPr>
        <w:t xml:space="preserve"> ולטבע יש אמנם מי יודע כמה, טבע אמנם נותן הרבה והרבה, אין סומכין על נס, אבל על ידי טבע מצליחין, עד שמצינו (ירמיה מ"ד י"ח) "ומאז חדלנו לקטר למלאכת השמים והסך לה נסכים חסרנו כל"</w:t>
      </w:r>
      <w:r w:rsidR="00F35A92" w:rsidRPr="00F35A92">
        <w:rPr>
          <w:rStyle w:val="HebrewChar"/>
          <w:rFonts w:cs="FrankRuehl" w:hint="cs"/>
          <w:rtl/>
        </w:rPr>
        <w:t>...</w:t>
      </w:r>
      <w:r w:rsidRPr="00F35A92">
        <w:rPr>
          <w:rStyle w:val="HebrewChar"/>
          <w:rFonts w:cs="FrankRuehl" w:hint="cs"/>
          <w:rtl/>
        </w:rPr>
        <w:t xml:space="preserve"> כשמשתמשים בטבע משיגים ודאי. אבל הסוד של הכלל ישראל הוא דוקא "הלא בלכתך עמנו", אף לא נגיעה כל דהו בטבע</w:t>
      </w:r>
      <w:r w:rsidR="00F35A92" w:rsidRPr="00F35A92">
        <w:rPr>
          <w:rStyle w:val="HebrewChar"/>
          <w:rFonts w:cs="FrankRuehl" w:hint="cs"/>
          <w:rtl/>
        </w:rPr>
        <w:t>...</w:t>
      </w:r>
      <w:r w:rsidRPr="00F35A92">
        <w:rPr>
          <w:rStyle w:val="HebrewChar"/>
          <w:rFonts w:cs="FrankRuehl" w:hint="cs"/>
          <w:rtl/>
        </w:rPr>
        <w:t xml:space="preserve"> (שם עמוד קסד)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והנה כבר ביארנו בענין טבע כי כל סודו הוא מציאות של הטעאה</w:t>
      </w:r>
      <w:r w:rsidR="00F35A92" w:rsidRPr="00F35A92">
        <w:rPr>
          <w:rStyle w:val="HebrewChar"/>
          <w:rFonts w:cs="FrankRuehl" w:hint="cs"/>
          <w:rtl/>
        </w:rPr>
        <w:t>...</w:t>
      </w:r>
      <w:r w:rsidRPr="00F35A92">
        <w:rPr>
          <w:rStyle w:val="HebrewChar"/>
          <w:rFonts w:cs="FrankRuehl" w:hint="cs"/>
          <w:rtl/>
        </w:rPr>
        <w:t xml:space="preserve"> וכאשר אומרים על כל המתרחש כי לא בכוון ובהשגחה באו כי אם במקרה, הנה אם נראה לו לאדם כן, ורוצה לומר כי זה בא בדרך סיבה ומסובב במהלך טבעי פשוט, הלא זה הוא הוא אשר בא מסוד הגדול של "אשר חלק ה' אלקיך אותם לכל העמים - לטעות אחריהם". וסתם מקרים בעלמא, כאמור, </w:t>
      </w:r>
      <w:r w:rsidRPr="00F35A92">
        <w:rPr>
          <w:rStyle w:val="HebrewChar"/>
          <w:rFonts w:cs="FrankRuehl" w:hint="cs"/>
          <w:rtl/>
        </w:rPr>
        <w:lastRenderedPageBreak/>
        <w:t>אין מציאות כזאת כלל בבריאה, הכל ערוך וקבוע ומיועד מראש כנ"ל. ואם יתראה לאדם ויאמר כי סתם מקרים בעלמא הם, הלא זה ודאי מסוד ענין הטעותים בא, מסוד הנהגת המשפט. מצד מדת המשפט נתון מקום לטעות ורואים דברים במבט של "מקרים"</w:t>
      </w:r>
      <w:r w:rsidR="00F35A92" w:rsidRPr="00F35A92">
        <w:rPr>
          <w:rStyle w:val="HebrewChar"/>
          <w:rFonts w:cs="FrankRuehl" w:hint="cs"/>
          <w:rtl/>
        </w:rPr>
        <w:t>...</w:t>
      </w:r>
      <w:r w:rsidRPr="00F35A92">
        <w:rPr>
          <w:rStyle w:val="HebrewChar"/>
          <w:rFonts w:cs="FrankRuehl" w:hint="cs"/>
          <w:rtl/>
        </w:rPr>
        <w:t xml:space="preserve"> כשרואים ומביטים על כל המתרחש בבירור השגחה פרטית זהו הנקרא התגלותו ית' אלינו בהארת פנים, כי רואים הכל גלוי הנהגתו ית' ולא של אחר חס ושלום. אולם כשרואים את הכל כ"מקרים" בעלמא, הנה ודאי כי אמנם הכל כאן בהשגחתו ית', כי אין אחרת חס ושלום, אלא כי הדברים מסותרים הם במכסה של מקרים</w:t>
      </w:r>
      <w:r w:rsidR="00F35A92" w:rsidRPr="00F35A92">
        <w:rPr>
          <w:rStyle w:val="HebrewChar"/>
          <w:rFonts w:cs="FrankRuehl" w:hint="cs"/>
          <w:rtl/>
        </w:rPr>
        <w:t>...</w:t>
      </w:r>
      <w:r w:rsidRPr="00F35A92">
        <w:rPr>
          <w:rStyle w:val="HebrewChar"/>
          <w:rFonts w:cs="FrankRuehl" w:hint="cs"/>
          <w:rtl/>
        </w:rPr>
        <w:t xml:space="preserve"> (שם במדבר עמוד קלה)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מכתב מאליהו: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מהו ההפרש בין נס לטבע, הרי שניהם על ידי הקב"ה הם</w:t>
      </w:r>
      <w:r w:rsidR="00F35A92" w:rsidRPr="00F35A92">
        <w:rPr>
          <w:rStyle w:val="HebrewChar"/>
          <w:rFonts w:cs="FrankRuehl" w:hint="cs"/>
          <w:szCs w:val="20"/>
          <w:rtl/>
        </w:rPr>
        <w:t>?</w:t>
      </w:r>
      <w:r w:rsidRPr="00F35A92">
        <w:rPr>
          <w:rStyle w:val="HebrewChar"/>
          <w:rFonts w:cs="FrankRuehl" w:hint="cs"/>
          <w:rtl/>
        </w:rPr>
        <w:t xml:space="preserve"> גם הרבה מאחינו המאמינים ילעגו לנו באמרם, בודאי הכל ממנו יתברך, אך הטבע הוא אשר נתן השי"ת חוק בבריאה, שתתנהג בהנהגה מוגבלת בדרך סבה ומסובב, וכך היא מציאות כל העולם הזה, ורק לפעמים בשביל הכרח גדול, ולמי שיש בידו זכויות גדולות, הקב"ה יוצא מהגדרה זאת, ועושה נסים גלויים שהם בלי שום סבה טבעית.</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ואם נשוב ונשאל, ומה סבה ומסובב, למה יוצא המסובב מתוך הסבה, למשל, מה יסבב את צמיחת התבואה</w:t>
      </w:r>
      <w:r w:rsidR="00F35A92" w:rsidRPr="00F35A92">
        <w:rPr>
          <w:rStyle w:val="HebrewChar"/>
          <w:rFonts w:cs="FrankRuehl" w:hint="cs"/>
          <w:szCs w:val="20"/>
          <w:rtl/>
        </w:rPr>
        <w:t>?</w:t>
      </w:r>
      <w:r w:rsidRPr="00F35A92">
        <w:rPr>
          <w:rStyle w:val="HebrewChar"/>
          <w:rFonts w:cs="FrankRuehl" w:hint="cs"/>
          <w:rtl/>
        </w:rPr>
        <w:t xml:space="preserve"> יענו, הלא פשוט הוא, מכיון שהכינו את האדמה הרי לפנינו כל הסבות הטבעיות הגורמות לגידול התבואה. ואם נשאל עוד: ולמה גורמים המעשים האלה את גידול התבואה, ילעגו לנו ויענו, הלא תראו בעיניכם שכך הוא תמיד, הרי שבהכרח הוא חוק קבוע בעולם, והיינו דרך הטבע.</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אך כשנדייק יותר ונתעמק, לא נדע המהלך למה הסבה מסבבת המסובב, ורק נדע שכך הוא, האם אין זה נס תדירי אלא שהורגלנו בו</w:t>
      </w:r>
      <w:r w:rsidR="00F35A92" w:rsidRPr="00F35A92">
        <w:rPr>
          <w:rStyle w:val="HebrewChar"/>
          <w:rFonts w:cs="FrankRuehl" w:hint="cs"/>
          <w:szCs w:val="20"/>
          <w:rtl/>
        </w:rPr>
        <w:t>?</w:t>
      </w:r>
      <w:r w:rsidRPr="00F35A92">
        <w:rPr>
          <w:rStyle w:val="HebrewChar"/>
          <w:rFonts w:cs="FrankRuehl" w:hint="cs"/>
          <w:rtl/>
        </w:rPr>
        <w:t xml:space="preserve"> אילו ראינו קבר אשר המת שנקבר בו כבר נאכל, והנה לאט לאט מעומק הקבר מתחיל לצמח גוף אדם חי ככל החיים, האם אין זה נס גדול של תחיית המתים</w:t>
      </w:r>
      <w:r w:rsidR="00F35A92" w:rsidRPr="00F35A92">
        <w:rPr>
          <w:rStyle w:val="HebrewChar"/>
          <w:rFonts w:cs="FrankRuehl" w:hint="cs"/>
          <w:szCs w:val="20"/>
          <w:rtl/>
        </w:rPr>
        <w:t>?</w:t>
      </w:r>
      <w:r w:rsidRPr="00F35A92">
        <w:rPr>
          <w:rStyle w:val="HebrewChar"/>
          <w:rFonts w:cs="FrankRuehl" w:hint="cs"/>
          <w:rtl/>
        </w:rPr>
        <w:t xml:space="preserve"> ההפרש הוא, שלתחיית המתים של אנשים לא הורגלנו, ולתחיית המתים של התבואה הורגלנו</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bCs/>
          <w:rtl/>
        </w:rPr>
        <w:lastRenderedPageBreak/>
        <w:t xml:space="preserve">אבל האמת הוא, שאין בין נס וטבע כלום, הכל נס הוא, כל העולם כולו אין לו שום סבה זולת רצונו יתברך,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ורצונו היינו מעשיו והנהגתו, רק זה שאנו קוראים לו נס, היינו רצון שיתהוה ענין שלא הורגלנו בו, וממילא החידוש פועל בנו להתעורר ולראות בו יד ה', וזה שאנו קוראים טבע, הוא אשר רצונו יתברך שיתמיד אופן אחד שנהיה מורגלים בו,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ויהיה מקום לנסות את האדם, אם גם בכזה יראה אך את רצון ה' לבד,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או יחשוב כי מסר השי"ת כחות לטבע, ושבתוך הטבע יש גם לאדם עצמו כוחות לפעול בדרך סבה ומסובב, ולפי זה </w:t>
      </w:r>
      <w:r>
        <w:rPr>
          <w:rStyle w:val="HebrewChar"/>
          <w:rtl/>
        </w:rPr>
        <w:t> </w:t>
      </w:r>
      <w:r w:rsidRPr="00F35A92">
        <w:rPr>
          <w:rStyle w:val="HebrewChar"/>
          <w:rFonts w:cs="FrankRuehl" w:hint="cs"/>
          <w:bCs/>
          <w:rtl/>
        </w:rPr>
        <w:t>הטבע איננה במציאות כלל, אלא היא רק כאחיזת עינים לאדם, שיהיה לו מקום לטעות, וגם לבחור באמת</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המציאות היא רצונו יתברך ולא יותר מזה, ורק במה שאנו קוראים טבע יש עוד רצון, שיהיה מקום לאדם לבחור, והרצון הזה הוא אשר יתלבש לפנינו בצורה כעין טבע</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ומי שכבר עמד בנסיון זה של הטבע, עד שאיננו עוד נסיון עבורו כלל, אין עוד צורך שיתנהגו עמו מן השמים מתוך הסתר זה, ועל כן מצויין הנסים אצלו, והיינו דאמר רבי חנינא בן דוסא, (תענית כ"ה), מי שאמר לשמן וידלוק, הוא יאמר לחומץ וידלוק.</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אלו שירבו לעיין בעיניהם בדרך סבה ומסובב, וחושבים חשבונות למרחוק לדעת באיזה סבה ישתמשו, ויוכלו להבחין אשר אם גם תהיה ברכה במעשי ידיהם, מכל מקום ברוב הפעמים אין הענין מתפתח בדרך הסבות אשר חשבו מראש, אלא באופן וסבה שהיתה סמויה מעינינו מתחלה, והוא להראות לנו, כי סדר ההשתלשלות בדרך סבה ומסובב לא יועיל</w:t>
      </w:r>
      <w:r w:rsidR="00F35A92" w:rsidRPr="00F35A92">
        <w:rPr>
          <w:rStyle w:val="HebrewChar"/>
          <w:rFonts w:cs="FrankRuehl" w:hint="cs"/>
          <w:rtl/>
        </w:rPr>
        <w:t>...</w:t>
      </w:r>
      <w:r w:rsidRPr="00F35A92">
        <w:rPr>
          <w:rStyle w:val="HebrewChar"/>
          <w:rFonts w:cs="FrankRuehl" w:hint="cs"/>
          <w:rtl/>
        </w:rPr>
        <w:t xml:space="preserve"> הלא כל סבה מעורבת בכמה פרטים ופרטי פרטים אשר לא יוכל לדעתן, ואם כן איך תוכל להיות השערתו נכונה</w:t>
      </w:r>
      <w:r w:rsidR="00F35A92" w:rsidRPr="00F35A92">
        <w:rPr>
          <w:rStyle w:val="HebrewChar"/>
          <w:rFonts w:cs="FrankRuehl" w:hint="cs"/>
          <w:szCs w:val="20"/>
          <w:rtl/>
        </w:rPr>
        <w:t>?</w:t>
      </w:r>
      <w:r w:rsidR="00F35A92" w:rsidRPr="00F35A92">
        <w:rPr>
          <w:rStyle w:val="HebrewChar"/>
          <w:rFonts w:cs="FrankRuehl" w:hint="cs"/>
          <w:rtl/>
        </w:rPr>
        <w:t>...</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ומה יעשה האדם להנצל מפח מוקש של הטעיות הללו, ומה יקרב אותו להכיר שהכל בא לו ישר ממנו יתברך, ואין כח ומציאות כלל בסבות</w:t>
      </w:r>
      <w:r w:rsidR="00F35A92" w:rsidRPr="00F35A92">
        <w:rPr>
          <w:rStyle w:val="HebrewChar"/>
          <w:rFonts w:cs="FrankRuehl" w:hint="cs"/>
          <w:szCs w:val="20"/>
          <w:rtl/>
        </w:rPr>
        <w:t>?</w:t>
      </w:r>
      <w:r w:rsidRPr="00F35A92">
        <w:rPr>
          <w:rStyle w:val="HebrewChar"/>
          <w:rFonts w:cs="FrankRuehl" w:hint="cs"/>
          <w:rtl/>
        </w:rPr>
        <w:t xml:space="preserve"> העצה היותר ברורה לזה היא התפילה</w:t>
      </w:r>
      <w:r w:rsidR="00F35A92" w:rsidRPr="00F35A92">
        <w:rPr>
          <w:rStyle w:val="HebrewChar"/>
          <w:rFonts w:cs="FrankRuehl" w:hint="cs"/>
          <w:rtl/>
        </w:rPr>
        <w:t>...</w:t>
      </w:r>
      <w:r w:rsidRPr="00F35A92">
        <w:rPr>
          <w:rStyle w:val="HebrewChar"/>
          <w:rFonts w:cs="FrankRuehl" w:hint="cs"/>
          <w:rtl/>
        </w:rPr>
        <w:t xml:space="preserve"> ההכרה שרק בבקשה ממנו יתברך נוכל להשיג את משאלות לבנו</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bCs/>
          <w:rtl/>
        </w:rPr>
        <w:t>ויש מדרגות רבות בהכרת הנס שבטבע:</w:t>
      </w:r>
      <w:r>
        <w:rPr>
          <w:rStyle w:val="HebrewChar"/>
          <w:rtl/>
        </w:rPr>
        <w:t> </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 יש שיקראו לעצמם מאמינים בוטחים </w:t>
      </w:r>
      <w:r w:rsidRPr="00F35A92">
        <w:rPr>
          <w:rStyle w:val="HebrewChar"/>
          <w:rFonts w:cs="FrankRuehl" w:hint="cs"/>
          <w:rtl/>
        </w:rPr>
        <w:lastRenderedPageBreak/>
        <w:t>בהשי"ת, ומכל מקום יראו בכל מהלך העולם דרך טבעי מסבות ומסובבים, משתדלים לנהל את הסבות אל אשר יחפצו, ויסמכו על שכלם וכו' ומכל מקום יחד עם זה יבקשו מה' שיצליח את מעשיהם, הרי שאינם בטוחים מסבות מן הצד אשר תוכלנה להתערב באמצע, כגון חולי וכו', וכן מודים שיש להודות להשי"ת שנתן בהם הכח לחשוב ולהבין בסבות. בעלי מדרגה זאת הם באמת מבעלי השתוף, כי משתפים את עצמם עם הבורא יתברך בהנהגת העולם</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 למעלה מהם הרואים בכל ענין טבעי כי מעשה ה' הוא, ואמר מו"ח ז"ל ציור לזה, יש מסתכל לתוך הבית דרך חור המנעול ויראה עט כותבת, ולא יראה את האדם, וידמה שהעט כותבת בעצמה, כך הוא הכופר שיחשוב שהטבע פועל מעצמו, אבל כשפותח הדלת יראה את האדם הכותב, כך המאמין יראה שהשי"ת הוא העושה והמסבב הכל, וכל הסבות ומעשי בני אדם הם כמו עט ביד הכותב, אשר ישתמש בכולם לתכלית שירצה.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גם אלה יתנו עדיין מציאות לטבע, אם כי יחשבוה רק ככלי בידו יתברך.</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למעלה מאלה אשר יבחנו לדעת, שבאמת אין שום מציאות לטבע ולסבות, אשר אינן אלא הסתר ונסיון עבורנו, אבל השי"ת ברצונו הכל נעשה ממילא, השגה כזו כבר בהירה היא ואמיתית, כי היא בנויה על השגה בענין אחדותו יתברך, כי הוא לבדו הוא.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 אמנם אשרי לאשר יבחין וידע, כי לא לבד אשר הסבות לא תועלנה אבל חורבן בא על ידן</w:t>
      </w:r>
      <w:r w:rsidR="00F35A92" w:rsidRPr="00F35A92">
        <w:rPr>
          <w:rStyle w:val="HebrewChar"/>
          <w:rFonts w:cs="FrankRuehl" w:hint="cs"/>
          <w:rtl/>
        </w:rPr>
        <w:t>...</w:t>
      </w:r>
      <w:r w:rsidRPr="00F35A92">
        <w:rPr>
          <w:rStyle w:val="HebrewChar"/>
          <w:rFonts w:cs="FrankRuehl" w:hint="cs"/>
          <w:rtl/>
        </w:rPr>
        <w:t xml:space="preserve"> שהסבות מסתירות את כבודו, ממילא הן מחריבות, ובאמת היה ראוי כי מי שלא יאכל לחם יחיה, ואשר יאכל ימות, שהרי השתמש בסבה טבעית, והיא מחרבת ולא בונה, ורק מאשר בעולם הזה צריך שיהיה מקום לטעות, למען תהיה הבחירה ביד האדם, על כן האדם האוכל לחם מכל מקום חי, ואשר לא יאכלנו ימות</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הרוחניות היא תוכן הבריאה ותכניתה, פירוש כל מה שמתהווה לעינינו בעולם הגשמי, שורש הוייתו הוא ברוחניות, ולא רק הוייתו, אלא גם כל אופן השתלשלותו ופעולתו</w:t>
      </w:r>
      <w:r w:rsidR="00F35A92" w:rsidRPr="00F35A92">
        <w:rPr>
          <w:rStyle w:val="HebrewChar"/>
          <w:rFonts w:cs="FrankRuehl" w:hint="cs"/>
          <w:rtl/>
        </w:rPr>
        <w:t>...</w:t>
      </w:r>
      <w:r w:rsidRPr="00F35A92">
        <w:rPr>
          <w:rStyle w:val="HebrewChar"/>
          <w:rFonts w:cs="FrankRuehl" w:hint="cs"/>
          <w:rtl/>
        </w:rPr>
        <w:t xml:space="preserve"> והיינו שאמר הכתוב: אם לא בריתי יומם ולילה חוקות שמים </w:t>
      </w:r>
      <w:r w:rsidRPr="00F35A92">
        <w:rPr>
          <w:rStyle w:val="HebrewChar"/>
          <w:rFonts w:cs="FrankRuehl" w:hint="cs"/>
          <w:rtl/>
        </w:rPr>
        <w:lastRenderedPageBreak/>
        <w:t>וארץ לא שמתי, פירוש שגם חוקות הטבע תלויים בתכלית הרוחנית השמורה בברית התורה, ומה שנראה לנו כחוקים טבעיים תחתונים אין זה אלא דמיון, והרבה מאמרי חז"ל מורים על זה, ובראשם מה שתיקנו לומר פעמים: מחדש בכל יום תמיד מעשה בראשית, למדונו בזה, שאין הבריאה הגשמית מציאות מוחלטת שנבראת פעם אחת בנקודת זמן ידועה בעבר, ומאז עומדת בכח עצמה, אלא בכל יום ובכל רגע צריכה לבריאה מחודשת</w:t>
      </w:r>
      <w:r w:rsidR="00F35A92" w:rsidRPr="00F35A92">
        <w:rPr>
          <w:rStyle w:val="HebrewChar"/>
          <w:rFonts w:cs="FrankRuehl" w:hint="cs"/>
          <w:rtl/>
        </w:rPr>
        <w:t>...</w:t>
      </w:r>
      <w:r w:rsidRPr="00F35A92">
        <w:rPr>
          <w:rStyle w:val="HebrewChar"/>
          <w:rFonts w:cs="FrankRuehl" w:hint="cs"/>
          <w:rtl/>
        </w:rPr>
        <w:t xml:space="preserve"> כמו שבראי-נוע אשר למראה עינינו התמונה תתנועע, ובאמת תמונות רבות הנה סמוכות זו אחר זו, כן גם בבריאה, הקב"ה מחדש תמיד מציאויות חדשות רבות מאד זו אחר זו, וכל אחת כמעט שתדמה לזו שקדמתה. וכן בסבה ומסובב, אין המסובב נולד מן הסבה, אלא זו סמוכה לזו, והסבה האמיתית היא רצון השי"ת המחדש תמיד מעשה בראשית</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אך מה שאין אנו רואים כל זאת הוא, כי טח מראות לבנו, כי הנה </w:t>
      </w:r>
      <w:r>
        <w:rPr>
          <w:rStyle w:val="HebrewChar"/>
          <w:rtl/>
        </w:rPr>
        <w:t> </w:t>
      </w:r>
      <w:r w:rsidRPr="00F35A92">
        <w:rPr>
          <w:rStyle w:val="HebrewChar"/>
          <w:rFonts w:cs="FrankRuehl" w:hint="cs"/>
          <w:bCs/>
          <w:rtl/>
        </w:rPr>
        <w:t xml:space="preserve">בעיני המגושם העולם הגשמי לבדו הוא המציאות האמיתית, וחוקי הטבע ידמו לו כחוקים מוחלטים העומדים בכח עצמם </w:t>
      </w:r>
      <w:r>
        <w:rPr>
          <w:rStyle w:val="HebrewChar"/>
          <w:rtl/>
        </w:rPr>
        <w:t> </w:t>
      </w:r>
      <w:r w:rsidRPr="00F35A92">
        <w:rPr>
          <w:rStyle w:val="HebrewChar"/>
          <w:rFonts w:cs="FrankRuehl" w:hint="cs"/>
          <w:rtl/>
        </w:rPr>
        <w:t xml:space="preserve"> ואין ניצל מגזירתם, ועל כן נבין מדוע חכמי האומות הנלכדים בשחיתות הגשמיות, ישתדלו בכל כחם להסביר כל עניני העולם במושגי הגשמיות, ויתלבטו להוכיח, איך הכל נתהווה ונשתלשל אך ורק על פיה, והוא משום שהרוחניות מחוץ להשגתם לגמרי, וממילא אי אפשר להם לראותה בשום אופן, יראו את הכל במשקפים מגושמים,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וגם אם היו מראים להם נסים גלויים, היה נשאר התוכן הרוחני של הנסים האלה מחוץ להשגתם,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והיו מחפשים ומוצאים דקדוק חדש באיזו תיאוריה טבעית שלהם, שיסביר להם הנס באופן גשמי, או שימציאו תיאוריה חדשה, וסוף סוף יכניסו את הנס לתוך עולם הטבע. כמשל הדובנע"ר לאותו אכר שמעולם לא החטיא המטרה, כי בכל מקום שמוצא את נקב היריה הוא מצייר סביביו את עיגולי המטרה.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התורה והטבע תרתי דסתרי הן, כי הטבע (פירוש המבט הטבעי) כלי זיינו של שטן, וכשמסתכלים לפי מבט זה רואים שאין שום אפשרות לאדם לחיות חיים רוחניים</w:t>
      </w:r>
      <w:r w:rsidRPr="00F35A92">
        <w:rPr>
          <w:rStyle w:val="HebrewChar"/>
          <w:rFonts w:cs="FrankRuehl" w:hint="cs"/>
          <w:bCs/>
          <w:rtl/>
        </w:rPr>
        <w:t>...</w:t>
      </w:r>
      <w:r w:rsidR="009F551D">
        <w:rPr>
          <w:rStyle w:val="HebrewChar"/>
          <w:rtl/>
        </w:rPr>
        <w:t> </w:t>
      </w:r>
      <w:r w:rsidR="009F551D" w:rsidRPr="00F35A92">
        <w:rPr>
          <w:rStyle w:val="HebrewChar"/>
          <w:rFonts w:cs="FrankRuehl" w:hint="cs"/>
          <w:rtl/>
        </w:rPr>
        <w:t xml:space="preserve"> וכן </w:t>
      </w:r>
      <w:r w:rsidR="009F551D" w:rsidRPr="00F35A92">
        <w:rPr>
          <w:rStyle w:val="HebrewChar"/>
          <w:rFonts w:cs="FrankRuehl" w:hint="cs"/>
          <w:rtl/>
        </w:rPr>
        <w:lastRenderedPageBreak/>
        <w:t>באברהם, כשהבטיחו הקב"ה על כל העתיד לצאת ממנו, תכלית כל הבריאה, שאל, שהרי ראה באצטגנינות שלא יהיה לו בן, ואמר לו הקב"ה צא מאצטגנינות שלך, שהיא על פי הטבע, והיא סותרת ומחרבת את התכלית הרוחנית אפילו בתחילת בנינה.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ודבר זה אנו רואים בחוש עד היום, בכל אדם לפי מדרגתו, מי ששמירת שבת נסיון לו, יראה על פי הטבע, בחוש, ששמירת השבת תחריב את פרנסתו, אבל העומד בנסיון ובוטח בה', ימצא שהזמינו לו מן השמים מוצא</w:t>
      </w:r>
      <w:r w:rsidR="00F35A92" w:rsidRPr="00F35A92">
        <w:rPr>
          <w:rStyle w:val="HebrewChar"/>
          <w:rFonts w:cs="FrankRuehl" w:hint="cs"/>
          <w:rtl/>
        </w:rPr>
        <w:t>...</w:t>
      </w:r>
      <w:r w:rsidRPr="00F35A92">
        <w:rPr>
          <w:rStyle w:val="HebrewChar"/>
          <w:rFonts w:cs="FrankRuehl" w:hint="cs"/>
          <w:rtl/>
        </w:rPr>
        <w:t xml:space="preserve"> (חלק א הנס והטבע, עמוד קעז והלאה)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שעורי דעת:</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התגלות השי"ת בבריאה היא בג' מדרגות, האחת והיא הראשונה, מצאנוה בתורה ובדברי הנביאים ומבוארת בחז"ל, כי כמו שישנן סבות טבעיות-חמריות, כמו כן ישנן לעומתן סבות רוחניות, אשר נקרא אותן בשם סגוליות. והוא, כי הלא ידוע, שכל דבר צריך לסבה המועילה בכדי שיצא לפועל, כגון אם יחפוץ האדם שיגדל שדהו פירות, צריך הוא לחרוש ולזרע, ושאחר זה ירד המטר על הארץ, והן הן הסבות הגלויות לצמיחת הפירות, וכמו כן ישנן סבות סגוליות נסתרות, שמקורן במצבו הרוחני של האדם ובאורחות חייו. הסבות הסגוליות האלה משפיעות ומסבבות בהסבות הטבעיות ומניעות אותן, ובהן תלוי אופן התהוות הדבר ובאיזו מדה. ובאמת עלינו לדעת, כי גם הסבות האלו הוחקו בטבע הבריאה, והנן סבות טבעיות-רוחניות הפועלות תמיד כפי כח ההשפעה שניתן להן.</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כתוב בתורה, (דברים ט"ו) נתון תתן לו וגו', לא יצא לך הפסד מזה, כי נתינת הצדקה היא סבה לעושר, כי בגלל הדבר הזה יברכך ה' וגו', ואף כי אין אנו רואים האיך היא מסבבת לזה, אבל באמת היא סבה רוחנית המסבבת בסבות הטבעיות ומביאה הצלחה במעשה ידיו, וכן לצד העונש</w:t>
      </w:r>
      <w:r w:rsidR="00F35A92" w:rsidRPr="00F35A92">
        <w:rPr>
          <w:rStyle w:val="HebrewChar"/>
          <w:rFonts w:cs="FrankRuehl" w:hint="cs"/>
          <w:rtl/>
        </w:rPr>
        <w:t>...</w:t>
      </w:r>
      <w:r w:rsidRPr="00F35A92">
        <w:rPr>
          <w:rStyle w:val="HebrewChar"/>
          <w:rFonts w:cs="FrankRuehl" w:hint="cs"/>
          <w:rtl/>
        </w:rPr>
        <w:t xml:space="preserve"> אף שהסבות החומריות נכרות בעליל בחיים השמושיים, והסבות הרוחניות, שמקום פעלן הוא בענינים יותר גבוהים, אינן נראות לעין כל כך, אבל באמת הן סבות חזקות עוד יותר מהסבות החומריות, וגם נראות בעליל </w:t>
      </w:r>
      <w:r w:rsidRPr="00F35A92">
        <w:rPr>
          <w:rStyle w:val="HebrewChar"/>
          <w:rFonts w:cs="FrankRuehl" w:hint="cs"/>
          <w:rtl/>
        </w:rPr>
        <w:lastRenderedPageBreak/>
        <w:t>לאלה שיש להם עינים פקוחות לראות ולהתבונן בנעשה.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בעל ההגיון האמיתי מבין, כי בשום אופן אין לומר כי הסבות החומריות הן מוכרחות, ומוכרחות יותר מן הסבות הרוחניות, כי הלא גם מה שהחרישה וזריעה מועילה להצמיח הוא גם כן נפלא מאתנו</w:t>
      </w:r>
      <w:r w:rsidR="00F35A92" w:rsidRPr="00F35A92">
        <w:rPr>
          <w:rStyle w:val="HebrewChar"/>
          <w:rFonts w:cs="FrankRuehl" w:hint="cs"/>
          <w:rtl/>
        </w:rPr>
        <w:t>...</w:t>
      </w:r>
      <w:r w:rsidRPr="00F35A92">
        <w:rPr>
          <w:rStyle w:val="HebrewChar"/>
          <w:rFonts w:cs="FrankRuehl" w:hint="cs"/>
          <w:rtl/>
        </w:rPr>
        <w:t xml:space="preserve"> מהות כח הצמיחה מה הוא, ואיך הוא מתגדל וצומח לא ניתן להתבאר, ורק רואים אנו, כי ניתן חק זה, שהחרישה והזריעה תהיינה סבות לצמיחת הזרע. ועוד יותר מסתבר לומר כי ישנן עוד סבות רוחניות, אם כי מופשטות ממושגי חושינו, המסבבות בעניני העולם והבריאה</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וכעין זה כל אחד בעצמו רואה בחייו השגחת ה' על כל צעד, ובפרט היהודי הגדול כשהוא מתבונן בכל המתהוה בחייו, רואה את יד ה' המסבבת בכל, אף שהכל מתגלגל בסבות טבעיות, הוא מכיר את זה ביחוד ממה שרואה האיך משתנים עניניו והלך חייו על פי המצבים הרוחניים השונים שהוא נמצא בם</w:t>
      </w:r>
      <w:r w:rsidR="00F35A92" w:rsidRPr="00F35A92">
        <w:rPr>
          <w:rStyle w:val="HebrewChar"/>
          <w:rFonts w:cs="FrankRuehl" w:hint="cs"/>
          <w:rtl/>
        </w:rPr>
        <w:t>...</w:t>
      </w:r>
      <w:r w:rsidRPr="00F35A92">
        <w:rPr>
          <w:rStyle w:val="HebrewChar"/>
          <w:rFonts w:cs="FrankRuehl" w:hint="cs"/>
          <w:rtl/>
        </w:rPr>
        <w:t xml:space="preserve"> ורק האנשים הפשוטים אינם מכירים בהשגחת ה', מפני שאינם מרגישים את מצב נפשם</w:t>
      </w:r>
      <w:r w:rsidR="00F35A92" w:rsidRPr="00F35A92">
        <w:rPr>
          <w:rStyle w:val="HebrewChar"/>
          <w:rFonts w:cs="FrankRuehl" w:hint="cs"/>
          <w:rtl/>
        </w:rPr>
        <w:t>...</w:t>
      </w:r>
      <w:r w:rsidRPr="00F35A92">
        <w:rPr>
          <w:rStyle w:val="HebrewChar"/>
          <w:rFonts w:cs="FrankRuehl" w:hint="cs"/>
          <w:rtl/>
        </w:rPr>
        <w:t xml:space="preserve"> ובכלל אינו יכול להרגיש בהשגחת ה', כי מוטל תחת יד המקרה, כמו שכתב הרמב"ן, כי כל הברואים נתונים תחת יד המקרה ובכללם גם האדם, ורק עין ה' אל יראיו, היודעים ומכירים כי הכל ביד ה', הם מורמים מן המקרה, וכל הלך חייהם נמדד על פי מצבם הרוחני</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המדרגה השניה, היא יותר עליונה, היינו שנראה כבר שידוד הטבע, והוא שבנוגע לאישים מיוחדים ולתכליות מיוחדות בטלים חוקי הטבע החומריים, אברהם שהפילוהו לכבשן האש ולא נשרף</w:t>
      </w:r>
      <w:r w:rsidR="00F35A92" w:rsidRPr="00F35A92">
        <w:rPr>
          <w:rStyle w:val="HebrewChar"/>
          <w:rFonts w:cs="FrankRuehl" w:hint="cs"/>
          <w:rtl/>
        </w:rPr>
        <w:t>...</w:t>
      </w:r>
      <w:r w:rsidRPr="00F35A92">
        <w:rPr>
          <w:rStyle w:val="HebrewChar"/>
          <w:rFonts w:cs="FrankRuehl" w:hint="cs"/>
          <w:rtl/>
        </w:rPr>
        <w:t xml:space="preserve"> חזיונות כאלו ודוגמתן עושים רושם יותר גדול ומתמיהים אותנו, כי יוצאים הם כבר מגדר הטבע הרגיל, ובזה נדמה לנו, כי רואים אנו יד אלקים ממש, אבל באמת גם זה הוא חק המסודר בבריאה,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כי כמו שנתן ה' בטבע העץ שישרף באש, ובטבע הברזל שלא תשלוט בו האש, כמו כן הוגבל כח האש שלא יוכל לשלוט על ירא ה', </w:t>
      </w:r>
      <w:r>
        <w:rPr>
          <w:rStyle w:val="HebrewChar"/>
          <w:rtl/>
        </w:rPr>
        <w:t> </w:t>
      </w:r>
      <w:r w:rsidR="00F35A92" w:rsidRPr="00F35A92">
        <w:rPr>
          <w:rStyle w:val="HebrewChar"/>
          <w:rFonts w:cs="FrankRuehl" w:hint="cs"/>
          <w:rtl/>
        </w:rPr>
        <w:t xml:space="preserve"> </w:t>
      </w:r>
      <w:r w:rsidRPr="00F35A92">
        <w:rPr>
          <w:rStyle w:val="HebrewChar"/>
          <w:rFonts w:cs="FrankRuehl" w:hint="cs"/>
          <w:rtl/>
        </w:rPr>
        <w:t>כי האדם שמקננת בו נשמה עליונה, הוא עצם אחר ממש</w:t>
      </w:r>
      <w:r w:rsidR="00F35A92" w:rsidRPr="00F35A92">
        <w:rPr>
          <w:rStyle w:val="HebrewChar"/>
          <w:rFonts w:cs="FrankRuehl" w:hint="cs"/>
          <w:rtl/>
        </w:rPr>
        <w:t>...</w:t>
      </w:r>
      <w:r w:rsidRPr="00F35A92">
        <w:rPr>
          <w:rStyle w:val="HebrewChar"/>
          <w:rFonts w:cs="FrankRuehl" w:hint="cs"/>
          <w:rtl/>
        </w:rPr>
        <w:t xml:space="preserve"> אמנם באשר לפי ראות עינינו האנשים האלה הם מציאות בשר גידים ועצמות, ובכל זאת אין כחות הטבע שולטים בם, </w:t>
      </w:r>
      <w:r w:rsidRPr="00F35A92">
        <w:rPr>
          <w:rStyle w:val="HebrewChar"/>
          <w:rFonts w:cs="FrankRuehl" w:hint="cs"/>
          <w:rtl/>
        </w:rPr>
        <w:lastRenderedPageBreak/>
        <w:t>מכירים אנו על ידי זה את בורא העולם מחוקק המציאות ואת הנהגתו</w:t>
      </w:r>
      <w:r w:rsidR="00F35A92" w:rsidRPr="00F35A92">
        <w:rPr>
          <w:rStyle w:val="HebrewChar"/>
          <w:rFonts w:cs="FrankRuehl" w:hint="cs"/>
          <w:rtl/>
        </w:rPr>
        <w:t>...</w:t>
      </w:r>
      <w:r w:rsidRPr="00F35A92">
        <w:rPr>
          <w:rStyle w:val="HebrewChar"/>
          <w:rFonts w:cs="FrankRuehl" w:hint="cs"/>
          <w:rtl/>
        </w:rPr>
        <w:t xml:space="preserve"> שהגביל את כחות הטבע בגבול ומדה עד היכן ישלטו</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הנהגה זו, חדוש המציאות, נתגלתה ביציאת מצרים, שאז יצאה הבריאה מכל גדריה וחוקיה, רק שם ה' שרר בכל ועל הכל</w:t>
      </w:r>
      <w:r w:rsidR="00F35A92" w:rsidRPr="00F35A92">
        <w:rPr>
          <w:rStyle w:val="HebrewChar"/>
          <w:rFonts w:cs="FrankRuehl" w:hint="cs"/>
          <w:rtl/>
        </w:rPr>
        <w:t>...</w:t>
      </w:r>
      <w:r w:rsidRPr="00F35A92">
        <w:rPr>
          <w:rStyle w:val="HebrewChar"/>
          <w:rFonts w:cs="FrankRuehl" w:hint="cs"/>
          <w:rtl/>
        </w:rPr>
        <w:t xml:space="preserve"> ובזה הראה לנו הבורא כי יש הנהגה יותר עליונה, בלי חוקי הטבע, התלויה רק ברצונו לבד, ושממנה יש לנו להשיג את כל המציאות במושג יותר נכון, על כח הנהגה זו מכנים להקב"ה בשם הוי"ה ב"ה, היה הוה ויהיה אין עוד</w:t>
      </w:r>
      <w:r w:rsidR="00F35A92" w:rsidRPr="00F35A92">
        <w:rPr>
          <w:rStyle w:val="HebrewChar"/>
          <w:rFonts w:cs="FrankRuehl" w:hint="cs"/>
          <w:rtl/>
        </w:rPr>
        <w:t>...</w:t>
      </w:r>
      <w:r w:rsidRPr="00F35A92">
        <w:rPr>
          <w:rStyle w:val="HebrewChar"/>
          <w:rFonts w:cs="FrankRuehl" w:hint="cs"/>
          <w:rtl/>
        </w:rPr>
        <w:t xml:space="preserve"> (חלק א השגחה, וראה שם עוד)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הנה כשיקרה שיפול איש מגג הספינה המימה, ואין עצה בדרך הטבע שלא יטבע זולת על ידי איזו סבה חיצונית, יש אשר אם ההשגחה רוצה בהצלתו. תכין שנים הרבה קודם המעשה איזה קרש שנפל לתוך הים, ויזדמן באותה שעה אליו, אבל לא יעשה שינוי הטבע, שישאר האדם צף על פני המים ימים רבים בלי דבר טבעי, אם לא במקרה יוצא מהכלל, כשדרוש שיראה נס גלוי, ולמה צריך הקב"ה לעצות טבעיות כאלה, הלא בידו לשנות את טבע האדם והמים למען לא יטבע, אלא רואים אנו מזה, כי הקב"ה העמיד גבולים וחקים קבועים בבריאה, והנהיגה על פי מערכה מסודרת ומסוימת, וכל הסבות הדרושות לטוב ולמוטב נמצאות במערכה זו, ואין צורך לשנותה. ואף כי הבורא ב"ה משנה מחדש בכל יום תמיד מעשה בראשית, ואין שום מציאות טבע בלי רצונו יתברך ופעולתו התמידית, והם הם שמותיו הקדושים, וזהו הטבע, ובלעדו אין אלקים, אף על פי כן ה' בחכמה יסד ארץ</w:t>
      </w:r>
      <w:r w:rsidRPr="00F35A92">
        <w:rPr>
          <w:rStyle w:val="HebrewChar"/>
          <w:rFonts w:cs="FrankRuehl" w:hint="cs"/>
          <w:rtl/>
        </w:rPr>
        <w:t>...</w:t>
      </w:r>
      <w:r w:rsidR="009F551D" w:rsidRPr="00F35A92">
        <w:rPr>
          <w:rStyle w:val="HebrewChar"/>
          <w:rFonts w:cs="FrankRuehl" w:hint="cs"/>
          <w:rtl/>
        </w:rPr>
        <w:t xml:space="preserve"> כבר סידרה והכינה ואת עניניה השונים בסדר קבוע ומסוים, עד שבאותה המערכה עצמה וסדרי טבעה ימצאו כל הענינים מבלי שיצטרך לעשות בה איזה שינוי</w:t>
      </w:r>
      <w:r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ברם רגילים בני אדם קטני הדעת לחשוב, כי טבע הוא רק מה שאנו רואים יום יום, ומה שלמעלה מזה קצת, והם הכחות הרוחניים שבבריאה, כמו קללה וברכה, אין זה טבע. אבל באמת כל מציאות הטבע היא שלשלת ארוכה של מערכת הבריאה, שהתחלתה היא ממקור הופעת רצון ה' בבריאת עולמו, </w:t>
      </w:r>
      <w:r>
        <w:rPr>
          <w:rStyle w:val="HebrewChar"/>
          <w:rtl/>
        </w:rPr>
        <w:t> </w:t>
      </w:r>
      <w:r w:rsidR="00F35A92" w:rsidRPr="00F35A92">
        <w:rPr>
          <w:rStyle w:val="HebrewChar"/>
          <w:rFonts w:cs="FrankRuehl" w:hint="cs"/>
          <w:rtl/>
        </w:rPr>
        <w:t xml:space="preserve"> </w:t>
      </w:r>
      <w:r w:rsidRPr="00F35A92">
        <w:rPr>
          <w:rStyle w:val="HebrewChar"/>
          <w:rFonts w:cs="FrankRuehl" w:hint="cs"/>
          <w:rtl/>
        </w:rPr>
        <w:t>ותלויה במאמר פיו של הקב"ה, ועומדת תחת הנהגת שמותיו הקדושים.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 xml:space="preserve">ולכן כשם שישנם אמצעים להשתמש בבריאה בענינים התחתונים, שגם הם שרשם ועיקר ענינם הוא בעולמות העליונים, כמו כן ישנם כחות נעלים במערכת הבריאה שאפשר לו לאדם, המגיע עדיהם על ידי אמצעים ידועים, לפעול בהם ולהביא תוצאות גדולות שנערכו ונקבעו גם כן בסדרי הבריאה עצמה,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וכשם שטבע הארץ להוציא צמחה, ואם ירצה הקב"ה שלא תצמיח אינו צריך לשנות את הטבע, אלא בבריאה זו עצמה הוכנו סבות שונות שתפריענה את הצמיחה</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(שם נסים וטבע 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הלא גם בדורות האחרונים ראינו כמה המצאות חדשות שעשו מהפכה בכמה עניני התבל, על ידי שנמצאו ונתגלו כחות טבע נסתרים ונפלאים שכחם כה גדול ורב, עד שקודם התגלותם היה קשה לשער ולהאמין כי נמצאים כחות כאלו בטבע, ואמנם כל מה שנתגלה לנו עתה, אין זה אלא טפה מן הים מן סתרי הטבע שעדיין לא נתגלו לנו. ואלמלי היו בני האדם בכל הדורות באחדות גמורה, והיו עובדים כל אחד במנוחה במקצוע שלו לתועלת העולם, מי יודע כמה כחות נפלאים הטמונים בחיק הטבע היו יכולים למצא ולהשתמש עמהם להנאות העולם וכתריס נגד הפורעניות השונים. ובאמת הלא יודעים אנחנו, כי בדורות הראשונים ידעו הרבה מאד ענינים וכחות נפלאים שנשתכחו במשך הדורות, וכענין שמצאנו, (ברכות י') חזקיהו גנז ספר רפואות, ופירש רש"י, כדי שיבקשו רחמים, לפי שלא היה לבם נכנע על חלים, אלא מתרפאים מיד, משמע, שהיו להם רפואות בדוקות לכל מיני חלאים, שגדלו מאד בכחות נפשם וחכמתם, הם ודאי ידעו מהרבה כחות נסתרים הנעלמים מאתנו</w:t>
      </w:r>
      <w:r w:rsidRPr="00F35A92">
        <w:rPr>
          <w:rStyle w:val="HebrewChar"/>
          <w:rFonts w:cs="FrankRuehl" w:hint="cs"/>
          <w:rtl/>
        </w:rPr>
        <w:t>...</w:t>
      </w:r>
      <w:r w:rsidR="009F551D" w:rsidRPr="00F35A92">
        <w:rPr>
          <w:rStyle w:val="HebrewChar"/>
          <w:rFonts w:cs="FrankRuehl" w:hint="cs"/>
          <w:rtl/>
        </w:rPr>
        <w:t xml:space="preserve"> ובאמת נראה,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כי יש בטבע הבריאה עצמה תרופות ואמצעים כנגד כל הפגעים הנמצאים והסכנות הכרוכות בה</w:t>
      </w:r>
      <w:r w:rsidRPr="00F35A92">
        <w:rPr>
          <w:rStyle w:val="HebrewChar"/>
          <w:rFonts w:cs="FrankRuehl" w:hint="cs"/>
          <w:bCs/>
          <w:rtl/>
        </w:rPr>
        <w:t>...</w:t>
      </w:r>
      <w:r w:rsidR="009F551D" w:rsidRPr="00F35A92">
        <w:rPr>
          <w:rStyle w:val="HebrewChar"/>
          <w:rFonts w:cs="FrankRuehl" w:hint="cs"/>
          <w:bCs/>
          <w:rtl/>
        </w:rPr>
        <w:t xml:space="preserve">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(חלק ג דור הפלגה)</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טבע-לפני ואחרי חטא אדם-הראשון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אדם-הראשון-חטא-עונש, אדם-הראשון-לפני ואחרי החטא)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אחר שחטא נסתלק הכל מהעולם ונתקללה הארץ, וזה שכתב ארורה האדמה בעבורך וגו'. בא נח להעולם ותקן קרדומות ופצירות, ואחר כך וישת מן היין וישכר וגו', ואחר כך באו בני העולם וחטאו לפני הקב"ה, ונסתלקו כחות הארץ כבתחילה, כלומר, שכל התקונים של נח נתבטלו, והיה כן עד שבא אברהם אבינו. (וירא ד וה)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והיה נוטע בו תאנים ורמונים ועושין פירות בן יומן, כשם שהיה מתחלת ברייתו של עולם, עץ עושה פרי למינו, חטא אדם זורעין חטים וצומח קוץ ודרדר</w:t>
      </w:r>
      <w:r w:rsidRPr="00F35A92">
        <w:rPr>
          <w:rStyle w:val="HebrewChar"/>
          <w:rFonts w:cs="FrankRuehl" w:hint="cs"/>
          <w:rtl/>
        </w:rPr>
        <w:t>...</w:t>
      </w:r>
      <w:r w:rsidR="009F551D" w:rsidRPr="00F35A92">
        <w:rPr>
          <w:rStyle w:val="HebrewChar"/>
          <w:rFonts w:cs="FrankRuehl" w:hint="cs"/>
          <w:rtl/>
        </w:rPr>
        <w:t xml:space="preserve"> (קדושים 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הגדול:</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ועץ השדה יתן פריו, לא כדרך שהוא עושה עכשיו, אלא כדרך שעשה בימי אדם הראשון, ומנין שהעץ עתיד ליטע ועושה פירותיו ביומו, תלמוד לומר עץ פרי עושה פרי למינו, ומלמד, שביום שהוא ניטע, בו ביום עושה פרי, וכן הוא אומר לעתיד, אל תיראו בהמות שדי כי דשאו נאות מדבר, כי עץ נשא פריו תאנה וגפן נתנו חילם (יואל ב' כ"ב), מניין שהעץ עתיד להיות נאכל, תלמוד לומר עץ פרי, אם ללמד שהוא עושה פרי, והלא כבר נאמר עושה פרי, אם כן למה נאמר עץ פרי, אלא מה הפרי נאכל אף העץ נאכל, ומניין שאפילו אילני סרק עתידין להיות עושין פירות, תלמוד לומר ועץ השדה יתן פריו. (ויקרא כו 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דשא - </w:t>
      </w:r>
      <w:r w:rsidR="00F35A92" w:rsidRPr="00F35A92">
        <w:rPr>
          <w:rStyle w:val="HebrewChar"/>
          <w:rFonts w:cs="FrankRuehl" w:hint="cs"/>
          <w:rtl/>
        </w:rPr>
        <w:t>...</w:t>
      </w:r>
      <w:r w:rsidRPr="00F35A92">
        <w:rPr>
          <w:rStyle w:val="HebrewChar"/>
          <w:rFonts w:cs="FrankRuehl" w:hint="cs"/>
          <w:rtl/>
        </w:rPr>
        <w:t>ואני תמיה, שלא הזכיר אילני סרק, ואולי מזה נתעוררו רז"ל שגם אילני סרק עשו פרי, ואם כן מקללת ארורה האדמה היו לסרק, ואולי פירוש הפסוק תצמיח הארץ צמח, וגזר תחלה בעשבים ובאילני הסרק</w:t>
      </w:r>
      <w:r w:rsidR="00F35A92" w:rsidRPr="00F35A92">
        <w:rPr>
          <w:rStyle w:val="HebrewChar"/>
          <w:rFonts w:cs="FrankRuehl" w:hint="cs"/>
          <w:rtl/>
        </w:rPr>
        <w:t>...</w:t>
      </w:r>
      <w:r w:rsidRPr="00F35A92">
        <w:rPr>
          <w:rStyle w:val="HebrewChar"/>
          <w:rFonts w:cs="FrankRuehl" w:hint="cs"/>
          <w:rtl/>
        </w:rPr>
        <w:t xml:space="preserve"> (בראשית א יא)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יעב"ץ:</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עשרה נסים וכו', כבר כתבתי, כי קודם חטאו של אדם הראשון לא היה שום קלקול בעולם, ובחטאו הכל נתקלקל, כי השי"ת ברא העולם שיהיה משועבד לתורה, ולכן בבית המקדש </w:t>
      </w:r>
      <w:r w:rsidRPr="00F35A92">
        <w:rPr>
          <w:rStyle w:val="HebrewChar"/>
          <w:rFonts w:cs="FrankRuehl" w:hint="cs"/>
          <w:rtl/>
        </w:rPr>
        <w:lastRenderedPageBreak/>
        <w:t>שהיתה השכינה שורה שם לא יארע שום קלקול, כי הקלקולים אינם כמנהגו של עולם, כי השי"ת עשהו ישר</w:t>
      </w:r>
      <w:r w:rsidR="00F35A92" w:rsidRPr="00F35A92">
        <w:rPr>
          <w:rStyle w:val="HebrewChar"/>
          <w:rFonts w:cs="FrankRuehl" w:hint="cs"/>
          <w:rtl/>
        </w:rPr>
        <w:t>...</w:t>
      </w:r>
      <w:r w:rsidRPr="00F35A92">
        <w:rPr>
          <w:rStyle w:val="HebrewChar"/>
          <w:rFonts w:cs="FrankRuehl" w:hint="cs"/>
          <w:rtl/>
        </w:rPr>
        <w:t xml:space="preserve"> ובבחינה זו כל הניסים הנזכרים בתורה אינם אלא טבע, ואם נקראו נסים, לפי שנגזר בחטאו של אדם הראשון היות העולם על הענין אשר הוא עומד היום עד יבוא מורה צדק, אז יהיה הכל בשמחה ובשלמות</w:t>
      </w:r>
      <w:r w:rsidR="00F35A92" w:rsidRPr="00F35A92">
        <w:rPr>
          <w:rStyle w:val="HebrewChar"/>
          <w:rFonts w:cs="FrankRuehl" w:hint="cs"/>
          <w:rtl/>
        </w:rPr>
        <w:t>...</w:t>
      </w:r>
      <w:r w:rsidRPr="00F35A92">
        <w:rPr>
          <w:rStyle w:val="HebrewChar"/>
          <w:rFonts w:cs="FrankRuehl" w:hint="cs"/>
          <w:rtl/>
        </w:rPr>
        <w:t xml:space="preserve"> והנשאר בציון והנותר בירושלים מזמן התחיה ואילך קדוש יאמר לו, כמו שהיה אדם הראשון קודם חטאו, ובדין הוא, כי הם מעשה ידיו יתברך בלי חבור זכר ונקבה, כמו שהיה אדם הראשון</w:t>
      </w:r>
      <w:r w:rsidR="00F35A92" w:rsidRPr="00F35A92">
        <w:rPr>
          <w:rStyle w:val="HebrewChar"/>
          <w:rFonts w:cs="FrankRuehl" w:hint="cs"/>
          <w:rtl/>
        </w:rPr>
        <w:t>...</w:t>
      </w:r>
      <w:r w:rsidRPr="00F35A92">
        <w:rPr>
          <w:rStyle w:val="HebrewChar"/>
          <w:rFonts w:cs="FrankRuehl" w:hint="cs"/>
          <w:rtl/>
        </w:rPr>
        <w:t xml:space="preserve"> (אבות פרק ה 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ספורנו:</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עין יעקב - </w:t>
      </w:r>
      <w:r w:rsidR="00F35A92" w:rsidRPr="00F35A92">
        <w:rPr>
          <w:rStyle w:val="HebrewChar"/>
          <w:rFonts w:cs="FrankRuehl" w:hint="cs"/>
          <w:rtl/>
        </w:rPr>
        <w:t>...</w:t>
      </w:r>
      <w:r w:rsidRPr="00F35A92">
        <w:rPr>
          <w:rStyle w:val="HebrewChar"/>
          <w:rFonts w:cs="FrankRuehl" w:hint="cs"/>
          <w:rtl/>
        </w:rPr>
        <w:t>כמו שהיה לפני החטא, שעלה אד והארץ מעצמה ארץ דגן ותירוש, כבכתובות, עתידה ארץ ישראל שתוציא גלוסקאות וכלי מילת. (דברים לג כח)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ארורה האדמה - </w:t>
      </w:r>
      <w:r>
        <w:rPr>
          <w:rStyle w:val="HebrewChar"/>
          <w:rtl/>
        </w:rPr>
        <w:t> </w:t>
      </w:r>
      <w:r w:rsidRPr="00F35A92">
        <w:rPr>
          <w:rStyle w:val="HebrewChar"/>
          <w:rFonts w:cs="FrankRuehl" w:hint="cs"/>
          <w:bCs/>
          <w:rtl/>
        </w:rPr>
        <w:t>כי עד עתה היתה נשמעת לו, ומוציאה הכל מוכן לאכילה, שהיות שכינה שורה עליה, ואינו צריך עבודה ונאכל כמות שהוא, ועתה לא רק שנסתלקה לרקיע הז', אלא ששרתה רוח טומאה על הארץ, ומכיון שלקתה על ידיך, לא תהא נשמעת לך להוציא אפילו סובין, כי אם בטרחה, ועל ידי הטומאה תוציא קוץ ודרדר, וכמו שאמרו בברכות נ"ח, שצריך י' מלאכות ללחם, ולהכשיר את האוכל י' מצוות להעביר כח הטומאה שסיבבו על ידי האדם.</w:t>
      </w:r>
      <w:r>
        <w:rPr>
          <w:rStyle w:val="HebrewChar"/>
          <w:rtl/>
        </w:rPr>
        <w:t> </w:t>
      </w:r>
      <w:r w:rsidRPr="00F35A92">
        <w:rPr>
          <w:rStyle w:val="HebrewChar"/>
          <w:rFonts w:cs="FrankRuehl" w:hint="cs"/>
          <w:rtl/>
        </w:rPr>
        <w:t xml:space="preserve"> (בראשית ג יז)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של"ה:</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הרי גם היא נענשה שלא תוסיף תת כחה ומה שהוטבע בה בתחילת הבריאה</w:t>
      </w:r>
      <w:r w:rsidRPr="00F35A92">
        <w:rPr>
          <w:rStyle w:val="HebrewChar"/>
          <w:rFonts w:cs="FrankRuehl" w:hint="cs"/>
          <w:rtl/>
        </w:rPr>
        <w:t>...</w:t>
      </w:r>
      <w:r w:rsidR="009F551D" w:rsidRPr="00F35A92">
        <w:rPr>
          <w:rStyle w:val="HebrewChar"/>
          <w:rFonts w:cs="FrankRuehl" w:hint="cs"/>
          <w:rtl/>
        </w:rPr>
        <w:t xml:space="preserve"> וזה נגד מיעוט המאורות שלקו ונתמעטו בסבת החטא, ולכן בא מארת חסר על חסרונם</w:t>
      </w:r>
      <w:r w:rsidRPr="00F35A92">
        <w:rPr>
          <w:rStyle w:val="HebrewChar"/>
          <w:rFonts w:cs="FrankRuehl" w:hint="cs"/>
          <w:rtl/>
        </w:rPr>
        <w:t>...</w:t>
      </w:r>
      <w:r w:rsidR="009F551D" w:rsidRPr="00F35A92">
        <w:rPr>
          <w:rStyle w:val="HebrewChar"/>
          <w:rFonts w:cs="FrankRuehl" w:hint="cs"/>
          <w:rtl/>
        </w:rPr>
        <w:t xml:space="preserve"> וזה כשימחה החטא הגורם כל זה, כי החטא הקודם גרם קלקול ומיעוט עליונים ותחתונים</w:t>
      </w:r>
      <w:r w:rsidRPr="00F35A92">
        <w:rPr>
          <w:rStyle w:val="HebrewChar"/>
          <w:rFonts w:cs="FrankRuehl" w:hint="cs"/>
          <w:rtl/>
        </w:rPr>
        <w:t>...</w:t>
      </w:r>
      <w:r w:rsidR="009F551D" w:rsidRPr="00F35A92">
        <w:rPr>
          <w:rStyle w:val="HebrewChar"/>
          <w:rFonts w:cs="FrankRuehl" w:hint="cs"/>
          <w:rtl/>
        </w:rPr>
        <w:t xml:space="preserve"> (בית דוד)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רמח"ל:</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וממה שיצטרך עוד לדעת, שהנה המין האנושי ענינו הראשון כמו שאנו רואים ומבחינים אותו עתה, כי אולם שינוי גדול היה בו, והוא ענין </w:t>
      </w:r>
      <w:r w:rsidRPr="00F35A92">
        <w:rPr>
          <w:rStyle w:val="HebrewChar"/>
          <w:rFonts w:cs="FrankRuehl" w:hint="cs"/>
          <w:rtl/>
        </w:rPr>
        <w:lastRenderedPageBreak/>
        <w:t>חטאו של אדם הראשון, שנשתנה בו האדם והעולם ממה שהיה בתחילה</w:t>
      </w:r>
      <w:r w:rsidR="00F35A92" w:rsidRPr="00F35A92">
        <w:rPr>
          <w:rStyle w:val="HebrewChar"/>
          <w:rFonts w:cs="FrankRuehl" w:hint="cs"/>
          <w:rtl/>
        </w:rPr>
        <w:t>...</w:t>
      </w:r>
      <w:r w:rsidRPr="00F35A92">
        <w:rPr>
          <w:rStyle w:val="HebrewChar"/>
          <w:rFonts w:cs="FrankRuehl" w:hint="cs"/>
          <w:rtl/>
        </w:rPr>
        <w:t xml:space="preserve"> (דרך ה' חלק א פרק ג 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אור החיים: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ונתנה הארץ פריה - הקצוב בכחה לעשות, שהלא תמצא שגער החכם בארץ ועצרה כחה ולא נתנה פרותיה כסדר הראשון. (ויקרא כה יח)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ארורה האדמה בעבורך - משמע לצרכך, שאחר שאכלת מעץ הדעת, אם תמצא מזונונתיך בקל יוולדו בך בכל יום ציורי תאוה חדשים, וצריך שתהיה טרוד תמיד ועמל להוציא לחם</w:t>
      </w:r>
      <w:r w:rsidR="00F35A92" w:rsidRPr="00F35A92">
        <w:rPr>
          <w:rStyle w:val="HebrewChar"/>
          <w:rFonts w:cs="FrankRuehl" w:hint="cs"/>
          <w:rtl/>
        </w:rPr>
        <w:t>...</w:t>
      </w:r>
      <w:r w:rsidRPr="00F35A92">
        <w:rPr>
          <w:rStyle w:val="HebrewChar"/>
          <w:rFonts w:cs="FrankRuehl" w:hint="cs"/>
          <w:rtl/>
        </w:rPr>
        <w:t xml:space="preserve"> (בראשית י יז)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וקוץ ודרדר - כמו שערבת טוב ברע, וכן גרמת שתתמזג הנשמה הרוחנית באדמת החומר בעירוב תמידי, אשר לא תוכל להתפשט ממנו עד יום המיתה, כן נעשה תערובת הזה בעולם הגדול, והפרי מעורב בקליפה. וזה ג' פנים, א' וקוץ ודרדר תצמיח - הפסולת שתוציא האדמה בפני עצמה, ב' ואכלת את עשב - כאשר תרצה לאכול לחם תמצאהו מעורב בפסולת הדבוק דבוק שכני, שהוא המוץ שצריך דישה, ג' פסולת הדבוק דיבוק עצמי, שהוא הקליפה והסובין שלא יוסר רק על ידי טחינה</w:t>
      </w:r>
      <w:r w:rsidR="00F35A92" w:rsidRPr="00F35A92">
        <w:rPr>
          <w:rStyle w:val="HebrewChar"/>
          <w:rFonts w:cs="FrankRuehl" w:hint="cs"/>
          <w:rtl/>
        </w:rPr>
        <w:t>...</w:t>
      </w:r>
      <w:r w:rsidRPr="00F35A92">
        <w:rPr>
          <w:rStyle w:val="HebrewChar"/>
          <w:rFonts w:cs="FrankRuehl" w:hint="cs"/>
          <w:rtl/>
        </w:rPr>
        <w:t xml:space="preserve"> (שם שם יח)</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לחם מן השמים - בלא פסולת וקלפה כפי שהיה קודם חטא אדם הראשון. (שמות טז 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ומשכתב ומלאו את הארץ, יש להניח, כי טבע הארץ היה שונה, והצמחים האלה צמחו בכל מקום, כפי שמוצאים כיום שיירי צמחים גם בקטבים. (בראשית א כט)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עשרת ימי תשובה - </w:t>
      </w:r>
      <w:r w:rsidR="00F35A92" w:rsidRPr="00F35A92">
        <w:rPr>
          <w:rStyle w:val="HebrewChar"/>
          <w:rFonts w:cs="FrankRuehl" w:hint="cs"/>
          <w:rtl/>
        </w:rPr>
        <w:t>...</w:t>
      </w:r>
      <w:r w:rsidRPr="00F35A92">
        <w:rPr>
          <w:rStyle w:val="HebrewChar"/>
          <w:rFonts w:cs="FrankRuehl" w:hint="cs"/>
          <w:rtl/>
        </w:rPr>
        <w:t>כי קודם חטא אדם הראשון היה מוכן להיות בחינת מאמר אחד, אך על ידי התערובת נעשה בחינת השתוף מדת הרחמים, והבריאה בי' מאמרות, ליתן שכר ועונש</w:t>
      </w:r>
      <w:r w:rsidR="00F35A92" w:rsidRPr="00F35A92">
        <w:rPr>
          <w:rStyle w:val="HebrewChar"/>
          <w:rFonts w:cs="FrankRuehl" w:hint="cs"/>
          <w:rtl/>
        </w:rPr>
        <w:t>...</w:t>
      </w:r>
      <w:r w:rsidRPr="00F35A92">
        <w:rPr>
          <w:rStyle w:val="HebrewChar"/>
          <w:rFonts w:cs="FrankRuehl" w:hint="cs"/>
          <w:rtl/>
        </w:rPr>
        <w:t xml:space="preserve"> (ראש השנה תרמ"ב)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ונראה להוסיף בזה דברים, דהנה אחרי חטא </w:t>
      </w:r>
      <w:r w:rsidRPr="00F35A92">
        <w:rPr>
          <w:rStyle w:val="HebrewChar"/>
          <w:rFonts w:cs="FrankRuehl" w:hint="cs"/>
          <w:rtl/>
        </w:rPr>
        <w:lastRenderedPageBreak/>
        <w:t xml:space="preserve">אדם הראשון כתיב ארורה האדמה בעבורך וגו', ובעשרה מאמרות לרמ"ע מפאנו </w:t>
      </w:r>
      <w:r>
        <w:rPr>
          <w:rStyle w:val="HebrewChar"/>
          <w:rtl/>
        </w:rPr>
        <w:t> </w:t>
      </w:r>
      <w:r w:rsidRPr="00F35A92">
        <w:rPr>
          <w:rStyle w:val="HebrewChar"/>
          <w:rFonts w:cs="FrankRuehl" w:hint="cs"/>
          <w:bCs/>
          <w:rtl/>
        </w:rPr>
        <w:t xml:space="preserve">דחטה של עכשיו, היא כמו חנטה דחטה דמעיקרא,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ושם חטה הוא חנטה בחסרון נ' ונשלם בדגוש שבט'. והיינו דהקללה דבקה באדמה ואינה מניחה לגדל הצמחים עד גמירא, ועל כן לעתיד, שיתוקן החטא לגמרי ותסתלק הקללה, שוב תוציא הארץ גלוסקאות שלימות, שלא יהיו צריכין תיקון כלל, אבל </w:t>
      </w:r>
      <w:r>
        <w:rPr>
          <w:rStyle w:val="HebrewChar"/>
          <w:rtl/>
        </w:rPr>
        <w:t> </w:t>
      </w:r>
      <w:r w:rsidRPr="00F35A92">
        <w:rPr>
          <w:rStyle w:val="HebrewChar"/>
          <w:rFonts w:cs="FrankRuehl" w:hint="cs"/>
          <w:bCs/>
          <w:rtl/>
        </w:rPr>
        <w:t xml:space="preserve">עכשיו הארס של הנחש דבק בהם, שאינו מניח להתבשל, וצריכי תיקון על ידי האש </w:t>
      </w:r>
      <w:r>
        <w:rPr>
          <w:rStyle w:val="HebrewChar"/>
          <w:rtl/>
        </w:rPr>
        <w:t> </w:t>
      </w:r>
      <w:r w:rsidRPr="00F35A92">
        <w:rPr>
          <w:rStyle w:val="HebrewChar"/>
          <w:rFonts w:cs="FrankRuehl" w:hint="cs"/>
          <w:rtl/>
        </w:rPr>
        <w:t>שבטבע האש להוציא הארס של נחש, כמו שכתב ביערות דבש, ולפי זה יש לומר דמהאי טעמא לא מצינו קרבנות מצמחים מאז, מפני שארס הנחש שבהם חוצץ מפני הקדושה, שלא יתקדש בהקרבן אלא מבעלי חיים, שארס הנחש שבהם איננו כל כך מרובה, שהרי הם רק שני לטומאה, שהם ניזונים מצמחי האדמה, ואין דבקים בהם הקללה וארס הנחש כמו בצמחי האדמה עצמם, אבל ממתן תורה ואילך התחילו בהקרבת קרבנות מצמחים, מפני שאז נעשו בני חורין ממלאך המות, שנסתלקו אז הזוהמא והקקלה, ואף שלא עמדו בנסיון, מכל מקום נחלש כח הזוהמא</w:t>
      </w:r>
      <w:r w:rsidR="00F35A92" w:rsidRPr="00F35A92">
        <w:rPr>
          <w:rStyle w:val="HebrewChar"/>
          <w:rFonts w:cs="FrankRuehl" w:hint="cs"/>
          <w:rtl/>
        </w:rPr>
        <w:t>...</w:t>
      </w:r>
      <w:r w:rsidRPr="00F35A92">
        <w:rPr>
          <w:rStyle w:val="HebrewChar"/>
          <w:rFonts w:cs="FrankRuehl" w:hint="cs"/>
          <w:rtl/>
        </w:rPr>
        <w:t xml:space="preserve"> (לך לך תרע"ח)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ונראה, דהנה כוונת הבריאה היתה, שהמין האנושי ימשוך את כל הנבראים אחר רצון השי"ת, כי אז לא היה העולם כל כך מגושם,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ואף בהמות וחיות היתה בהם הבנה להשתחוות לפני אדון כל, </w:t>
      </w:r>
      <w:r>
        <w:rPr>
          <w:rStyle w:val="HebrewChar"/>
          <w:rtl/>
        </w:rPr>
        <w:t> </w:t>
      </w:r>
      <w:r w:rsidR="00F35A92" w:rsidRPr="00F35A92">
        <w:rPr>
          <w:rStyle w:val="HebrewChar"/>
          <w:rFonts w:cs="FrankRuehl" w:hint="cs"/>
          <w:rtl/>
        </w:rPr>
        <w:t xml:space="preserve"> </w:t>
      </w:r>
      <w:r w:rsidRPr="00F35A92">
        <w:rPr>
          <w:rStyle w:val="HebrewChar"/>
          <w:rFonts w:cs="FrankRuehl" w:hint="cs"/>
          <w:rtl/>
        </w:rPr>
        <w:t>וראיה מלעתיד שיחזור העולם כמו שהיה קודם חטאו של אדם הראשון, כמו שכתב הרמב"ן, וכתיב (ישעיה י"א) לא ירעו ולא ישחיתו בכל הר קדשי, כי מלאה הארץ דעה את ה' וגו', והיינו שכל כך תתפשט ותרבה הדעת בכל הארץ, שאפילו החיות ידעו וירגישו את רצון ה', שלא להרע ולא להשחית</w:t>
      </w:r>
      <w:r w:rsidR="00F35A92" w:rsidRPr="00F35A92">
        <w:rPr>
          <w:rStyle w:val="HebrewChar"/>
          <w:rFonts w:cs="FrankRuehl" w:hint="cs"/>
          <w:rtl/>
        </w:rPr>
        <w:t>...</w:t>
      </w:r>
      <w:r w:rsidRPr="00F35A92">
        <w:rPr>
          <w:rStyle w:val="HebrewChar"/>
          <w:rFonts w:cs="FrankRuehl" w:hint="cs"/>
          <w:rtl/>
        </w:rPr>
        <w:t xml:space="preserve"> (ויקרא שמיני תרע"ד)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 xml:space="preserve">דהנה ידוע, דבחטא אדם הראשון נתערבו טוב ורע, ואין לך דבר </w:t>
      </w:r>
      <w:r w:rsidR="009F551D">
        <w:rPr>
          <w:rStyle w:val="HebrewChar"/>
          <w:rtl/>
        </w:rPr>
        <w:t> </w:t>
      </w:r>
      <w:r w:rsidR="009F551D" w:rsidRPr="00F35A92">
        <w:rPr>
          <w:rStyle w:val="HebrewChar"/>
          <w:rFonts w:cs="FrankRuehl" w:hint="cs"/>
          <w:bCs/>
          <w:rtl/>
        </w:rPr>
        <w:t xml:space="preserve">שלא נשתאב בו ארס של נחש, ומזה באו המוץ והתבן.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 xml:space="preserve">והנה לפי תוקף הארס שנשתאב בתוך תוכו, לפי הטבע היה לו להיות גוש אחד מעורב אוכל ופסולת, ולא הרכבה שכנית לבד, ויש לומר שזהו מחסד ה', שאף בעודו מעורב אוכל ופסולת השפיע השי"ת בו קדושה עליונה מאד, שמחמתה הפסולת נדחתה </w:t>
      </w:r>
      <w:r w:rsidR="009F551D" w:rsidRPr="00F35A92">
        <w:rPr>
          <w:rStyle w:val="HebrewChar"/>
          <w:rFonts w:cs="FrankRuehl" w:hint="cs"/>
          <w:rtl/>
        </w:rPr>
        <w:lastRenderedPageBreak/>
        <w:t>לחוץ, ונתבררה להיות קליפה נפרדת, שעל ידי המלאכה שבתבואה תתפרד לגמרי מהאוכל</w:t>
      </w:r>
      <w:r w:rsidRPr="00F35A92">
        <w:rPr>
          <w:rStyle w:val="HebrewChar"/>
          <w:rFonts w:cs="FrankRuehl" w:hint="cs"/>
          <w:rtl/>
        </w:rPr>
        <w:t>...</w:t>
      </w:r>
      <w:r w:rsidR="009F551D" w:rsidRPr="00F35A92">
        <w:rPr>
          <w:rStyle w:val="HebrewChar"/>
          <w:rFonts w:cs="FrankRuehl" w:hint="cs"/>
          <w:rtl/>
        </w:rPr>
        <w:t xml:space="preserve"> (דברים תבא תרע"ח)</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טבע - לפני ואחרי המבול</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דור המבול-עונש, מבול, נח)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אמר רבי יצחק מי גרם להם שימרדו בי, לא על שהן זורין ולא קוצרין,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דאמר רבי יצחק אחת למ' שנה היו זורעים ומהלכין מסוף העולם ועד סופו לשעה קלה, ומתלשין ארזי הלבנון בהליכתן, והיו אריות ונמרים חשובים בעיניהם ככנימה בבשרו, הא כיצד, היה להם אויר יפה כמן הפסח ועד העצרת.</w:t>
      </w:r>
      <w:r w:rsidR="009F551D">
        <w:rPr>
          <w:rStyle w:val="HebrewChar"/>
          <w:rtl/>
        </w:rPr>
        <w:t> </w:t>
      </w:r>
      <w:r w:rsidR="009F551D" w:rsidRPr="00F35A92">
        <w:rPr>
          <w:rStyle w:val="HebrewChar"/>
          <w:rFonts w:cs="FrankRuehl" w:hint="cs"/>
          <w:rtl/>
        </w:rPr>
        <w:t xml:space="preserve"> (בראשית פרשה לד, יב)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 xml:space="preserve">ומה שלוה נתן להם, זרעם נכון לפניהם עמם וצאצאיהם לעיניהם, רבי לוי אמר </w:t>
      </w:r>
      <w:r w:rsidR="009F551D">
        <w:rPr>
          <w:rStyle w:val="HebrewChar"/>
          <w:rtl/>
        </w:rPr>
        <w:t> </w:t>
      </w:r>
      <w:r w:rsidR="009F551D" w:rsidRPr="00F35A92">
        <w:rPr>
          <w:rStyle w:val="HebrewChar"/>
          <w:rFonts w:cs="FrankRuehl" w:hint="cs"/>
          <w:bCs/>
          <w:rtl/>
        </w:rPr>
        <w:t>לג' ימים היתה אשה מהן מתעברת ויולדת</w:t>
      </w:r>
      <w:r w:rsidRPr="00F35A92">
        <w:rPr>
          <w:rStyle w:val="HebrewChar"/>
          <w:rFonts w:cs="FrankRuehl" w:hint="cs"/>
          <w:bCs/>
          <w:rtl/>
        </w:rPr>
        <w:t>...</w:t>
      </w:r>
      <w:r w:rsidR="009F551D" w:rsidRPr="00F35A92">
        <w:rPr>
          <w:rStyle w:val="HebrewChar"/>
          <w:rFonts w:cs="FrankRuehl" w:hint="cs"/>
          <w:bCs/>
          <w:rtl/>
        </w:rPr>
        <w:t>ורבנן אמרי ליום אחד היתה אשה מתעברת ויולדת</w:t>
      </w:r>
      <w:r w:rsidRPr="00F35A92">
        <w:rPr>
          <w:rStyle w:val="HebrewChar"/>
          <w:rFonts w:cs="FrankRuehl" w:hint="cs"/>
          <w:bCs/>
          <w:rtl/>
        </w:rPr>
        <w:t>...</w:t>
      </w:r>
      <w:r w:rsidR="009F551D" w:rsidRPr="00F35A92">
        <w:rPr>
          <w:rStyle w:val="HebrewChar"/>
          <w:rFonts w:cs="FrankRuehl" w:hint="cs"/>
          <w:bCs/>
          <w:rtl/>
        </w:rPr>
        <w:t xml:space="preserve"> </w:t>
      </w:r>
      <w:r w:rsidR="009F551D">
        <w:rPr>
          <w:rStyle w:val="HebrewChar"/>
          <w:rtl/>
        </w:rPr>
        <w:t> </w:t>
      </w:r>
      <w:r w:rsidR="009F551D" w:rsidRPr="00F35A92">
        <w:rPr>
          <w:rStyle w:val="HebrewChar"/>
          <w:rFonts w:cs="FrankRuehl" w:hint="cs"/>
          <w:rtl/>
        </w:rPr>
        <w:t xml:space="preserve"> ילדיהם ירקדון, כאילין שדיא, כמה דתימא ושעירים ירקדון שם, כיצד,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 xml:space="preserve">כיון שהיתה אחת מהן יולדת ביום, היתה אומרת לבנה לך והבא לי צור ואני חותכת את שרך (טבורך),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וכשהיתה יולדת בלילה, היתה אומרת לבנה, לך והדליק את הנר, ואני חותכת את שרך</w:t>
      </w:r>
      <w:r w:rsidRPr="00F35A92">
        <w:rPr>
          <w:rStyle w:val="HebrewChar"/>
          <w:rFonts w:cs="FrankRuehl" w:hint="cs"/>
          <w:rtl/>
        </w:rPr>
        <w:t>...</w:t>
      </w:r>
      <w:r w:rsidR="009F551D" w:rsidRPr="00F35A92">
        <w:rPr>
          <w:rStyle w:val="HebrewChar"/>
          <w:rFonts w:cs="FrankRuehl" w:hint="cs"/>
          <w:rtl/>
        </w:rPr>
        <w:t xml:space="preserve"> חיתם שלום מן המזיקין, ולא שבט א-לוה עליהם, מן היסורים</w:t>
      </w:r>
      <w:r w:rsidRPr="00F35A92">
        <w:rPr>
          <w:rStyle w:val="HebrewChar"/>
          <w:rFonts w:cs="FrankRuehl" w:hint="cs"/>
          <w:rtl/>
        </w:rPr>
        <w:t>...</w:t>
      </w:r>
      <w:r w:rsidR="009F551D" w:rsidRPr="00F35A92">
        <w:rPr>
          <w:rStyle w:val="HebrewChar"/>
          <w:rFonts w:cs="FrankRuehl" w:hint="cs"/>
          <w:rtl/>
        </w:rPr>
        <w:t xml:space="preserve"> (ויקרא ח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 xml:space="preserve">אמר רבי יצחק, למה היו מורדין,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שהיו זורעין שנה אחת, ועושין מזון למ', למה היו מורדין, שהיו רואין לעצמם בנים ובני בנים חמשה וששה דורות,ולא היו מתין</w:t>
      </w:r>
      <w:r w:rsidR="009F551D">
        <w:rPr>
          <w:rStyle w:val="HebrewChar"/>
          <w:rtl/>
        </w:rPr>
        <w:t> </w:t>
      </w:r>
      <w:r w:rsidR="009F551D" w:rsidRPr="00F35A92">
        <w:rPr>
          <w:rStyle w:val="HebrewChar"/>
          <w:rFonts w:cs="FrankRuehl" w:hint="cs"/>
          <w:rtl/>
        </w:rPr>
        <w:t>, אמר הקב"ה, וכך אתם מורדין, מכאן ואילך עוד כל ימי הארץ זרע וקציר שתהיו מולידין וקוברין, וקור וחום, שתהיו מתיסרין בשחפת ובקדחת, וקיץ וחורף, שתהיו מתקייצין ופניכם מתחרפין והייסורין אינן פוסקין, ותהיו מצטערים בגופיכם</w:t>
      </w:r>
      <w:r w:rsidRPr="00F35A92">
        <w:rPr>
          <w:rStyle w:val="HebrewChar"/>
          <w:rFonts w:cs="FrankRuehl" w:hint="cs"/>
          <w:rtl/>
        </w:rPr>
        <w:t>...</w:t>
      </w:r>
      <w:r w:rsidR="009F551D" w:rsidRPr="00F35A92">
        <w:rPr>
          <w:rStyle w:val="HebrewChar"/>
          <w:rFonts w:cs="FrankRuehl" w:hint="cs"/>
          <w:rtl/>
        </w:rPr>
        <w:t xml:space="preserve"> (בראשית יב)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דבר אחר טוב מעט לצדיקים, טובים היו לנח שלשת בניו מכל אותן ההמונים שהיה בדור המבול מהמון רשעים רבים, שהרבה המונים היו </w:t>
      </w:r>
      <w:r w:rsidRPr="00F35A92">
        <w:rPr>
          <w:rStyle w:val="HebrewChar"/>
          <w:rFonts w:cs="FrankRuehl" w:hint="cs"/>
          <w:rtl/>
        </w:rPr>
        <w:lastRenderedPageBreak/>
        <w:t>בדור המבול, שכל אשה ואשה מהם היתה יולדת ד' וחמשה בכרס אחד בכל שנה ושנה, והיתה יולדת שני פעמים בשנה כצאן, והיו מהלכים בני יומן ויוצאים אצל אבותיהם, שנאמר (איוב כ"א) ישלחו כצאן עויליהם וגו'. ראה כמה המונים היו</w:t>
      </w:r>
      <w:r w:rsidR="00F35A92" w:rsidRPr="00F35A92">
        <w:rPr>
          <w:rStyle w:val="HebrewChar"/>
          <w:rFonts w:cs="FrankRuehl" w:hint="cs"/>
          <w:rtl/>
        </w:rPr>
        <w:t>...</w:t>
      </w:r>
      <w:r w:rsidRPr="00F35A92">
        <w:rPr>
          <w:rStyle w:val="HebrewChar"/>
          <w:rFonts w:cs="FrankRuehl" w:hint="cs"/>
          <w:rtl/>
        </w:rPr>
        <w:t xml:space="preserve"> (אגדת בראשית פרק י)</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הגדול:</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ארבע ביטלו אותן דור המבול, הגבורה והשנים ורוב בנים והשלום, </w:t>
      </w:r>
      <w:r>
        <w:rPr>
          <w:rStyle w:val="HebrewChar"/>
          <w:rtl/>
        </w:rPr>
        <w:t> </w:t>
      </w:r>
      <w:r w:rsidR="00F35A92" w:rsidRPr="00F35A92">
        <w:rPr>
          <w:rStyle w:val="HebrewChar"/>
          <w:rFonts w:cs="FrankRuehl" w:hint="cs"/>
          <w:rtl/>
        </w:rPr>
        <w:t xml:space="preserve"> </w:t>
      </w:r>
      <w:r w:rsidRPr="00F35A92">
        <w:rPr>
          <w:rStyle w:val="HebrewChar"/>
          <w:rFonts w:cs="FrankRuehl" w:hint="cs"/>
          <w:rtl/>
        </w:rPr>
        <w:t>הגבורה שנאמר, הנפילים היו בארץ בימים ההם (בראשית ו' ד'), וכשחטאו ניטלו מהם, דכתיב וימח את כל היקום (שם ז' כ"ג), ועתיד הקב"ה להחזיר לישראל, דכתיב וקויי ה' יחליפו כח (ישעיה מ' ל"א), רוב שנים דכתיב, ויהיו כל ימי אדם אשר חי תשע מאות שנה ושלשים שנה (בראשית ה' ה'), ועתיד הקב"ה להחזירה לישראל, דכתיב לא יבנו ואחר ישב וכו' כי כימי העץ ימי עמי (ישעיה ס"ה כ"ב), רוב בנים דכתיב זרעם נכון לפניהם עמם וצאצאיהם לעיניהם (איוב כ"א ח'), וכשחטאו, ויגוע כל בשר, ועתיד הקב"ה להחזירה לישראל, דכתיב ויהי כחול זרעך וכו' (ישעיה מ"ח י"ט), והשלום, דכתיב בתיהם שלום מפחד ולא שבט א-לוה עליהם (איוב כ"א ט'), בתיהם שלום מן המזיקים, ולא שבט א-לוה עליהם מן הייסורין, וכשחטאו ניטל מהן ונדונו בחמת יסורין</w:t>
      </w:r>
      <w:r w:rsidR="00F35A92" w:rsidRPr="00F35A92">
        <w:rPr>
          <w:rStyle w:val="HebrewChar"/>
          <w:rFonts w:cs="FrankRuehl" w:hint="cs"/>
          <w:rtl/>
        </w:rPr>
        <w:t>...</w:t>
      </w:r>
      <w:r w:rsidRPr="00F35A92">
        <w:rPr>
          <w:rStyle w:val="HebrewChar"/>
          <w:rFonts w:cs="FrankRuehl" w:hint="cs"/>
          <w:rtl/>
        </w:rPr>
        <w:t xml:space="preserve"> ועתיד הקב"ה להחזירו לישראל, שנאמר הנני נוטה אליה כנהר שלום (ישעיה ס"ו י"ב)</w:t>
      </w:r>
      <w:r w:rsidR="00F35A92" w:rsidRPr="00F35A92">
        <w:rPr>
          <w:rStyle w:val="HebrewChar"/>
          <w:rFonts w:cs="FrankRuehl" w:hint="cs"/>
          <w:rtl/>
        </w:rPr>
        <w:t>...</w:t>
      </w:r>
      <w:r w:rsidRPr="00F35A92">
        <w:rPr>
          <w:rStyle w:val="HebrewChar"/>
          <w:rFonts w:cs="FrankRuehl" w:hint="cs"/>
          <w:rtl/>
        </w:rPr>
        <w:t xml:space="preserve"> (בראשית ו 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ויהיו ימי - </w:t>
      </w:r>
      <w:r w:rsidR="00F35A92" w:rsidRPr="00F35A92">
        <w:rPr>
          <w:rStyle w:val="HebrewChar"/>
          <w:rFonts w:cs="FrankRuehl" w:hint="cs"/>
          <w:rtl/>
        </w:rPr>
        <w:t>...</w:t>
      </w:r>
      <w:r w:rsidRPr="00F35A92">
        <w:rPr>
          <w:rStyle w:val="HebrewChar"/>
          <w:rFonts w:cs="FrankRuehl" w:hint="cs"/>
          <w:rtl/>
        </w:rPr>
        <w:t>והסבה באריכות ימיהם, כי אדם הראשון מעשה ידי הקב"ה בנוי בכח בקומה בתכלית השלימות, וכאשר בא המבול נתקלקל האויר וחסרו ימיהם לד' מאות שנה, ובהפלגה נתקצרו למאתים</w:t>
      </w:r>
      <w:r w:rsidR="00F35A92" w:rsidRPr="00F35A92">
        <w:rPr>
          <w:rStyle w:val="HebrewChar"/>
          <w:rFonts w:cs="FrankRuehl" w:hint="cs"/>
          <w:rtl/>
        </w:rPr>
        <w:t>...</w:t>
      </w:r>
      <w:r w:rsidRPr="00F35A92">
        <w:rPr>
          <w:rStyle w:val="HebrewChar"/>
          <w:rFonts w:cs="FrankRuehl" w:hint="cs"/>
          <w:rtl/>
        </w:rPr>
        <w:t xml:space="preserve"> ולא כהמורה, שאורך השנים היה רק ביחידים המנוים על ידי הנהגתן במזונם או על ידי נס</w:t>
      </w:r>
      <w:r w:rsidR="00F35A92" w:rsidRPr="00F35A92">
        <w:rPr>
          <w:rStyle w:val="HebrewChar"/>
          <w:rFonts w:cs="FrankRuehl" w:hint="cs"/>
          <w:rtl/>
        </w:rPr>
        <w:t>...</w:t>
      </w:r>
      <w:r w:rsidRPr="00F35A92">
        <w:rPr>
          <w:rStyle w:val="HebrewChar"/>
          <w:rFonts w:cs="FrankRuehl" w:hint="cs"/>
          <w:rtl/>
        </w:rPr>
        <w:t xml:space="preserve"> (בראשית ה יג)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הגבורים - </w:t>
      </w:r>
      <w:r w:rsidR="00F35A92" w:rsidRPr="00F35A92">
        <w:rPr>
          <w:rStyle w:val="HebrewChar"/>
          <w:rFonts w:cs="FrankRuehl" w:hint="cs"/>
          <w:rtl/>
        </w:rPr>
        <w:t>...</w:t>
      </w:r>
      <w:r w:rsidRPr="00F35A92">
        <w:rPr>
          <w:rStyle w:val="HebrewChar"/>
          <w:rFonts w:cs="FrankRuehl" w:hint="cs"/>
          <w:rtl/>
        </w:rPr>
        <w:t xml:space="preserve">ואחרי המבול ראו שרע בעיני ה' רדיפת התאוות ועניני הגופות, וחסרו התאוות ואותן ההנהגות, עד שמעטו שנות בני אדם </w:t>
      </w:r>
      <w:r w:rsidRPr="00F35A92">
        <w:rPr>
          <w:rStyle w:val="HebrewChar"/>
          <w:rFonts w:cs="FrankRuehl" w:hint="cs"/>
          <w:rtl/>
        </w:rPr>
        <w:lastRenderedPageBreak/>
        <w:t>והגופות</w:t>
      </w:r>
      <w:r w:rsidR="00F35A92" w:rsidRPr="00F35A92">
        <w:rPr>
          <w:rStyle w:val="HebrewChar"/>
          <w:rFonts w:cs="FrankRuehl" w:hint="cs"/>
          <w:rtl/>
        </w:rPr>
        <w:t>...</w:t>
      </w:r>
      <w:r w:rsidRPr="00F35A92">
        <w:rPr>
          <w:rStyle w:val="HebrewChar"/>
          <w:rFonts w:cs="FrankRuehl" w:hint="cs"/>
          <w:rtl/>
        </w:rPr>
        <w:t xml:space="preserve"> (בראשית ו 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את קשתי נתתי - חזק עתה אור השמש ללהט יותר בענן</w:t>
      </w:r>
      <w:r w:rsidR="00F35A92" w:rsidRPr="00F35A92">
        <w:rPr>
          <w:rStyle w:val="HebrewChar"/>
          <w:rFonts w:cs="FrankRuehl" w:hint="cs"/>
          <w:rtl/>
        </w:rPr>
        <w:t>...</w:t>
      </w:r>
      <w:r w:rsidRPr="00F35A92">
        <w:rPr>
          <w:rStyle w:val="HebrewChar"/>
          <w:rFonts w:cs="FrankRuehl" w:hint="cs"/>
          <w:rtl/>
        </w:rPr>
        <w:t xml:space="preserve"> (שם ט יג)</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וגר זאב - יש אומרים שיחזרו לטבעם בשעת הבריאה ובעת המבול, שאם היו טורפים אז, היו משחיתים המינים, או נאמר שהז' מהטהורים היו בשביל מאכל הטורפים</w:t>
      </w:r>
      <w:r w:rsidR="00F35A92" w:rsidRPr="00F35A92">
        <w:rPr>
          <w:rStyle w:val="HebrewChar"/>
          <w:rFonts w:cs="FrankRuehl" w:hint="cs"/>
          <w:rtl/>
        </w:rPr>
        <w:t>...</w:t>
      </w:r>
      <w:r w:rsidRPr="00F35A92">
        <w:rPr>
          <w:rStyle w:val="HebrewChar"/>
          <w:rFonts w:cs="FrankRuehl" w:hint="cs"/>
          <w:rtl/>
        </w:rPr>
        <w:t xml:space="preserve"> (ישעיה יא 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דרשות הר"ן: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אבל התשובה בזה, כי קודם המבול היו מעותדים היסודות התחתונים למשול ביסוד האש ולהשיבו לצורה המימית, כאשר הם מעותדים למשול ביסוד האויר, ובעת כאשר יגבר הלחות יחלש היסוד האשיי ההוא עד שלא יראה המראה ההוא (הקשת), אבל השם השגיב בו בכחו, רוצה לומר שחיזק יסוד האש עד שלא יתפעל מצד היסודות התחתונים, עד שלא יתחדש זה המראה מצד הכאת ניצוץ השמש, ולו היה נשאר הענין על טבעו, היו כל היסודות העליונים מעותדים לשוב לטבע התחתונים, כי טבע היצירה כן חייב שימשול התחתון בעליון, ושישיבהו אליו</w:t>
      </w:r>
      <w:r w:rsidR="00F35A92" w:rsidRPr="00F35A92">
        <w:rPr>
          <w:rStyle w:val="HebrewChar"/>
          <w:rFonts w:cs="FrankRuehl" w:hint="cs"/>
          <w:rtl/>
        </w:rPr>
        <w:t>...</w:t>
      </w:r>
      <w:r w:rsidRPr="00F35A92">
        <w:rPr>
          <w:rStyle w:val="HebrewChar"/>
          <w:rFonts w:cs="FrankRuehl" w:hint="cs"/>
          <w:rtl/>
        </w:rPr>
        <w:t xml:space="preserve"> (דרוש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ואל אישך - </w:t>
      </w:r>
      <w:r w:rsidR="00F35A92" w:rsidRPr="00F35A92">
        <w:rPr>
          <w:rStyle w:val="HebrewChar"/>
          <w:rFonts w:cs="FrankRuehl" w:hint="cs"/>
          <w:rtl/>
        </w:rPr>
        <w:t>...</w:t>
      </w:r>
      <w:r w:rsidRPr="00F35A92">
        <w:rPr>
          <w:rStyle w:val="HebrewChar"/>
          <w:rFonts w:cs="FrankRuehl" w:hint="cs"/>
          <w:rtl/>
        </w:rPr>
        <w:t>ונראה שלפני החטא שלא נגזרה גזירת מיתה, היתה מולידה רק פעם אחר פעם, ורק מעונש המיתה נמשך ריבוי ההריון. (בראשית ג טז)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ספורנו: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משחיתם את הארץ - אשחית גם </w:t>
      </w:r>
      <w:r>
        <w:rPr>
          <w:rStyle w:val="HebrewChar"/>
          <w:rtl/>
        </w:rPr>
        <w:t> </w:t>
      </w:r>
      <w:r w:rsidRPr="00F35A92">
        <w:rPr>
          <w:rStyle w:val="HebrewChar"/>
          <w:rFonts w:cs="FrankRuehl" w:hint="cs"/>
          <w:bCs/>
          <w:rtl/>
        </w:rPr>
        <w:t xml:space="preserve">מזג הארץ והאויר בנטיית גלגל חמה מן המשוה, ולכן נתמעטו חיי המין האנושי אחר המבול, </w:t>
      </w:r>
      <w:r>
        <w:rPr>
          <w:rStyle w:val="HebrewChar"/>
          <w:rtl/>
        </w:rPr>
        <w:t> </w:t>
      </w:r>
      <w:r w:rsidR="00F35A92" w:rsidRPr="00F35A92">
        <w:rPr>
          <w:rStyle w:val="HebrewChar"/>
          <w:rFonts w:cs="FrankRuehl" w:hint="cs"/>
          <w:rtl/>
        </w:rPr>
        <w:t xml:space="preserve"> </w:t>
      </w:r>
      <w:r w:rsidRPr="00F35A92">
        <w:rPr>
          <w:rStyle w:val="HebrewChar"/>
          <w:rFonts w:cs="FrankRuehl" w:hint="cs"/>
          <w:rtl/>
        </w:rPr>
        <w:t>כי המזגים והפירות אינם עוד על שלמותם, ולכן הותרה להם אכילת בעלי חיים. (שם ו יג)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עוד - יתמידו מעכשיו על האופן הבלתי טבעי, שבא בנטיית קו המשוה, ועל ידי זה התקופות, ולפני כן היה תמיד אביב, ובזה תקון כללי ליסודות לצמחים ולבעלי החיים ואורך ימיהם</w:t>
      </w:r>
      <w:r w:rsidR="00F35A92" w:rsidRPr="00F35A92">
        <w:rPr>
          <w:rStyle w:val="HebrewChar"/>
          <w:rFonts w:cs="FrankRuehl" w:hint="cs"/>
          <w:rtl/>
        </w:rPr>
        <w:t>...</w:t>
      </w:r>
      <w:r w:rsidRPr="00F35A92">
        <w:rPr>
          <w:rStyle w:val="HebrewChar"/>
          <w:rFonts w:cs="FrankRuehl" w:hint="cs"/>
          <w:rtl/>
        </w:rPr>
        <w:t xml:space="preserve"> (שם ח כב)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שמיו יערפו טל - </w:t>
      </w:r>
      <w:r w:rsidR="00F35A92" w:rsidRPr="00F35A92">
        <w:rPr>
          <w:rStyle w:val="HebrewChar"/>
          <w:rFonts w:cs="FrankRuehl" w:hint="cs"/>
          <w:rtl/>
        </w:rPr>
        <w:t>...</w:t>
      </w:r>
      <w:r w:rsidRPr="00F35A92">
        <w:rPr>
          <w:rStyle w:val="HebrewChar"/>
          <w:rFonts w:cs="FrankRuehl" w:hint="cs"/>
          <w:rtl/>
        </w:rPr>
        <w:t xml:space="preserve">כי המשיח יערף לקחו כטל, שהכל שמחים בו, וגם השמים יערפו טל בשפע כמו שהיה בו' ימי בראשית, קודם חטא אדם </w:t>
      </w:r>
      <w:r w:rsidRPr="00F35A92">
        <w:rPr>
          <w:rStyle w:val="HebrewChar"/>
          <w:rFonts w:cs="FrankRuehl" w:hint="cs"/>
          <w:rtl/>
        </w:rPr>
        <w:lastRenderedPageBreak/>
        <w:t xml:space="preserve">הראשון,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שאד יעלה והשקה, ומספיק להתפרנס יושביה שלא בצער, </w:t>
      </w:r>
      <w:r>
        <w:rPr>
          <w:rStyle w:val="HebrewChar"/>
          <w:rtl/>
        </w:rPr>
        <w:t> </w:t>
      </w:r>
      <w:r w:rsidR="00F35A92" w:rsidRPr="00F35A92">
        <w:rPr>
          <w:rStyle w:val="HebrewChar"/>
          <w:rFonts w:cs="FrankRuehl" w:hint="cs"/>
          <w:rtl/>
        </w:rPr>
        <w:t xml:space="preserve"> </w:t>
      </w:r>
      <w:r w:rsidRPr="00F35A92">
        <w:rPr>
          <w:rStyle w:val="HebrewChar"/>
          <w:rFonts w:cs="FrankRuehl" w:hint="cs"/>
          <w:rtl/>
        </w:rPr>
        <w:t>כאשר היתה הכוונה שיתפרנס אדם הראשון קודם חטאו, וכאמרם עתידה ארץ ישראל שתוציא גלוסקואות וכלי מילת. (דברים לג כח)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ראובני: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מכל הבהמה הטהורה וגו', עד שלא בא המבול היו טמאים מרובים מן הטהורים, רצה הקב"ה להרבות הטהורים ולמעט הטמאים, קרא לנח ואמר לו הבא לך אל התיבה מכל הבהמה הטהורה שבעה שבעה</w:t>
      </w:r>
      <w:r w:rsidR="00F35A92" w:rsidRPr="00F35A92">
        <w:rPr>
          <w:rStyle w:val="HebrewChar"/>
          <w:rFonts w:cs="FrankRuehl" w:hint="cs"/>
          <w:rtl/>
        </w:rPr>
        <w:t>...</w:t>
      </w:r>
      <w:r w:rsidRPr="00F35A92">
        <w:rPr>
          <w:rStyle w:val="HebrewChar"/>
          <w:rFonts w:cs="FrankRuehl" w:hint="cs"/>
          <w:rtl/>
        </w:rPr>
        <w:t xml:space="preserve"> (בראשית נח)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וינחם ה' כי עשה את האדם בארץ - ראה שטבע הארץ </w:t>
      </w:r>
      <w:r>
        <w:rPr>
          <w:rStyle w:val="HebrewChar"/>
          <w:rtl/>
        </w:rPr>
        <w:t> </w:t>
      </w:r>
      <w:r w:rsidRPr="00F35A92">
        <w:rPr>
          <w:rStyle w:val="HebrewChar"/>
          <w:rFonts w:cs="FrankRuehl" w:hint="cs"/>
          <w:bCs/>
          <w:rtl/>
        </w:rPr>
        <w:t xml:space="preserve">שהיתה עכורה וחזקה מאד קודם המבול, </w:t>
      </w:r>
      <w:r>
        <w:rPr>
          <w:rStyle w:val="HebrewChar"/>
          <w:rtl/>
        </w:rPr>
        <w:t> </w:t>
      </w:r>
      <w:r w:rsidR="00F35A92" w:rsidRPr="00F35A92">
        <w:rPr>
          <w:rStyle w:val="HebrewChar"/>
          <w:rFonts w:cs="FrankRuehl" w:hint="cs"/>
          <w:rtl/>
        </w:rPr>
        <w:t xml:space="preserve"> </w:t>
      </w:r>
      <w:r w:rsidRPr="00F35A92">
        <w:rPr>
          <w:rStyle w:val="HebrewChar"/>
          <w:rFonts w:cs="FrankRuehl" w:hint="cs"/>
          <w:rtl/>
        </w:rPr>
        <w:t>שלכן היו האנשים אז ענקים וגבורי כח ומאריכים ימים ושטופים בזמה, ועל ידי כן גבר החומר מאד, והצורה היתה חלושה, כי כל שיגבר החומר תחלש הצורה, ועל זה אמר כי רבה רעת האדם בארץ - שהארץ גרמה כל זאת, והיתה החרטה על שעשה אותו בארץ הזאת, כי כפי טבע הארץ עתה, אי אפשר שיגבר בו כח הנפשי</w:t>
      </w:r>
      <w:r w:rsidR="00F35A92" w:rsidRPr="00F35A92">
        <w:rPr>
          <w:rStyle w:val="HebrewChar"/>
          <w:rFonts w:cs="FrankRuehl" w:hint="cs"/>
          <w:rtl/>
        </w:rPr>
        <w:t>...</w:t>
      </w:r>
      <w:r w:rsidRPr="00F35A92">
        <w:rPr>
          <w:rStyle w:val="HebrewChar"/>
          <w:rFonts w:cs="FrankRuehl" w:hint="cs"/>
          <w:rtl/>
        </w:rPr>
        <w:t xml:space="preserve"> (בראשית ו 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בעבור האדם - שהקללה היתה לטובת האדם, כבאדם הראשון, שהוצרך לעבוד, שלא ילך אחר היצר הרע שבא לו, אבל טבעו וכחו נשארו גדולים, וכן מוצאים עצמות חיות מתקופה זו, ומעתה תחליש גם זאת, ועל ידי זה תוכל הנפש לגבור על הגוף</w:t>
      </w:r>
      <w:r w:rsidR="00F35A92" w:rsidRPr="00F35A92">
        <w:rPr>
          <w:rStyle w:val="HebrewChar"/>
          <w:rFonts w:cs="FrankRuehl" w:hint="cs"/>
          <w:rtl/>
        </w:rPr>
        <w:t>...</w:t>
      </w:r>
      <w:r w:rsidRPr="00F35A92">
        <w:rPr>
          <w:rStyle w:val="HebrewChar"/>
          <w:rFonts w:cs="FrankRuehl" w:hint="cs"/>
          <w:rtl/>
        </w:rPr>
        <w:t xml:space="preserve"> ולחז"ל לא נטה השמש מקו המשוה לפני המבול והיה הטבע אחר</w:t>
      </w:r>
      <w:r w:rsidR="00F35A92" w:rsidRPr="00F35A92">
        <w:rPr>
          <w:rStyle w:val="HebrewChar"/>
          <w:rFonts w:cs="FrankRuehl" w:hint="cs"/>
          <w:rtl/>
        </w:rPr>
        <w:t>...</w:t>
      </w:r>
      <w:r w:rsidRPr="00F35A92">
        <w:rPr>
          <w:rStyle w:val="HebrewChar"/>
          <w:rFonts w:cs="FrankRuehl" w:hint="cs"/>
          <w:rtl/>
        </w:rPr>
        <w:t xml:space="preserve"> (שם ח כא)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לאכלה - אחר שנתקלקלו המזונות והאדם התפזר וצריך להעמיד בריאותו בקור וחום</w:t>
      </w:r>
      <w:r w:rsidR="00F35A92" w:rsidRPr="00F35A92">
        <w:rPr>
          <w:rStyle w:val="HebrewChar"/>
          <w:rFonts w:cs="FrankRuehl" w:hint="cs"/>
          <w:rtl/>
        </w:rPr>
        <w:t>...</w:t>
      </w:r>
      <w:r w:rsidRPr="00F35A92">
        <w:rPr>
          <w:rStyle w:val="HebrewChar"/>
          <w:rFonts w:cs="FrankRuehl" w:hint="cs"/>
          <w:rtl/>
        </w:rPr>
        <w:t xml:space="preserve"> (שם ט 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נעיר כאן כי אחר שהטבע השתנה, אי אפשר לדון על התפתחותו מנקודת מבט עכשוית, כן אי אפשר לדון מן האדם בן זמננו על האדם ההרמוני במצב הגן-עדני, בו גדלו אנשים אשר שמעו וחזו דבר ה'</w:t>
      </w:r>
      <w:r w:rsidRPr="00F35A92">
        <w:rPr>
          <w:rStyle w:val="HebrewChar"/>
          <w:rFonts w:cs="FrankRuehl" w:hint="cs"/>
          <w:rtl/>
        </w:rPr>
        <w:t>...</w:t>
      </w:r>
      <w:r w:rsidR="009F551D" w:rsidRPr="00F35A92">
        <w:rPr>
          <w:rStyle w:val="HebrewChar"/>
          <w:rFonts w:cs="FrankRuehl" w:hint="cs"/>
          <w:rtl/>
        </w:rPr>
        <w:t xml:space="preserve"> (בראשית ג יט)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עוד כל ימי - לחז"ל בבראשית רבה היה מזג </w:t>
      </w:r>
      <w:r w:rsidRPr="00F35A92">
        <w:rPr>
          <w:rStyle w:val="HebrewChar"/>
          <w:rFonts w:cs="FrankRuehl" w:hint="cs"/>
          <w:rtl/>
        </w:rPr>
        <w:lastRenderedPageBreak/>
        <w:t>האויר בכל מקום ובכל זמן אביבי והארץ חלקה וכו', מאז שינוי הטבע תלוי האדם באופן תמידי בהשגחה האלוקית, ולא כמקודם, שזורעין אחת למ' שנה. על ידי קיצור שנות האדם קבל הנוער הטוב משקל יותר נכבד בחיי ובהתפתחות האדם</w:t>
      </w:r>
      <w:r w:rsidR="00F35A92" w:rsidRPr="00F35A92">
        <w:rPr>
          <w:rStyle w:val="HebrewChar"/>
          <w:rFonts w:cs="FrankRuehl" w:hint="cs"/>
          <w:rtl/>
        </w:rPr>
        <w:t>...</w:t>
      </w:r>
      <w:r w:rsidRPr="00F35A92">
        <w:rPr>
          <w:rStyle w:val="HebrewChar"/>
          <w:rFonts w:cs="FrankRuehl" w:hint="cs"/>
          <w:rtl/>
        </w:rPr>
        <w:t xml:space="preserve"> הפירוד הגיאוגרפי שהתהווה על ידי המבול הוא ערובה שהשחיתות לא תתפשט כל כך מהר, הגוים שונים יותר באופים, ואם השחיתו ביותר, ישמד גוי זה שהתקלקל לבדו</w:t>
      </w:r>
      <w:r w:rsidR="00F35A92" w:rsidRPr="00F35A92">
        <w:rPr>
          <w:rStyle w:val="HebrewChar"/>
          <w:rFonts w:cs="FrankRuehl" w:hint="cs"/>
          <w:rtl/>
        </w:rPr>
        <w:t>...</w:t>
      </w:r>
      <w:r w:rsidRPr="00F35A92">
        <w:rPr>
          <w:rStyle w:val="HebrewChar"/>
          <w:rFonts w:cs="FrankRuehl" w:hint="cs"/>
          <w:rtl/>
        </w:rPr>
        <w:t xml:space="preserve"> (שם ח כב)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שרצו בארץ - התפתחות השוני שבאדם בעקבות ובהשפעת השינויים שחלו בארץ ובמזג האויר, השוני שייווצר על ידי כך ישמור על האנושות מפני אסונות חדשים כמו המבול, כי ישוה את החסרונות ויקדם אותה לעבר מטרתה, וכן בבראשית רבה: ברית נכרתה לאוירות</w:t>
      </w:r>
      <w:r w:rsidR="00F35A92" w:rsidRPr="00F35A92">
        <w:rPr>
          <w:rStyle w:val="HebrewChar"/>
          <w:rFonts w:cs="FrankRuehl" w:hint="cs"/>
          <w:rtl/>
        </w:rPr>
        <w:t>...</w:t>
      </w:r>
      <w:r w:rsidRPr="00F35A92">
        <w:rPr>
          <w:rStyle w:val="HebrewChar"/>
          <w:rFonts w:cs="FrankRuehl" w:hint="cs"/>
          <w:rtl/>
        </w:rPr>
        <w:t xml:space="preserve"> (שם ט 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והמים גברו - הוסיפו לעקר ארץ רבה, ונעשו על ידי זה הרים שלא היו לפני המבול, ואז נעשו הרים גבוהים מהרי אררט, וכן שינו במעינות העולם, ויכסו ההרים - הרי אררט, שהיו אז הגבוהים ביותר. (שם ז יט)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ירוחם: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ויחי אדם - הנה הרבה פעמים כבר באנו בארוכה על ענין קלקול רוחניות הבריאה, וכי יכולים אנו להרגיש זה הקלקול באופן מוחשי</w:t>
      </w:r>
      <w:r w:rsidR="00F35A92" w:rsidRPr="00F35A92">
        <w:rPr>
          <w:rStyle w:val="HebrewChar"/>
          <w:rFonts w:cs="FrankRuehl" w:hint="cs"/>
          <w:rtl/>
        </w:rPr>
        <w:t>...</w:t>
      </w:r>
      <w:r w:rsidRPr="00F35A92">
        <w:rPr>
          <w:rStyle w:val="HebrewChar"/>
          <w:rFonts w:cs="FrankRuehl" w:hint="cs"/>
          <w:rtl/>
        </w:rPr>
        <w:t xml:space="preserve"> האדם צריך להיות לו ציור אף בבית של אדם הראשון, אשר אמרו חז"ל עליו, כי מלאכים בקשו לומר לפניו שירה (בראשית רבה ח' ט')</w:t>
      </w:r>
      <w:r w:rsidR="00F35A92" w:rsidRPr="00F35A92">
        <w:rPr>
          <w:rStyle w:val="HebrewChar"/>
          <w:rFonts w:cs="FrankRuehl" w:hint="cs"/>
          <w:rtl/>
        </w:rPr>
        <w:t>...</w:t>
      </w:r>
      <w:r w:rsidRPr="00F35A92">
        <w:rPr>
          <w:rStyle w:val="HebrewChar"/>
          <w:rFonts w:cs="FrankRuehl" w:hint="cs"/>
          <w:rtl/>
        </w:rPr>
        <w:t xml:space="preserve"> כל אלה היו דברים פשוטים ורגילים, והרי גם הגר שפחת שרה כשפגשה במלאכים לא נבהלה כלל, כי רגילה היתה בהם</w:t>
      </w:r>
      <w:r w:rsidR="00F35A92" w:rsidRPr="00F35A92">
        <w:rPr>
          <w:rStyle w:val="HebrewChar"/>
          <w:rFonts w:cs="FrankRuehl" w:hint="cs"/>
          <w:rtl/>
        </w:rPr>
        <w:t>...</w:t>
      </w:r>
      <w:r w:rsidRPr="00F35A92">
        <w:rPr>
          <w:rStyle w:val="HebrewChar"/>
          <w:rFonts w:cs="FrankRuehl" w:hint="cs"/>
          <w:rtl/>
        </w:rPr>
        <w:t xml:space="preserve"> צריכים אנו מכל זה רק להתבונן בגדולת האדם, ולראות מה החטא גרם, אצלנו זה מרוב שפלותנו, כי טבועים בבוץ ובזבל, וכשאנו רואים ושומעים על חיים של מאות שנים, על ענקים אשר כגובה ארזים גבהם</w:t>
      </w:r>
      <w:r w:rsidR="00F35A92" w:rsidRPr="00F35A92">
        <w:rPr>
          <w:rStyle w:val="HebrewChar"/>
          <w:rFonts w:cs="FrankRuehl" w:hint="cs"/>
          <w:rtl/>
        </w:rPr>
        <w:t>...</w:t>
      </w:r>
      <w:r w:rsidRPr="00F35A92">
        <w:rPr>
          <w:rStyle w:val="HebrewChar"/>
          <w:rFonts w:cs="FrankRuehl" w:hint="cs"/>
          <w:rtl/>
        </w:rPr>
        <w:t xml:space="preserve"> אנו באים בהתפעלות בהמית, אף קשה לנו לתת בהם אמון אמיתי, וזהו אשר מלמדת אותנו התורה באלה הפרשיות, להראות לנו הבריאה והאדם איך שהיו בתקונם, וכי לולא </w:t>
      </w:r>
      <w:r w:rsidRPr="00F35A92">
        <w:rPr>
          <w:rStyle w:val="HebrewChar"/>
          <w:rFonts w:cs="FrankRuehl" w:hint="cs"/>
          <w:rtl/>
        </w:rPr>
        <w:lastRenderedPageBreak/>
        <w:t>החטא היה חי לעולם</w:t>
      </w:r>
      <w:r w:rsidR="00F35A92" w:rsidRPr="00F35A92">
        <w:rPr>
          <w:rStyle w:val="HebrewChar"/>
          <w:rFonts w:cs="FrankRuehl" w:hint="cs"/>
          <w:rtl/>
        </w:rPr>
        <w:t>...</w:t>
      </w:r>
      <w:r w:rsidRPr="00F35A92">
        <w:rPr>
          <w:rStyle w:val="HebrewChar"/>
          <w:rFonts w:cs="FrankRuehl" w:hint="cs"/>
          <w:rtl/>
        </w:rPr>
        <w:t xml:space="preserve"> (דעת תורה בראשית עמוד לג)</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טבעת</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לא תצא אשה</w:t>
      </w:r>
      <w:r w:rsidR="00F35A92" w:rsidRPr="00F35A92">
        <w:rPr>
          <w:rStyle w:val="HebrewChar"/>
          <w:rFonts w:cs="FrankRuehl" w:hint="cs"/>
          <w:rtl/>
        </w:rPr>
        <w:t>...</w:t>
      </w:r>
      <w:r w:rsidRPr="00F35A92">
        <w:rPr>
          <w:rStyle w:val="HebrewChar"/>
          <w:rFonts w:cs="FrankRuehl" w:hint="cs"/>
          <w:rtl/>
        </w:rPr>
        <w:t xml:space="preserve"> ולא בטבעת שאין עליה חותם</w:t>
      </w:r>
      <w:r w:rsidR="00F35A92" w:rsidRPr="00F35A92">
        <w:rPr>
          <w:rStyle w:val="HebrewChar"/>
          <w:rFonts w:cs="FrankRuehl" w:hint="cs"/>
          <w:rtl/>
        </w:rPr>
        <w:t>...</w:t>
      </w:r>
      <w:r w:rsidRPr="00F35A92">
        <w:rPr>
          <w:rStyle w:val="HebrewChar"/>
          <w:rFonts w:cs="FrankRuehl" w:hint="cs"/>
          <w:rtl/>
        </w:rPr>
        <w:t xml:space="preserve"> (שבת נז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הא יש עליה חותם חייבת, אלמא לאו תכשיט הוא, ורמינהו, תכשיטי נשים טמאים, ואלו הן תכשיטי נשים, קטלאות נזמים וטבעות, וטבעת בין שיש עליה חותם בין שאין עליה חותם, ונזמי האף, אמר רבי זירא לא קשיא, הא רבי נחמיא והא רבנן, דתניא, היא של מתכת וחותמה של אלמוג טמאה, היא של אלמוג וחותמה של מתכת טהורה, ורבי נחמיה מטמא, שהיה רבי נחמיה אומר בטבעת הלך אחר חותמה</w:t>
      </w:r>
      <w:r w:rsidRPr="00F35A92">
        <w:rPr>
          <w:rStyle w:val="HebrewChar"/>
          <w:rFonts w:cs="FrankRuehl" w:hint="cs"/>
          <w:rtl/>
        </w:rPr>
        <w:t>...</w:t>
      </w:r>
      <w:r w:rsidR="009F551D" w:rsidRPr="00F35A92">
        <w:rPr>
          <w:rStyle w:val="HebrewChar"/>
          <w:rFonts w:cs="FrankRuehl" w:hint="cs"/>
          <w:rtl/>
        </w:rPr>
        <w:t xml:space="preserve"> רבא אמר לצדדים קתני, יש עליה חותם תכשיט דאיש, אין עליה חותם תכשיט דאשה</w:t>
      </w:r>
      <w:r w:rsidRPr="00F35A92">
        <w:rPr>
          <w:rStyle w:val="HebrewChar"/>
          <w:rFonts w:cs="FrankRuehl" w:hint="cs"/>
          <w:rtl/>
        </w:rPr>
        <w:t>...</w:t>
      </w:r>
      <w:r w:rsidR="009F551D" w:rsidRPr="00F35A92">
        <w:rPr>
          <w:rStyle w:val="HebrewChar"/>
          <w:rFonts w:cs="FrankRuehl" w:hint="cs"/>
          <w:rtl/>
        </w:rPr>
        <w:t xml:space="preserve"> (שם נט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כדתניא, טבעת חותמו בולט אסור להניחה ומותר לחתום בה, חותמו שוקע מותר להניחה ואסור לחתום בה</w:t>
      </w:r>
      <w:r w:rsidR="00F35A92" w:rsidRPr="00F35A92">
        <w:rPr>
          <w:rStyle w:val="HebrewChar"/>
          <w:rFonts w:cs="FrankRuehl" w:hint="cs"/>
          <w:rtl/>
        </w:rPr>
        <w:t>...</w:t>
      </w:r>
      <w:r w:rsidRPr="00F35A92">
        <w:rPr>
          <w:rStyle w:val="HebrewChar"/>
          <w:rFonts w:cs="FrankRuehl" w:hint="cs"/>
          <w:rtl/>
        </w:rPr>
        <w:t xml:space="preserve"> (ראש השנה כד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בילגה לעולם חולקת בדרום וטבעתה קבועה וחלונה סתומה. (סוכה נו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ויסר המלך את טבעתו, אמר רבי אבא בר כהנא גדולה הסרת טבעת יותר מארבעים ושמונה נביאים ושבע נביאות שנתנבאו להן לישראל, שכולן לא החזירום למוטב, ואילו הסרת טבעת החזירתן למוטב. (מגילה יד 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השוחט מתוך הטבעת ושייר בה מלא החוט על פני כולה שחיטתו כשרה</w:t>
      </w:r>
      <w:r w:rsidR="00F35A92" w:rsidRPr="00F35A92">
        <w:rPr>
          <w:rStyle w:val="HebrewChar"/>
          <w:rFonts w:cs="FrankRuehl" w:hint="cs"/>
          <w:rtl/>
        </w:rPr>
        <w:t>...</w:t>
      </w:r>
      <w:r w:rsidRPr="00F35A92">
        <w:rPr>
          <w:rStyle w:val="HebrewChar"/>
          <w:rFonts w:cs="FrankRuehl" w:hint="cs"/>
          <w:rtl/>
        </w:rPr>
        <w:t xml:space="preserve"> (חולין יח א, וראה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הוסיפו עליהם (לעבודה זרה) הסייף והעטרה והטבעת</w:t>
      </w:r>
      <w:r w:rsidRPr="00F35A92">
        <w:rPr>
          <w:rStyle w:val="HebrewChar"/>
          <w:rFonts w:cs="FrankRuehl" w:hint="cs"/>
          <w:rtl/>
        </w:rPr>
        <w:t>...</w:t>
      </w:r>
      <w:r w:rsidR="009F551D" w:rsidRPr="00F35A92">
        <w:rPr>
          <w:rStyle w:val="HebrewChar"/>
          <w:rFonts w:cs="FrankRuehl" w:hint="cs"/>
          <w:rtl/>
        </w:rPr>
        <w:t xml:space="preserve"> שחותם בה, טבעת שיש עליה עבודה זרה אסור לחתום בה, רבי יודה אומר אם היה חותמה שוקע אסור לחתום בה, בולט מותר לחתום בה</w:t>
      </w:r>
      <w:r w:rsidRPr="00F35A92">
        <w:rPr>
          <w:rStyle w:val="HebrewChar"/>
          <w:rFonts w:cs="FrankRuehl" w:hint="cs"/>
          <w:rtl/>
        </w:rPr>
        <w:t>...</w:t>
      </w:r>
      <w:r w:rsidR="009F551D" w:rsidRPr="00F35A92">
        <w:rPr>
          <w:rStyle w:val="HebrewChar"/>
          <w:rFonts w:cs="FrankRuehl" w:hint="cs"/>
          <w:rtl/>
        </w:rPr>
        <w:t xml:space="preserve"> (עבודה זרה יח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טבעת אדם טמאה, טבעת בהמה וכלים ושאר כל הטבעות טהורות</w:t>
      </w:r>
      <w:r w:rsidR="00F35A92" w:rsidRPr="00F35A92">
        <w:rPr>
          <w:rStyle w:val="HebrewChar"/>
          <w:rFonts w:cs="FrankRuehl" w:hint="cs"/>
          <w:rtl/>
        </w:rPr>
        <w:t>...</w:t>
      </w:r>
      <w:r w:rsidRPr="00F35A92">
        <w:rPr>
          <w:rStyle w:val="HebrewChar"/>
          <w:rFonts w:cs="FrankRuehl" w:hint="cs"/>
          <w:rtl/>
        </w:rPr>
        <w:t xml:space="preserve"> (כלים יב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אבות דרבי נתן:</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w:t>
      </w:r>
      <w:r w:rsidR="009F551D" w:rsidRPr="00F35A92">
        <w:rPr>
          <w:rStyle w:val="HebrewChar"/>
          <w:rFonts w:cs="FrankRuehl" w:hint="cs"/>
          <w:rtl/>
        </w:rPr>
        <w:t>כך עשה רבי עקיבא, ועשה כל התורה טבעות טבעות</w:t>
      </w:r>
      <w:r w:rsidRPr="00F35A92">
        <w:rPr>
          <w:rStyle w:val="HebrewChar"/>
          <w:rFonts w:cs="FrankRuehl" w:hint="cs"/>
          <w:rtl/>
        </w:rPr>
        <w:t>...</w:t>
      </w:r>
      <w:r w:rsidR="009F551D" w:rsidRPr="00F35A92">
        <w:rPr>
          <w:rStyle w:val="HebrewChar"/>
          <w:rFonts w:cs="FrankRuehl" w:hint="cs"/>
          <w:rtl/>
        </w:rPr>
        <w:t xml:space="preserve"> (פרק יח)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והיא היתה צדקת ממנו, אמרה ליה אין לך טבעת, מוץ אותה (הארס שבה), וסנקליטין בטל עליך, עוד שלשים יום אחרים והגזרה עוברת, שמע לה, ומצץ טבעתו ומת</w:t>
      </w:r>
      <w:r w:rsidRPr="00F35A92">
        <w:rPr>
          <w:rStyle w:val="HebrewChar"/>
          <w:rFonts w:cs="FrankRuehl" w:hint="cs"/>
          <w:rtl/>
        </w:rPr>
        <w:t>...</w:t>
      </w:r>
      <w:r w:rsidR="009F551D" w:rsidRPr="00F35A92">
        <w:rPr>
          <w:rStyle w:val="HebrewChar"/>
          <w:rFonts w:cs="FrankRuehl" w:hint="cs"/>
          <w:rtl/>
        </w:rPr>
        <w:t xml:space="preserve"> (תהלים מז, תשנד)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טבעת היא אות כבוד לפעולה האנושית, כביכול הכתרת היד, בתתו את טבעתו על יד יוסף שם אותו לממלא מקומו, עשה את יד יוסף ליד פרעה. (בראשית מא מא)</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טבריה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ים)</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ים - זה ים של סופני, ודרום - זה ימה של טבריא, ירשה - מלמד שנתנו לו חלקו בדרום מלא חבל. (ברכה שנח)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אמי ורבי אסי אף על גב דהוו להו תליסר בי כנישתא בטבריא, לא מצלו אלא ביני עמודי היכא דהוו גרסי. (ברכות ח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חייא בר אבא אמר רבי יוחנן המהלך בערבי שבתות בטבריא ובמוצאי שבתות בצפורי והריח ריח, אינו מברך, מפני שחזקתו אינו עשוי אלא לגמר בו את הכלים. (ברכות נג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מעשה שעשו אנשי טבריא והביאו סילון של צונן לתוך אמה של חמין, אמרו להם חכמים, אם בשבת כחמין שהוחמו בשבת</w:t>
      </w:r>
      <w:r w:rsidRPr="00F35A92">
        <w:rPr>
          <w:rStyle w:val="HebrewChar"/>
          <w:rFonts w:cs="FrankRuehl" w:hint="cs"/>
          <w:rtl/>
        </w:rPr>
        <w:t>...</w:t>
      </w:r>
      <w:r w:rsidR="009F551D" w:rsidRPr="00F35A92">
        <w:rPr>
          <w:rStyle w:val="HebrewChar"/>
          <w:rFonts w:cs="FrankRuehl" w:hint="cs"/>
          <w:rtl/>
        </w:rPr>
        <w:t xml:space="preserve"> אמר להו ההוא תולדות אור הוא, דחלפי אפיתחא דגיהנם</w:t>
      </w:r>
      <w:r w:rsidRPr="00F35A92">
        <w:rPr>
          <w:rStyle w:val="HebrewChar"/>
          <w:rFonts w:cs="FrankRuehl" w:hint="cs"/>
          <w:rtl/>
        </w:rPr>
        <w:t>...</w:t>
      </w:r>
      <w:r w:rsidR="009F551D" w:rsidRPr="00F35A92">
        <w:rPr>
          <w:rStyle w:val="HebrewChar"/>
          <w:rFonts w:cs="FrankRuehl" w:hint="cs"/>
          <w:rtl/>
        </w:rPr>
        <w:t xml:space="preserve"> אמר ליה רב נחמן כבר תברינהו אנשי טבריא לסלונייהו</w:t>
      </w:r>
      <w:r w:rsidRPr="00F35A92">
        <w:rPr>
          <w:rStyle w:val="HebrewChar"/>
          <w:rFonts w:cs="FrankRuehl" w:hint="cs"/>
          <w:rtl/>
        </w:rPr>
        <w:t>...</w:t>
      </w:r>
      <w:r w:rsidR="009F551D" w:rsidRPr="00F35A92">
        <w:rPr>
          <w:rStyle w:val="HebrewChar"/>
          <w:rFonts w:cs="FrankRuehl" w:hint="cs"/>
          <w:rtl/>
        </w:rPr>
        <w:t xml:space="preserve"> (שבת לח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אסרו להם את הזיעה והתירו חמי טבריא, ועדיין היו רוחצין בחמי האור, ואומרים בחמי טבריא רחצנו, אסרו להן חמי טבריא, והתירו להן את הצונן, ראו שאין הדבר עומד להן, התירו להן חמי טבריא</w:t>
      </w:r>
      <w:r w:rsidRPr="00F35A92">
        <w:rPr>
          <w:rStyle w:val="HebrewChar"/>
          <w:rFonts w:cs="FrankRuehl" w:hint="cs"/>
          <w:rtl/>
        </w:rPr>
        <w:t>...</w:t>
      </w:r>
      <w:r w:rsidR="009F551D" w:rsidRPr="00F35A92">
        <w:rPr>
          <w:rStyle w:val="HebrewChar"/>
          <w:rFonts w:cs="FrankRuehl" w:hint="cs"/>
          <w:rtl/>
        </w:rPr>
        <w:t xml:space="preserve"> (שם מ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תנו רבנן רוחצים במי גרר במי חמתן במי עסיא </w:t>
      </w:r>
      <w:r w:rsidRPr="00F35A92">
        <w:rPr>
          <w:rStyle w:val="HebrewChar"/>
          <w:rFonts w:cs="FrankRuehl" w:hint="cs"/>
          <w:rtl/>
        </w:rPr>
        <w:lastRenderedPageBreak/>
        <w:t>ובמי בטבריא</w:t>
      </w:r>
      <w:r w:rsidR="00F35A92" w:rsidRPr="00F35A92">
        <w:rPr>
          <w:rStyle w:val="HebrewChar"/>
          <w:rFonts w:cs="FrankRuehl" w:hint="cs"/>
          <w:rtl/>
        </w:rPr>
        <w:t>...</w:t>
      </w:r>
      <w:r w:rsidRPr="00F35A92">
        <w:rPr>
          <w:rStyle w:val="HebrewChar"/>
          <w:rFonts w:cs="FrankRuehl" w:hint="cs"/>
          <w:rtl/>
        </w:rPr>
        <w:t xml:space="preserve"> (שם קט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ואמר רבי יוסי יהא חלקי ממכניסי שבת בטבריא וממוציאי שבת בציפורי</w:t>
      </w:r>
      <w:r w:rsidR="00F35A92" w:rsidRPr="00F35A92">
        <w:rPr>
          <w:rStyle w:val="HebrewChar"/>
          <w:rFonts w:cs="FrankRuehl" w:hint="cs"/>
          <w:rtl/>
        </w:rPr>
        <w:t>...</w:t>
      </w:r>
      <w:r w:rsidRPr="00F35A92">
        <w:rPr>
          <w:rStyle w:val="HebrewChar"/>
          <w:rFonts w:cs="FrankRuehl" w:hint="cs"/>
          <w:rtl/>
        </w:rPr>
        <w:t xml:space="preserve"> (שם קיח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יצחק אין לך כל רגל ורגל שלא בא לטבריה אגמון וקמטון ובעל זמורה. (שם קמה ב)</w:t>
      </w:r>
    </w:p>
    <w:p w:rsidR="00F35A92" w:rsidRPr="00F35A92" w:rsidRDefault="009F551D" w:rsidP="00F35A92">
      <w:pPr>
        <w:pStyle w:val="NormalPar"/>
        <w:widowControl w:val="0"/>
        <w:spacing w:line="254" w:lineRule="exact"/>
        <w:jc w:val="both"/>
        <w:rPr>
          <w:rStyle w:val="HebrewChar"/>
          <w:rFonts w:cs="FrankRuehl"/>
          <w:rtl/>
        </w:rPr>
      </w:pPr>
      <w:r w:rsidRPr="00F35A92">
        <w:rPr>
          <w:rStyle w:val="HebrewChar"/>
          <w:rFonts w:cs="FrankRuehl" w:hint="cs"/>
          <w:rtl/>
        </w:rPr>
        <w:t>הרוחץ במי מערה ומי טבריא ונסתפג אפילו בעשר אלונטיות לא יביאם בידו</w:t>
      </w:r>
      <w:r w:rsidR="00F35A92" w:rsidRPr="00F35A92">
        <w:rPr>
          <w:rStyle w:val="HebrewChar"/>
          <w:rFonts w:cs="FrankRuehl" w:hint="cs"/>
          <w:rtl/>
        </w:rPr>
        <w:t>...</w:t>
      </w:r>
      <w:r w:rsidRPr="00F35A92">
        <w:rPr>
          <w:rStyle w:val="HebrewChar"/>
          <w:rFonts w:cs="FrankRuehl" w:hint="cs"/>
          <w:rtl/>
        </w:rPr>
        <w:t xml:space="preserve"> (שם קמז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ג' דברים מתיר רבי חנניא בן עקביא לאנשי טבריא, ממלאין מים מגזוזטרא בשבת, וטומנין בעצה ומסתפגין באלונטית</w:t>
      </w:r>
      <w:r w:rsidR="00F35A92" w:rsidRPr="00F35A92">
        <w:rPr>
          <w:rStyle w:val="HebrewChar"/>
          <w:rFonts w:cs="FrankRuehl" w:hint="cs"/>
          <w:rtl/>
        </w:rPr>
        <w:t>...</w:t>
      </w:r>
      <w:r w:rsidRPr="00F35A92">
        <w:rPr>
          <w:rStyle w:val="HebrewChar"/>
          <w:rFonts w:cs="FrankRuehl" w:hint="cs"/>
          <w:rtl/>
        </w:rPr>
        <w:t xml:space="preserve"> אלא בימה של טבריא הואיל ויש לה אוגנים ועיירות וקרפיפות מקיפות אותה, אבל בשאר מימות לא</w:t>
      </w:r>
      <w:r w:rsidR="00F35A92" w:rsidRPr="00F35A92">
        <w:rPr>
          <w:rStyle w:val="HebrewChar"/>
          <w:rFonts w:cs="FrankRuehl" w:hint="cs"/>
          <w:rtl/>
        </w:rPr>
        <w:t>...</w:t>
      </w:r>
      <w:r w:rsidRPr="00F35A92">
        <w:rPr>
          <w:rStyle w:val="HebrewChar"/>
          <w:rFonts w:cs="FrankRuehl" w:hint="cs"/>
          <w:rtl/>
        </w:rPr>
        <w:t xml:space="preserve"> (עירובין פז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נגר שיש בראשו גלוסטרא</w:t>
      </w:r>
      <w:r w:rsidR="00F35A92" w:rsidRPr="00F35A92">
        <w:rPr>
          <w:rStyle w:val="HebrewChar"/>
          <w:rFonts w:cs="FrankRuehl" w:hint="cs"/>
          <w:rtl/>
        </w:rPr>
        <w:t>...</w:t>
      </w:r>
      <w:r w:rsidRPr="00F35A92">
        <w:rPr>
          <w:rStyle w:val="HebrewChar"/>
          <w:rFonts w:cs="FrankRuehl" w:hint="cs"/>
          <w:rtl/>
        </w:rPr>
        <w:t xml:space="preserve"> אמר רבי אליעזר מעשה בכנסת שבטבריא שהיו נוהגין בו היתר, עד שבא רבן גמליאל והזקנים ואסרו להן, רבי יוסי אומר איסור נהגו בו, ובא רבן גמליאל והזקנים והתירו להן. (שם קא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דוסתאי ברבי ינאי מפני מה אין חמי טבריא בירושלים, כדי לא יהו עולי רגלים אומרים, אלמלא לא עלינו אלא לרחוץ בחמי טבריא דיינו, ונמצאת עליה שלא לשמה. (פסחים ח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חסדא, המבשל בחמי טבריא בשבת פטור, ופסח שבשלו בחמי טבריא חייב, מאי שנא שבת דלא, דתולדות אש בעינן וליכא</w:t>
      </w:r>
      <w:r w:rsidR="00F35A92" w:rsidRPr="00F35A92">
        <w:rPr>
          <w:rStyle w:val="HebrewChar"/>
          <w:rFonts w:cs="FrankRuehl" w:hint="cs"/>
          <w:rtl/>
        </w:rPr>
        <w:t>...</w:t>
      </w:r>
      <w:r w:rsidRPr="00F35A92">
        <w:rPr>
          <w:rStyle w:val="HebrewChar"/>
          <w:rFonts w:cs="FrankRuehl" w:hint="cs"/>
          <w:rtl/>
        </w:rPr>
        <w:t xml:space="preserve"> (שם מא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וכנגדן גלתה סנהדרין, מגמרא</w:t>
      </w:r>
      <w:r w:rsidRPr="00F35A92">
        <w:rPr>
          <w:rStyle w:val="HebrewChar"/>
          <w:rFonts w:cs="FrankRuehl" w:hint="cs"/>
          <w:rtl/>
        </w:rPr>
        <w:t>...</w:t>
      </w:r>
      <w:r w:rsidR="009F551D" w:rsidRPr="00F35A92">
        <w:rPr>
          <w:rStyle w:val="HebrewChar"/>
          <w:rFonts w:cs="FrankRuehl" w:hint="cs"/>
          <w:rtl/>
        </w:rPr>
        <w:t xml:space="preserve"> ומצפורי לטבריא,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 xml:space="preserve">וטבריא עמוקה מכולן,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שנאמר ושפלת מארץ הדברי</w:t>
      </w:r>
      <w:r w:rsidRPr="00F35A92">
        <w:rPr>
          <w:rStyle w:val="HebrewChar"/>
          <w:rFonts w:cs="FrankRuehl" w:hint="cs"/>
          <w:rtl/>
        </w:rPr>
        <w:t>...</w:t>
      </w:r>
      <w:r w:rsidR="009F551D" w:rsidRPr="00F35A92">
        <w:rPr>
          <w:rStyle w:val="HebrewChar"/>
          <w:rFonts w:cs="FrankRuehl" w:hint="cs"/>
          <w:rtl/>
        </w:rPr>
        <w:t xml:space="preserve"> אמר רבי יוחנן </w:t>
      </w:r>
      <w:r w:rsidR="009F551D">
        <w:rPr>
          <w:rStyle w:val="HebrewChar"/>
          <w:rtl/>
        </w:rPr>
        <w:t> </w:t>
      </w:r>
      <w:r w:rsidR="009F551D" w:rsidRPr="00F35A92">
        <w:rPr>
          <w:rStyle w:val="HebrewChar"/>
          <w:rFonts w:cs="FrankRuehl" w:hint="cs"/>
          <w:bCs/>
          <w:rtl/>
        </w:rPr>
        <w:t xml:space="preserve">ומשם עתידין ליגאל,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שנאמר התנערי מעפר קומי שבי. (ראש השנה לא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וכן אמר רבי חייא ובניו לא נחלקו רבי דוסא וחכמים על מחצלות של אושא שהן טמאות, ושל טבריא שהן טהורות</w:t>
      </w:r>
      <w:r w:rsidR="00F35A92" w:rsidRPr="00F35A92">
        <w:rPr>
          <w:rStyle w:val="HebrewChar"/>
          <w:rFonts w:cs="FrankRuehl" w:hint="cs"/>
          <w:rtl/>
        </w:rPr>
        <w:t>...</w:t>
      </w:r>
      <w:r w:rsidRPr="00F35A92">
        <w:rPr>
          <w:rStyle w:val="HebrewChar"/>
          <w:rFonts w:cs="FrankRuehl" w:hint="cs"/>
          <w:rtl/>
        </w:rPr>
        <w:t xml:space="preserve"> (סוכה כ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חזקיה קרי בטבריא בארביסר ובחמיסר, מספקא ליה אי מוקפת חומה מימות יהושע בן נון היא אי לא</w:t>
      </w:r>
      <w:r w:rsidRPr="00F35A92">
        <w:rPr>
          <w:rStyle w:val="HebrewChar"/>
          <w:rFonts w:cs="FrankRuehl" w:hint="cs"/>
          <w:rtl/>
        </w:rPr>
        <w:t>...</w:t>
      </w:r>
      <w:r w:rsidR="009F551D" w:rsidRPr="00F35A92">
        <w:rPr>
          <w:rStyle w:val="HebrewChar"/>
          <w:rFonts w:cs="FrankRuehl" w:hint="cs"/>
          <w:rtl/>
        </w:rPr>
        <w:t xml:space="preserve"> והכתיב רקת וכנרת, וקיימא לן רקת זו טבריא, היינו טעמא דמספקא ליה משום דחד גיסא שורא דימא</w:t>
      </w:r>
      <w:r w:rsidRPr="00F35A92">
        <w:rPr>
          <w:rStyle w:val="HebrewChar"/>
          <w:rFonts w:cs="FrankRuehl" w:hint="cs"/>
          <w:rtl/>
        </w:rPr>
        <w:t>...</w:t>
      </w:r>
      <w:r w:rsidR="009F551D" w:rsidRPr="00F35A92">
        <w:rPr>
          <w:rStyle w:val="HebrewChar"/>
          <w:rFonts w:cs="FrankRuehl" w:hint="cs"/>
          <w:rtl/>
        </w:rPr>
        <w:t xml:space="preserve"> חמת זו טבריא, ולמה נקרא שמה חמת, על שום חמי טבריא</w:t>
      </w:r>
      <w:r w:rsidRPr="00F35A92">
        <w:rPr>
          <w:rStyle w:val="HebrewChar"/>
          <w:rFonts w:cs="FrankRuehl" w:hint="cs"/>
          <w:rtl/>
        </w:rPr>
        <w:t>...</w:t>
      </w:r>
      <w:r w:rsidR="009F551D" w:rsidRPr="00F35A92">
        <w:rPr>
          <w:rStyle w:val="HebrewChar"/>
          <w:rFonts w:cs="FrankRuehl" w:hint="cs"/>
          <w:rtl/>
        </w:rPr>
        <w:t xml:space="preserve"> ולמה נקרא שמה רקת, שאפילו ריקנין שבה מלאין </w:t>
      </w:r>
      <w:r w:rsidR="009F551D" w:rsidRPr="00F35A92">
        <w:rPr>
          <w:rStyle w:val="HebrewChar"/>
          <w:rFonts w:cs="FrankRuehl" w:hint="cs"/>
          <w:rtl/>
        </w:rPr>
        <w:lastRenderedPageBreak/>
        <w:t>מצוות כרמון, רבי ירמיה אומר רקת שמה, ולמה נקרא שמה טבריא, שישבה בטבורה של ארץ ישראל, רבא אמר רקת שמה, ולמה נקרא שמה טבריא, שטובה ראייתה</w:t>
      </w:r>
      <w:r w:rsidRPr="00F35A92">
        <w:rPr>
          <w:rStyle w:val="HebrewChar"/>
          <w:rFonts w:cs="FrankRuehl" w:hint="cs"/>
          <w:rtl/>
        </w:rPr>
        <w:t>...</w:t>
      </w:r>
      <w:r w:rsidR="009F551D" w:rsidRPr="00F35A92">
        <w:rPr>
          <w:rStyle w:val="HebrewChar"/>
          <w:rFonts w:cs="FrankRuehl" w:hint="cs"/>
          <w:rtl/>
        </w:rPr>
        <w:t xml:space="preserve"> (מגילה ח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רבי יוסי אומר תגרי טבריא החמירו על עצמן שלא יהו מוכרין כל עיקר (במועד) </w:t>
      </w:r>
      <w:r w:rsidR="00F35A92" w:rsidRPr="00F35A92">
        <w:rPr>
          <w:rStyle w:val="HebrewChar"/>
          <w:rFonts w:cs="FrankRuehl" w:hint="cs"/>
          <w:rtl/>
        </w:rPr>
        <w:t>...</w:t>
      </w:r>
      <w:r w:rsidRPr="00F35A92">
        <w:rPr>
          <w:rStyle w:val="HebrewChar"/>
          <w:rFonts w:cs="FrankRuehl" w:hint="cs"/>
          <w:rtl/>
        </w:rPr>
        <w:t xml:space="preserve"> (מועד קטן יג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אמרו ליה לא כך היה מעשה בבית הכנסת של טבריא בנגר שיש בראשו גלוסטרא שנחלקו בו רבי אלעזר ורבי יוסי עד שקרעו ספר תורה בחמתן, קרעו סלקא דעתך, אלא אימא שנקרע ספר תורה בחמתן, והיה שם רבי יוסי בן קיסמא, אמר תמיה אני אם לא יהיה בית הכנסת זו עבודת כוכבים, וכן הוה. (יבמות צו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אביי הריני כבן עזאי בשוקי טבריא</w:t>
      </w:r>
      <w:r w:rsidR="00F35A92" w:rsidRPr="00F35A92">
        <w:rPr>
          <w:rStyle w:val="HebrewChar"/>
          <w:rFonts w:cs="FrankRuehl" w:hint="cs"/>
          <w:rtl/>
        </w:rPr>
        <w:t>...</w:t>
      </w:r>
      <w:r w:rsidRPr="00F35A92">
        <w:rPr>
          <w:rStyle w:val="HebrewChar"/>
          <w:rFonts w:cs="FrankRuehl" w:hint="cs"/>
          <w:rtl/>
        </w:rPr>
        <w:t xml:space="preserve"> (קדושין כ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עשרה תנאים התנה יהושע</w:t>
      </w:r>
      <w:r w:rsidR="00F35A92" w:rsidRPr="00F35A92">
        <w:rPr>
          <w:rStyle w:val="HebrewChar"/>
          <w:rFonts w:cs="FrankRuehl" w:hint="cs"/>
          <w:rtl/>
        </w:rPr>
        <w:t>...</w:t>
      </w:r>
      <w:r w:rsidRPr="00F35A92">
        <w:rPr>
          <w:rStyle w:val="HebrewChar"/>
          <w:rFonts w:cs="FrankRuehl" w:hint="cs"/>
          <w:rtl/>
        </w:rPr>
        <w:t xml:space="preserve"> ומחכין בימה של טבריא ובלבד שלא יפרוס קלע ויעמיד את הספינה</w:t>
      </w:r>
      <w:r w:rsidR="00F35A92" w:rsidRPr="00F35A92">
        <w:rPr>
          <w:rStyle w:val="HebrewChar"/>
          <w:rFonts w:cs="FrankRuehl" w:hint="cs"/>
          <w:rtl/>
        </w:rPr>
        <w:t>...</w:t>
      </w:r>
      <w:r w:rsidRPr="00F35A92">
        <w:rPr>
          <w:rStyle w:val="HebrewChar"/>
          <w:rFonts w:cs="FrankRuehl" w:hint="cs"/>
          <w:rtl/>
        </w:rPr>
        <w:t xml:space="preserve"> תנו רבנן בראשונה התנו שבטים זה עם זה שלא יפרוס קליעה ויעמיד את הספינה, אבל צד הוא ברשתות ומכמורות. תנו רבנן </w:t>
      </w:r>
      <w:r>
        <w:rPr>
          <w:rStyle w:val="HebrewChar"/>
          <w:rtl/>
        </w:rPr>
        <w:t> </w:t>
      </w:r>
      <w:r w:rsidRPr="00F35A92">
        <w:rPr>
          <w:rStyle w:val="HebrewChar"/>
          <w:rFonts w:cs="FrankRuehl" w:hint="cs"/>
          <w:bCs/>
          <w:rtl/>
        </w:rPr>
        <w:t xml:space="preserve">ימה של טביריא בחלקו של נפתלי היה,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ולא עוד אלא שנטל מלא חבל חרם בדרומה, לקיים מה שנאמר ים ודרום ירשה</w:t>
      </w:r>
      <w:r w:rsidR="00F35A92" w:rsidRPr="00F35A92">
        <w:rPr>
          <w:rStyle w:val="HebrewChar"/>
          <w:rFonts w:cs="FrankRuehl" w:hint="cs"/>
          <w:rtl/>
        </w:rPr>
        <w:t>...</w:t>
      </w:r>
      <w:r w:rsidRPr="00F35A92">
        <w:rPr>
          <w:rStyle w:val="HebrewChar"/>
          <w:rFonts w:cs="FrankRuehl" w:hint="cs"/>
          <w:rtl/>
        </w:rPr>
        <w:t xml:space="preserve"> (בבא קמא פא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יוחנן ורבי אלעזר דאמרי תרוייהו איוב מעולי גולה היה ובית מדרשו בטבריא היה</w:t>
      </w:r>
      <w:r w:rsidR="00F35A92" w:rsidRPr="00F35A92">
        <w:rPr>
          <w:rStyle w:val="HebrewChar"/>
          <w:rFonts w:cs="FrankRuehl" w:hint="cs"/>
          <w:rtl/>
        </w:rPr>
        <w:t>...</w:t>
      </w:r>
      <w:r w:rsidRPr="00F35A92">
        <w:rPr>
          <w:rStyle w:val="HebrewChar"/>
          <w:rFonts w:cs="FrankRuehl" w:hint="cs"/>
          <w:rtl/>
        </w:rPr>
        <w:t xml:space="preserve"> (בבא בתרא טו 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והיבמה הולכת אחר היבם להתירה, עד כמה, אמר רבי אמי אפילו מטבריא לצפורי. (סנהדרין לא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שלש ארצות לביעור, יהודה, ועבר הירדן והגליל, ושלש שלש ארצות לכל אחת ואחת, גליל העליון וגליל התחתון והעמק</w:t>
      </w:r>
      <w:r w:rsidR="00F35A92" w:rsidRPr="00F35A92">
        <w:rPr>
          <w:rStyle w:val="HebrewChar"/>
          <w:rFonts w:cs="FrankRuehl" w:hint="cs"/>
          <w:rtl/>
        </w:rPr>
        <w:t>...</w:t>
      </w:r>
      <w:r w:rsidRPr="00F35A92">
        <w:rPr>
          <w:rStyle w:val="HebrewChar"/>
          <w:rFonts w:cs="FrankRuehl" w:hint="cs"/>
          <w:rtl/>
        </w:rPr>
        <w:t xml:space="preserve"> ותחום טבריא העמק</w:t>
      </w:r>
      <w:r w:rsidR="00F35A92" w:rsidRPr="00F35A92">
        <w:rPr>
          <w:rStyle w:val="HebrewChar"/>
          <w:rFonts w:cs="FrankRuehl" w:hint="cs"/>
          <w:rtl/>
        </w:rPr>
        <w:t>...</w:t>
      </w:r>
      <w:r w:rsidRPr="00F35A92">
        <w:rPr>
          <w:rStyle w:val="HebrewChar"/>
          <w:rFonts w:cs="FrankRuehl" w:hint="cs"/>
          <w:rtl/>
        </w:rPr>
        <w:t xml:space="preserve"> (שביעית כה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שבעה ימים סובבין את ארץ ישראל, ימא רבא, ימא דטיבריא</w:t>
      </w:r>
      <w:r w:rsidR="00F35A92" w:rsidRPr="00F35A92">
        <w:rPr>
          <w:rStyle w:val="HebrewChar"/>
          <w:rFonts w:cs="FrankRuehl" w:hint="cs"/>
          <w:rtl/>
        </w:rPr>
        <w:t>...</w:t>
      </w:r>
      <w:r w:rsidRPr="00F35A92">
        <w:rPr>
          <w:rStyle w:val="HebrewChar"/>
          <w:rFonts w:cs="FrankRuehl" w:hint="cs"/>
          <w:rtl/>
        </w:rPr>
        <w:t xml:space="preserve"> אמר רבי חייא בריה כל מי שהוא עולה להר ישימון ומצא כמין כברה בים טביריא, זה היא בורה של מרים</w:t>
      </w:r>
      <w:r w:rsidR="00F35A92" w:rsidRPr="00F35A92">
        <w:rPr>
          <w:rStyle w:val="HebrewChar"/>
          <w:rFonts w:cs="FrankRuehl" w:hint="cs"/>
          <w:rtl/>
        </w:rPr>
        <w:t>...</w:t>
      </w:r>
      <w:r w:rsidRPr="00F35A92">
        <w:rPr>
          <w:rStyle w:val="HebrewChar"/>
          <w:rFonts w:cs="FrankRuehl" w:hint="cs"/>
          <w:rtl/>
        </w:rPr>
        <w:t xml:space="preserve"> (כלאים מג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חונא והן שיהו ד' אמות אוכלות מתחום טבריא ומתחום מגדלאה</w:t>
      </w:r>
      <w:r w:rsidR="00F35A92" w:rsidRPr="00F35A92">
        <w:rPr>
          <w:rStyle w:val="HebrewChar"/>
          <w:rFonts w:cs="FrankRuehl" w:hint="cs"/>
          <w:rtl/>
        </w:rPr>
        <w:t>...</w:t>
      </w:r>
      <w:r w:rsidRPr="00F35A92">
        <w:rPr>
          <w:rStyle w:val="HebrewChar"/>
          <w:rFonts w:cs="FrankRuehl" w:hint="cs"/>
          <w:rtl/>
        </w:rPr>
        <w:t xml:space="preserve"> (עירובין כח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דמר רבי שמעון בן יוחי יכול אני לעשות שיהו </w:t>
      </w:r>
      <w:r w:rsidRPr="00F35A92">
        <w:rPr>
          <w:rStyle w:val="HebrewChar"/>
          <w:rFonts w:cs="FrankRuehl" w:hint="cs"/>
          <w:rtl/>
        </w:rPr>
        <w:lastRenderedPageBreak/>
        <w:t>מהלכין מצור לצידון מטבריה לציפורין על ידי מערות ועל ידי בורגנין</w:t>
      </w:r>
      <w:r w:rsidR="00F35A92" w:rsidRPr="00F35A92">
        <w:rPr>
          <w:rStyle w:val="HebrewChar"/>
          <w:rFonts w:cs="FrankRuehl" w:hint="cs"/>
          <w:rtl/>
        </w:rPr>
        <w:t>...</w:t>
      </w:r>
      <w:r w:rsidRPr="00F35A92">
        <w:rPr>
          <w:rStyle w:val="HebrewChar"/>
          <w:rFonts w:cs="FrankRuehl" w:hint="cs"/>
          <w:rtl/>
        </w:rPr>
        <w:t xml:space="preserve"> דמר רבי שמעון בן לקיש, יכול אני לעשות שתהא בית מעון מתעברת עם טבריא, ואת רואה את האיצטדין כילו היא מלאה בתים</w:t>
      </w:r>
      <w:r w:rsidR="00F35A92" w:rsidRPr="00F35A92">
        <w:rPr>
          <w:rStyle w:val="HebrewChar"/>
          <w:rFonts w:cs="FrankRuehl" w:hint="cs"/>
          <w:rtl/>
        </w:rPr>
        <w:t>...</w:t>
      </w:r>
      <w:r w:rsidRPr="00F35A92">
        <w:rPr>
          <w:rStyle w:val="HebrewChar"/>
          <w:rFonts w:cs="FrankRuehl" w:hint="cs"/>
          <w:rtl/>
        </w:rPr>
        <w:t xml:space="preserve"> (שם לא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בראשונה היו בני טיבריא מהלכין את כל חמתה ובני חמתה אינן מגיעין אלא עד הכיפה, ועכשיו בני חמתה בני טיבריא עיר אחת היא</w:t>
      </w:r>
      <w:r w:rsidR="00F35A92" w:rsidRPr="00F35A92">
        <w:rPr>
          <w:rStyle w:val="HebrewChar"/>
          <w:rFonts w:cs="FrankRuehl" w:hint="cs"/>
          <w:rtl/>
        </w:rPr>
        <w:t>...</w:t>
      </w:r>
      <w:r w:rsidRPr="00F35A92">
        <w:rPr>
          <w:rStyle w:val="HebrewChar"/>
          <w:rFonts w:cs="FrankRuehl" w:hint="cs"/>
          <w:rtl/>
        </w:rPr>
        <w:t xml:space="preserve"> (שם לו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אבהו הוה בקיסרין, שלח לרבי חנינה בריה מזכי בטיבריא, שלחון ליה גמל הוא חסד, שלח כתב ליה המבלי אין קברים שלחתיך לטיבריא, וכבר נמנו בעליית בית אריס בלוד התלמוד קודם למעשה</w:t>
      </w:r>
      <w:r w:rsidR="00F35A92" w:rsidRPr="00F35A92">
        <w:rPr>
          <w:rStyle w:val="HebrewChar"/>
          <w:rFonts w:cs="FrankRuehl" w:hint="cs"/>
          <w:rtl/>
        </w:rPr>
        <w:t>...</w:t>
      </w:r>
      <w:r w:rsidRPr="00F35A92">
        <w:rPr>
          <w:rStyle w:val="HebrewChar"/>
          <w:rFonts w:cs="FrankRuehl" w:hint="cs"/>
          <w:rtl/>
        </w:rPr>
        <w:t xml:space="preserve"> (חגיגה ו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מאיר הוה יתיב דרש בבית מדרשא דטיבריא עבר אלישע רביה רכיב על סוסייא ביום שובתא</w:t>
      </w:r>
      <w:r w:rsidR="00F35A92" w:rsidRPr="00F35A92">
        <w:rPr>
          <w:rStyle w:val="HebrewChar"/>
          <w:rFonts w:cs="FrankRuehl" w:hint="cs"/>
          <w:rtl/>
        </w:rPr>
        <w:t>...</w:t>
      </w:r>
      <w:r w:rsidRPr="00F35A92">
        <w:rPr>
          <w:rStyle w:val="HebrewChar"/>
          <w:rFonts w:cs="FrankRuehl" w:hint="cs"/>
          <w:rtl/>
        </w:rPr>
        <w:t xml:space="preserve"> (שם ט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כד דמך רבי חנינא דברת חוורן איתבזע ימא דטיבריא, אמרין כד הוה סליק לעיבורא (כשעלה לעיבור השנה), הוה ימא מתבזע קומוי, כד דמך רב הושעיא נפל קלון דטיבריא (דקל חשוב)</w:t>
      </w:r>
      <w:r w:rsidR="00F35A92" w:rsidRPr="00F35A92">
        <w:rPr>
          <w:rStyle w:val="HebrewChar"/>
          <w:rFonts w:cs="FrankRuehl" w:hint="cs"/>
          <w:rtl/>
        </w:rPr>
        <w:t>...</w:t>
      </w:r>
      <w:r w:rsidRPr="00F35A92">
        <w:rPr>
          <w:rStyle w:val="HebrewChar"/>
          <w:rFonts w:cs="FrankRuehl" w:hint="cs"/>
          <w:rtl/>
        </w:rPr>
        <w:t xml:space="preserve"> (עבודה זרה יח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ביקשו חכמים למנות זקנים, מאיכן הן ממנים, מטיבריא אמדרומה</w:t>
      </w:r>
      <w:r w:rsidR="00F35A92" w:rsidRPr="00F35A92">
        <w:rPr>
          <w:rStyle w:val="HebrewChar"/>
          <w:rFonts w:cs="FrankRuehl" w:hint="cs"/>
          <w:rtl/>
        </w:rPr>
        <w:t>...</w:t>
      </w:r>
      <w:r w:rsidRPr="00F35A92">
        <w:rPr>
          <w:rStyle w:val="HebrewChar"/>
          <w:rFonts w:cs="FrankRuehl" w:hint="cs"/>
          <w:rtl/>
        </w:rPr>
        <w:t xml:space="preserve"> (הוריות יט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אלו לא מטמאין ולא מכשירין</w:t>
      </w:r>
      <w:r w:rsidR="00F35A92" w:rsidRPr="00F35A92">
        <w:rPr>
          <w:rStyle w:val="HebrewChar"/>
          <w:rFonts w:cs="FrankRuehl" w:hint="cs"/>
          <w:rtl/>
        </w:rPr>
        <w:t>...</w:t>
      </w:r>
      <w:r w:rsidRPr="00F35A92">
        <w:rPr>
          <w:rStyle w:val="HebrewChar"/>
          <w:rFonts w:cs="FrankRuehl" w:hint="cs"/>
          <w:rtl/>
        </w:rPr>
        <w:t xml:space="preserve"> והשותה מי טבריה, אף על פי שיוצאין נקיים</w:t>
      </w:r>
      <w:r w:rsidR="00F35A92" w:rsidRPr="00F35A92">
        <w:rPr>
          <w:rStyle w:val="HebrewChar"/>
          <w:rFonts w:cs="FrankRuehl" w:hint="cs"/>
          <w:rtl/>
        </w:rPr>
        <w:t>...</w:t>
      </w:r>
      <w:r w:rsidRPr="00F35A92">
        <w:rPr>
          <w:rStyle w:val="HebrewChar"/>
          <w:rFonts w:cs="FrankRuehl" w:hint="cs"/>
          <w:rtl/>
        </w:rPr>
        <w:t xml:space="preserve"> (מכשירין ו 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תוספתא: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שמעון יכול אני שיהו עולין מטבריא לציפורי ומצור לצידון מפני מערות ומגדלות שביניהם. (עירובין פרק ו)</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בראשונה היו בני טבריא מהלכין את כל חמתא, ואין בני חמתא באין אלא עד מקום הקופא בלבד, עכשיו בני טבריא ובני חמתא חזרו להיות עיר אחת. (שם פרק 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יודן אומר מה סבורין הרשעים שקרבם בתימו לעולם וגו' בשמותם עלי אדמות, טביריא על שם טיבירואיס</w:t>
      </w:r>
      <w:r w:rsidR="00F35A92" w:rsidRPr="00F35A92">
        <w:rPr>
          <w:rStyle w:val="HebrewChar"/>
          <w:rFonts w:cs="FrankRuehl" w:hint="cs"/>
          <w:rtl/>
        </w:rPr>
        <w:t>...</w:t>
      </w:r>
      <w:r w:rsidRPr="00F35A92">
        <w:rPr>
          <w:rStyle w:val="HebrewChar"/>
          <w:rFonts w:cs="FrankRuehl" w:hint="cs"/>
          <w:rtl/>
        </w:rPr>
        <w:t xml:space="preserve"> (בראשית פרשה כג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רבי נחמיה אומר לא הוא (הראם) ולא גוריו </w:t>
      </w:r>
      <w:r w:rsidRPr="00F35A92">
        <w:rPr>
          <w:rStyle w:val="HebrewChar"/>
          <w:rFonts w:cs="FrankRuehl" w:hint="cs"/>
          <w:rtl/>
        </w:rPr>
        <w:lastRenderedPageBreak/>
        <w:t>(נכנסו לתיבה), אלא קשרו נח בתיבה והיה מתלים תלמיות כמן טבריא לסוסיתא</w:t>
      </w:r>
      <w:r w:rsidR="00F35A92" w:rsidRPr="00F35A92">
        <w:rPr>
          <w:rStyle w:val="HebrewChar"/>
          <w:rFonts w:cs="FrankRuehl" w:hint="cs"/>
          <w:rtl/>
        </w:rPr>
        <w:t>...</w:t>
      </w:r>
      <w:r w:rsidRPr="00F35A92">
        <w:rPr>
          <w:rStyle w:val="HebrewChar"/>
          <w:rFonts w:cs="FrankRuehl" w:hint="cs"/>
          <w:rtl/>
        </w:rPr>
        <w:t xml:space="preserve"> (שם לא יח)</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אבל לטובה, ויסכרו מעינות ולא כל מעינות,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 xml:space="preserve">חוץ ממעין טבריה,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והבלוניס ומערת פמייס</w:t>
      </w:r>
      <w:r w:rsidRPr="00F35A92">
        <w:rPr>
          <w:rStyle w:val="HebrewChar"/>
          <w:rFonts w:cs="FrankRuehl" w:hint="cs"/>
          <w:rtl/>
        </w:rPr>
        <w:t>...</w:t>
      </w:r>
      <w:r w:rsidR="009F551D" w:rsidRPr="00F35A92">
        <w:rPr>
          <w:rStyle w:val="HebrewChar"/>
          <w:rFonts w:cs="FrankRuehl" w:hint="cs"/>
          <w:rtl/>
        </w:rPr>
        <w:t xml:space="preserve"> (שם לג 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רבי שמעון בן לוי הוה יתיב לעי באורייתא בחדא אילטיס דטבריא, נפקון תרתין נשין מן תמן, אמרה חד לחברתה בריך דאפקן מן </w:t>
      </w:r>
      <w:r>
        <w:rPr>
          <w:rStyle w:val="HebrewChar"/>
          <w:rtl/>
        </w:rPr>
        <w:t> </w:t>
      </w:r>
      <w:r w:rsidRPr="00F35A92">
        <w:rPr>
          <w:rStyle w:val="HebrewChar"/>
          <w:rFonts w:cs="FrankRuehl" w:hint="cs"/>
          <w:bCs/>
          <w:rtl/>
        </w:rPr>
        <w:t>הדין אוירא בישא</w:t>
      </w:r>
      <w:r>
        <w:rPr>
          <w:rStyle w:val="HebrewChar"/>
          <w:rtl/>
        </w:rPr>
        <w:t> </w:t>
      </w:r>
      <w:r w:rsidR="00F35A92" w:rsidRPr="00F35A92">
        <w:rPr>
          <w:rStyle w:val="HebrewChar"/>
          <w:rFonts w:cs="FrankRuehl" w:hint="cs"/>
          <w:rtl/>
        </w:rPr>
        <w:t>...</w:t>
      </w:r>
      <w:r w:rsidRPr="00F35A92">
        <w:rPr>
          <w:rStyle w:val="HebrewChar"/>
          <w:rFonts w:cs="FrankRuehl" w:hint="cs"/>
          <w:rtl/>
        </w:rPr>
        <w:t xml:space="preserve"> (שם לד כא)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אמר לא אמריתון דדכי בר יוחאי לטבריא, אמרון אשכחו חד קטילא, אמר יבא עלי אם אין בידי הלכות כשער ראשי על טבריא שהיא טהורה חוץ מזה ומזה</w:t>
      </w:r>
      <w:r w:rsidRPr="00F35A92">
        <w:rPr>
          <w:rStyle w:val="HebrewChar"/>
          <w:rFonts w:cs="FrankRuehl" w:hint="cs"/>
          <w:rtl/>
        </w:rPr>
        <w:t>...</w:t>
      </w:r>
      <w:r w:rsidR="009F551D" w:rsidRPr="00F35A92">
        <w:rPr>
          <w:rStyle w:val="HebrewChar"/>
          <w:rFonts w:cs="FrankRuehl" w:hint="cs"/>
          <w:rtl/>
        </w:rPr>
        <w:t xml:space="preserve"> (שם עט 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אוכל שדה העיר אשר סביבותיה נתן בתוכה, נתן מה שבתחום טבריה בטבריה</w:t>
      </w:r>
      <w:r w:rsidR="00F35A92" w:rsidRPr="00F35A92">
        <w:rPr>
          <w:rStyle w:val="HebrewChar"/>
          <w:rFonts w:cs="FrankRuehl" w:hint="cs"/>
          <w:rtl/>
        </w:rPr>
        <w:t>...</w:t>
      </w:r>
      <w:r w:rsidRPr="00F35A92">
        <w:rPr>
          <w:rStyle w:val="HebrewChar"/>
          <w:rFonts w:cs="FrankRuehl" w:hint="cs"/>
          <w:rtl/>
        </w:rPr>
        <w:t xml:space="preserve"> (שם צ 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רבי ברכיה </w:t>
      </w:r>
      <w:r>
        <w:rPr>
          <w:rStyle w:val="HebrewChar"/>
          <w:rtl/>
        </w:rPr>
        <w:t> </w:t>
      </w:r>
      <w:r w:rsidRPr="00F35A92">
        <w:rPr>
          <w:rStyle w:val="HebrewChar"/>
          <w:rFonts w:cs="FrankRuehl" w:hint="cs"/>
          <w:bCs/>
          <w:rtl/>
        </w:rPr>
        <w:t xml:space="preserve">כל חוף ים של טבריה נקרא כנרת, </w:t>
      </w:r>
      <w:r>
        <w:rPr>
          <w:rStyle w:val="HebrewChar"/>
          <w:rtl/>
        </w:rPr>
        <w:t> </w:t>
      </w:r>
      <w:r w:rsidRPr="00F35A92">
        <w:rPr>
          <w:rStyle w:val="HebrewChar"/>
          <w:rFonts w:cs="FrankRuehl" w:hint="cs"/>
          <w:rtl/>
        </w:rPr>
        <w:t xml:space="preserve"> ומה הוא קורא אותה גנוסר, רבנן אמרי גני שרים. (שם צח כב)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מעשה ברבי יוחנן שהיה עולה מטבריא לציפורי, והיה רבי חייא תלמידו אצלו, והיה רבי יוחנן רואה כרם, ואמר לרבי חייא, אין אתה רואה כרם זה שהיה שלי ומכרתי אותו בכך וכך</w:t>
      </w:r>
      <w:r w:rsidR="00F35A92" w:rsidRPr="00F35A92">
        <w:rPr>
          <w:rStyle w:val="HebrewChar"/>
          <w:rFonts w:cs="FrankRuehl" w:hint="cs"/>
          <w:rtl/>
        </w:rPr>
        <w:t>...</w:t>
      </w:r>
      <w:r w:rsidRPr="00F35A92">
        <w:rPr>
          <w:rStyle w:val="HebrewChar"/>
          <w:rFonts w:cs="FrankRuehl" w:hint="cs"/>
          <w:rtl/>
        </w:rPr>
        <w:t xml:space="preserve"> (שמות מז ו)</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דבר אחר מעשה ברבי חייא שעשה נדבה בבית המדרש הגדול שבטבריא, ופסק אדם אחד ליטרא של זהב</w:t>
      </w:r>
      <w:r w:rsidR="00F35A92" w:rsidRPr="00F35A92">
        <w:rPr>
          <w:rStyle w:val="HebrewChar"/>
          <w:rFonts w:cs="FrankRuehl" w:hint="cs"/>
          <w:rtl/>
        </w:rPr>
        <w:t>...</w:t>
      </w:r>
      <w:r w:rsidRPr="00F35A92">
        <w:rPr>
          <w:rStyle w:val="HebrewChar"/>
          <w:rFonts w:cs="FrankRuehl" w:hint="cs"/>
          <w:rtl/>
        </w:rPr>
        <w:t xml:space="preserve"> (דברים ד 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אמר רבי יוחנן כשני עמודים שבתוך דמוסין שבטבריא, כך היו זרועותיו של יעקב. (ויחי 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ואל תתמה, הדא ירדנא עובר בימה דטבריא ולא מתערב בה</w:t>
      </w:r>
      <w:r w:rsidRPr="00F35A92">
        <w:rPr>
          <w:rStyle w:val="HebrewChar"/>
          <w:rFonts w:cs="FrankRuehl" w:hint="cs"/>
          <w:rtl/>
        </w:rPr>
        <w:t>...</w:t>
      </w:r>
      <w:r w:rsidR="009F551D" w:rsidRPr="00F35A92">
        <w:rPr>
          <w:rStyle w:val="HebrewChar"/>
          <w:rFonts w:cs="FrankRuehl" w:hint="cs"/>
          <w:rtl/>
        </w:rPr>
        <w:t xml:space="preserve"> (בראשית פרק א, ו)</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לפי שבתחלה גלתה סנהדרין וישבה לה ביבנה</w:t>
      </w:r>
      <w:r w:rsidRPr="00F35A92">
        <w:rPr>
          <w:rStyle w:val="HebrewChar"/>
          <w:rFonts w:cs="FrankRuehl" w:hint="cs"/>
          <w:rtl/>
        </w:rPr>
        <w:t>...</w:t>
      </w:r>
      <w:r w:rsidR="009F551D" w:rsidRPr="00F35A92">
        <w:rPr>
          <w:rStyle w:val="HebrewChar"/>
          <w:rFonts w:cs="FrankRuehl" w:hint="cs"/>
          <w:rtl/>
        </w:rPr>
        <w:t xml:space="preserve"> ואחר כך גלתה מצפורי לטבריא, וכן ישעיה אמר ישפילנה עד ארץ יגיענה עד עפר, אמר רבי יוחנן </w:t>
      </w:r>
      <w:r w:rsidR="009F551D">
        <w:rPr>
          <w:rStyle w:val="HebrewChar"/>
          <w:rtl/>
        </w:rPr>
        <w:t> </w:t>
      </w:r>
      <w:r w:rsidR="009F551D" w:rsidRPr="00F35A92">
        <w:rPr>
          <w:rStyle w:val="HebrewChar"/>
          <w:rFonts w:cs="FrankRuehl" w:hint="cs"/>
          <w:bCs/>
          <w:rtl/>
        </w:rPr>
        <w:t xml:space="preserve">וטבריא היא משלמת למשיח,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שנאמר תרמסנה רגל רגלי עני פעמים דלים, מה כתיב אחריו והוכן בחסד כסא. (שם פרק מט, קסא)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תרגום יונתן: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ים המלח - וקרתא דטבריא דסמיכה לימא דמלחא. (דברים ג יז)</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טבת</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ותצפנהו שלשה ירחים, תלת ירחין דדינא קשיא שריא בעלמא, ומאי נינהו, תמוז אב טבת</w:t>
      </w:r>
      <w:r w:rsidR="00F35A92" w:rsidRPr="00F35A92">
        <w:rPr>
          <w:rStyle w:val="HebrewChar"/>
          <w:rFonts w:cs="FrankRuehl" w:hint="cs"/>
          <w:rtl/>
        </w:rPr>
        <w:t>...</w:t>
      </w:r>
      <w:r w:rsidRPr="00F35A92">
        <w:rPr>
          <w:rStyle w:val="HebrewChar"/>
          <w:rFonts w:cs="FrankRuehl" w:hint="cs"/>
          <w:rtl/>
        </w:rPr>
        <w:t xml:space="preserve"> (שמות קצג)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וכשות שלא בזמנה, תנא כשם שקשה שלא בזמנה, כך יפה בזמנה, אמר רב פפא</w:t>
      </w:r>
      <w:r w:rsidRPr="00F35A92">
        <w:rPr>
          <w:rStyle w:val="HebrewChar"/>
          <w:rFonts w:cs="FrankRuehl" w:hint="cs"/>
          <w:rtl/>
        </w:rPr>
        <w:t>...</w:t>
      </w:r>
      <w:r w:rsidR="009F551D" w:rsidRPr="00F35A92">
        <w:rPr>
          <w:rStyle w:val="HebrewChar"/>
          <w:rFonts w:cs="FrankRuehl" w:hint="cs"/>
          <w:rtl/>
        </w:rPr>
        <w:t xml:space="preserve"> שלא בזמנה טבת. (גיטין ע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ראובני: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ואתה תבא אל אבותיך בשלום תקבר בשיבה טובה, טבת הוא סוד הטובה, והמת בו נדבק בשכינה הנקרא את"י, כמו שמוכח מפסוק גדלו לה' אתי, ומיתת האזרח מוכיחה, והיא הבשורה הטובה כמו שרמז בו</w:t>
      </w:r>
      <w:r w:rsidR="00F35A92" w:rsidRPr="00F35A92">
        <w:rPr>
          <w:rStyle w:val="HebrewChar"/>
          <w:rFonts w:cs="FrankRuehl" w:hint="cs"/>
          <w:rtl/>
        </w:rPr>
        <w:t>...</w:t>
      </w:r>
      <w:r w:rsidRPr="00F35A92">
        <w:rPr>
          <w:rStyle w:val="HebrewChar"/>
          <w:rFonts w:cs="FrankRuehl" w:hint="cs"/>
          <w:rtl/>
        </w:rPr>
        <w:t xml:space="preserve"> (בראשית לך לך)</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ראש חודש טבת שהוא בחנוכה, ודאי מקבל הראש חודש הארות הנרות על כל ימי החודש, כי בראש חודש תלוי הכל, ויתכן לרמוז מה שמדליקין ל"ו נרות, שהנרות מאירין מתחלת חנוכה עד סוף טבת, ושמעתי מפי מו"ז ז"ל כי טבת מלשון הטבת הנרות. ויתכן לפרש כמו שכתוב בספרים, כי ימי טבת הם ימי הסתר, ולכן הקדים הרפואה, שעל ידי הנרות מאירין גם בימי חושך אלו, ואור כי טוב. (חנוכה תר"נ)</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והגיד אבי אדמו"ר זצללה"ה דכך הוא ענין ראש חדש טבת, שהוא מירחין דעשו, וראשו של חודש זה מובלע בחנוכה ימי הנסים, ונעשה ראשו נפרד מבית רשע ונתוסף על חלק הקדושה</w:t>
      </w:r>
      <w:r w:rsidR="00F35A92" w:rsidRPr="00F35A92">
        <w:rPr>
          <w:rStyle w:val="HebrewChar"/>
          <w:rFonts w:cs="FrankRuehl" w:hint="cs"/>
          <w:rtl/>
        </w:rPr>
        <w:t>...</w:t>
      </w:r>
      <w:r w:rsidRPr="00F35A92">
        <w:rPr>
          <w:rStyle w:val="HebrewChar"/>
          <w:rFonts w:cs="FrankRuehl" w:hint="cs"/>
          <w:rtl/>
        </w:rPr>
        <w:t xml:space="preserve"> (חנוכה תרע"ט, ליל ג)</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טהור - טהרה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טומאה, קדושה)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זהר:</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והתנה עמהם הקב"ה שהמים יבדילו לישראל בין טומאה לטהרה להטהר בהם, וכך היה. (ויקהל עו)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אשרי חלקם של ישראל, שהקב"ה מטהר אותם במים טהורים עליונים, שכתוב, וזרקתי עליכם מים טהורים וטהרתם</w:t>
      </w:r>
      <w:r w:rsidR="00F35A92" w:rsidRPr="00F35A92">
        <w:rPr>
          <w:rStyle w:val="HebrewChar"/>
          <w:rFonts w:cs="FrankRuehl" w:hint="cs"/>
          <w:rtl/>
        </w:rPr>
        <w:t>...</w:t>
      </w:r>
      <w:r w:rsidRPr="00F35A92">
        <w:rPr>
          <w:rStyle w:val="HebrewChar"/>
          <w:rFonts w:cs="FrankRuehl" w:hint="cs"/>
          <w:rtl/>
        </w:rPr>
        <w:t xml:space="preserve"> (פקודי תתקז, ועיין שם עוד)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בקר ויודע ה', למה בקר דוקא, ולמה קדוש ולא טהור, אלא הם מצד טהור הם באים (בחינת הלוים), והכהן קדוש, אמר משה בקר שאז הספירה של הכהן נתעוררה בעולם, אם אתם כהנים יעבדו עבודה דבקר</w:t>
      </w:r>
      <w:r w:rsidR="00F35A92" w:rsidRPr="00F35A92">
        <w:rPr>
          <w:rStyle w:val="HebrewChar"/>
          <w:rFonts w:cs="FrankRuehl" w:hint="cs"/>
          <w:rtl/>
        </w:rPr>
        <w:t>...</w:t>
      </w:r>
      <w:r w:rsidRPr="00F35A92">
        <w:rPr>
          <w:rStyle w:val="HebrewChar"/>
          <w:rFonts w:cs="FrankRuehl" w:hint="cs"/>
          <w:rtl/>
        </w:rPr>
        <w:t xml:space="preserve"> והיה האיש אשר יבחר ה' הוא הקדוש, ולא הטהור, כי שתי מדרגות הן, קדוש וטהור, הכהן קדוש, הלוי טהור. (קרח יב , ועיין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לומר לך, מה נחלים מעלין את האדם מטומאה לטהרה, אף האהלים מעלין את האדם מכף חובה לכף זכות. (ברכות טז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כי מתער אומר, א-להי נשמה שנתת בי טהורה היא</w:t>
      </w:r>
      <w:r w:rsidRPr="00F35A92">
        <w:rPr>
          <w:rStyle w:val="HebrewChar"/>
          <w:rFonts w:cs="FrankRuehl" w:hint="cs"/>
          <w:rtl/>
        </w:rPr>
        <w:t>...</w:t>
      </w:r>
      <w:r w:rsidR="009F551D" w:rsidRPr="00F35A92">
        <w:rPr>
          <w:rStyle w:val="HebrewChar"/>
          <w:rFonts w:cs="FrankRuehl" w:hint="cs"/>
          <w:rtl/>
        </w:rPr>
        <w:t xml:space="preserve"> (שם ס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תניא רבי שמעון בן אלעזר אומר, בא וראה עד היכן פרצה טהרה בישראל, שלא שנינו לא יאכל הטהור עם הטמאה, אלא לא יאכל הזב עם הזבה מפני הרגל עבירה</w:t>
      </w:r>
      <w:r w:rsidR="00F35A92" w:rsidRPr="00F35A92">
        <w:rPr>
          <w:rStyle w:val="HebrewChar"/>
          <w:rFonts w:cs="FrankRuehl" w:hint="cs"/>
          <w:rtl/>
        </w:rPr>
        <w:t>...</w:t>
      </w:r>
      <w:r w:rsidRPr="00F35A92">
        <w:rPr>
          <w:rStyle w:val="HebrewChar"/>
          <w:rFonts w:cs="FrankRuehl" w:hint="cs"/>
          <w:rtl/>
        </w:rPr>
        <w:t xml:space="preserve"> (שבת יג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אמר איכא אינש דידע דאיתחזק הכא טהרה, אמר ליה ההוא סבא כאן קיצץ בן זכאי תורמסי תרומה, עבד איהו נמי הכי, כל היכא דהוה קשי טהריה, וכל היכא דהוה רפי צייני</w:t>
      </w:r>
      <w:r w:rsidRPr="00F35A92">
        <w:rPr>
          <w:rStyle w:val="HebrewChar"/>
          <w:rFonts w:cs="FrankRuehl" w:hint="cs"/>
          <w:rtl/>
        </w:rPr>
        <w:t>...</w:t>
      </w:r>
      <w:r w:rsidR="009F551D" w:rsidRPr="00F35A92">
        <w:rPr>
          <w:rStyle w:val="HebrewChar"/>
          <w:rFonts w:cs="FrankRuehl" w:hint="cs"/>
          <w:rtl/>
        </w:rPr>
        <w:t xml:space="preserve"> (שם לד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הא קא משמע לן כים, מה ים טהור, אף ספינה טהורה</w:t>
      </w:r>
      <w:r w:rsidRPr="00F35A92">
        <w:rPr>
          <w:rStyle w:val="HebrewChar"/>
          <w:rFonts w:cs="FrankRuehl" w:hint="cs"/>
          <w:rtl/>
        </w:rPr>
        <w:t>...</w:t>
      </w:r>
      <w:r w:rsidR="009F551D" w:rsidRPr="00F35A92">
        <w:rPr>
          <w:rStyle w:val="HebrewChar"/>
          <w:rFonts w:cs="FrankRuehl" w:hint="cs"/>
          <w:rtl/>
        </w:rPr>
        <w:t xml:space="preserve"> (שם פג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בא ליטמא פותחין לו,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בא ליטהר מסייעים אותו</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(שם קד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אמרו עתידה אשה שתטול ככר של תרומה ותחזור בבתי כנסיות ובבתי מדרשות לידע אם טמאה היא ואם טהורה היא, ואין מבין</w:t>
      </w:r>
      <w:r w:rsidR="00F35A92" w:rsidRPr="00F35A92">
        <w:rPr>
          <w:rStyle w:val="HebrewChar"/>
          <w:rFonts w:cs="FrankRuehl" w:hint="cs"/>
          <w:rtl/>
        </w:rPr>
        <w:t>...</w:t>
      </w:r>
      <w:r w:rsidRPr="00F35A92">
        <w:rPr>
          <w:rStyle w:val="HebrewChar"/>
          <w:rFonts w:cs="FrankRuehl" w:hint="cs"/>
          <w:rtl/>
        </w:rPr>
        <w:t xml:space="preserve"> (שם קלח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ישראל שעמדו על הר סיני פסקה זוהמתן</w:t>
      </w:r>
      <w:r w:rsidRPr="00F35A92">
        <w:rPr>
          <w:rStyle w:val="HebrewChar"/>
          <w:rFonts w:cs="FrankRuehl" w:hint="cs"/>
          <w:rtl/>
        </w:rPr>
        <w:t>...</w:t>
      </w:r>
      <w:r w:rsidR="009F551D" w:rsidRPr="00F35A92">
        <w:rPr>
          <w:rStyle w:val="HebrewChar"/>
          <w:rFonts w:cs="FrankRuehl" w:hint="cs"/>
          <w:rtl/>
        </w:rPr>
        <w:t xml:space="preserve"> (שם קמו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והרוח תשוב אל האלקים אשר נתנה, תנה לו כמו שנתנה לך בטהרה, אף אתה בטהרה</w:t>
      </w:r>
      <w:r w:rsidR="00F35A92" w:rsidRPr="00F35A92">
        <w:rPr>
          <w:rStyle w:val="HebrewChar"/>
          <w:rFonts w:cs="FrankRuehl" w:hint="cs"/>
          <w:rtl/>
        </w:rPr>
        <w:t>...</w:t>
      </w:r>
      <w:r w:rsidRPr="00F35A92">
        <w:rPr>
          <w:rStyle w:val="HebrewChar"/>
          <w:rFonts w:cs="FrankRuehl" w:hint="cs"/>
          <w:rtl/>
        </w:rPr>
        <w:t xml:space="preserve"> (שם קנב </w:t>
      </w:r>
      <w:r w:rsidRPr="00F35A92">
        <w:rPr>
          <w:rStyle w:val="HebrewChar"/>
          <w:rFonts w:cs="FrankRuehl" w:hint="cs"/>
          <w:rtl/>
        </w:rPr>
        <w:lastRenderedPageBreak/>
        <w:t>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אחא בר חנינא גלוי וידוע לפני מי שאמר והיה העולם שאין בדורו של רבי מאיר כמותו, ומפני מה לא קבע הלכה כמותו, שלא יכלו חביריו לעמוד על סוף דעתו, שהוא אומר על טמא טהור ומראה לו פנים, על טהור טמא ומראה לו פנים</w:t>
      </w:r>
      <w:r w:rsidR="00F35A92" w:rsidRPr="00F35A92">
        <w:rPr>
          <w:rStyle w:val="HebrewChar"/>
          <w:rFonts w:cs="FrankRuehl" w:hint="cs"/>
          <w:rtl/>
        </w:rPr>
        <w:t>...</w:t>
      </w:r>
      <w:r w:rsidRPr="00F35A92">
        <w:rPr>
          <w:rStyle w:val="HebrewChar"/>
          <w:rFonts w:cs="FrankRuehl" w:hint="cs"/>
          <w:rtl/>
        </w:rPr>
        <w:t xml:space="preserve"> תלמיד היה לו לרבי מאיר וסומכוס שמו, היה אומר על כל דבר ודבר של טומאה ארבעים ושמונה טעמי טהרה, ועל כל דבר ודבר של טהרה ארבעים ושמונה טעמי טומאה, תנא תלמיד ותיק היה ביבנה שהיה מטהר את השרץ במאה וחמשים טעמים</w:t>
      </w:r>
      <w:r w:rsidR="00F35A92" w:rsidRPr="00F35A92">
        <w:rPr>
          <w:rStyle w:val="HebrewChar"/>
          <w:rFonts w:cs="FrankRuehl" w:hint="cs"/>
          <w:rtl/>
        </w:rPr>
        <w:t>...</w:t>
      </w:r>
      <w:r w:rsidRPr="00F35A92">
        <w:rPr>
          <w:rStyle w:val="HebrewChar"/>
          <w:rFonts w:cs="FrankRuehl" w:hint="cs"/>
          <w:rtl/>
        </w:rPr>
        <w:t xml:space="preserve"> (עירובין יג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דאמר רבי יהושע בן לוי לעולם אל יוציא אדם דבר מגונה מפיו, שהרי עיקם הכתוב שמונה אותיות ולא הוציא דבר מגונה מפיו, שנאמר ומן הבהמה אשר איננה טהורה, רב פפא אמר תשע, שנאמר כי יהיה בך איש אשר לא יהיה טהור מקרה לילה, תניא דבי רבי ישמעאל לעולם יספר אדם בלשון נקיה</w:t>
      </w:r>
      <w:r w:rsidR="00F35A92" w:rsidRPr="00F35A92">
        <w:rPr>
          <w:rStyle w:val="HebrewChar"/>
          <w:rFonts w:cs="FrankRuehl" w:hint="cs"/>
          <w:rtl/>
        </w:rPr>
        <w:t>...</w:t>
      </w:r>
      <w:r w:rsidRPr="00F35A92">
        <w:rPr>
          <w:rStyle w:val="HebrewChar"/>
          <w:rFonts w:cs="FrankRuehl" w:hint="cs"/>
          <w:rtl/>
        </w:rPr>
        <w:t xml:space="preserve"> (פסחים ג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ואמר רבי יצחק חייב אדם </w:t>
      </w:r>
      <w:r>
        <w:rPr>
          <w:rStyle w:val="HebrewChar"/>
          <w:rtl/>
        </w:rPr>
        <w:t> </w:t>
      </w:r>
      <w:r w:rsidRPr="00F35A92">
        <w:rPr>
          <w:rStyle w:val="HebrewChar"/>
          <w:rFonts w:cs="FrankRuehl" w:hint="cs"/>
          <w:bCs/>
          <w:rtl/>
        </w:rPr>
        <w:t xml:space="preserve">לטהר עצמו ברגל, </w:t>
      </w:r>
      <w:r>
        <w:rPr>
          <w:rStyle w:val="HebrewChar"/>
          <w:rtl/>
        </w:rPr>
        <w:t> </w:t>
      </w:r>
      <w:r w:rsidR="00F35A92" w:rsidRPr="00F35A92">
        <w:rPr>
          <w:rStyle w:val="HebrewChar"/>
          <w:rFonts w:cs="FrankRuehl" w:hint="cs"/>
          <w:rtl/>
        </w:rPr>
        <w:t xml:space="preserve"> </w:t>
      </w:r>
      <w:r w:rsidRPr="00F35A92">
        <w:rPr>
          <w:rStyle w:val="HebrewChar"/>
          <w:rFonts w:cs="FrankRuehl" w:hint="cs"/>
          <w:rtl/>
        </w:rPr>
        <w:t>שנאמר ובנבלתם לא תגעו</w:t>
      </w:r>
      <w:r w:rsidR="00F35A92" w:rsidRPr="00F35A92">
        <w:rPr>
          <w:rStyle w:val="HebrewChar"/>
          <w:rFonts w:cs="FrankRuehl" w:hint="cs"/>
          <w:rtl/>
        </w:rPr>
        <w:t>...</w:t>
      </w:r>
      <w:r w:rsidRPr="00F35A92">
        <w:rPr>
          <w:rStyle w:val="HebrewChar"/>
          <w:rFonts w:cs="FrankRuehl" w:hint="cs"/>
          <w:rtl/>
        </w:rPr>
        <w:t xml:space="preserve"> (ראש השנה טז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אמר הרי הוא כפרתכם, ועדיין בני מפרפר ולא נטמאה סכין, ללמדך שקשה עליהם טהרת כלים יותר משפיכות דמים</w:t>
      </w:r>
      <w:r w:rsidRPr="00F35A92">
        <w:rPr>
          <w:rStyle w:val="HebrewChar"/>
          <w:rFonts w:cs="FrankRuehl" w:hint="cs"/>
          <w:rtl/>
        </w:rPr>
        <w:t>...</w:t>
      </w:r>
      <w:r w:rsidR="009F551D" w:rsidRPr="00F35A92">
        <w:rPr>
          <w:rStyle w:val="HebrewChar"/>
          <w:rFonts w:cs="FrankRuehl" w:hint="cs"/>
          <w:rtl/>
        </w:rPr>
        <w:t xml:space="preserve"> (יומא כג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יראת ה' טהורה עומדת לעד, אמר רבי חנינא </w:t>
      </w:r>
      <w:r>
        <w:rPr>
          <w:rStyle w:val="HebrewChar"/>
          <w:rtl/>
        </w:rPr>
        <w:t> </w:t>
      </w:r>
      <w:r w:rsidRPr="00F35A92">
        <w:rPr>
          <w:rStyle w:val="HebrewChar"/>
          <w:rFonts w:cs="FrankRuehl" w:hint="cs"/>
          <w:bCs/>
          <w:rtl/>
        </w:rPr>
        <w:t>זה הלומד תורה בטהרה,</w:t>
      </w:r>
      <w:r>
        <w:rPr>
          <w:rStyle w:val="HebrewChar"/>
          <w:rtl/>
        </w:rPr>
        <w:t> </w:t>
      </w:r>
      <w:r w:rsidRPr="00F35A92">
        <w:rPr>
          <w:rStyle w:val="HebrewChar"/>
          <w:rFonts w:cs="FrankRuehl" w:hint="cs"/>
          <w:rtl/>
        </w:rPr>
        <w:t xml:space="preserve"> מאי היא, נושא אשה ואחר כך לומד תורה</w:t>
      </w:r>
      <w:r w:rsidR="00F35A92" w:rsidRPr="00F35A92">
        <w:rPr>
          <w:rStyle w:val="HebrewChar"/>
          <w:rFonts w:cs="FrankRuehl" w:hint="cs"/>
          <w:rtl/>
        </w:rPr>
        <w:t>...</w:t>
      </w:r>
      <w:r w:rsidRPr="00F35A92">
        <w:rPr>
          <w:rStyle w:val="HebrewChar"/>
          <w:rFonts w:cs="FrankRuehl" w:hint="cs"/>
          <w:rtl/>
        </w:rPr>
        <w:t xml:space="preserve"> (שם עב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עקיבא אשריכם ישראל, לפני מי אתם מטהרים ומי מטהר אתכם, אביכם שבשמים, שנאמר וזרקתי עליכם מים טהורים וטהרתם, ואומר מקוה ישראל ה' מה מקוה מטהר את הטמאים, אף הקב"ה מטהר את ישראל</w:t>
      </w:r>
      <w:r w:rsidR="00F35A92" w:rsidRPr="00F35A92">
        <w:rPr>
          <w:rStyle w:val="HebrewChar"/>
          <w:rFonts w:cs="FrankRuehl" w:hint="cs"/>
          <w:rtl/>
        </w:rPr>
        <w:t>...</w:t>
      </w:r>
      <w:r w:rsidRPr="00F35A92">
        <w:rPr>
          <w:rStyle w:val="HebrewChar"/>
          <w:rFonts w:cs="FrankRuehl" w:hint="cs"/>
          <w:rtl/>
        </w:rPr>
        <w:t xml:space="preserve"> (שם פה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הטהרות והטומאות יש להן על מה שיסמוכו</w:t>
      </w:r>
      <w:r w:rsidR="00F35A92" w:rsidRPr="00F35A92">
        <w:rPr>
          <w:rStyle w:val="HebrewChar"/>
          <w:rFonts w:cs="FrankRuehl" w:hint="cs"/>
          <w:rtl/>
        </w:rPr>
        <w:t>...</w:t>
      </w:r>
      <w:r w:rsidRPr="00F35A92">
        <w:rPr>
          <w:rStyle w:val="HebrewChar"/>
          <w:rFonts w:cs="FrankRuehl" w:hint="cs"/>
          <w:rtl/>
        </w:rPr>
        <w:t xml:space="preserve"> מיכתב כתיבן, לא נצרכא אלא לשיעור מקוה דלא כתיבה</w:t>
      </w:r>
      <w:r w:rsidR="00F35A92" w:rsidRPr="00F35A92">
        <w:rPr>
          <w:rStyle w:val="HebrewChar"/>
          <w:rFonts w:cs="FrankRuehl" w:hint="cs"/>
          <w:rtl/>
        </w:rPr>
        <w:t>...</w:t>
      </w:r>
      <w:r w:rsidRPr="00F35A92">
        <w:rPr>
          <w:rStyle w:val="HebrewChar"/>
          <w:rFonts w:cs="FrankRuehl" w:hint="cs"/>
          <w:rtl/>
        </w:rPr>
        <w:t xml:space="preserve"> (חגיגה י א והלאה)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חולין שנעשו על טהרת הקודש הרי הן כחולין, רבי אלעזר ברבי צדוק אומר הרי הן כתרומה, אלא מסיפא, יוסי בן יועזר היה חסיד שבכהונה, והיתה מטפחתו מדרס לקודש, יוחנן בן גודגדא היה אוכל על טהרת הקודש כל ימיו, והיתה מטפחתו מדרס לחטאת, לחטאת אין </w:t>
      </w:r>
      <w:r w:rsidR="009F551D" w:rsidRPr="00F35A92">
        <w:rPr>
          <w:rStyle w:val="HebrewChar"/>
          <w:rFonts w:cs="FrankRuehl" w:hint="cs"/>
          <w:rtl/>
        </w:rPr>
        <w:lastRenderedPageBreak/>
        <w:t>לקודש לא, אלמא קסבר חולין שנעשו על טהרת קודש כקודש דמו</w:t>
      </w:r>
      <w:r w:rsidRPr="00F35A92">
        <w:rPr>
          <w:rStyle w:val="HebrewChar"/>
          <w:rFonts w:cs="FrankRuehl" w:hint="cs"/>
          <w:rtl/>
        </w:rPr>
        <w:t>...</w:t>
      </w:r>
      <w:r w:rsidR="009F551D" w:rsidRPr="00F35A92">
        <w:rPr>
          <w:rStyle w:val="HebrewChar"/>
          <w:rFonts w:cs="FrankRuehl" w:hint="cs"/>
          <w:rtl/>
        </w:rPr>
        <w:t xml:space="preserve"> מתיב רבה בר אבוה מעשה באשה אחת שבאת לפני רבי ישמעאל ואמרה לו רבי, בגד זה ארגתיו בטהרה ולא היה בלבי לשומרו בטהרה, ומתוך בדיקות שהיה רבי ישמעאל בודקה אמרה לו, רבי, נדה משכה עמי בחבל, אמר רבי ישמעאל כמה גדולים דברי חכמים, שהיו אומרים בלבו לשומרו טהור, אין בלבו לשומרו טמא</w:t>
      </w:r>
      <w:r w:rsidRPr="00F35A92">
        <w:rPr>
          <w:rStyle w:val="HebrewChar"/>
          <w:rFonts w:cs="FrankRuehl" w:hint="cs"/>
          <w:rtl/>
        </w:rPr>
        <w:t>...</w:t>
      </w:r>
      <w:r w:rsidR="009F551D" w:rsidRPr="00F35A92">
        <w:rPr>
          <w:rStyle w:val="HebrewChar"/>
          <w:rFonts w:cs="FrankRuehl" w:hint="cs"/>
          <w:rtl/>
        </w:rPr>
        <w:t xml:space="preserve"> כלים הנגמרים בטהרה צריכים טבילה לקדש אבל לא לתרומה</w:t>
      </w:r>
      <w:r w:rsidRPr="00F35A92">
        <w:rPr>
          <w:rStyle w:val="HebrewChar"/>
          <w:rFonts w:cs="FrankRuehl" w:hint="cs"/>
          <w:rtl/>
        </w:rPr>
        <w:t>...</w:t>
      </w:r>
      <w:r w:rsidR="009F551D" w:rsidRPr="00F35A92">
        <w:rPr>
          <w:rStyle w:val="HebrewChar"/>
          <w:rFonts w:cs="FrankRuehl" w:hint="cs"/>
          <w:rtl/>
        </w:rPr>
        <w:t xml:space="preserve"> (שם כ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דתניא אמר רבי יוסי, מפני מה הכל נאמנין על טהרת יין ושמן כל ימות השנה, כדי שלא יהא כל אחד ואחד הולך ובונה במה לעצמו ושורף פרה אדומה לעצמו</w:t>
      </w:r>
      <w:r w:rsidR="00F35A92" w:rsidRPr="00F35A92">
        <w:rPr>
          <w:rStyle w:val="HebrewChar"/>
          <w:rFonts w:cs="FrankRuehl" w:hint="cs"/>
          <w:rtl/>
        </w:rPr>
        <w:t>...</w:t>
      </w:r>
      <w:r w:rsidRPr="00F35A92">
        <w:rPr>
          <w:rStyle w:val="HebrewChar"/>
          <w:rFonts w:cs="FrankRuehl" w:hint="cs"/>
          <w:rtl/>
        </w:rPr>
        <w:t xml:space="preserve"> (שם כב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תניא רבי שמעון בן אלעזר אומר,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טהרה בטלה טעם וריח, </w:t>
      </w:r>
      <w:r>
        <w:rPr>
          <w:rStyle w:val="HebrewChar"/>
          <w:rtl/>
        </w:rPr>
        <w:t> </w:t>
      </w:r>
      <w:r w:rsidR="00F35A92" w:rsidRPr="00F35A92">
        <w:rPr>
          <w:rStyle w:val="HebrewChar"/>
          <w:rFonts w:cs="FrankRuehl" w:hint="cs"/>
          <w:rtl/>
        </w:rPr>
        <w:t xml:space="preserve"> </w:t>
      </w:r>
      <w:r w:rsidRPr="00F35A92">
        <w:rPr>
          <w:rStyle w:val="HebrewChar"/>
          <w:rFonts w:cs="FrankRuehl" w:hint="cs"/>
          <w:rtl/>
        </w:rPr>
        <w:t>מעשר ביטל שומן דגן, רב הונא אשכח תומרתא דחינוניתא (שמינה בעלת ריח טוב), שקלה כרכה בסודריה, אתא רבה בריה, אמר ליה מורחינא ריחא דחינוניתא, אמר ליה, בני טהרה יש בך, יהבה נהליה</w:t>
      </w:r>
      <w:r w:rsidR="00F35A92" w:rsidRPr="00F35A92">
        <w:rPr>
          <w:rStyle w:val="HebrewChar"/>
          <w:rFonts w:cs="FrankRuehl" w:hint="cs"/>
          <w:rtl/>
        </w:rPr>
        <w:t>...</w:t>
      </w:r>
      <w:r w:rsidRPr="00F35A92">
        <w:rPr>
          <w:rStyle w:val="HebrewChar"/>
          <w:rFonts w:cs="FrankRuehl" w:hint="cs"/>
          <w:rtl/>
        </w:rPr>
        <w:t xml:space="preserve"> משמת רבן גמליאל הזקן בטל כבוד התורה, ומתה טהרה ופרישות</w:t>
      </w:r>
      <w:r w:rsidR="00F35A92" w:rsidRPr="00F35A92">
        <w:rPr>
          <w:rStyle w:val="HebrewChar"/>
          <w:rFonts w:cs="FrankRuehl" w:hint="cs"/>
          <w:rtl/>
        </w:rPr>
        <w:t>...</w:t>
      </w:r>
      <w:r w:rsidRPr="00F35A92">
        <w:rPr>
          <w:rStyle w:val="HebrewChar"/>
          <w:rFonts w:cs="FrankRuehl" w:hint="cs"/>
          <w:rtl/>
        </w:rPr>
        <w:t xml:space="preserve"> (סוטה מט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פפא עמון ומואב טהרו בסיחון</w:t>
      </w:r>
      <w:r w:rsidR="00F35A92" w:rsidRPr="00F35A92">
        <w:rPr>
          <w:rStyle w:val="HebrewChar"/>
          <w:rFonts w:cs="FrankRuehl" w:hint="cs"/>
          <w:rtl/>
        </w:rPr>
        <w:t>...</w:t>
      </w:r>
      <w:r w:rsidRPr="00F35A92">
        <w:rPr>
          <w:rStyle w:val="HebrewChar"/>
          <w:rFonts w:cs="FrankRuehl" w:hint="cs"/>
          <w:rtl/>
        </w:rPr>
        <w:t xml:space="preserve"> (גיטין לח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אלעזר ברבי צדוק, למה צדיקים נמשלים בעולם הזה, לאילן שכולו עומד במקום טהרה ונופו נוטה למקום טומאה, נקצץ נופו כולו עומד במקום טהרה, כך הקב"ה מביא יסורין על צדיקים בעולם הזה, כדי שיירשו העולם הבא, שנאמר והיה ראשיתך מצער ואחריתך ישגה מאד, ולמה רשעים דומים בעולם הזה, לאילן שכולו עומד במקום טומאה ונופו נוטה למקום טהרה, נקצץ נופו כולו עומד במקום טומאה, כך הקב"ה משפיע להן טובה לרשעים בעולם זה, כדי לטורדן ולהורישן למדריגה התחתונה</w:t>
      </w:r>
      <w:r w:rsidR="00F35A92" w:rsidRPr="00F35A92">
        <w:rPr>
          <w:rStyle w:val="HebrewChar"/>
          <w:rFonts w:cs="FrankRuehl" w:hint="cs"/>
          <w:rtl/>
        </w:rPr>
        <w:t>...</w:t>
      </w:r>
      <w:r w:rsidRPr="00F35A92">
        <w:rPr>
          <w:rStyle w:val="HebrewChar"/>
          <w:rFonts w:cs="FrankRuehl" w:hint="cs"/>
          <w:rtl/>
        </w:rPr>
        <w:t xml:space="preserve"> (קדושין מ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הא דאמר שמואל תרתי זרעייתא (משפחות) איכא בנהרדעא, חדא מיקריא דבי יונה, וחדא מיקריא דבי עורבתי, וסימניך טמא טמא טהור טהור</w:t>
      </w:r>
      <w:r w:rsidRPr="00F35A92">
        <w:rPr>
          <w:rStyle w:val="HebrewChar"/>
          <w:rFonts w:cs="FrankRuehl" w:hint="cs"/>
          <w:rtl/>
        </w:rPr>
        <w:t>...</w:t>
      </w:r>
      <w:r w:rsidR="009F551D" w:rsidRPr="00F35A92">
        <w:rPr>
          <w:rStyle w:val="HebrewChar"/>
          <w:rFonts w:cs="FrankRuehl" w:hint="cs"/>
          <w:rtl/>
        </w:rPr>
        <w:t xml:space="preserve"> אמר רבי חמא בר חנינא כשהקדוש ברוך הוא מטהר שבטים, שבטו של לוי מטהר תחילה, שנאמר וישב מצרף ומטהר כסף וטיהר את בני </w:t>
      </w:r>
      <w:r w:rsidR="009F551D" w:rsidRPr="00F35A92">
        <w:rPr>
          <w:rStyle w:val="HebrewChar"/>
          <w:rFonts w:cs="FrankRuehl" w:hint="cs"/>
          <w:rtl/>
        </w:rPr>
        <w:lastRenderedPageBreak/>
        <w:t>לוי</w:t>
      </w:r>
      <w:r w:rsidRPr="00F35A92">
        <w:rPr>
          <w:rStyle w:val="HebrewChar"/>
          <w:rFonts w:cs="FrankRuehl" w:hint="cs"/>
          <w:rtl/>
        </w:rPr>
        <w:t>...</w:t>
      </w:r>
      <w:r w:rsidR="009F551D" w:rsidRPr="00F35A92">
        <w:rPr>
          <w:rStyle w:val="HebrewChar"/>
          <w:rFonts w:cs="FrankRuehl" w:hint="cs"/>
          <w:rtl/>
        </w:rPr>
        <w:t xml:space="preserve"> אמר רבי יהושע בן לוי כסף מטהר ממזרים, שנאמר וישב מצרף ומטהר כסף. (שם ע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יהודה אמר רב, שם בן מ"ב אותיות אין מוסרין אותו אלא למי שצנוע ועניו, ועומד בחצי ימיו, ואינו כועס, ואינו משתכר, ואינו מעמיד על מדותיו, וכל היודעו והזהיר בו והמשמרו בטהרה אהוב למעלה ונחמד למטה</w:t>
      </w:r>
      <w:r w:rsidR="00F35A92" w:rsidRPr="00F35A92">
        <w:rPr>
          <w:rStyle w:val="HebrewChar"/>
          <w:rFonts w:cs="FrankRuehl" w:hint="cs"/>
          <w:rtl/>
        </w:rPr>
        <w:t>...</w:t>
      </w:r>
      <w:r w:rsidRPr="00F35A92">
        <w:rPr>
          <w:rStyle w:val="HebrewChar"/>
          <w:rFonts w:cs="FrankRuehl" w:hint="cs"/>
          <w:rtl/>
        </w:rPr>
        <w:t xml:space="preserve"> (שם עו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תנן במתניתין כל המחובר לטמא טמא, כל המחובר לטהור טהור</w:t>
      </w:r>
      <w:r w:rsidR="00F35A92" w:rsidRPr="00F35A92">
        <w:rPr>
          <w:rStyle w:val="HebrewChar"/>
          <w:rFonts w:cs="FrankRuehl" w:hint="cs"/>
          <w:rtl/>
        </w:rPr>
        <w:t>...</w:t>
      </w:r>
      <w:r w:rsidRPr="00F35A92">
        <w:rPr>
          <w:rStyle w:val="HebrewChar"/>
          <w:rFonts w:cs="FrankRuehl" w:hint="cs"/>
          <w:rtl/>
        </w:rPr>
        <w:t xml:space="preserve"> (בבא קמא צב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הקב"ה אני הוא שהבחנתי בין טפה של בכור לטפה שאינה של בכור, אני עתיד ליפרע ממי שמערב קרבי דגים טמאין בקרבי דגים טהורין ומוכרן לישראל</w:t>
      </w:r>
      <w:r w:rsidR="00F35A92" w:rsidRPr="00F35A92">
        <w:rPr>
          <w:rStyle w:val="HebrewChar"/>
          <w:rFonts w:cs="FrankRuehl" w:hint="cs"/>
          <w:rtl/>
        </w:rPr>
        <w:t>...</w:t>
      </w:r>
      <w:r w:rsidRPr="00F35A92">
        <w:rPr>
          <w:rStyle w:val="HebrewChar"/>
          <w:rFonts w:cs="FrankRuehl" w:hint="cs"/>
          <w:rtl/>
        </w:rPr>
        <w:t xml:space="preserve"> דתנא דבי רבי ישמעאל, אמר הקב"ה, אילמלא העליתי את ישראל ממצרים אלא בשביל דבר זה, שאין מטמאין בשרצים דיי. (בבא מציעא סא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כי הוה קא ניחא נפשיה אמר טהור טהור, יצאת בת קול ואמרה אשריך רבה בר נחמני שגופך טהור ויצאתה נשמתך בטהור</w:t>
      </w:r>
      <w:r w:rsidR="00F35A92" w:rsidRPr="00F35A92">
        <w:rPr>
          <w:rStyle w:val="HebrewChar"/>
          <w:rFonts w:cs="FrankRuehl" w:hint="cs"/>
          <w:rtl/>
        </w:rPr>
        <w:t>...</w:t>
      </w:r>
      <w:r w:rsidRPr="00F35A92">
        <w:rPr>
          <w:rStyle w:val="HebrewChar"/>
          <w:rFonts w:cs="FrankRuehl" w:hint="cs"/>
          <w:rtl/>
        </w:rPr>
        <w:t xml:space="preserve"> (בבא מציעא פו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אברהם אבינו אוכל חולין בטהרה היה</w:t>
      </w:r>
      <w:r w:rsidR="00F35A92" w:rsidRPr="00F35A92">
        <w:rPr>
          <w:rStyle w:val="HebrewChar"/>
          <w:rFonts w:cs="FrankRuehl" w:hint="cs"/>
          <w:rtl/>
        </w:rPr>
        <w:t>...</w:t>
      </w:r>
      <w:r w:rsidRPr="00F35A92">
        <w:rPr>
          <w:rStyle w:val="HebrewChar"/>
          <w:rFonts w:cs="FrankRuehl" w:hint="cs"/>
          <w:rtl/>
        </w:rPr>
        <w:t xml:space="preserve"> (שם פז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יהודה אמר רב אין מושיבין בסנהדרין אלא מי שיודע לטהר את השרץ מהתורה, אמר רב אני אדון ואטהרנו</w:t>
      </w:r>
      <w:r w:rsidR="00F35A92" w:rsidRPr="00F35A92">
        <w:rPr>
          <w:rStyle w:val="HebrewChar"/>
          <w:rFonts w:cs="FrankRuehl" w:hint="cs"/>
          <w:rtl/>
        </w:rPr>
        <w:t>...</w:t>
      </w:r>
      <w:r w:rsidRPr="00F35A92">
        <w:rPr>
          <w:rStyle w:val="HebrewChar"/>
          <w:rFonts w:cs="FrankRuehl" w:hint="cs"/>
          <w:rtl/>
        </w:rPr>
        <w:t xml:space="preserve"> (סנהדרין יז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וכשהיה רבי עקיבא מגיע למקרא זה היה בוכה, ומה המרעיב עצמו כדי שתשרה עליו רוח טומאה שורה עליו רוח טומאה, המרעיב עצמו כדי שתשרה עליו רוח טהרה על אחת כמה וכמה, אבל מה אעשה שעונותינו גרמו לנו, שנאמר כי אם עונותיכם היו מבדילים ביניכם לבין אלקיכם</w:t>
      </w:r>
      <w:r w:rsidR="00F35A92" w:rsidRPr="00F35A92">
        <w:rPr>
          <w:rStyle w:val="HebrewChar"/>
          <w:rFonts w:cs="FrankRuehl" w:hint="cs"/>
          <w:rtl/>
        </w:rPr>
        <w:t>...</w:t>
      </w:r>
      <w:r w:rsidRPr="00F35A92">
        <w:rPr>
          <w:rStyle w:val="HebrewChar"/>
          <w:rFonts w:cs="FrankRuehl" w:hint="cs"/>
          <w:rtl/>
        </w:rPr>
        <w:t xml:space="preserve"> (שם סה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מנעל שעל גבי האמום מהו, אמר להן הוא טהור, ויצאה נשמתו בטהרה</w:t>
      </w:r>
      <w:r w:rsidR="00F35A92" w:rsidRPr="00F35A92">
        <w:rPr>
          <w:rStyle w:val="HebrewChar"/>
          <w:rFonts w:cs="FrankRuehl" w:hint="cs"/>
          <w:rtl/>
        </w:rPr>
        <w:t>...</w:t>
      </w:r>
      <w:r w:rsidRPr="00F35A92">
        <w:rPr>
          <w:rStyle w:val="HebrewChar"/>
          <w:rFonts w:cs="FrankRuehl" w:hint="cs"/>
          <w:rtl/>
        </w:rPr>
        <w:t xml:space="preserve"> (שם סח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בדקו מדן ועד באר שבע, ולא מצאו עם הארץ, מגבת ועד אנטיפרס ולא מצאו תינוק ותינוקת איש ואשה שלא היו בקיאין בהלכות טומאה וטהרה</w:t>
      </w:r>
      <w:r w:rsidRPr="00F35A92">
        <w:rPr>
          <w:rStyle w:val="HebrewChar"/>
          <w:rFonts w:cs="FrankRuehl" w:hint="cs"/>
          <w:rtl/>
        </w:rPr>
        <w:t>...</w:t>
      </w:r>
      <w:r w:rsidR="009F551D" w:rsidRPr="00F35A92">
        <w:rPr>
          <w:rStyle w:val="HebrewChar"/>
          <w:rFonts w:cs="FrankRuehl" w:hint="cs"/>
          <w:rtl/>
        </w:rPr>
        <w:t xml:space="preserve"> אמר להם כמשק גבים שוקק בו, מה גבים הללו מעלין את האדם מטומאה לטהרה, אף ממונם של ישראל, כיון שנפל ביד עובדי כוכבים מיד טיהר</w:t>
      </w:r>
      <w:r w:rsidRPr="00F35A92">
        <w:rPr>
          <w:rStyle w:val="HebrewChar"/>
          <w:rFonts w:cs="FrankRuehl" w:hint="cs"/>
          <w:rtl/>
        </w:rPr>
        <w:t>...</w:t>
      </w:r>
      <w:r w:rsidR="009F551D" w:rsidRPr="00F35A92">
        <w:rPr>
          <w:rStyle w:val="HebrewChar"/>
          <w:rFonts w:cs="FrankRuehl" w:hint="cs"/>
          <w:rtl/>
        </w:rPr>
        <w:t xml:space="preserve"> (שם צד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רבי ירמיה מכאן שדירתן של עופות </w:t>
      </w:r>
      <w:r w:rsidRPr="00F35A92">
        <w:rPr>
          <w:rStyle w:val="HebrewChar"/>
          <w:rFonts w:cs="FrankRuehl" w:hint="cs"/>
          <w:rtl/>
        </w:rPr>
        <w:lastRenderedPageBreak/>
        <w:t>טהורים עם הצדיקים</w:t>
      </w:r>
      <w:r w:rsidR="00F35A92" w:rsidRPr="00F35A92">
        <w:rPr>
          <w:rStyle w:val="HebrewChar"/>
          <w:rFonts w:cs="FrankRuehl" w:hint="cs"/>
          <w:rtl/>
        </w:rPr>
        <w:t>...</w:t>
      </w:r>
      <w:r w:rsidRPr="00F35A92">
        <w:rPr>
          <w:rStyle w:val="HebrewChar"/>
          <w:rFonts w:cs="FrankRuehl" w:hint="cs"/>
          <w:rtl/>
        </w:rPr>
        <w:t xml:space="preserve"> (שם קח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פנחס בן יאיר תורה מביאה לידי זהירות, זהירות מביאה לידי נקיות</w:t>
      </w:r>
      <w:r w:rsidR="00F35A92" w:rsidRPr="00F35A92">
        <w:rPr>
          <w:rStyle w:val="HebrewChar"/>
          <w:rFonts w:cs="FrankRuehl" w:hint="cs"/>
          <w:rtl/>
        </w:rPr>
        <w:t>...</w:t>
      </w:r>
      <w:r w:rsidRPr="00F35A92">
        <w:rPr>
          <w:rStyle w:val="HebrewChar"/>
          <w:rFonts w:cs="FrankRuehl" w:hint="cs"/>
          <w:rtl/>
        </w:rPr>
        <w:t xml:space="preserve"> פרישות מביאה לידי טהרה,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טהרה מביאה לידי חסידות</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(עבודה זרה כ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ולא ידענא אי משום דסבר לה כרבי אליעזר דאמר ספק ביאה טהור</w:t>
      </w:r>
      <w:r w:rsidRPr="00F35A92">
        <w:rPr>
          <w:rStyle w:val="HebrewChar"/>
          <w:rFonts w:cs="FrankRuehl" w:hint="cs"/>
          <w:rtl/>
        </w:rPr>
        <w:t>...</w:t>
      </w:r>
      <w:r w:rsidR="009F551D" w:rsidRPr="00F35A92">
        <w:rPr>
          <w:rStyle w:val="HebrewChar"/>
          <w:rFonts w:cs="FrankRuehl" w:hint="cs"/>
          <w:rtl/>
        </w:rPr>
        <w:t xml:space="preserve"> תנינא המוסר מפתחות לעם הארץ טהרותיו טהורות, לפי שלא מסר לו אלא שמירת המפתח בלבד</w:t>
      </w:r>
      <w:r w:rsidRPr="00F35A92">
        <w:rPr>
          <w:rStyle w:val="HebrewChar"/>
          <w:rFonts w:cs="FrankRuehl" w:hint="cs"/>
          <w:rtl/>
        </w:rPr>
        <w:t>...</w:t>
      </w:r>
      <w:r w:rsidR="009F551D" w:rsidRPr="00F35A92">
        <w:rPr>
          <w:rStyle w:val="HebrewChar"/>
          <w:rFonts w:cs="FrankRuehl" w:hint="cs"/>
          <w:rtl/>
        </w:rPr>
        <w:t xml:space="preserve"> (שם ע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הזה על טהרו של מזבח שבע פעמים, מאי לאו אפלגא דמזבח, כדאמרי אינשי טהר טיהרא דיומא, אמר רבא בר שילא לא, אגילוייה, דכתיב וכעצם השמים לטוהר. (זבחים לח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נחמן בר יצחק ושניהם מקרא אחד דרשו, בן אדם אמר לה את ארץ לא מטוהרה היא לא גושמה ביום זעם, רבי יוחנן סבר אתמוהי מתמה קרא, ארץ ישראל מי לא מטוהרה את, כלום ירדו עליך גשמים ביום זעם</w:t>
      </w:r>
      <w:r w:rsidR="00F35A92" w:rsidRPr="00F35A92">
        <w:rPr>
          <w:rStyle w:val="HebrewChar"/>
          <w:rFonts w:cs="FrankRuehl" w:hint="cs"/>
          <w:rtl/>
        </w:rPr>
        <w:t>...</w:t>
      </w:r>
      <w:r w:rsidRPr="00F35A92">
        <w:rPr>
          <w:rStyle w:val="HebrewChar"/>
          <w:rFonts w:cs="FrankRuehl" w:hint="cs"/>
          <w:rtl/>
        </w:rPr>
        <w:t xml:space="preserve"> (שם קיג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החשוד על זה ועל זה (מעשרות ושביעית) חשוד על הטהרות, ויש שהוא חשוד על הטהרות ואינו חשוד לא על זה ולא על זה</w:t>
      </w:r>
      <w:r w:rsidR="00F35A92" w:rsidRPr="00F35A92">
        <w:rPr>
          <w:rStyle w:val="HebrewChar"/>
          <w:rFonts w:cs="FrankRuehl" w:hint="cs"/>
          <w:rtl/>
        </w:rPr>
        <w:t>...</w:t>
      </w:r>
      <w:r w:rsidRPr="00F35A92">
        <w:rPr>
          <w:rStyle w:val="HebrewChar"/>
          <w:rFonts w:cs="FrankRuehl" w:hint="cs"/>
          <w:rtl/>
        </w:rPr>
        <w:t xml:space="preserve"> (מנחות ל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אלעאי מאי טעמא דרבי מאיר, דכתיב מי יתן טהור מטמא לא אחד, ורבנן אמר רבי יוחנן זו שכבת זרע שהוא טמא, ואדם הנוצר ממנו טהור, ורבי אליעזר אמר אלו מי הנדה, שהמזה ומזין עליו טהור, ונוגע טמא</w:t>
      </w:r>
      <w:r w:rsidR="00F35A92" w:rsidRPr="00F35A92">
        <w:rPr>
          <w:rStyle w:val="HebrewChar"/>
          <w:rFonts w:cs="FrankRuehl" w:hint="cs"/>
          <w:rtl/>
        </w:rPr>
        <w:t>...</w:t>
      </w:r>
      <w:r w:rsidRPr="00F35A92">
        <w:rPr>
          <w:rStyle w:val="HebrewChar"/>
          <w:rFonts w:cs="FrankRuehl" w:hint="cs"/>
          <w:rtl/>
        </w:rPr>
        <w:t xml:space="preserve"> (נדה ט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ועל דבר זה נסמית עינו של בלעם הרשע, אמר, מי שהוא טהור וקדוש, ומשרתיו טהורים וקדושים יציץ בדבר זה</w:t>
      </w:r>
      <w:r w:rsidR="00F35A92" w:rsidRPr="00F35A92">
        <w:rPr>
          <w:rStyle w:val="HebrewChar"/>
          <w:rFonts w:cs="FrankRuehl" w:hint="cs"/>
          <w:rtl/>
        </w:rPr>
        <w:t>...</w:t>
      </w:r>
      <w:r w:rsidRPr="00F35A92">
        <w:rPr>
          <w:rStyle w:val="HebrewChar"/>
          <w:rFonts w:cs="FrankRuehl" w:hint="cs"/>
          <w:rtl/>
        </w:rPr>
        <w:t xml:space="preserve"> מאי משמע דהאי חטא לישנא דדכויי הוא, דכתיב וחטא את הבית, ומתרגמינן וידכי ית ביתא, ואי בעית אימא מהכא, תחטאני באזוב ואטהר. (שם לא א וב)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כל שבים טהור חוץ מכלב המים מפני שהוא בורח ליבשה, דברי רבי עקיבא, העושה כלים מן הגדל בים וחבר להם מן הגדל בארץ, אפילו חוט אפילו משיחה דבר שהוא מקבל טומאה טמא, ויש במה שנברא ביום הראשון טומאה, בשני אין בו טומאה, בשלישי יש בו טומאה, ברביעי ובחמישי אין בהם טומאה, חוץ מכנף העוז וביצת נעמית המצופה, אמר רבי יוחנן בן נורי </w:t>
      </w:r>
      <w:r w:rsidRPr="00F35A92">
        <w:rPr>
          <w:rStyle w:val="HebrewChar"/>
          <w:rFonts w:cs="FrankRuehl" w:hint="cs"/>
          <w:rtl/>
        </w:rPr>
        <w:lastRenderedPageBreak/>
        <w:t>מה נשתנה כנף העוז מכל הכנפים, וכל שנברא ביום הששי טמא</w:t>
      </w:r>
      <w:r w:rsidR="00F35A92" w:rsidRPr="00F35A92">
        <w:rPr>
          <w:rStyle w:val="HebrewChar"/>
          <w:rFonts w:cs="FrankRuehl" w:hint="cs"/>
          <w:rtl/>
        </w:rPr>
        <w:t>...</w:t>
      </w:r>
      <w:r w:rsidRPr="00F35A92">
        <w:rPr>
          <w:rStyle w:val="HebrewChar"/>
          <w:rFonts w:cs="FrankRuehl" w:hint="cs"/>
          <w:rtl/>
        </w:rPr>
        <w:t xml:space="preserve"> (כלים פרק יז יג, וראה שם עוד)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חצרות היו בירושלים בנויות על גבי סלע ותחתיהם חלול מפני קבר התהום, ומביאים נשים עוברות ויולדות שם ומגדלות שם את בניהן, ומביאים שוורים ועל גביהן דלתות, ותינוקות יושבין על גביהן, וכוסות של אבן בידם, הגיעו לשלוח ירדו ומלאום, ועלו וישבו על גביהן, רבי יוסי אומר ממקומו היה משלשל וממלא</w:t>
      </w:r>
      <w:r w:rsidR="00F35A92" w:rsidRPr="00F35A92">
        <w:rPr>
          <w:rStyle w:val="HebrewChar"/>
          <w:rFonts w:cs="FrankRuehl" w:hint="cs"/>
          <w:rtl/>
        </w:rPr>
        <w:t>...</w:t>
      </w:r>
      <w:r w:rsidRPr="00F35A92">
        <w:rPr>
          <w:rStyle w:val="HebrewChar"/>
          <w:rFonts w:cs="FrankRuehl" w:hint="cs"/>
          <w:rtl/>
        </w:rPr>
        <w:t xml:space="preserve"> (פרה ג ב, וראה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רבי אסי, מפני מה מתחילין לתינוקות בתורת כהנים ואין מתחילין בבראשית, אלא שהתינוקות טהורין והקרבנות טהורין,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יבואו טהורים ויתעסקו בטהורים.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(ויקרא פרשה ז 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ישמעאל ברבי נחמן מתני לה בשם רבי אבדימי דמן חיפא, לכהן חבר שמסר לכהן עם הארץ ככר של תרומה, אמר לו ראה שאני טהור וביתי טהור, וככר שנתתי לך טהור, אם אתה נותנה לי כדרך שאני נתתי לך מוטב, ואם לאו הריני זורקה לפניך, כך אמר הקב"ה לאדם זה, ראה שאני טהור ומעוני טהור, ומשרתי טהורים, ונשמה שנתתי לך טהורה, אם אתה מחזירה לי כדרך שנתתי לך מוטב, ואם לאו הריני טורפה לפניך</w:t>
      </w:r>
      <w:r w:rsidR="00F35A92" w:rsidRPr="00F35A92">
        <w:rPr>
          <w:rStyle w:val="HebrewChar"/>
          <w:rFonts w:cs="FrankRuehl" w:hint="cs"/>
          <w:rtl/>
        </w:rPr>
        <w:t>...</w:t>
      </w:r>
      <w:r w:rsidRPr="00F35A92">
        <w:rPr>
          <w:rStyle w:val="HebrewChar"/>
          <w:rFonts w:cs="FrankRuehl" w:hint="cs"/>
          <w:rtl/>
        </w:rPr>
        <w:t xml:space="preserve"> (שם יח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אמרות טהורות</w:t>
      </w:r>
      <w:r w:rsidR="00F35A92" w:rsidRPr="00F35A92">
        <w:rPr>
          <w:rStyle w:val="HebrewChar"/>
          <w:rFonts w:cs="FrankRuehl" w:hint="cs"/>
          <w:rtl/>
        </w:rPr>
        <w:t>...</w:t>
      </w:r>
      <w:r w:rsidRPr="00F35A92">
        <w:rPr>
          <w:rStyle w:val="HebrewChar"/>
          <w:rFonts w:cs="FrankRuehl" w:hint="cs"/>
          <w:rtl/>
        </w:rPr>
        <w:t xml:space="preserve"> רבי יודן בשם רבי יוחנן</w:t>
      </w:r>
      <w:r w:rsidR="00F35A92" w:rsidRPr="00F35A92">
        <w:rPr>
          <w:rStyle w:val="HebrewChar"/>
          <w:rFonts w:cs="FrankRuehl" w:hint="cs"/>
          <w:rtl/>
        </w:rPr>
        <w:t>...</w:t>
      </w:r>
      <w:r w:rsidRPr="00F35A92">
        <w:rPr>
          <w:rStyle w:val="HebrewChar"/>
          <w:rFonts w:cs="FrankRuehl" w:hint="cs"/>
          <w:rtl/>
        </w:rPr>
        <w:t xml:space="preserve"> ואמרין לה בשם רבי יהושע בן לוי, מצינו שעיקם הקב"ה ח' אותיות ולא הוציא דבר מגונה מפיו, שנאמר מן הבהמה הטהורה ומן הבהמה אשר איננה טהורה, ובמקום אחר עקם שתים ושלש תיבות בתורה כדי שלא להוציא דבר של טומאה מתוך פיו, הדא הוא דכתיב ומן הבהמה אשר לא טהורה, אשר טמאה היא אינו אומר. אמר רבי יודן בן מנשה, אף כשבא לפתוח להם בסימני בהמה טמאה לא פתח אלא בטהרה, את הגמל כי לא מפריס פרסה הוא אין כתיב כאן, אלא כי מעלה גרה</w:t>
      </w:r>
      <w:r w:rsidR="00F35A92" w:rsidRPr="00F35A92">
        <w:rPr>
          <w:rStyle w:val="HebrewChar"/>
          <w:rFonts w:cs="FrankRuehl" w:hint="cs"/>
          <w:rtl/>
        </w:rPr>
        <w:t>...</w:t>
      </w:r>
      <w:r w:rsidRPr="00F35A92">
        <w:rPr>
          <w:rStyle w:val="HebrewChar"/>
          <w:rFonts w:cs="FrankRuehl" w:hint="cs"/>
          <w:rtl/>
        </w:rPr>
        <w:t xml:space="preserve"> (שם כו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רבי יוסי ממלחיא ורבי יהושע דסכנין בשם רבי לוי אמר, מצינו תינוקות בימי דוד עד שלא טעמו טעם חטא היו יודעין לדרוש את התורה מ"ט פנים טמא מ"ט פנים טהור, והוה דוד מצלי </w:t>
      </w:r>
      <w:r w:rsidRPr="00F35A92">
        <w:rPr>
          <w:rStyle w:val="HebrewChar"/>
          <w:rFonts w:cs="FrankRuehl" w:hint="cs"/>
          <w:rtl/>
        </w:rPr>
        <w:lastRenderedPageBreak/>
        <w:t>עליהון, הוא שדוד אומר אתה ה' תשמרם</w:t>
      </w:r>
      <w:r w:rsidR="00F35A92" w:rsidRPr="00F35A92">
        <w:rPr>
          <w:rStyle w:val="HebrewChar"/>
          <w:rFonts w:cs="FrankRuehl" w:hint="cs"/>
          <w:rtl/>
        </w:rPr>
        <w:t>...</w:t>
      </w:r>
      <w:r w:rsidRPr="00F35A92">
        <w:rPr>
          <w:rStyle w:val="HebrewChar"/>
          <w:rFonts w:cs="FrankRuehl" w:hint="cs"/>
          <w:rtl/>
        </w:rPr>
        <w:t xml:space="preserve"> (שם שם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תנחום בר חנילאי ב' פרשיות הכתיב לנו משה בתורה והן טהורות, ועל ידי מי נתנו, על ידי שבטו של לוי, שכתוב בו כסף צרוף בעליל לארץ, וכתיב וישב מצרף ומטהר כסף וטהר את בני לוי וזקק אותם, ואיזו, זו פרה אדומה ופרשת המת. (שם שם 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וכשם שמצורע וזב וטמא נפש לא יטהרו לעולם עד שיבואו במים טהורים, כך עתיד הקב"ה לזרוק עליהם מים טהורים ולטהרם, שנאמר (יחזקאל ל"ו) וזרקתי עליכם מים טהורים וטהרתם. (במדבר ז 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תנא דבי רבי ישמעאל, אין אדם מקנא לאשתו אלא אם כן </w:t>
      </w:r>
      <w:r>
        <w:rPr>
          <w:rStyle w:val="HebrewChar"/>
          <w:rtl/>
        </w:rPr>
        <w:t> </w:t>
      </w:r>
      <w:r w:rsidRPr="00F35A92">
        <w:rPr>
          <w:rStyle w:val="HebrewChar"/>
          <w:rFonts w:cs="FrankRuehl" w:hint="cs"/>
          <w:bCs/>
          <w:rtl/>
        </w:rPr>
        <w:t xml:space="preserve">נכנסה בו רוח טהרה, </w:t>
      </w:r>
      <w:r>
        <w:rPr>
          <w:rStyle w:val="HebrewChar"/>
          <w:rtl/>
        </w:rPr>
        <w:t> </w:t>
      </w:r>
      <w:r w:rsidR="00F35A92" w:rsidRPr="00F35A92">
        <w:rPr>
          <w:rStyle w:val="HebrewChar"/>
          <w:rFonts w:cs="FrankRuehl" w:hint="cs"/>
          <w:rtl/>
        </w:rPr>
        <w:t xml:space="preserve"> </w:t>
      </w:r>
      <w:r w:rsidRPr="00F35A92">
        <w:rPr>
          <w:rStyle w:val="HebrewChar"/>
          <w:rFonts w:cs="FrankRuehl" w:hint="cs"/>
          <w:rtl/>
        </w:rPr>
        <w:t>שנאמר ועבר עליו רוח קנאה</w:t>
      </w:r>
      <w:r w:rsidR="00F35A92" w:rsidRPr="00F35A92">
        <w:rPr>
          <w:rStyle w:val="HebrewChar"/>
          <w:rFonts w:cs="FrankRuehl" w:hint="cs"/>
          <w:rtl/>
        </w:rPr>
        <w:t>...</w:t>
      </w:r>
      <w:r w:rsidRPr="00F35A92">
        <w:rPr>
          <w:rStyle w:val="HebrewChar"/>
          <w:rFonts w:cs="FrankRuehl" w:hint="cs"/>
          <w:rtl/>
        </w:rPr>
        <w:t xml:space="preserve"> (שם ט 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הקב"ה טהור בעולמו, </w:t>
      </w:r>
      <w:r>
        <w:rPr>
          <w:rStyle w:val="HebrewChar"/>
          <w:rtl/>
        </w:rPr>
        <w:t> </w:t>
      </w:r>
      <w:r w:rsidRPr="00F35A92">
        <w:rPr>
          <w:rStyle w:val="HebrewChar"/>
          <w:rFonts w:cs="FrankRuehl" w:hint="cs"/>
          <w:bCs/>
          <w:rtl/>
        </w:rPr>
        <w:t xml:space="preserve"> והנפש הזו טהורה היא בגוף</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(דברים ב כו)</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 xml:space="preserve">מה מים מטהרים את האדם מטומאה, שנאמר (יחזקאל ל"ו) וזרקתי עליכם מים טהורים וטהרתם, כך </w:t>
      </w:r>
      <w:r w:rsidR="009F551D">
        <w:rPr>
          <w:rStyle w:val="HebrewChar"/>
          <w:rtl/>
        </w:rPr>
        <w:t> </w:t>
      </w:r>
      <w:r w:rsidR="009F551D" w:rsidRPr="00F35A92">
        <w:rPr>
          <w:rStyle w:val="HebrewChar"/>
          <w:rFonts w:cs="FrankRuehl" w:hint="cs"/>
          <w:bCs/>
          <w:rtl/>
        </w:rPr>
        <w:t xml:space="preserve">תורה מטהרת הטמא מטומאתו,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שנאמר אמרות ה' טהורות, ומה המים מטהרים הגוף, שנאמר ורחץ את בשרו במים (ויקרא ט"ז), כך התורה מטהרת הגוף, שנאמר (תהלים קי"ט) צרופה אמרתך מאד</w:t>
      </w:r>
      <w:r w:rsidRPr="00F35A92">
        <w:rPr>
          <w:rStyle w:val="HebrewChar"/>
          <w:rFonts w:cs="FrankRuehl" w:hint="cs"/>
          <w:rtl/>
        </w:rPr>
        <w:t>...</w:t>
      </w:r>
      <w:r w:rsidR="009F551D" w:rsidRPr="00F35A92">
        <w:rPr>
          <w:rStyle w:val="HebrewChar"/>
          <w:rFonts w:cs="FrankRuehl" w:hint="cs"/>
          <w:rtl/>
        </w:rPr>
        <w:t xml:space="preserve"> (שיר השירים א יט)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לפיכך הקב"ה מדמה טומאת ישראל לטומאת הנדה, שנטמאה ונטהרה, כך עתיד הקב"ה לטהר את ישראל</w:t>
      </w:r>
      <w:r w:rsidRPr="00F35A92">
        <w:rPr>
          <w:rStyle w:val="HebrewChar"/>
          <w:rFonts w:cs="FrankRuehl" w:hint="cs"/>
          <w:rtl/>
        </w:rPr>
        <w:t>...</w:t>
      </w:r>
      <w:r w:rsidR="009F551D" w:rsidRPr="00F35A92">
        <w:rPr>
          <w:rStyle w:val="HebrewChar"/>
          <w:rFonts w:cs="FrankRuehl" w:hint="cs"/>
          <w:rtl/>
        </w:rPr>
        <w:t xml:space="preserve"> אמר הקב"ה לישראל, בעולם הזה הייתן מטהרין וחוזרין ומטמאין, אבל לעתיד לבא אני מטהר אתכם טהרה עולמית שלא תטמאו, שנאמר, (יחזקאל ל"ו) וזרקתי עליכם מים טהורים וטהרתם וגו'</w:t>
      </w:r>
      <w:r w:rsidRPr="00F35A92">
        <w:rPr>
          <w:rStyle w:val="HebrewChar"/>
          <w:rFonts w:cs="FrankRuehl" w:hint="cs"/>
          <w:rtl/>
        </w:rPr>
        <w:t>...</w:t>
      </w:r>
      <w:r w:rsidR="009F551D" w:rsidRPr="00F35A92">
        <w:rPr>
          <w:rStyle w:val="HebrewChar"/>
          <w:rFonts w:cs="FrankRuehl" w:hint="cs"/>
          <w:rtl/>
        </w:rPr>
        <w:t xml:space="preserve"> (מצורע ט)</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אמר רבי יהושע דסכנין בשם רבי לוי, על כל דבר ודבר שהיה הקב"ה אומר למשה, היה אומר לו טומאתו וטהרתו, כיון שהגיע לפרשת אמור אל הכהנים וכו', אמר משה לפניו, רבונו של עולם, אם נטמא הכהן במה תהא טהרתו, לא השיבו</w:t>
      </w:r>
      <w:r w:rsidR="00F35A92" w:rsidRPr="00F35A92">
        <w:rPr>
          <w:rStyle w:val="HebrewChar"/>
          <w:rFonts w:cs="FrankRuehl" w:hint="cs"/>
          <w:rtl/>
        </w:rPr>
        <w:t>...</w:t>
      </w:r>
      <w:r w:rsidRPr="00F35A92">
        <w:rPr>
          <w:rStyle w:val="HebrewChar"/>
          <w:rFonts w:cs="FrankRuehl" w:hint="cs"/>
          <w:rtl/>
        </w:rPr>
        <w:t xml:space="preserve"> כיון שהגיע לפרשת פרה אדומה, אמר לו הקב"ה למשה אותה מדה שאמרתי לך אמור אל הכהנים</w:t>
      </w:r>
      <w:r w:rsidR="00F35A92" w:rsidRPr="00F35A92">
        <w:rPr>
          <w:rStyle w:val="HebrewChar"/>
          <w:rFonts w:cs="FrankRuehl" w:hint="cs"/>
          <w:rtl/>
        </w:rPr>
        <w:t>...</w:t>
      </w:r>
      <w:r w:rsidRPr="00F35A92">
        <w:rPr>
          <w:rStyle w:val="HebrewChar"/>
          <w:rFonts w:cs="FrankRuehl" w:hint="cs"/>
          <w:rtl/>
        </w:rPr>
        <w:t xml:space="preserve"> זו היא כפרתו, ולקחו לטמא מעפר </w:t>
      </w:r>
      <w:r w:rsidRPr="00F35A92">
        <w:rPr>
          <w:rStyle w:val="HebrewChar"/>
          <w:rFonts w:cs="FrankRuehl" w:hint="cs"/>
          <w:rtl/>
        </w:rPr>
        <w:lastRenderedPageBreak/>
        <w:t>שריפת החטאת. (חוקת 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הגדול:</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 xml:space="preserve">על דבר זה אמרו עתידה תורה שתשתכח מישראל, ללמדך </w:t>
      </w:r>
      <w:r w:rsidR="009F551D">
        <w:rPr>
          <w:rStyle w:val="HebrewChar"/>
          <w:rtl/>
        </w:rPr>
        <w:t> </w:t>
      </w:r>
      <w:r w:rsidR="009F551D" w:rsidRPr="00F35A92">
        <w:rPr>
          <w:rStyle w:val="HebrewChar"/>
          <w:rFonts w:cs="FrankRuehl" w:hint="cs"/>
          <w:bCs/>
          <w:rtl/>
        </w:rPr>
        <w:t xml:space="preserve">שהטומאות והטהרות הן הן גופי תורה,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וכן הוא אומר, כה אמר ה' צב-אות שאל נא את הכהנים תורה לאמר</w:t>
      </w:r>
      <w:r w:rsidRPr="00F35A92">
        <w:rPr>
          <w:rStyle w:val="HebrewChar"/>
          <w:rFonts w:cs="FrankRuehl" w:hint="cs"/>
          <w:rtl/>
        </w:rPr>
        <w:t>...</w:t>
      </w:r>
      <w:r w:rsidR="009F551D" w:rsidRPr="00F35A92">
        <w:rPr>
          <w:rStyle w:val="HebrewChar"/>
          <w:rFonts w:cs="FrankRuehl" w:hint="cs"/>
          <w:rtl/>
        </w:rPr>
        <w:t xml:space="preserve"> לימד על דיני טהרות וטומאות שהן נקראין תורה ממש, לפי שהן ממרקין את האדם לשכינה, דאמר מר, טהרה מביאה לידי רוח הקדש</w:t>
      </w:r>
      <w:r w:rsidRPr="00F35A92">
        <w:rPr>
          <w:rStyle w:val="HebrewChar"/>
          <w:rFonts w:cs="FrankRuehl" w:hint="cs"/>
          <w:rtl/>
        </w:rPr>
        <w:t>...</w:t>
      </w:r>
      <w:r w:rsidR="009F551D" w:rsidRPr="00F35A92">
        <w:rPr>
          <w:rStyle w:val="HebrewChar"/>
          <w:rFonts w:cs="FrankRuehl" w:hint="cs"/>
          <w:rtl/>
        </w:rPr>
        <w:t xml:space="preserve"> (ויקרא יא לג)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אמונות ודעות:</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הדברים אשר אין התפלה מתקבלת עמהם</w:t>
      </w:r>
      <w:r w:rsidRPr="00F35A92">
        <w:rPr>
          <w:rStyle w:val="HebrewChar"/>
          <w:rFonts w:cs="FrankRuehl" w:hint="cs"/>
          <w:rtl/>
        </w:rPr>
        <w:t>...</w:t>
      </w:r>
      <w:r w:rsidR="009F551D" w:rsidRPr="00F35A92">
        <w:rPr>
          <w:rStyle w:val="HebrewChar"/>
          <w:rFonts w:cs="FrankRuehl" w:hint="cs"/>
          <w:rtl/>
        </w:rPr>
        <w:t xml:space="preserve"> הששי,</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 xml:space="preserve">מי שמתפלל בלי טהרה,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כאמרו גם כי תרבו תפלה אינני שומע ידיכם דמים מלאו</w:t>
      </w:r>
      <w:r w:rsidRPr="00F35A92">
        <w:rPr>
          <w:rStyle w:val="HebrewChar"/>
          <w:rFonts w:cs="FrankRuehl" w:hint="cs"/>
          <w:rtl/>
        </w:rPr>
        <w:t>...</w:t>
      </w:r>
      <w:r w:rsidR="009F551D" w:rsidRPr="00F35A92">
        <w:rPr>
          <w:rStyle w:val="HebrewChar"/>
          <w:rFonts w:cs="FrankRuehl" w:hint="cs"/>
          <w:rtl/>
        </w:rPr>
        <w:t xml:space="preserve"> (מאמר ה פרק 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ואחר יטהר - </w:t>
      </w:r>
      <w:r>
        <w:rPr>
          <w:rStyle w:val="HebrewChar"/>
          <w:rtl/>
        </w:rPr>
        <w:t> </w:t>
      </w:r>
      <w:r w:rsidRPr="00F35A92">
        <w:rPr>
          <w:rStyle w:val="HebrewChar"/>
          <w:rFonts w:cs="FrankRuehl" w:hint="cs"/>
          <w:bCs/>
          <w:rtl/>
        </w:rPr>
        <w:t>יפסק</w:t>
      </w:r>
      <w:r>
        <w:rPr>
          <w:rStyle w:val="HebrewChar"/>
          <w:rtl/>
        </w:rPr>
        <w:t> </w:t>
      </w:r>
      <w:r w:rsidRPr="00F35A92">
        <w:rPr>
          <w:rStyle w:val="HebrewChar"/>
          <w:rFonts w:cs="FrankRuehl" w:hint="cs"/>
          <w:rtl/>
        </w:rPr>
        <w:t>. (ויקרא טו יג)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לטוהר - לשון </w:t>
      </w:r>
      <w:r>
        <w:rPr>
          <w:rStyle w:val="HebrewChar"/>
          <w:rtl/>
        </w:rPr>
        <w:t> </w:t>
      </w:r>
      <w:r w:rsidRPr="00F35A92">
        <w:rPr>
          <w:rStyle w:val="HebrewChar"/>
          <w:rFonts w:cs="FrankRuehl" w:hint="cs"/>
          <w:bCs/>
          <w:rtl/>
        </w:rPr>
        <w:t xml:space="preserve">ברור וצלול. </w:t>
      </w:r>
      <w:r>
        <w:rPr>
          <w:rStyle w:val="HebrewChar"/>
          <w:rtl/>
        </w:rPr>
        <w:t> </w:t>
      </w:r>
      <w:r w:rsidR="00F35A92" w:rsidRPr="00F35A92">
        <w:rPr>
          <w:rStyle w:val="HebrewChar"/>
          <w:rFonts w:cs="FrankRuehl" w:hint="cs"/>
          <w:rtl/>
        </w:rPr>
        <w:t xml:space="preserve"> </w:t>
      </w:r>
      <w:r w:rsidRPr="00F35A92">
        <w:rPr>
          <w:rStyle w:val="HebrewChar"/>
          <w:rFonts w:cs="FrankRuehl" w:hint="cs"/>
          <w:rtl/>
        </w:rPr>
        <w:t>(שמות כד 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והיה לפנות ערב - סמוך להערב שמשו יטבול, שאינו טהור בלא הערב שמש. (דברים כג יב)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לא תגעו - אינו אסור, אלא יחשוב אם יגע שהוא טמא ויזהר, ומה שאמרו חייב לטהר עצמו ברגל הוא מדברי סופרים, או הוא אסמכתא. (ויקרא יא 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חזקוני: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הזה עליהם - אחר שתעשה הפרה בב' ניסן, ואף על פי שביום שהוקם המשכן הוצרכו כבר לשיר, יש לומר שנטהרו משמן המשחה והדם אשר על המזבח, כאהרן ובניו</w:t>
      </w:r>
      <w:r w:rsidR="00F35A92" w:rsidRPr="00F35A92">
        <w:rPr>
          <w:rStyle w:val="HebrewChar"/>
          <w:rFonts w:cs="FrankRuehl" w:hint="cs"/>
          <w:rtl/>
        </w:rPr>
        <w:t>...</w:t>
      </w:r>
      <w:r w:rsidRPr="00F35A92">
        <w:rPr>
          <w:rStyle w:val="HebrewChar"/>
          <w:rFonts w:cs="FrankRuehl" w:hint="cs"/>
          <w:rtl/>
        </w:rPr>
        <w:t xml:space="preserve"> (במדבר ח 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בחיי: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ונשחטה חוץ למקדש, כי באה להעביר רוח הטומאה, ומטהרת במים חיים, כי </w:t>
      </w:r>
      <w:r w:rsidR="009F551D">
        <w:rPr>
          <w:rStyle w:val="HebrewChar"/>
          <w:rtl/>
        </w:rPr>
        <w:t> </w:t>
      </w:r>
      <w:r w:rsidR="009F551D" w:rsidRPr="00F35A92">
        <w:rPr>
          <w:rStyle w:val="HebrewChar"/>
          <w:rFonts w:cs="FrankRuehl" w:hint="cs"/>
          <w:bCs/>
          <w:rtl/>
        </w:rPr>
        <w:t>הטהרה נשפעת ממדת החסד</w:t>
      </w:r>
      <w:r w:rsidRPr="00F35A92">
        <w:rPr>
          <w:rStyle w:val="HebrewChar"/>
          <w:rFonts w:cs="FrankRuehl" w:hint="cs"/>
          <w:bCs/>
          <w:rtl/>
        </w:rPr>
        <w:t>...</w:t>
      </w:r>
      <w:r w:rsidR="009F551D" w:rsidRPr="00F35A92">
        <w:rPr>
          <w:rStyle w:val="HebrewChar"/>
          <w:rFonts w:cs="FrankRuehl" w:hint="cs"/>
          <w:bCs/>
          <w:rtl/>
        </w:rPr>
        <w:t xml:space="preserve">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(שם יט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בחלל - והטומאה מתפשטת עד רביעי, שהיא מעלה שישית מאבי אבות, כי הטהרה דבקה במעלה ז' הנקראת מים טהורים בזמן הגאולה, </w:t>
      </w:r>
      <w:r w:rsidRPr="00F35A92">
        <w:rPr>
          <w:rStyle w:val="HebrewChar"/>
          <w:rFonts w:cs="FrankRuehl" w:hint="cs"/>
          <w:rtl/>
        </w:rPr>
        <w:lastRenderedPageBreak/>
        <w:t>ובזמן הגלות שערי דמעה, ואמרו כל השערים ננעלו חוץ משערי דמעה, והיא מדת החסד, ומזה תמצא ביום ב' וג' ז' פעמים מלת מים, וז' משקין במסכת מכשירין. (שם שם טז)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שמר רגלך כאשר תלך אל בית האלקים וגו', יזהיר קהלת בכתוב הזה ולמד דעת את העם לטהר עצמם מבית ומחוץ בלכתם לבית התפלה, כי </w:t>
      </w:r>
      <w:r>
        <w:rPr>
          <w:rStyle w:val="HebrewChar"/>
          <w:rtl/>
        </w:rPr>
        <w:t> </w:t>
      </w:r>
      <w:r w:rsidRPr="00F35A92">
        <w:rPr>
          <w:rStyle w:val="HebrewChar"/>
          <w:rFonts w:cs="FrankRuehl" w:hint="cs"/>
          <w:bCs/>
          <w:rtl/>
        </w:rPr>
        <w:t xml:space="preserve">אין האדם נקרא טהור עד שיתחתן בשתים, אחת טהרת הגוף, והשני טהרת הלב, </w:t>
      </w:r>
      <w:r>
        <w:rPr>
          <w:rStyle w:val="HebrewChar"/>
          <w:rtl/>
        </w:rPr>
        <w:t> </w:t>
      </w:r>
      <w:r w:rsidR="00F35A92" w:rsidRPr="00F35A92">
        <w:rPr>
          <w:rStyle w:val="HebrewChar"/>
          <w:rFonts w:cs="FrankRuehl" w:hint="cs"/>
          <w:rtl/>
        </w:rPr>
        <w:t xml:space="preserve"> </w:t>
      </w:r>
      <w:r w:rsidRPr="00F35A92">
        <w:rPr>
          <w:rStyle w:val="HebrewChar"/>
          <w:rFonts w:cs="FrankRuehl" w:hint="cs"/>
          <w:rtl/>
        </w:rPr>
        <w:t>ושתיהם נכללו במלת רגלך, כינה כל הגוף ברגל, מפני שכל הגוף נשען על הרגל</w:t>
      </w:r>
      <w:r w:rsidR="00F35A92" w:rsidRPr="00F35A92">
        <w:rPr>
          <w:rStyle w:val="HebrewChar"/>
          <w:rFonts w:cs="FrankRuehl" w:hint="cs"/>
          <w:rtl/>
        </w:rPr>
        <w:t>...</w:t>
      </w:r>
      <w:r w:rsidRPr="00F35A92">
        <w:rPr>
          <w:rStyle w:val="HebrewChar"/>
          <w:rFonts w:cs="FrankRuehl" w:hint="cs"/>
          <w:rtl/>
        </w:rPr>
        <w:t xml:space="preserve"> או יהיה רגלו ממש, לפי שהוא דבר מצוי להיות הלכלוך שבדרכים דבק בו, וכל לכלוך שהנפש קצה בו הוא קרוי ערוה. ועל כן הזהיר האדם שישמור גופו ואיבריו, ובכלל השמירה הזאת שיבדוק נקביו תחילה</w:t>
      </w:r>
      <w:r w:rsidR="00F35A92" w:rsidRPr="00F35A92">
        <w:rPr>
          <w:rStyle w:val="HebrewChar"/>
          <w:rFonts w:cs="FrankRuehl" w:hint="cs"/>
          <w:rtl/>
        </w:rPr>
        <w:t>...</w:t>
      </w:r>
      <w:r w:rsidRPr="00F35A92">
        <w:rPr>
          <w:rStyle w:val="HebrewChar"/>
          <w:rFonts w:cs="FrankRuehl" w:hint="cs"/>
          <w:rtl/>
        </w:rPr>
        <w:t xml:space="preserve"> הוא המטהר עצמו בטהרת הגוף אף כי בלכתו לבית התפלה, כי ראוי לו שישגיח על גופו שיהיה טהור, מפני שהוא כלי הנשמה העליונה הטהורה, ואז תכשר הנשמה ויתכן לה להראות פעולותיה בכלי טהור בית 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טהרת הלב הוא שאמר שמור רגליך, שם משותף וענינו סבה, ומן הסבות המיישרות את האדם לדרך האמת היא טהרת הלב</w:t>
      </w:r>
      <w:r w:rsidR="00F35A92" w:rsidRPr="00F35A92">
        <w:rPr>
          <w:rStyle w:val="HebrewChar"/>
          <w:rFonts w:cs="FrankRuehl" w:hint="cs"/>
          <w:rtl/>
        </w:rPr>
        <w:t>...</w:t>
      </w:r>
      <w:r w:rsidRPr="00F35A92">
        <w:rPr>
          <w:rStyle w:val="HebrewChar"/>
          <w:rFonts w:cs="FrankRuehl" w:hint="cs"/>
          <w:rtl/>
        </w:rPr>
        <w:t xml:space="preserve"> אז יהיה האלקים קרוב לשמע תפלתו</w:t>
      </w:r>
      <w:r w:rsidR="00F35A92" w:rsidRPr="00F35A92">
        <w:rPr>
          <w:rStyle w:val="HebrewChar"/>
          <w:rFonts w:cs="FrankRuehl" w:hint="cs"/>
          <w:rtl/>
        </w:rPr>
        <w:t>...</w:t>
      </w:r>
      <w:r w:rsidRPr="00F35A92">
        <w:rPr>
          <w:rStyle w:val="HebrewChar"/>
          <w:rFonts w:cs="FrankRuehl" w:hint="cs"/>
          <w:rtl/>
        </w:rPr>
        <w:t xml:space="preserve"> (כד הקמח בית הכנסת)</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הבא לבית הכנסת ראוי לו ליטהר מכל מחשבה רעה, כי המחשבה הרעה היא טומאת הלב</w:t>
      </w:r>
      <w:r w:rsidR="00F35A92" w:rsidRPr="00F35A92">
        <w:rPr>
          <w:rStyle w:val="HebrewChar"/>
          <w:rFonts w:cs="FrankRuehl" w:hint="cs"/>
          <w:rtl/>
        </w:rPr>
        <w:t>...</w:t>
      </w:r>
      <w:r w:rsidRPr="00F35A92">
        <w:rPr>
          <w:rStyle w:val="HebrewChar"/>
          <w:rFonts w:cs="FrankRuehl" w:hint="cs"/>
          <w:rtl/>
        </w:rPr>
        <w:t xml:space="preserve"> (שם)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לב טהור ברא לי אלקים, בקש דוד ע"ה בכתוב הזה טהרת המחשבה, ומן הידוע שהיא מדה שכלית</w:t>
      </w:r>
      <w:r w:rsidR="00F35A92" w:rsidRPr="00F35A92">
        <w:rPr>
          <w:rStyle w:val="HebrewChar"/>
          <w:rFonts w:cs="FrankRuehl" w:hint="cs"/>
          <w:rtl/>
        </w:rPr>
        <w:t>...</w:t>
      </w:r>
      <w:r w:rsidRPr="00F35A92">
        <w:rPr>
          <w:rStyle w:val="HebrewChar"/>
          <w:rFonts w:cs="FrankRuehl" w:hint="cs"/>
          <w:rtl/>
        </w:rPr>
        <w:t xml:space="preserve"> המדות השכליות באות לטהר המחשבה, ושלא להשתמש בה זולתי בעבודת השי"ת, וזהו שכתוב, נקי כפים ובר לבב</w:t>
      </w:r>
      <w:r w:rsidR="00F35A92" w:rsidRPr="00F35A92">
        <w:rPr>
          <w:rStyle w:val="HebrewChar"/>
          <w:rFonts w:cs="FrankRuehl" w:hint="cs"/>
          <w:rtl/>
        </w:rPr>
        <w:t>...</w:t>
      </w:r>
      <w:r w:rsidRPr="00F35A92">
        <w:rPr>
          <w:rStyle w:val="HebrewChar"/>
          <w:rFonts w:cs="FrankRuehl" w:hint="cs"/>
          <w:rtl/>
        </w:rPr>
        <w:t xml:space="preserve"> נמצאת למד, כי </w:t>
      </w:r>
      <w:r>
        <w:rPr>
          <w:rStyle w:val="HebrewChar"/>
          <w:rtl/>
        </w:rPr>
        <w:t> </w:t>
      </w:r>
      <w:r w:rsidRPr="00F35A92">
        <w:rPr>
          <w:rStyle w:val="HebrewChar"/>
          <w:rFonts w:cs="FrankRuehl" w:hint="cs"/>
          <w:bCs/>
          <w:rtl/>
        </w:rPr>
        <w:t xml:space="preserve">מדת הטהרה מדה שכלית כוללת מעלות רבות,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ועל זה אמר דוד ע"ה לב טהור ברא לי אלקים, שאל לתת לו עזר בקיום התורה והמצוות, שהרי הטהרה דבקה בתורה לעד, זהו שאמרו ז"ל דברי תורה אין מקבלין טומאה, שנאמר הלא כה דברי כאש.</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bCs/>
          <w:rtl/>
        </w:rPr>
        <w:t>ממדת הטהרה יבא אדם לידי קדושה, והוא שדרשו רז"ל מאי דכתיב ונשמרת מכל דבר רע, שלא יהרהר אדם ביום ויבא לידי טומאה בלילה</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נקיות מביאה לידי טהרה, שנאמר וכפר עליו הכהן וטהר, טהרה מביאה לידי </w:t>
      </w:r>
      <w:r w:rsidRPr="00F35A92">
        <w:rPr>
          <w:rStyle w:val="HebrewChar"/>
          <w:rFonts w:cs="FrankRuehl" w:hint="cs"/>
          <w:rtl/>
        </w:rPr>
        <w:lastRenderedPageBreak/>
        <w:t>קדושה, שנאמר וטהרו וקדשו</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וצריך שיתבונן כי מעלת טהרת המחשבה היא, מפני שהמחשבה היא מצד הנפש השכלית שבאדם, ושורש הנפש השכלית עליון עד מאד</w:t>
      </w:r>
      <w:r w:rsidR="00F35A92" w:rsidRPr="00F35A92">
        <w:rPr>
          <w:rStyle w:val="HebrewChar"/>
          <w:rFonts w:cs="FrankRuehl" w:hint="cs"/>
          <w:rtl/>
        </w:rPr>
        <w:t>...</w:t>
      </w:r>
      <w:r w:rsidRPr="00F35A92">
        <w:rPr>
          <w:rStyle w:val="HebrewChar"/>
          <w:rFonts w:cs="FrankRuehl" w:hint="cs"/>
          <w:rtl/>
        </w:rPr>
        <w:t xml:space="preserve"> ומעתה יתעורר האדם החוטא כשהוא מטמא בהרהוריו הרעים המחשבה הטהורה הזאת, כמה לו עונות וחטאים, ועל זה אמרו הרהורי עבירה קשין מעבירה</w:t>
      </w:r>
      <w:r w:rsidR="00F35A92" w:rsidRPr="00F35A92">
        <w:rPr>
          <w:rStyle w:val="HebrewChar"/>
          <w:rFonts w:cs="FrankRuehl" w:hint="cs"/>
          <w:rtl/>
        </w:rPr>
        <w:t>...</w:t>
      </w:r>
      <w:r w:rsidRPr="00F35A92">
        <w:rPr>
          <w:rStyle w:val="HebrewChar"/>
          <w:rFonts w:cs="FrankRuehl" w:hint="cs"/>
          <w:rtl/>
        </w:rPr>
        <w:t xml:space="preserve"> (שם טהרת הלב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ומי שיש בו מדה זו, הוא הנקרא בלשון התורה תמים</w:t>
      </w:r>
      <w:r w:rsidR="00F35A92" w:rsidRPr="00F35A92">
        <w:rPr>
          <w:rStyle w:val="HebrewChar"/>
          <w:rFonts w:cs="FrankRuehl" w:hint="cs"/>
          <w:rtl/>
        </w:rPr>
        <w:t>...</w:t>
      </w:r>
      <w:r w:rsidRPr="00F35A92">
        <w:rPr>
          <w:rStyle w:val="HebrewChar"/>
          <w:rFonts w:cs="FrankRuehl" w:hint="cs"/>
          <w:rtl/>
        </w:rPr>
        <w:t xml:space="preserve"> וכשהאדם מטהר מחשבתו במדה זו מביאתו לידי קדושה, וזהו שאמרו וטהרו וקדשו, שהטהרה מביאה לידי קדושה, ודבר ידוע,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שאין הטהרה והקדושה מצויה אלא בקיום התורה והמצוות, שהטהרה דבקה בתורה, </w:t>
      </w:r>
      <w:r>
        <w:rPr>
          <w:rStyle w:val="HebrewChar"/>
          <w:rtl/>
        </w:rPr>
        <w:t> </w:t>
      </w:r>
      <w:r w:rsidR="00F35A92" w:rsidRPr="00F35A92">
        <w:rPr>
          <w:rStyle w:val="HebrewChar"/>
          <w:rFonts w:cs="FrankRuehl" w:hint="cs"/>
          <w:rtl/>
        </w:rPr>
        <w:t xml:space="preserve"> </w:t>
      </w:r>
      <w:r w:rsidRPr="00F35A92">
        <w:rPr>
          <w:rStyle w:val="HebrewChar"/>
          <w:rFonts w:cs="FrankRuehl" w:hint="cs"/>
          <w:rtl/>
        </w:rPr>
        <w:t>שכן אמר דוד ע"ה,יראת ה' טהורה עומדת לעד, כאילו אמר עומדת טהורה לעד, כלומר שהטהרה דבקה בה.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בשתי מדות אלו נתקדשו ישראל בסיני כששמעו עשרת הדברות מפי הגבורה</w:t>
      </w:r>
      <w:r w:rsidR="00F35A92" w:rsidRPr="00F35A92">
        <w:rPr>
          <w:rStyle w:val="HebrewChar"/>
          <w:rFonts w:cs="FrankRuehl" w:hint="cs"/>
          <w:rtl/>
        </w:rPr>
        <w:t>...</w:t>
      </w:r>
      <w:r w:rsidRPr="00F35A92">
        <w:rPr>
          <w:rStyle w:val="HebrewChar"/>
          <w:rFonts w:cs="FrankRuehl" w:hint="cs"/>
          <w:rtl/>
        </w:rPr>
        <w:t xml:space="preserve"> טהרה הוא שבאו לחסות תחת כנפי השכינה בשלשה דברים, במילה, לפי שהערלה קרויה טומאה, טבילה, עיקר הטהרה במים, קרבן לפי שהחטא קרוי טומאה, והמתכפר בקרבנו הוא טהור</w:t>
      </w:r>
      <w:r w:rsidR="00F35A92" w:rsidRPr="00F35A92">
        <w:rPr>
          <w:rStyle w:val="HebrewChar"/>
          <w:rFonts w:cs="FrankRuehl" w:hint="cs"/>
          <w:rtl/>
        </w:rPr>
        <w:t>...</w:t>
      </w:r>
      <w:r w:rsidRPr="00F35A92">
        <w:rPr>
          <w:rStyle w:val="HebrewChar"/>
          <w:rFonts w:cs="FrankRuehl" w:hint="cs"/>
          <w:rtl/>
        </w:rPr>
        <w:t xml:space="preserve"> (שם כפורים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ותצא - </w:t>
      </w:r>
      <w:r w:rsidR="00F35A92" w:rsidRPr="00F35A92">
        <w:rPr>
          <w:rStyle w:val="HebrewChar"/>
          <w:rFonts w:cs="FrankRuehl" w:hint="cs"/>
          <w:rtl/>
        </w:rPr>
        <w:t>...</w:t>
      </w:r>
      <w:r w:rsidRPr="00F35A92">
        <w:rPr>
          <w:rStyle w:val="HebrewChar"/>
          <w:rFonts w:cs="FrankRuehl" w:hint="cs"/>
          <w:rtl/>
        </w:rPr>
        <w:t>ולמדה אותנו התורה שהטמא רוצה לידבק בטהור, ואינו יכול להדבק בו עד שיטיל בו זוהמא, ושאחרי כל זה לא ידבק הטהור בטמא גם אם הטיל בו זוהמא. (בראשית לד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ודבר מופלג בחכמה כי הטומאה לא באה רק מכחות חיצוניות לא פנימיות, אבל בטהרה כתיב ויוציאה מחיקו, שמחיקו נתרפא, אבל רז"ל דרשו מזה, כי מדה טובה ממהרת לבא ממדה של פורענות</w:t>
      </w:r>
      <w:r w:rsidR="00F35A92" w:rsidRPr="00F35A92">
        <w:rPr>
          <w:rStyle w:val="HebrewChar"/>
          <w:rFonts w:cs="FrankRuehl" w:hint="cs"/>
          <w:rtl/>
        </w:rPr>
        <w:t>...</w:t>
      </w:r>
      <w:r w:rsidRPr="00F35A92">
        <w:rPr>
          <w:rStyle w:val="HebrewChar"/>
          <w:rFonts w:cs="FrankRuehl" w:hint="cs"/>
          <w:rtl/>
        </w:rPr>
        <w:t xml:space="preserve"> והמבין עיקר הדברים יבין, כי הוא עצמו הטעם שאמרנו, כי </w:t>
      </w:r>
      <w:r>
        <w:rPr>
          <w:rStyle w:val="HebrewChar"/>
          <w:rtl/>
        </w:rPr>
        <w:t> </w:t>
      </w:r>
      <w:r w:rsidRPr="00F35A92">
        <w:rPr>
          <w:rStyle w:val="HebrewChar"/>
          <w:rFonts w:cs="FrankRuehl" w:hint="cs"/>
          <w:bCs/>
          <w:rtl/>
        </w:rPr>
        <w:t xml:space="preserve">הטהרה באה ממקום עליון נסתר, </w:t>
      </w:r>
      <w:r>
        <w:rPr>
          <w:rStyle w:val="HebrewChar"/>
          <w:rtl/>
        </w:rPr>
        <w:t> </w:t>
      </w:r>
      <w:r w:rsidR="00F35A92" w:rsidRPr="00F35A92">
        <w:rPr>
          <w:rStyle w:val="HebrewChar"/>
          <w:rFonts w:cs="FrankRuehl" w:hint="cs"/>
          <w:rtl/>
        </w:rPr>
        <w:t xml:space="preserve"> </w:t>
      </w:r>
      <w:r w:rsidRPr="00F35A92">
        <w:rPr>
          <w:rStyle w:val="HebrewChar"/>
          <w:rFonts w:cs="FrankRuehl" w:hint="cs"/>
          <w:rtl/>
        </w:rPr>
        <w:t>ולפיכך תוך חיקו באה הטהרה, ואילו הטומאה באה מכח חיצון, ולפיכך כאשר נגלה באה הטומאה, וזו עצמו שמדת הטהרה ממהרת לבא</w:t>
      </w:r>
      <w:r w:rsidR="00F35A92" w:rsidRPr="00F35A92">
        <w:rPr>
          <w:rStyle w:val="HebrewChar"/>
          <w:rFonts w:cs="FrankRuehl" w:hint="cs"/>
          <w:rtl/>
        </w:rPr>
        <w:t>...</w:t>
      </w:r>
      <w:r w:rsidRPr="00F35A92">
        <w:rPr>
          <w:rStyle w:val="HebrewChar"/>
          <w:rFonts w:cs="FrankRuehl" w:hint="cs"/>
          <w:rtl/>
        </w:rPr>
        <w:t xml:space="preserve"> (גבורות ה' פרק כז)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w:t>
      </w:r>
      <w:r w:rsidR="009F551D" w:rsidRPr="00F35A92">
        <w:rPr>
          <w:rStyle w:val="HebrewChar"/>
          <w:rFonts w:cs="FrankRuehl" w:hint="cs"/>
          <w:rtl/>
        </w:rPr>
        <w:t xml:space="preserve">כך ראוי שיהיה נקרא דעת הידיעה בענין הטהרה,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שהטהרה היא עוד מדרגה יותר בהשגה, ודבר זה אמרו במקומות הרבה, מה לך אצל אגדות כלך אצל נגעים ואהלות, שדבר זה מורה, כי דברי טהרות הם דברים עמוקים, שהטהרה הוא דבר נבדל, ואינו ענין גשמי,</w:t>
      </w:r>
      <w:r w:rsidR="009F551D">
        <w:rPr>
          <w:rStyle w:val="HebrewChar"/>
          <w:rtl/>
        </w:rPr>
        <w:t> </w:t>
      </w:r>
      <w:r w:rsidR="009F551D" w:rsidRPr="00F35A92">
        <w:rPr>
          <w:rStyle w:val="HebrewChar"/>
          <w:rFonts w:cs="FrankRuehl" w:hint="cs"/>
          <w:rtl/>
        </w:rPr>
        <w:t xml:space="preserve"> והטהרה דבוקה בו יתברך לגמרי, ולכך נקראת הידיעה בזה בפרט שקנה מדרגת הדעת, לא מי שיקנה הידיעה בדבר שהוא מדרגה למטה מזה. (תפארת ישראל פרק 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וקאמר הטהרה בטלה טעם הפירות והריח, ורוצה לומר כאשר היו נוהגים בטהרה, היה הטעם בפירות וריח הפירות קיים, ואלו דברים גדולים, ושני דברים יש בפרי, הטעם שאין הפרי כחוש ודל, והטעם הוא כח הפרי, והשומן של פרי הוא גוף הפרי, ואמר כי הטהרה בטלה הטעם, כי </w:t>
      </w:r>
      <w:r>
        <w:rPr>
          <w:rStyle w:val="HebrewChar"/>
          <w:rtl/>
        </w:rPr>
        <w:t> </w:t>
      </w:r>
      <w:r w:rsidRPr="00F35A92">
        <w:rPr>
          <w:rStyle w:val="HebrewChar"/>
          <w:rFonts w:cs="FrankRuehl" w:hint="cs"/>
          <w:bCs/>
          <w:rtl/>
        </w:rPr>
        <w:t xml:space="preserve">הטהרה היא סלוק הטנופת, </w:t>
      </w:r>
      <w:r>
        <w:rPr>
          <w:rStyle w:val="HebrewChar"/>
          <w:rtl/>
        </w:rPr>
        <w:t> </w:t>
      </w:r>
      <w:r w:rsidR="00F35A92" w:rsidRPr="00F35A92">
        <w:rPr>
          <w:rStyle w:val="HebrewChar"/>
          <w:rFonts w:cs="FrankRuehl" w:hint="cs"/>
          <w:rtl/>
        </w:rPr>
        <w:t xml:space="preserve"> </w:t>
      </w:r>
      <w:r w:rsidRPr="00F35A92">
        <w:rPr>
          <w:rStyle w:val="HebrewChar"/>
          <w:rFonts w:cs="FrankRuehl" w:hint="cs"/>
          <w:rtl/>
        </w:rPr>
        <w:t>ובסלוק הטנופת גובר כח הריח, שהוא היפך הטינופת, וזה שאמר אחר כך, כאשר היה מריח ביותר, אמר לו, בני טהרה יש בך, שכאשר הדבר מסולק מן הטנופת גובר כח הריח, כי הטנופת מבטלת הריח, וכאשר היתה הטהרה בעולם, כח הריח היה גובר, והוא שנתן טעם בפרי, כי הריח והטעם שניהם ענין אחד, כי לשניהם יש כח, ולפיכך כאשר נבטלה הטהרה בטל טעם הפרי. (חידושי אגדות סוטה מט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פרישות מביאה לידי טהרה, הטהרה היא עוד יותר מעלה, ובמסכת סוטה (מ"ט א') אמרינן שם רב הונא אשכח תמרי דחנוניתא כרכיה בסודרא, אתא רבה בריה אמר ליה קא מריחני מינך ריחא דחנוניתא, אמר ליה בני טהרה יש בך, שמזה נלמד,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כי הטהרה היא לנפש, </w:t>
      </w:r>
      <w:r>
        <w:rPr>
          <w:rStyle w:val="HebrewChar"/>
          <w:rtl/>
        </w:rPr>
        <w:t> </w:t>
      </w:r>
      <w:r w:rsidR="00F35A92" w:rsidRPr="00F35A92">
        <w:rPr>
          <w:rStyle w:val="HebrewChar"/>
          <w:rFonts w:cs="FrankRuehl" w:hint="cs"/>
          <w:rtl/>
        </w:rPr>
        <w:t xml:space="preserve"> </w:t>
      </w:r>
      <w:r w:rsidRPr="00F35A92">
        <w:rPr>
          <w:rStyle w:val="HebrewChar"/>
          <w:rFonts w:cs="FrankRuehl" w:hint="cs"/>
          <w:rtl/>
        </w:rPr>
        <w:t>כמו שאמרו חז"ל (ברכות ס' ב') נשמה שנתת בי טהורה היא, וכאשר היה לו כח הריח ביותר, אשר הריח הוא מצד הנפש, כמו שאמרו (שם מ"ג ב'), איזה דבר שהנשמה נהנית ממנו, הוי אומר זה הריח, והטהרה היא, שמסולקת הנשמה מכל תיעוב, וזהו נקרא טהרה מן טומאת הנפש, ולפיכך אמר פרישות מביאה לידי טהרה, טהרה מביאה אל קדושה היא עוד יותר מעלה, עד שהאדם נכנס במדריגת עליונים, שהם קדושים נבדלים מן הגוף</w:t>
      </w:r>
      <w:r w:rsidR="00F35A92" w:rsidRPr="00F35A92">
        <w:rPr>
          <w:rStyle w:val="HebrewChar"/>
          <w:rFonts w:cs="FrankRuehl" w:hint="cs"/>
          <w:rtl/>
        </w:rPr>
        <w:t>...</w:t>
      </w:r>
      <w:r w:rsidRPr="00F35A92">
        <w:rPr>
          <w:rStyle w:val="HebrewChar"/>
          <w:rFonts w:cs="FrankRuehl" w:hint="cs"/>
          <w:rtl/>
        </w:rPr>
        <w:t xml:space="preserve"> (שם עבודה זרה כ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של"ה: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עוד יש נוסף על ג' מיני טומאה הנ"ל יש רגל רביעי במרכבה הטמאה, שראוי האדם ליטהר ממנו, והוא דבר שאינו מטמא, רק הוא מלוכלך ומטונף, והתורה אמרה והיה מחניך קדוש, ואסור מדינא לקרא קריאת שמע ולהתפלל וללמוד תורה במקום הטינופת, ולא אזכיר רק שני דברים, שראוי שיראה האדם תמיד שיהיה פי הטבעת נקי, שיקנח עצמו היטב</w:t>
      </w:r>
      <w:r w:rsidR="00F35A92" w:rsidRPr="00F35A92">
        <w:rPr>
          <w:rStyle w:val="HebrewChar"/>
          <w:rFonts w:cs="FrankRuehl" w:hint="cs"/>
          <w:rtl/>
        </w:rPr>
        <w:t>...</w:t>
      </w:r>
      <w:r w:rsidRPr="00F35A92">
        <w:rPr>
          <w:rStyle w:val="HebrewChar"/>
          <w:rFonts w:cs="FrankRuehl" w:hint="cs"/>
          <w:rtl/>
        </w:rPr>
        <w:t xml:space="preserve"> הב', שדין שכבת זרע כדין צואה</w:t>
      </w:r>
      <w:r w:rsidR="00F35A92" w:rsidRPr="00F35A92">
        <w:rPr>
          <w:rStyle w:val="HebrewChar"/>
          <w:rFonts w:cs="FrankRuehl" w:hint="cs"/>
          <w:rtl/>
        </w:rPr>
        <w:t>...</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והנה מצינו טהרה במים, כדכתיב ורחץ בשרו במים וטהר,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ומצינו טהרה באש,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כדכתיב כל דבר אשר יבא באש וגו', כך היא טהרת עוונות, ומים ואש הוא חסד וגבורה, וענין </w:t>
      </w:r>
      <w:r>
        <w:rPr>
          <w:rStyle w:val="HebrewChar"/>
          <w:rtl/>
        </w:rPr>
        <w:t> </w:t>
      </w:r>
      <w:r w:rsidRPr="00F35A92">
        <w:rPr>
          <w:rStyle w:val="HebrewChar"/>
          <w:rFonts w:cs="FrankRuehl" w:hint="cs"/>
          <w:bCs/>
          <w:rtl/>
        </w:rPr>
        <w:t xml:space="preserve">טהרת האש הוא גבורת התשובה תהיה בוערת בו כאש, </w:t>
      </w:r>
      <w:r>
        <w:rPr>
          <w:rStyle w:val="HebrewChar"/>
          <w:rtl/>
        </w:rPr>
        <w:t> </w:t>
      </w:r>
      <w:r w:rsidR="00F35A92" w:rsidRPr="00F35A92">
        <w:rPr>
          <w:rStyle w:val="HebrewChar"/>
          <w:rFonts w:cs="FrankRuehl" w:hint="cs"/>
          <w:rtl/>
        </w:rPr>
        <w:t xml:space="preserve"> </w:t>
      </w:r>
      <w:r w:rsidRPr="00F35A92">
        <w:rPr>
          <w:rStyle w:val="HebrewChar"/>
          <w:rFonts w:cs="FrankRuehl" w:hint="cs"/>
          <w:rtl/>
        </w:rPr>
        <w:t>ויהיה סובל סיגופים גדולים כפי ערך הענשים אשר חטא</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ונגד מימי החסד העליון הוא סוד המקוה, </w:t>
      </w:r>
      <w:r>
        <w:rPr>
          <w:rStyle w:val="HebrewChar"/>
          <w:rtl/>
        </w:rPr>
        <w:t> </w:t>
      </w:r>
      <w:r w:rsidR="00F35A92" w:rsidRPr="00F35A92">
        <w:rPr>
          <w:rStyle w:val="HebrewChar"/>
          <w:rFonts w:cs="FrankRuehl" w:hint="cs"/>
          <w:rtl/>
        </w:rPr>
        <w:t xml:space="preserve"> </w:t>
      </w:r>
      <w:r w:rsidRPr="00F35A92">
        <w:rPr>
          <w:rStyle w:val="HebrewChar"/>
          <w:rFonts w:cs="FrankRuehl" w:hint="cs"/>
          <w:rtl/>
        </w:rPr>
        <w:t>מה גדול מאד ענין טהרת המקוה הן לטומאה, הן לטומאת העבירות ליטהר, לא סגי בלאו הכי</w:t>
      </w:r>
      <w:r w:rsidR="00F35A92" w:rsidRPr="00F35A92">
        <w:rPr>
          <w:rStyle w:val="HebrewChar"/>
          <w:rFonts w:cs="FrankRuehl" w:hint="cs"/>
          <w:rtl/>
        </w:rPr>
        <w:t>...</w:t>
      </w:r>
      <w:r w:rsidRPr="00F35A92">
        <w:rPr>
          <w:rStyle w:val="HebrewChar"/>
          <w:rFonts w:cs="FrankRuehl" w:hint="cs"/>
          <w:rtl/>
        </w:rPr>
        <w:t xml:space="preserve"> (חלק א אות טי"ת עמוד קז)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רמח"ל: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הטהרה היא תיקון הלב והמחשבות,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וזה הלשון מצאנוה אצל דוד, שאמר לב טהור ברא לי אלקים (תהלים נ"א), וענינה שלא יניח אדם מקום ליצר במעשיו, אלא יהיו כל מעשיו על צד החכמה והיראה, ולא על צד החטא והתאוה, וזה אפילו במעשים הגופניים והחומריים, שאפילו אחרי התנהגו בפרישות, דהיינו שלא יקח מן העולם אלא ההכרחי, עדיין יצטרך לטהר לבבו ומחשבתו, ושגם באותו המעט שהוא לוקח, לא יכוין אל ההנאה והתאוה כלל, אלא תהיה כוונתו אל הטוב הנוצר מן המעשה ההוא על צד החכמה והעבודה</w:t>
      </w:r>
      <w:r w:rsidR="00F35A92" w:rsidRPr="00F35A92">
        <w:rPr>
          <w:rStyle w:val="HebrewChar"/>
          <w:rFonts w:cs="FrankRuehl" w:hint="cs"/>
          <w:rtl/>
        </w:rPr>
        <w:t>...</w:t>
      </w:r>
      <w:r w:rsidRPr="00F35A92">
        <w:rPr>
          <w:rStyle w:val="HebrewChar"/>
          <w:rFonts w:cs="FrankRuehl" w:hint="cs"/>
          <w:rtl/>
        </w:rPr>
        <w:t xml:space="preserve"> (מסילת ישרים פרק טז)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הנה להשיג המדה הזאת, קל הוא למי שכבר השתדל והשיג המדות השנויות עד הנה, כי הנה כשיחשוב על פחיתות תענוגי העולם וטובותיו כמו שכתבנו, ימאס בהם ולא יחשבם אלא לרעות ולחסרונות הטבע החומרי החשוך והגס</w:t>
      </w:r>
      <w:r w:rsidR="00F35A92" w:rsidRPr="00F35A92">
        <w:rPr>
          <w:rStyle w:val="HebrewChar"/>
          <w:rFonts w:cs="FrankRuehl" w:hint="cs"/>
          <w:rtl/>
        </w:rPr>
        <w:t>...</w:t>
      </w:r>
      <w:r w:rsidRPr="00F35A92">
        <w:rPr>
          <w:rStyle w:val="HebrewChar"/>
          <w:rFonts w:cs="FrankRuehl" w:hint="cs"/>
          <w:rtl/>
        </w:rPr>
        <w:t xml:space="preserve"> (שם פרק יז, וראה שם עוד)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ותראה עתה ההפרש בין הטהור והקדוש,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הטהור מעשיו החמריים אינם לו אלא הכרחיים,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והוא עצמו אינו מתכוון בהם אלא על צד </w:t>
      </w:r>
      <w:r w:rsidRPr="00F35A92">
        <w:rPr>
          <w:rStyle w:val="HebrewChar"/>
          <w:rFonts w:cs="FrankRuehl" w:hint="cs"/>
          <w:rtl/>
        </w:rPr>
        <w:lastRenderedPageBreak/>
        <w:t xml:space="preserve">ההכרח, ונמצא שעל ידי זה הם יוצאים מסוג הרע שבחמריות ונשארים טהורים, אך לכלל קדושה לא באו, כי אילו היה אפשר בלתם, כבר היה יותר טוב. אך הקדוש הדבק באלוקיו תמיד, ונפשו מתהלכת בין המושכלות האמיתיות באהבת בוראו ויראתו, הנה </w:t>
      </w:r>
      <w:r>
        <w:rPr>
          <w:rStyle w:val="HebrewChar"/>
          <w:rtl/>
        </w:rPr>
        <w:t> </w:t>
      </w:r>
      <w:r w:rsidRPr="00F35A92">
        <w:rPr>
          <w:rStyle w:val="HebrewChar"/>
          <w:rFonts w:cs="FrankRuehl" w:hint="cs"/>
          <w:bCs/>
          <w:rtl/>
        </w:rPr>
        <w:t xml:space="preserve">נחשב לו כאילו מתהלך לפני ה' בארצות החיים עודנו פה בעולם הזה.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והנה איש כזה הוא עצמו נחשב כמשכן כמקדש וכמזבח, ומאמרם ז"ל ויעל מעליו אלקים, האבות הן הן המרכבה</w:t>
      </w:r>
      <w:r w:rsidR="00F35A92" w:rsidRPr="00F35A92">
        <w:rPr>
          <w:rStyle w:val="HebrewChar"/>
          <w:rFonts w:cs="FrankRuehl" w:hint="cs"/>
          <w:rtl/>
        </w:rPr>
        <w:t>...</w:t>
      </w:r>
      <w:r w:rsidRPr="00F35A92">
        <w:rPr>
          <w:rStyle w:val="HebrewChar"/>
          <w:rFonts w:cs="FrankRuehl" w:hint="cs"/>
          <w:rtl/>
        </w:rPr>
        <w:t xml:space="preserve"> ומעתה המאכל שהם אוכלים הוא כקרבן</w:t>
      </w:r>
      <w:r w:rsidR="00F35A92" w:rsidRPr="00F35A92">
        <w:rPr>
          <w:rStyle w:val="HebrewChar"/>
          <w:rFonts w:cs="FrankRuehl" w:hint="cs"/>
          <w:rtl/>
        </w:rPr>
        <w:t>...</w:t>
      </w:r>
      <w:r w:rsidRPr="00F35A92">
        <w:rPr>
          <w:rStyle w:val="HebrewChar"/>
          <w:rFonts w:cs="FrankRuehl" w:hint="cs"/>
          <w:rtl/>
        </w:rPr>
        <w:t xml:space="preserve"> כללו של עניין, הקדושה היא, שיהיה האדם דבק כל כך באלוקיו, עד שבשום מעשה אשר יעשה לא יפרד ולא יזוז ממנו יתברך, עד שיותר יתעלו הדברים הגשמיים אשר ישמשו לאחד מתשמישיו בהם שהוא משתמש בהם, ממה שיורד הוא מדביקותו ומעלתו בהשתמשו בדברים גשמיים</w:t>
      </w:r>
      <w:r w:rsidR="00F35A92" w:rsidRPr="00F35A92">
        <w:rPr>
          <w:rStyle w:val="HebrewChar"/>
          <w:rFonts w:cs="FrankRuehl" w:hint="cs"/>
          <w:rtl/>
        </w:rPr>
        <w:t>...</w:t>
      </w:r>
      <w:r w:rsidRPr="00F35A92">
        <w:rPr>
          <w:rStyle w:val="HebrewChar"/>
          <w:rFonts w:cs="FrankRuehl" w:hint="cs"/>
          <w:rtl/>
        </w:rPr>
        <w:t xml:space="preserve"> (שם פרק כו)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הכתב והקבלה: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לטהר אתכם - הוסיף לשון טהרה אחר הכפרה, לומר שיש כח בתשובה להפוך זדונות לזכויות, כי טהרה היא הסרת לכלוך וגם זריחה ובהירות, וכמו וכעצם השמים לטוהר. (ויקרא טז ל)</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וכי יטהר הזב - מצאנו לשון טהרה על הפסק הלכלוך והדבר הטמא מצד עצמו, וישוב בשרך לך והטהר (מלכים ב' ה'), וטהר את הנגע (ויקרא י"ב), הגם שהאדם אינו טהור עדיין</w:t>
      </w:r>
      <w:r w:rsidR="00F35A92" w:rsidRPr="00F35A92">
        <w:rPr>
          <w:rStyle w:val="HebrewChar"/>
          <w:rFonts w:cs="FrankRuehl" w:hint="cs"/>
          <w:rtl/>
        </w:rPr>
        <w:t>...</w:t>
      </w:r>
      <w:r w:rsidRPr="00F35A92">
        <w:rPr>
          <w:rStyle w:val="HebrewChar"/>
          <w:rFonts w:cs="FrankRuehl" w:hint="cs"/>
          <w:rtl/>
        </w:rPr>
        <w:t xml:space="preserve"> (ויקרא טו יג)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טהור קרוב לצהר (צהרים בארמית טיהרא), אין צהר אלא שקוף, חלקיו הומוגניים וקרן האור חודרת בהם, אם כן </w:t>
      </w:r>
      <w:r>
        <w:rPr>
          <w:rStyle w:val="HebrewChar"/>
          <w:rtl/>
        </w:rPr>
        <w:t> </w:t>
      </w:r>
      <w:r w:rsidRPr="00F35A92">
        <w:rPr>
          <w:rStyle w:val="HebrewChar"/>
          <w:rFonts w:cs="FrankRuehl" w:hint="cs"/>
          <w:bCs/>
          <w:rtl/>
        </w:rPr>
        <w:t xml:space="preserve">הטהור הוא המסוגל לקלוט, ואור ה' חודר בקרבו. </w:t>
      </w:r>
      <w:r>
        <w:rPr>
          <w:rStyle w:val="HebrewChar"/>
          <w:rtl/>
        </w:rPr>
        <w:t> </w:t>
      </w:r>
      <w:r w:rsidR="00F35A92" w:rsidRPr="00F35A92">
        <w:rPr>
          <w:rStyle w:val="HebrewChar"/>
          <w:rFonts w:cs="FrankRuehl" w:hint="cs"/>
          <w:rtl/>
        </w:rPr>
        <w:t xml:space="preserve"> </w:t>
      </w:r>
      <w:r w:rsidRPr="00F35A92">
        <w:rPr>
          <w:rStyle w:val="HebrewChar"/>
          <w:rFonts w:cs="FrankRuehl" w:hint="cs"/>
          <w:rtl/>
        </w:rPr>
        <w:t>זהו אדם הטהור, המוכשר לקבל את השפע האלוקי, ואור ה' חודר ברוחו ובגופו, ניגודו הוא הטמא, האטום בפני אור ה'</w:t>
      </w:r>
      <w:r w:rsidR="00F35A92" w:rsidRPr="00F35A92">
        <w:rPr>
          <w:rStyle w:val="HebrewChar"/>
          <w:rFonts w:cs="FrankRuehl" w:hint="cs"/>
          <w:rtl/>
        </w:rPr>
        <w:t>...</w:t>
      </w:r>
      <w:r w:rsidRPr="00F35A92">
        <w:rPr>
          <w:rStyle w:val="HebrewChar"/>
          <w:rFonts w:cs="FrankRuehl" w:hint="cs"/>
          <w:rtl/>
        </w:rPr>
        <w:t xml:space="preserve"> מאכלות אסורות אוטמות את הלב בפני השפע האלוקי</w:t>
      </w:r>
      <w:r w:rsidR="00F35A92" w:rsidRPr="00F35A92">
        <w:rPr>
          <w:rStyle w:val="HebrewChar"/>
          <w:rFonts w:cs="FrankRuehl" w:hint="cs"/>
          <w:rtl/>
        </w:rPr>
        <w:t>...</w:t>
      </w:r>
      <w:r w:rsidRPr="00F35A92">
        <w:rPr>
          <w:rStyle w:val="HebrewChar"/>
          <w:rFonts w:cs="FrankRuehl" w:hint="cs"/>
          <w:rtl/>
        </w:rPr>
        <w:t xml:space="preserve"> (בראשית ז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הטמא מורה על אובדן חירותו המוסרית של הבא עמו במגע</w:t>
      </w:r>
      <w:r w:rsidRPr="00F35A92">
        <w:rPr>
          <w:rStyle w:val="HebrewChar"/>
          <w:rFonts w:cs="FrankRuehl" w:hint="cs"/>
          <w:rtl/>
        </w:rPr>
        <w:t>...</w:t>
      </w:r>
      <w:r w:rsidR="009F551D" w:rsidRPr="00F35A92">
        <w:rPr>
          <w:rStyle w:val="HebrewChar"/>
          <w:rFonts w:cs="FrankRuehl" w:hint="cs"/>
          <w:rtl/>
        </w:rPr>
        <w:t xml:space="preserve">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 xml:space="preserve">טהור הוא הדבר החפשי </w:t>
      </w:r>
      <w:r w:rsidR="009F551D" w:rsidRPr="00F35A92">
        <w:rPr>
          <w:rStyle w:val="HebrewChar"/>
          <w:rFonts w:cs="FrankRuehl" w:hint="cs"/>
          <w:bCs/>
          <w:rtl/>
        </w:rPr>
        <w:lastRenderedPageBreak/>
        <w:t>משעבוד, והוא מתפתח בחירות תחת שלטון העיקרון שלו</w:t>
      </w:r>
      <w:r w:rsidRPr="00F35A92">
        <w:rPr>
          <w:rStyle w:val="HebrewChar"/>
          <w:rFonts w:cs="FrankRuehl" w:hint="cs"/>
          <w:bCs/>
          <w:rtl/>
        </w:rPr>
        <w:t>...</w:t>
      </w:r>
      <w:r w:rsidR="009F551D" w:rsidRPr="00F35A92">
        <w:rPr>
          <w:rStyle w:val="HebrewChar"/>
          <w:rFonts w:cs="FrankRuehl" w:hint="cs"/>
          <w:bCs/>
          <w:rtl/>
        </w:rPr>
        <w:t xml:space="preserve"> </w:t>
      </w:r>
      <w:r w:rsidR="009F551D">
        <w:rPr>
          <w:rStyle w:val="HebrewChar"/>
          <w:rtl/>
        </w:rPr>
        <w:t> </w:t>
      </w:r>
      <w:r w:rsidR="009F551D" w:rsidRPr="00F35A92">
        <w:rPr>
          <w:rStyle w:val="HebrewChar"/>
          <w:rFonts w:cs="FrankRuehl" w:hint="cs"/>
          <w:rtl/>
        </w:rPr>
        <w:t xml:space="preserve"> ביבמות ע"ד הובאו שלשה פסוקים המתארים את טהרתו של אדם, ונראה מהם שאדם נטהר בשלשה שלבים, ולא יאכל מן הקדשים כי אם רחץ בשרו במים (ויקרא כ"ב ח'), כאן אכילת קדשים תלויה רק בטבילה, ובא השמש וטהר ואחר יאכל מן הקדשים (שם שם ז'), כאן דרוש רק הערב שמש, וכפר עליה הכהן וטהרה (שם י"ב ח'), כאן תלויה הטהרה בהקרבת קרבן</w:t>
      </w:r>
      <w:r w:rsidRPr="00F35A92">
        <w:rPr>
          <w:rStyle w:val="HebrewChar"/>
          <w:rFonts w:cs="FrankRuehl" w:hint="cs"/>
          <w:rtl/>
        </w:rPr>
        <w:t>...</w:t>
      </w:r>
      <w:r w:rsidR="009F551D" w:rsidRPr="00F35A92">
        <w:rPr>
          <w:rStyle w:val="HebrewChar"/>
          <w:rFonts w:cs="FrankRuehl" w:hint="cs"/>
          <w:rtl/>
        </w:rPr>
        <w:t xml:space="preserve"> במקביל לאלה יש גם שלש מדרגות של טומאה</w:t>
      </w:r>
      <w:r w:rsidRPr="00F35A92">
        <w:rPr>
          <w:rStyle w:val="HebrewChar"/>
          <w:rFonts w:cs="FrankRuehl" w:hint="cs"/>
          <w:rtl/>
        </w:rPr>
        <w:t>...</w:t>
      </w:r>
      <w:r w:rsidR="009F551D" w:rsidRPr="00F35A92">
        <w:rPr>
          <w:rStyle w:val="HebrewChar"/>
          <w:rFonts w:cs="FrankRuehl" w:hint="cs"/>
          <w:rtl/>
        </w:rPr>
        <w:t xml:space="preserve"> (ויקרא ז יט, וראה עוד: טומאה)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בקרב העם נמצאו לפנים גם אישי סגולה בעלי דרגה רוחנית רמה, אשר הקדישו כל ימיהם לטהרת החיים, ואף "אכלו את חוליהם בטהרה", הללו הם שהעלו גם את חייהם האפורים למעלת "טהרת הקודש", בהימנעם, תוך קפידה על כל צעד ושעל מכל מגע עם המת והנפסד הטמא. בהיותם מטביעים בלי הפסק על שולחנם ועל ביתם, על עסקיהם ועל כל חפציהם בחיי יום-יום חותם של טהרה וחיים, היו היחידים הנאצלים הללו מקיפים את עצמם בסימני חיות ושגשוג, הופכים כל עצם וחפץ שהיה שרוי במחיצתם, כל ערך, כל מעשה ופועל, לכרוז על חיי טהרה וחרות ודביקות בה'</w:t>
      </w:r>
      <w:r w:rsidR="00F35A92" w:rsidRPr="00F35A92">
        <w:rPr>
          <w:rStyle w:val="HebrewChar"/>
          <w:rFonts w:cs="FrankRuehl" w:hint="cs"/>
          <w:rtl/>
        </w:rPr>
        <w:t>...</w:t>
      </w:r>
      <w:r w:rsidRPr="00F35A92">
        <w:rPr>
          <w:rStyle w:val="HebrewChar"/>
          <w:rFonts w:cs="FrankRuehl" w:hint="cs"/>
          <w:rtl/>
        </w:rPr>
        <w:t xml:space="preserve"> מן החוג הרוחני הזה יצאו אותן דמויות מופלאות שופעי החיים, אשר הגיגיהם ומעשיהם עוד מהווים האידנא לחם חוקנו הרוחני. כפי שמסתבר היה גם שאול המלך מן המקפידים לאכול חולין שלו בטהרה, "כי אמר מקרה הוא בלתי טהור הוא", על כן לא בא אל שולחן המלך, ודוד המלך שישב על כסאו אחריו, חי על טהרת הקודש גם לעת צאתו למלחמה, "והיו כלי הנערים קודש והוא דרך חול, ואף כי היום יקדש בכלי" (שמואל א' כ' כ"ו, וכ"א ו').</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מיהו המסוגל להעריך ולהשיג עד לאיזו בהירות המחשבה ולאיזו מדה של טהרת הרגשות החושניים, עידונם וזיכוכם, לאיזו מדה של התמכרות מתמדת לעבודת השי"ת מגיעה נפש האדם, כשהיא מתפתחת במשטר חיים נאצל כזה, המרחיק מעליו כל ענין שגורם סלידה לנפש היפה</w:t>
      </w:r>
      <w:r w:rsidR="00F35A92" w:rsidRPr="00F35A92">
        <w:rPr>
          <w:rStyle w:val="HebrewChar"/>
          <w:rFonts w:cs="FrankRuehl" w:hint="cs"/>
          <w:rtl/>
        </w:rPr>
        <w:t>...</w:t>
      </w:r>
      <w:r w:rsidRPr="00F35A92">
        <w:rPr>
          <w:rStyle w:val="HebrewChar"/>
          <w:rFonts w:cs="FrankRuehl" w:hint="cs"/>
          <w:rtl/>
        </w:rPr>
        <w:t xml:space="preserve"> (במעגלי שנה ב עמוד קה)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מוהר"ן: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כי קודם הבריאה, כשהיה הבריאה בכח כביכול, קודם שהוציא אל הפועל היה כולו אחד, וכולו אמת, וכולו טוב וכולו קדש. אפילו שם טהור לא היה שייך לומר, כי טהור אין שייך אלא כשיש טומאה, כמ"ש (יחזקאל ל"ו) "וטהרתם מכל טומאותיכם". אבל כשכולו אחד, אין שם בחינת חשבונות רבים שהוא עיקר הרע והטומאה כנ"ל, כי הטהרה הוא בחינת הממוצע בין הקודש והטומאה, שעל ידו נתתקן הטומאה, כמ"ש "וטהרתם מכל טומאותיכם", והוא בחינת הבחירה שהוא ממוצע בין שני דברים, וזה אין שייך קודם הבריאה שאז היה כולו אחד</w:t>
      </w:r>
      <w:r w:rsidR="00F35A92" w:rsidRPr="00F35A92">
        <w:rPr>
          <w:rStyle w:val="HebrewChar"/>
          <w:rFonts w:cs="FrankRuehl" w:hint="cs"/>
          <w:rtl/>
        </w:rPr>
        <w:t>...</w:t>
      </w:r>
      <w:r w:rsidRPr="00F35A92">
        <w:rPr>
          <w:rStyle w:val="HebrewChar"/>
          <w:rFonts w:cs="FrankRuehl" w:hint="cs"/>
          <w:rtl/>
        </w:rPr>
        <w:t xml:space="preserve"> (נא)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פרה - אא"ז הגיד על טומאת מת שהיא הסתלקות החיות הפנימית, והעצה לכך להיות בטל כאפר לחיות השי"ת, ועל ידי זה מתחדשת החיות. (פרה תרל"א)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בפסוק אך את שבתותי וגו'</w:t>
      </w:r>
      <w:r w:rsidR="00F35A92" w:rsidRPr="00F35A92">
        <w:rPr>
          <w:rStyle w:val="HebrewChar"/>
          <w:rFonts w:cs="FrankRuehl" w:hint="cs"/>
          <w:rtl/>
        </w:rPr>
        <w:t>...</w:t>
      </w:r>
      <w:r w:rsidRPr="00F35A92">
        <w:rPr>
          <w:rStyle w:val="HebrewChar"/>
          <w:rFonts w:cs="FrankRuehl" w:hint="cs"/>
          <w:rtl/>
        </w:rPr>
        <w:t xml:space="preserve"> ובני ישראל נבראו להיות קודש לה', כמו שכתוב קודש ישראל לה' וגו', והיינו שלא היה להם שייכות לעולם הזה כלל, כפירוש קדוש נבדל, וכן היה בלוחות ראשונות חירות וכו', ואחר החטא היה התיקון על ידי בחינת טהרה, טהור מטמא, שעל ידי היגיעה בעולם הזה לברר האמת ולהנצל מסט"א, על ידי זה יבא כל אחד על מקומו וכן המשכן והקרבנות שהתחיל אחר החטא הוא גם כן ענין טהור הנ"ל, ובשבת נשארה הקדושה</w:t>
      </w:r>
      <w:r w:rsidR="00F35A92" w:rsidRPr="00F35A92">
        <w:rPr>
          <w:rStyle w:val="HebrewChar"/>
          <w:rFonts w:cs="FrankRuehl" w:hint="cs"/>
          <w:rtl/>
        </w:rPr>
        <w:t>...</w:t>
      </w:r>
      <w:r w:rsidRPr="00F35A92">
        <w:rPr>
          <w:rStyle w:val="HebrewChar"/>
          <w:rFonts w:cs="FrankRuehl" w:hint="cs"/>
          <w:rtl/>
        </w:rPr>
        <w:t xml:space="preserve"> (שם תרל"ד)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פרה</w:t>
      </w:r>
      <w:r w:rsidR="00F35A92" w:rsidRPr="00F35A92">
        <w:rPr>
          <w:rStyle w:val="HebrewChar"/>
          <w:rFonts w:cs="FrankRuehl" w:hint="cs"/>
          <w:rtl/>
        </w:rPr>
        <w:t>...</w:t>
      </w:r>
      <w:r w:rsidRPr="00F35A92">
        <w:rPr>
          <w:rStyle w:val="HebrewChar"/>
          <w:rFonts w:cs="FrankRuehl" w:hint="cs"/>
          <w:rtl/>
        </w:rPr>
        <w:t xml:space="preserve"> כתיב בטהרת פרה מים חיים, שהיא הארת התורה, שלכן קדמה פרשת פרה להחודש, שאין כל חדש תחת השמש בלי ביטול הטבע מקודם, רוצה לומר ההכנעה בפני עצמה אינה המכוון, כי אם בצירוף חיות התורה, וצריך כל איש ישראל להיות חזק ותקיף בכח התורה שזהו עץ ארז, ועל ידי זה זוכין לטהרה. (שם תר"מ)</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והענין הוא, דכמו שיש מ"ט פנים אל התורה, כן יש בנפש האדם מ"ט שערים, וכפי מה שמטהרין הלב כל שער ושער, כמו כן נפתח לאדם שער בתורה, לכן שקולה טהרה ככל התורה,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וכפי מה שזוכין לטהרה זוכין לתורה,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לכן נקראת חקת התורה, שהוא הדרך והרשימה לקבל דברי </w:t>
      </w:r>
      <w:r w:rsidRPr="00F35A92">
        <w:rPr>
          <w:rStyle w:val="HebrewChar"/>
          <w:rFonts w:cs="FrankRuehl" w:hint="cs"/>
          <w:rtl/>
        </w:rPr>
        <w:lastRenderedPageBreak/>
        <w:t>תורה, וצריך להיות כל הרצון להתטהר, כדי להיות כלי מוכן לקבל דברי תורה</w:t>
      </w:r>
      <w:r w:rsidR="00F35A92" w:rsidRPr="00F35A92">
        <w:rPr>
          <w:rStyle w:val="HebrewChar"/>
          <w:rFonts w:cs="FrankRuehl" w:hint="cs"/>
          <w:rtl/>
        </w:rPr>
        <w:t>...</w:t>
      </w:r>
      <w:r w:rsidRPr="00F35A92">
        <w:rPr>
          <w:rStyle w:val="HebrewChar"/>
          <w:rFonts w:cs="FrankRuehl" w:hint="cs"/>
          <w:rtl/>
        </w:rPr>
        <w:t xml:space="preserve"> (שם תרמ"א)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מי יתן טהור מטמא וכו', יש מ"ט פנים טמא וא' טהור, שהוא האחדות, ששם אין הפרש בין טומאה לטהרה, שהכל אחדות אחת, ורק בהתפשטות חל עליו שם טומאה, ונקודה משורש זה נמצאת בכל השערים, ולכן נקרא טמא, מ"ט וא' מאחדות,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ויכולים להטהר מהטומאה על ידי תשובה לשורש, </w:t>
      </w:r>
      <w:r>
        <w:rPr>
          <w:rStyle w:val="HebrewChar"/>
          <w:rtl/>
        </w:rPr>
        <w:t> </w:t>
      </w:r>
      <w:r w:rsidR="00F35A92" w:rsidRPr="00F35A92">
        <w:rPr>
          <w:rStyle w:val="HebrewChar"/>
          <w:rFonts w:cs="FrankRuehl" w:hint="cs"/>
          <w:rtl/>
        </w:rPr>
        <w:t xml:space="preserve"> </w:t>
      </w:r>
      <w:r w:rsidRPr="00F35A92">
        <w:rPr>
          <w:rStyle w:val="HebrewChar"/>
          <w:rFonts w:cs="FrankRuehl" w:hint="cs"/>
          <w:rtl/>
        </w:rPr>
        <w:t>וזה ניתן לישראל ביציאת מצרים, שהיו קרובים למ"ט שערי טומאה, וזו הגאולה לדורות, שיש להם תמיד אחיזה בשורש שער נ', ומצד זה אין המ"ט פנים של טומאה שלהם נפרדים משורש האחדות, וזוכין לטהור מטמא. (שם תרמ"ו)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חוקת התורה, במדרש אמרתי אחכמה והיא רחוקה, כי כל טומאה על ידי חטא עץ הדעת, לכן </w:t>
      </w:r>
      <w:r>
        <w:rPr>
          <w:rStyle w:val="HebrewChar"/>
          <w:rtl/>
        </w:rPr>
        <w:t> </w:t>
      </w:r>
      <w:r w:rsidRPr="00F35A92">
        <w:rPr>
          <w:rStyle w:val="HebrewChar"/>
          <w:rFonts w:cs="FrankRuehl" w:hint="cs"/>
          <w:bCs/>
          <w:rtl/>
        </w:rPr>
        <w:t xml:space="preserve">הטהרה על ידי ביטול הדעת, </w:t>
      </w:r>
      <w:r>
        <w:rPr>
          <w:rStyle w:val="HebrewChar"/>
          <w:rtl/>
        </w:rPr>
        <w:t> </w:t>
      </w:r>
      <w:r w:rsidR="00F35A92" w:rsidRPr="00F35A92">
        <w:rPr>
          <w:rStyle w:val="HebrewChar"/>
          <w:rFonts w:cs="FrankRuehl" w:hint="cs"/>
          <w:rtl/>
        </w:rPr>
        <w:t xml:space="preserve"> </w:t>
      </w:r>
      <w:r w:rsidRPr="00F35A92">
        <w:rPr>
          <w:rStyle w:val="HebrewChar"/>
          <w:rFonts w:cs="FrankRuehl" w:hint="cs"/>
          <w:rtl/>
        </w:rPr>
        <w:t>כמו שהיה רצונו יתברך, שלא יאכל מעץ הדעת, ויהיה נמשך אחר עץ החיים בלי תערובת</w:t>
      </w:r>
      <w:r w:rsidR="00F35A92" w:rsidRPr="00F35A92">
        <w:rPr>
          <w:rStyle w:val="HebrewChar"/>
          <w:rFonts w:cs="FrankRuehl" w:hint="cs"/>
          <w:rtl/>
        </w:rPr>
        <w:t>...</w:t>
      </w:r>
      <w:r w:rsidRPr="00F35A92">
        <w:rPr>
          <w:rStyle w:val="HebrewChar"/>
          <w:rFonts w:cs="FrankRuehl" w:hint="cs"/>
          <w:rtl/>
        </w:rPr>
        <w:t xml:space="preserve"> אבל בני ישראל נמשכים אחר הבורא באמונתם בלי טעם, ועל ידי זה זוכין לטהרה. (שם תרמ"ז)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פרה - קבעו חכמים לקרותה בשבת, כי בקבלת תורה נתעלו נפשות בני ישראל ונתדבקו בעץ החיים, והיו חירות ממיתה, שהנשמה בכחה להפוך הגוף להיות חי, ואחר החטא ששלטה בנו מיתה נסתלקה אותה נשמה, שאינה יכולה לשרות במקום שיש שם מיתה, רק שניתנה לבני ישראל טהרת פרה מעין תיקון העתיד, שיעבר כל הסט"א מהעולם, ובמצות פרה סט"א ערקית (נמלטת), ויכולין ליטהר מטומאה, וכן בשבת שהיא מעין עולם הבא, וכתיב זאת חוקת התורה, שהטהרה באה בכח התורה</w:t>
      </w:r>
      <w:r w:rsidR="00F35A92" w:rsidRPr="00F35A92">
        <w:rPr>
          <w:rStyle w:val="HebrewChar"/>
          <w:rFonts w:cs="FrankRuehl" w:hint="cs"/>
          <w:rtl/>
        </w:rPr>
        <w:t>...</w:t>
      </w:r>
      <w:r w:rsidRPr="00F35A92">
        <w:rPr>
          <w:rStyle w:val="HebrewChar"/>
          <w:rFonts w:cs="FrankRuehl" w:hint="cs"/>
          <w:rtl/>
        </w:rPr>
        <w:t xml:space="preserve"> וכן עתה כפי העסק בתורה זוכין לטהרה, קל וחומר מטומאה הבאה מנגיעה בלבד. (שם תרנ"ט)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מים חיים אל כלי וגו'</w:t>
      </w:r>
      <w:r w:rsidR="00F35A92" w:rsidRPr="00F35A92">
        <w:rPr>
          <w:rStyle w:val="HebrewChar"/>
          <w:rFonts w:cs="FrankRuehl" w:hint="cs"/>
          <w:rtl/>
        </w:rPr>
        <w:t>...</w:t>
      </w:r>
      <w:r w:rsidRPr="00F35A92">
        <w:rPr>
          <w:rStyle w:val="HebrewChar"/>
          <w:rFonts w:cs="FrankRuehl" w:hint="cs"/>
          <w:rtl/>
        </w:rPr>
        <w:t xml:space="preserve"> שמת הוא אבי אבות הטומאה, וזה מצד הגוף העומד למיתה,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והטהרה מצד הנשמה הבאה משורש הנשמות,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בחינת חי החיים, ובשבת יש התגלות מנשמה זו, ולכן אומרים נשמת כל חי וכו',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וכפי התגברות הנשמה על הגוף זוכין לטהרה,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וזהו שורש כל המצוות לדבק הגוף לחיות הנשמה, כמו שכתוב וחי בהם, שנעשה הגוף כלי על ידי המצוות, ואז </w:t>
      </w:r>
      <w:r w:rsidRPr="00F35A92">
        <w:rPr>
          <w:rStyle w:val="HebrewChar"/>
          <w:rFonts w:cs="FrankRuehl" w:hint="cs"/>
          <w:rtl/>
        </w:rPr>
        <w:lastRenderedPageBreak/>
        <w:t>הנשמה מים חיים אל כלי, וזה רמז המים והאפר, שמזה באה הטהרה, זאת חוקת התורה, שהעוסק בתורה יוכל להחזיר הנפש לבחינת נשמת חיים כבראשונה, ואז נעשה טהור, כנשיקה במים המטהרת. (שם תרס"ד)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איתא בזוהר הקדוש,דבעי לנטרא דכיא דמטי עליה בההיא ליליא. דאיתא הבא ליטהר מסייעין אותו, ובימי הספירה מבקשין הטהרה, ומ"ט ימי טהרה הוא בכח התחתונים בכח ספירתם, וטהרת ליל החג מלמעלה, מה שאין בכח האדם, וטהרה היא הכנה לקבלת התורה, דאיתא וטהר לבנו לעבדך באמת, אין אמת אלא תורה, כי הכל עובדין את המלך ית"ש</w:t>
      </w:r>
      <w:r w:rsidR="00F35A92" w:rsidRPr="00F35A92">
        <w:rPr>
          <w:rStyle w:val="HebrewChar"/>
          <w:rFonts w:cs="FrankRuehl" w:hint="cs"/>
          <w:rtl/>
        </w:rPr>
        <w:t>...</w:t>
      </w:r>
      <w:r w:rsidRPr="00F35A92">
        <w:rPr>
          <w:rStyle w:val="HebrewChar"/>
          <w:rFonts w:cs="FrankRuehl" w:hint="cs"/>
          <w:rtl/>
        </w:rPr>
        <w:t xml:space="preserve"> וצריך אדם לבקש הטהרה, כדי שיוכל לעבוד להשי"ת באמת. (שבועות תרס"ג)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כולם קדושים</w:t>
      </w:r>
      <w:r w:rsidR="00F35A92" w:rsidRPr="00F35A92">
        <w:rPr>
          <w:rStyle w:val="HebrewChar"/>
          <w:rFonts w:cs="FrankRuehl" w:hint="cs"/>
          <w:rtl/>
        </w:rPr>
        <w:t>...</w:t>
      </w:r>
      <w:r w:rsidRPr="00F35A92">
        <w:rPr>
          <w:rStyle w:val="HebrewChar"/>
          <w:rFonts w:cs="FrankRuehl" w:hint="cs"/>
          <w:rtl/>
        </w:rPr>
        <w:t xml:space="preserve"> בזוהר הקדוש, כהן קדוש ולוי טהור,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כי קדוש הוא מתחלתו, וטהור על ידי עבודתו לדחות הטומאה</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(במדבר קרח תרל"א)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איתא בזוהר הקדוש</w:t>
      </w:r>
      <w:r w:rsidR="00F35A92" w:rsidRPr="00F35A92">
        <w:rPr>
          <w:rStyle w:val="HebrewChar"/>
          <w:rFonts w:cs="FrankRuehl" w:hint="cs"/>
          <w:rtl/>
        </w:rPr>
        <w:t>...</w:t>
      </w:r>
      <w:r w:rsidRPr="00F35A92">
        <w:rPr>
          <w:rStyle w:val="HebrewChar"/>
          <w:rFonts w:cs="FrankRuehl" w:hint="cs"/>
          <w:rtl/>
        </w:rPr>
        <w:t xml:space="preserve"> והנה הטהרה עיקר הכח מן האדם למטה, כדאיתא הבא להטהר מסייעין לו, אבל בקדושה דרשו והתקדשתם והייתם קדושים, אדם מקדש עצמו מעט מלמטה, מקדשין אותו מלמעלה הרבה, כי בחינת הקדושה מלמעלה למטה</w:t>
      </w:r>
      <w:r w:rsidR="00F35A92" w:rsidRPr="00F35A92">
        <w:rPr>
          <w:rStyle w:val="HebrewChar"/>
          <w:rFonts w:cs="FrankRuehl" w:hint="cs"/>
          <w:rtl/>
        </w:rPr>
        <w:t>...</w:t>
      </w:r>
      <w:r w:rsidRPr="00F35A92">
        <w:rPr>
          <w:rStyle w:val="HebrewChar"/>
          <w:rFonts w:cs="FrankRuehl" w:hint="cs"/>
          <w:rtl/>
        </w:rPr>
        <w:t xml:space="preserve"> (שם תרנ"ח)</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מי יתן טהור מטמא</w:t>
      </w:r>
      <w:r w:rsidR="00F35A92" w:rsidRPr="00F35A92">
        <w:rPr>
          <w:rStyle w:val="HebrewChar"/>
          <w:rFonts w:cs="FrankRuehl" w:hint="cs"/>
          <w:rtl/>
        </w:rPr>
        <w:t>...</w:t>
      </w:r>
      <w:r w:rsidRPr="00F35A92">
        <w:rPr>
          <w:rStyle w:val="HebrewChar"/>
          <w:rFonts w:cs="FrankRuehl" w:hint="cs"/>
          <w:rtl/>
        </w:rPr>
        <w:t xml:space="preserve"> ואמרו תבא הפרה ותקנח צואת העגל וכו'</w:t>
      </w:r>
      <w:r w:rsidR="00F35A92" w:rsidRPr="00F35A92">
        <w:rPr>
          <w:rStyle w:val="HebrewChar"/>
          <w:rFonts w:cs="FrankRuehl" w:hint="cs"/>
          <w:rtl/>
        </w:rPr>
        <w:t>...</w:t>
      </w:r>
      <w:r w:rsidRPr="00F35A92">
        <w:rPr>
          <w:rStyle w:val="HebrewChar"/>
          <w:rFonts w:cs="FrankRuehl" w:hint="cs"/>
          <w:rtl/>
        </w:rPr>
        <w:t xml:space="preserve"> שיש ב' מיני טהרות, כמו שהיו קודם העגל צדיקים גמורים רחוקים מטומאה, ואז שרו במדרגה אחת עם משה, ומדרגה של אחר החטא, שניתנה להם טהרה על ידי התשובה, ועל זה שירה שניה, על התיישרות דרכים עקומים. (שם חוקת תרל"ז)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והנה מה שבאמצעות המים הגשמיים נעשה רחיצה רוחנית, יש לומר</w:t>
      </w:r>
      <w:r w:rsidRPr="00F35A92">
        <w:rPr>
          <w:rStyle w:val="HebrewChar"/>
          <w:rFonts w:cs="FrankRuehl" w:hint="cs"/>
          <w:rtl/>
        </w:rPr>
        <w:t>...</w:t>
      </w:r>
      <w:r w:rsidR="009F551D" w:rsidRPr="00F35A92">
        <w:rPr>
          <w:rStyle w:val="HebrewChar"/>
          <w:rFonts w:cs="FrankRuehl" w:hint="cs"/>
          <w:rtl/>
        </w:rPr>
        <w:t xml:space="preserve"> יוקח נא מעט מים, שקודם יהיו למים הגבהה ועליה רוחנית, כי מים הם חומריים, כבמהר"ל, ובאשר תהיה להם הגבהה ועליה, יהיה בכוחם להעלות גם את הנרחץ מטנופת של עבודה זרה. ויש לומר שלענין זה נרמז המים חיים באפר פרה, כי מים הם חומריים, ומטבע החומר להיות שפל, ומים מניחים מקום גבוה ויורדים למקום נמוך, אך </w:t>
      </w:r>
      <w:r w:rsidR="009F551D" w:rsidRPr="00F35A92">
        <w:rPr>
          <w:rStyle w:val="HebrewChar"/>
          <w:rFonts w:cs="FrankRuehl" w:hint="cs"/>
          <w:rtl/>
        </w:rPr>
        <w:lastRenderedPageBreak/>
        <w:t>בזה שהם מים חיים, וכל חיות הוי היפוך החמרי, כי טבע החומר הוא עצבות ומרה שחורה, ובר"ח ויטאל, כי עצבות מיסוד העפר ותענוג מיסוד המים, ואם כן מים חיים מורים על ביטול החומרי והשפלות ובקשת התענוגים, אלא להתרומם ולהגביה לבו בדרכי ה', וזכו ישראל לזה מיוקח מעט מים שנאמר באברהם, שהגביה המים ונתן בהם כח רוחני</w:t>
      </w:r>
      <w:r w:rsidRPr="00F35A92">
        <w:rPr>
          <w:rStyle w:val="HebrewChar"/>
          <w:rFonts w:cs="FrankRuehl" w:hint="cs"/>
          <w:rtl/>
        </w:rPr>
        <w:t>...</w:t>
      </w:r>
      <w:r w:rsidR="009F551D" w:rsidRPr="00F35A92">
        <w:rPr>
          <w:rStyle w:val="HebrewChar"/>
          <w:rFonts w:cs="FrankRuehl" w:hint="cs"/>
          <w:rtl/>
        </w:rPr>
        <w:t xml:space="preserve"> (ויקהל תרע"ד,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ואת קטורת הסמים טהור</w:t>
      </w:r>
      <w:r w:rsidR="00F35A92" w:rsidRPr="00F35A92">
        <w:rPr>
          <w:rStyle w:val="HebrewChar"/>
          <w:rFonts w:cs="FrankRuehl" w:hint="cs"/>
          <w:rtl/>
        </w:rPr>
        <w:t>...</w:t>
      </w:r>
      <w:r w:rsidRPr="00F35A92">
        <w:rPr>
          <w:rStyle w:val="HebrewChar"/>
          <w:rFonts w:cs="FrankRuehl" w:hint="cs"/>
          <w:rtl/>
        </w:rPr>
        <w:t xml:space="preserve"> ויש להתבונן למה חלקן הכתוב, ואמר בזה קודש ובזה טהור, שהרי בקטורת מפורש ממולח טהור קודש</w:t>
      </w:r>
      <w:r w:rsidR="00F35A92" w:rsidRPr="00F35A92">
        <w:rPr>
          <w:rStyle w:val="HebrewChar"/>
          <w:rFonts w:cs="FrankRuehl" w:hint="cs"/>
          <w:rtl/>
        </w:rPr>
        <w:t>...</w:t>
      </w:r>
      <w:r w:rsidRPr="00F35A92">
        <w:rPr>
          <w:rStyle w:val="HebrewChar"/>
          <w:rFonts w:cs="FrankRuehl" w:hint="cs"/>
          <w:rtl/>
        </w:rPr>
        <w:t xml:space="preserve"> ונראה שאף דבמעשה שתי המעלות בכל אחד, מכל מקום הכוונה זה לקודש וזה לטהור, והיינו דהנה ההפרש שבין קודש לטהור, פירש בראב"ד,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שקודש הוא במחשבה, והטהור הוא במעשה,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ומייתי לה מהא דכתיב (איוב י"ז) וטהר ידים, ועל כן יש לומר שקודש הוא שמעלה את הדבר שנתקדש ומגביהו לשרשו, ונראה שזהו ענין שמן המשחה</w:t>
      </w:r>
      <w:r w:rsidR="00F35A92" w:rsidRPr="00F35A92">
        <w:rPr>
          <w:rStyle w:val="HebrewChar"/>
          <w:rFonts w:cs="FrankRuehl" w:hint="cs"/>
          <w:rtl/>
        </w:rPr>
        <w:t>...</w:t>
      </w:r>
      <w:r w:rsidRPr="00F35A92">
        <w:rPr>
          <w:rStyle w:val="HebrewChar"/>
          <w:rFonts w:cs="FrankRuehl" w:hint="cs"/>
          <w:rtl/>
        </w:rPr>
        <w:t xml:space="preserve"> אך </w:t>
      </w:r>
      <w:r>
        <w:rPr>
          <w:rStyle w:val="HebrewChar"/>
          <w:rtl/>
        </w:rPr>
        <w:t> </w:t>
      </w:r>
      <w:r w:rsidRPr="00F35A92">
        <w:rPr>
          <w:rStyle w:val="HebrewChar"/>
          <w:rFonts w:cs="FrankRuehl" w:hint="cs"/>
          <w:bCs/>
          <w:rtl/>
        </w:rPr>
        <w:t xml:space="preserve">טהור הוא ענין נקיון, שמנקה מן הסיגים, ואינו מגביה את הטהור למעלה, </w:t>
      </w:r>
      <w:r>
        <w:rPr>
          <w:rStyle w:val="HebrewChar"/>
          <w:rtl/>
        </w:rPr>
        <w:t> </w:t>
      </w:r>
      <w:r w:rsidR="00F35A92" w:rsidRPr="00F35A92">
        <w:rPr>
          <w:rStyle w:val="HebrewChar"/>
          <w:rFonts w:cs="FrankRuehl" w:hint="cs"/>
          <w:rtl/>
        </w:rPr>
        <w:t xml:space="preserve"> </w:t>
      </w:r>
      <w:r w:rsidRPr="00F35A92">
        <w:rPr>
          <w:rStyle w:val="HebrewChar"/>
          <w:rFonts w:cs="FrankRuehl" w:hint="cs"/>
          <w:rtl/>
        </w:rPr>
        <w:t>אלא כמו שהוא למטה תבדל ותפרד ממנו הפסולת. והנה קטורת איתא שמעביר זינין בישין</w:t>
      </w:r>
      <w:r w:rsidR="00F35A92" w:rsidRPr="00F35A92">
        <w:rPr>
          <w:rStyle w:val="HebrewChar"/>
          <w:rFonts w:cs="FrankRuehl" w:hint="cs"/>
          <w:rtl/>
        </w:rPr>
        <w:t>...</w:t>
      </w:r>
      <w:r w:rsidRPr="00F35A92">
        <w:rPr>
          <w:rStyle w:val="HebrewChar"/>
          <w:rFonts w:cs="FrankRuehl" w:hint="cs"/>
          <w:rtl/>
        </w:rPr>
        <w:t xml:space="preserve"> (שם תרע"ז)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שלכאורה בלתי מובן, שבשר ודם, שהטבע מושכהו לדברים החומריים והטבעיים, איך ישתנה ויחליף טבעו, שלא תהיה לו שייכות כלל לדברים אלה, כי זהו החילוק שבין טהור לקדוש, שטהור הוא טהר ידים במעשה, היינו שנתגבר על טבעו, ואיננו נמשך אחר הטבע, אבל קדוש פירושו נבדל, היינו שלא תהיה לו שייכות לענינים אלו כלל, איך יתכן זה, רק משום כי קדוש אני ה' אלקיכם, היינו שכאשר מאיר באדם ענין אלקי, שוב גם החומר והטבע שבו מרגישים רצון השי"ת, ואינם יכולים לפעול רק מה שהוא לרצון ה'</w:t>
      </w:r>
      <w:r w:rsidRPr="00F35A92">
        <w:rPr>
          <w:rStyle w:val="HebrewChar"/>
          <w:rFonts w:cs="FrankRuehl" w:hint="cs"/>
          <w:rtl/>
        </w:rPr>
        <w:t>...</w:t>
      </w:r>
      <w:r w:rsidR="009F551D" w:rsidRPr="00F35A92">
        <w:rPr>
          <w:rStyle w:val="HebrewChar"/>
          <w:rFonts w:cs="FrankRuehl" w:hint="cs"/>
          <w:rtl/>
        </w:rPr>
        <w:t xml:space="preserve"> (ויקרא קדושים תרע"א)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 xml:space="preserve">והענין, דשני מיני טהרה הם, טהרה במקוה וטהרת מים חיים, דלא מצינו רק בזב. והענין דטהרת המקוה היא במי שהטומאה חופפת עליו, ופורחת ממנו על ידי מקוה, אבל זה שנתקלקל מעינו ומקורו, לא סגי במה שהטומאה פורחת ממנו, רק צריך תיקון שיתקן מעיינו ומקורו, לזה צריך מים חיים, שבאה עליו חיות </w:t>
      </w:r>
      <w:r w:rsidR="009F551D" w:rsidRPr="00F35A92">
        <w:rPr>
          <w:rStyle w:val="HebrewChar"/>
          <w:rFonts w:cs="FrankRuehl" w:hint="cs"/>
          <w:rtl/>
        </w:rPr>
        <w:lastRenderedPageBreak/>
        <w:t>ממקור החיות, וזה שאמר הזוהר הקדוש דכיו עילאה, היינו טהרה ממקור מים חיים, וזה בליל מתן תורה</w:t>
      </w:r>
      <w:r w:rsidRPr="00F35A92">
        <w:rPr>
          <w:rStyle w:val="HebrewChar"/>
          <w:rFonts w:cs="FrankRuehl" w:hint="cs"/>
          <w:rtl/>
        </w:rPr>
        <w:t>...</w:t>
      </w:r>
      <w:r w:rsidR="009F551D" w:rsidRPr="00F35A92">
        <w:rPr>
          <w:rStyle w:val="HebrewChar"/>
          <w:rFonts w:cs="FrankRuehl" w:hint="cs"/>
          <w:rtl/>
        </w:rPr>
        <w:t xml:space="preserve"> (שבועות תרע"ד)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מכתב מאליהו: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הקדוש רואה את עצמו מוכרח לרדת לעניני עולם הזה, כדי להשתמש בהם לעבודת הבורא, באופנים השונים שביארנו לעיל, להעלות את ניצוצות הקדושה, לתקן את העולם הזה כרצון הבורא. ברור שזו מסירות נפש גדולה מצדו וקרבן גדול, שכן שונא הוא לרדת אל מקום הטומאה, עולם האכילה והשתיה, ושאר עניני העולם הזה המתועבים בעיניו</w:t>
      </w:r>
      <w:r w:rsidR="00F35A92" w:rsidRPr="00F35A92">
        <w:rPr>
          <w:rStyle w:val="HebrewChar"/>
          <w:rFonts w:cs="FrankRuehl" w:hint="cs"/>
          <w:rtl/>
        </w:rPr>
        <w:t>...</w:t>
      </w:r>
      <w:r w:rsidRPr="00F35A92">
        <w:rPr>
          <w:rStyle w:val="HebrewChar"/>
          <w:rFonts w:cs="FrankRuehl" w:hint="cs"/>
          <w:rtl/>
        </w:rPr>
        <w:t xml:space="preserve"> זוהי בחינת הקרבן שמזכיר במסילת ישרים אצל מעלת הקדוש.</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אולם הטהור עדיין לא הגיע למדרגה זו, בה יכול לעשות שלום עם היצר הרע, להפשיר עמו על ידי שמשתמש בו רק למטרת הטוב, כי עדיין הוא צריך לירא ולפחד שאם לא יתרחק ממנו לגמרי, אלא יעסוק בעניני עולם הזה כדי להפכם לטוב, עלול הוא לבא לידי נזק, כי גם אחרי שאין בלבו תשוקה לעניני העולם הזה המאוס בעיניו, ואת היצר הרע כבר "הרגו "בלבו", נשארו בו מרשמי הרע דקים, צלו של יצר הרע, שעלולים להתעורר שוב לאש חזקה אם יתקרב לעניני הגשמיות. זה מה שאמר בירושלמי, דוד שלא היה יכול לו, שלא היה יכול להפכו לטוב, והרגו בלבבו</w:t>
      </w:r>
      <w:r w:rsidR="00F35A92" w:rsidRPr="00F35A92">
        <w:rPr>
          <w:rStyle w:val="HebrewChar"/>
          <w:rFonts w:cs="FrankRuehl" w:hint="cs"/>
          <w:rtl/>
        </w:rPr>
        <w:t>...</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אף שדרושה ההנאה לשלמות הברכה, לא יתקרב אל ההנאה כדי להשתמש בה לעבודת הבורא, אלא מי שהגיע למדרגה הרמה של הקדושה, של עושה יצר הרע לטוב, ואולם </w:t>
      </w:r>
      <w:r>
        <w:rPr>
          <w:rStyle w:val="HebrewChar"/>
          <w:rtl/>
        </w:rPr>
        <w:t> </w:t>
      </w:r>
      <w:r w:rsidRPr="00F35A92">
        <w:rPr>
          <w:rStyle w:val="HebrewChar"/>
          <w:rFonts w:cs="FrankRuehl" w:hint="cs"/>
          <w:bCs/>
          <w:rtl/>
        </w:rPr>
        <w:t xml:space="preserve">הטהור אינו מעיז להשתדל לחפש את ההנאה כדי להופכה לכלי לעבודת ה', כי ירא ובורח ממנה,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ובכל זאת בדין שמים לעתיד, נתבע האדם גם על שלא נהנה מעולם הזה, כדי לעבוד את ה' בשלמות, שלא התרומם לדרגת הקדושה, בה היה הופך את יצר הרע לטוב</w:t>
      </w:r>
      <w:r w:rsidR="00F35A92" w:rsidRPr="00F35A92">
        <w:rPr>
          <w:rStyle w:val="HebrewChar"/>
          <w:rFonts w:cs="FrankRuehl" w:hint="cs"/>
          <w:rtl/>
        </w:rPr>
        <w:t>...</w:t>
      </w:r>
      <w:r w:rsidRPr="00F35A92">
        <w:rPr>
          <w:rStyle w:val="HebrewChar"/>
          <w:rFonts w:cs="FrankRuehl" w:hint="cs"/>
          <w:rtl/>
        </w:rPr>
        <w:t xml:space="preserve"> (חלק ג שלמות העבודה, עמוד קנג)</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טוב - טובה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אלקים-ומציאות, בריאה, הכרת הטוב, מציאות, רע)</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זהר:</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למה נקרא טוב ולמה נקרא חסד, שהם שני שמות, טוב הוא, (כשהספירה) כוללת הכל בתוכה, ואין האור מתפשט לרדת למטה, חסד הוא (כשהאור) יורד למטה ועושה טוב לכל הבריות, לצדיקים ולרשעים, ואינו חושש</w:t>
      </w:r>
      <w:r w:rsidR="00F35A92" w:rsidRPr="00F35A92">
        <w:rPr>
          <w:rStyle w:val="HebrewChar"/>
          <w:rFonts w:cs="FrankRuehl" w:hint="cs"/>
          <w:rtl/>
        </w:rPr>
        <w:t>...</w:t>
      </w:r>
      <w:r w:rsidRPr="00F35A92">
        <w:rPr>
          <w:rStyle w:val="HebrewChar"/>
          <w:rFonts w:cs="FrankRuehl" w:hint="cs"/>
          <w:rtl/>
        </w:rPr>
        <w:t xml:space="preserve"> (תרומה תשעו, ועיין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ואין טוב אלא תורה, שנאמר כי לקח טוב נתתי לכם תורתי אל תעזובו. (ברכות ה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בקש להודיעו דרכיו של הקב"ה ונתן לו, שנאמר הודיעני נא את דרכיך, אמר לפניו, רבונו של עולם, מפני מה יש צדיק וטוב לו ויש צדיק ורע לו, יש רשע וטוב לו ויש רשע ורע לו, אמר לו, משה, צדיק וטוב לו צדיק בן צדיק, צדיק ורע לו צדיק בן רשע</w:t>
      </w:r>
      <w:r w:rsidR="00F35A92" w:rsidRPr="00F35A92">
        <w:rPr>
          <w:rStyle w:val="HebrewChar"/>
          <w:rFonts w:cs="FrankRuehl" w:hint="cs"/>
          <w:rtl/>
        </w:rPr>
        <w:t>...</w:t>
      </w:r>
      <w:r w:rsidRPr="00F35A92">
        <w:rPr>
          <w:rStyle w:val="HebrewChar"/>
          <w:rFonts w:cs="FrankRuehl" w:hint="cs"/>
          <w:rtl/>
        </w:rPr>
        <w:t xml:space="preserve"> ואמר רבי יוחנן משום רבי יוסי כל דבור ודבור שיצא מפי הקב"ה לטובה אפילו על תנאי לא חזר בו, מנא לן, ממשה רבינו, שנאמר הרף ממני ואשמידם וגו', ואעשה אותך לגוי עצום</w:t>
      </w:r>
      <w:r w:rsidR="00F35A92" w:rsidRPr="00F35A92">
        <w:rPr>
          <w:rStyle w:val="HebrewChar"/>
          <w:rFonts w:cs="FrankRuehl" w:hint="cs"/>
          <w:rtl/>
        </w:rPr>
        <w:t>...</w:t>
      </w:r>
      <w:r w:rsidRPr="00F35A92">
        <w:rPr>
          <w:rStyle w:val="HebrewChar"/>
          <w:rFonts w:cs="FrankRuehl" w:hint="cs"/>
          <w:rtl/>
        </w:rPr>
        <w:t xml:space="preserve"> שנאמר בני משה גרשום ואליעזר</w:t>
      </w:r>
      <w:r w:rsidR="00F35A92" w:rsidRPr="00F35A92">
        <w:rPr>
          <w:rStyle w:val="HebrewChar"/>
          <w:rFonts w:cs="FrankRuehl" w:hint="cs"/>
          <w:rtl/>
        </w:rPr>
        <w:t>...</w:t>
      </w:r>
      <w:r w:rsidRPr="00F35A92">
        <w:rPr>
          <w:rStyle w:val="HebrewChar"/>
          <w:rFonts w:cs="FrankRuehl" w:hint="cs"/>
          <w:rtl/>
        </w:rPr>
        <w:t xml:space="preserve"> ובני רחביה רבו למעלה וגו'</w:t>
      </w:r>
      <w:r w:rsidR="00F35A92" w:rsidRPr="00F35A92">
        <w:rPr>
          <w:rStyle w:val="HebrewChar"/>
          <w:rFonts w:cs="FrankRuehl" w:hint="cs"/>
          <w:rtl/>
        </w:rPr>
        <w:t>...</w:t>
      </w:r>
      <w:r w:rsidRPr="00F35A92">
        <w:rPr>
          <w:rStyle w:val="HebrewChar"/>
          <w:rFonts w:cs="FrankRuehl" w:hint="cs"/>
          <w:rtl/>
        </w:rPr>
        <w:t xml:space="preserve"> (שם 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מהו והטוב בעיניך עשיתי, אמר רבי יהודה אמר רב שסמך גאולה לתפילה, רבי לוי אמר שגנז ספר רפואות. (שם י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אביי גמירי, טבא לא הוי בישא</w:t>
      </w:r>
      <w:r w:rsidR="00F35A92" w:rsidRPr="00F35A92">
        <w:rPr>
          <w:rStyle w:val="HebrewChar"/>
          <w:rFonts w:cs="FrankRuehl" w:hint="cs"/>
          <w:rtl/>
        </w:rPr>
        <w:t>...</w:t>
      </w:r>
      <w:r w:rsidRPr="00F35A92">
        <w:rPr>
          <w:rStyle w:val="HebrewChar"/>
          <w:rFonts w:cs="FrankRuehl" w:hint="cs"/>
          <w:rtl/>
        </w:rPr>
        <w:t>(שם כט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שנאמר א-ל נקמות ה'</w:t>
      </w:r>
      <w:r w:rsidR="00F35A92" w:rsidRPr="00F35A92">
        <w:rPr>
          <w:rStyle w:val="HebrewChar"/>
          <w:rFonts w:cs="FrankRuehl" w:hint="cs"/>
          <w:rtl/>
        </w:rPr>
        <w:t>...</w:t>
      </w:r>
      <w:r w:rsidRPr="00F35A92">
        <w:rPr>
          <w:rStyle w:val="HebrewChar"/>
          <w:rFonts w:cs="FrankRuehl" w:hint="cs"/>
          <w:rtl/>
        </w:rPr>
        <w:t xml:space="preserve"> והיינו דאמר עולא שתי נקמות הללו למה, אחת לטובה, ואחת לרעה, לטובה דכתיב הופיע מהר פארן</w:t>
      </w:r>
      <w:r w:rsidR="00F35A92" w:rsidRPr="00F35A92">
        <w:rPr>
          <w:rStyle w:val="HebrewChar"/>
          <w:rFonts w:cs="FrankRuehl" w:hint="cs"/>
          <w:rtl/>
        </w:rPr>
        <w:t>...</w:t>
      </w:r>
      <w:r w:rsidRPr="00F35A92">
        <w:rPr>
          <w:rStyle w:val="HebrewChar"/>
          <w:rFonts w:cs="FrankRuehl" w:hint="cs"/>
          <w:rtl/>
        </w:rPr>
        <w:t xml:space="preserve"> חייב אדם לברך על הרעה כשם שמברך על הטובה</w:t>
      </w:r>
      <w:r w:rsidR="00F35A92" w:rsidRPr="00F35A92">
        <w:rPr>
          <w:rStyle w:val="HebrewChar"/>
          <w:rFonts w:cs="FrankRuehl" w:hint="cs"/>
          <w:rtl/>
        </w:rPr>
        <w:t>...</w:t>
      </w:r>
      <w:r w:rsidRPr="00F35A92">
        <w:rPr>
          <w:rStyle w:val="HebrewChar"/>
          <w:rFonts w:cs="FrankRuehl" w:hint="cs"/>
          <w:rtl/>
        </w:rPr>
        <w:t xml:space="preserve"> (שם לג א טב)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הטוב והמטיב ביבנה תיקנוה כנגד הרוגי ביתר</w:t>
      </w:r>
      <w:r w:rsidR="00F35A92" w:rsidRPr="00F35A92">
        <w:rPr>
          <w:rStyle w:val="HebrewChar"/>
          <w:rFonts w:cs="FrankRuehl" w:hint="cs"/>
          <w:rtl/>
        </w:rPr>
        <w:t>...</w:t>
      </w:r>
      <w:r w:rsidRPr="00F35A92">
        <w:rPr>
          <w:rStyle w:val="HebrewChar"/>
          <w:rFonts w:cs="FrankRuehl" w:hint="cs"/>
          <w:rtl/>
        </w:rPr>
        <w:t xml:space="preserve"> הטוב שלא הסריחו, והמטיב שניתנו לקבורה</w:t>
      </w:r>
      <w:r w:rsidR="00F35A92" w:rsidRPr="00F35A92">
        <w:rPr>
          <w:rStyle w:val="HebrewChar"/>
          <w:rFonts w:cs="FrankRuehl" w:hint="cs"/>
          <w:rtl/>
        </w:rPr>
        <w:t>...</w:t>
      </w:r>
      <w:r w:rsidRPr="00F35A92">
        <w:rPr>
          <w:rStyle w:val="HebrewChar"/>
          <w:rFonts w:cs="FrankRuehl" w:hint="cs"/>
          <w:rtl/>
        </w:rPr>
        <w:t xml:space="preserve"> מנין שכשם שמברך על הטובה כך מברך על הרעה, תלמוד לומר אשר נתן ה' אלקיך, דיינך, בכל דין שדנך בין מדה טובה ובין מדת פורענות, רבי יהודה בן בתירה אומר אינו צריך, הרי הוא אומר טובה הטובה, טובה זו תורה, וכן הוא אומר כי לקח טוב נתתי לכם, הטובה זו בנין ירושלים, וכן הוא אומר ההר הטוב הזה והלבנון. (שם מח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ואמר רב יהודה שלשה צריכים רחמים, מלך </w:t>
      </w:r>
      <w:r w:rsidRPr="00F35A92">
        <w:rPr>
          <w:rStyle w:val="HebrewChar"/>
          <w:rFonts w:cs="FrankRuehl" w:hint="cs"/>
          <w:rtl/>
        </w:rPr>
        <w:lastRenderedPageBreak/>
        <w:t>טוב, שנה טובה חלום טוב</w:t>
      </w:r>
      <w:r w:rsidR="00F35A92" w:rsidRPr="00F35A92">
        <w:rPr>
          <w:rStyle w:val="HebrewChar"/>
          <w:rFonts w:cs="FrankRuehl" w:hint="cs"/>
          <w:rtl/>
        </w:rPr>
        <w:t>...</w:t>
      </w:r>
      <w:r w:rsidRPr="00F35A92">
        <w:rPr>
          <w:rStyle w:val="HebrewChar"/>
          <w:rFonts w:cs="FrankRuehl" w:hint="cs"/>
          <w:rtl/>
        </w:rPr>
        <w:t xml:space="preserve"> אמר רבי יוחנן שלשה דברים מכריז עליהם הקב"ה בעצמו, ואלו הן, רעב ושובע ופרנס טוב</w:t>
      </w:r>
      <w:r w:rsidR="00F35A92" w:rsidRPr="00F35A92">
        <w:rPr>
          <w:rStyle w:val="HebrewChar"/>
          <w:rFonts w:cs="FrankRuehl" w:hint="cs"/>
          <w:rtl/>
        </w:rPr>
        <w:t>...</w:t>
      </w:r>
      <w:r w:rsidRPr="00F35A92">
        <w:rPr>
          <w:rStyle w:val="HebrewChar"/>
          <w:rFonts w:cs="FrankRuehl" w:hint="cs"/>
          <w:rtl/>
        </w:rPr>
        <w:t xml:space="preserve"> דכתיב ויאמר ה' אל משה לאמר ראה קראתי בשם וגו'</w:t>
      </w:r>
      <w:r w:rsidR="00F35A92" w:rsidRPr="00F35A92">
        <w:rPr>
          <w:rStyle w:val="HebrewChar"/>
          <w:rFonts w:cs="FrankRuehl" w:hint="cs"/>
          <w:rtl/>
        </w:rPr>
        <w:t>...</w:t>
      </w:r>
      <w:r w:rsidRPr="00F35A92">
        <w:rPr>
          <w:rStyle w:val="HebrewChar"/>
          <w:rFonts w:cs="FrankRuehl" w:hint="cs"/>
          <w:rtl/>
        </w:rPr>
        <w:t xml:space="preserve"> אמר רב הונא לאדם טוב אין מראין לו חלום טוב</w:t>
      </w:r>
      <w:r w:rsidR="00F35A92" w:rsidRPr="00F35A92">
        <w:rPr>
          <w:rStyle w:val="HebrewChar"/>
          <w:rFonts w:cs="FrankRuehl" w:hint="cs"/>
          <w:rtl/>
        </w:rPr>
        <w:t>...</w:t>
      </w:r>
      <w:r w:rsidRPr="00F35A92">
        <w:rPr>
          <w:rStyle w:val="HebrewChar"/>
          <w:rFonts w:cs="FrankRuehl" w:hint="cs"/>
          <w:rtl/>
        </w:rPr>
        <w:t xml:space="preserve"> אמר רב הונא בר אמי אמר רבי פדת אמר רבי יוחנן, הרואה חלום ונפשו עגומה ילך ויפתרנו בפני שלשה</w:t>
      </w:r>
      <w:r w:rsidR="00F35A92" w:rsidRPr="00F35A92">
        <w:rPr>
          <w:rStyle w:val="HebrewChar"/>
          <w:rFonts w:cs="FrankRuehl" w:hint="cs"/>
          <w:rtl/>
        </w:rPr>
        <w:t>...</w:t>
      </w:r>
      <w:r w:rsidRPr="00F35A92">
        <w:rPr>
          <w:rStyle w:val="HebrewChar"/>
          <w:rFonts w:cs="FrankRuehl" w:hint="cs"/>
          <w:rtl/>
        </w:rPr>
        <w:t xml:space="preserve"> אלא אימא יטיבנו בפני שלשה, ליתי לתלתא ולימא להו חלמא טבא חזאי, ולימרו ליה הנך טבא הוא וטבא ליהוי, רחמנא לשוייה לטב, שבע זימנין לגזרו עלך מן שמיא דלהוי טבא ויהוי טבא</w:t>
      </w:r>
      <w:r w:rsidR="00F35A92" w:rsidRPr="00F35A92">
        <w:rPr>
          <w:rStyle w:val="HebrewChar"/>
          <w:rFonts w:cs="FrankRuehl" w:hint="cs"/>
          <w:rtl/>
        </w:rPr>
        <w:t>...</w:t>
      </w:r>
      <w:r w:rsidRPr="00F35A92">
        <w:rPr>
          <w:rStyle w:val="HebrewChar"/>
          <w:rFonts w:cs="FrankRuehl" w:hint="cs"/>
          <w:rtl/>
        </w:rPr>
        <w:t xml:space="preserve"> (שם נה א וב)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מברך על הרעה וכו' היכי דמי, כגון דשקל בדקא בארעיה, אף על גב דטבא היא לדידיה, מדמסקא ארעא שרטון, השתא מיהא רעה היא, ועל הטובה וכו' היכי דמי, כגון דאשכח מציאה, אף על גב דרעה היא לדידיה, דאי שמע בה מלכא שקיל לה מיניה, השתא מיהא טובה היא. (שם ס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ויהי רצון מלפניך</w:t>
      </w:r>
      <w:r w:rsidR="00F35A92" w:rsidRPr="00F35A92">
        <w:rPr>
          <w:rStyle w:val="HebrewChar"/>
          <w:rFonts w:cs="FrankRuehl" w:hint="cs"/>
          <w:rtl/>
        </w:rPr>
        <w:t>...</w:t>
      </w:r>
      <w:r w:rsidRPr="00F35A92">
        <w:rPr>
          <w:rStyle w:val="HebrewChar"/>
          <w:rFonts w:cs="FrankRuehl" w:hint="cs"/>
          <w:rtl/>
        </w:rPr>
        <w:t xml:space="preserve"> ודבקנו ביצר טוב ובחבר טוב בעולמך</w:t>
      </w:r>
      <w:r w:rsidR="00F35A92" w:rsidRPr="00F35A92">
        <w:rPr>
          <w:rStyle w:val="HebrewChar"/>
          <w:rFonts w:cs="FrankRuehl" w:hint="cs"/>
          <w:rtl/>
        </w:rPr>
        <w:t>...</w:t>
      </w:r>
      <w:r w:rsidRPr="00F35A92">
        <w:rPr>
          <w:rStyle w:val="HebrewChar"/>
          <w:rFonts w:cs="FrankRuehl" w:hint="cs"/>
          <w:rtl/>
        </w:rPr>
        <w:t xml:space="preserve"> אמר רב הונא אמר רב משום רבי מאיר, וכן תנא משמיה דרבי עקיבא, לעולם יהא אדם רגיל לומר כל דעביד רחמנא לטב עביד</w:t>
      </w:r>
      <w:r w:rsidR="00F35A92" w:rsidRPr="00F35A92">
        <w:rPr>
          <w:rStyle w:val="HebrewChar"/>
          <w:rFonts w:cs="FrankRuehl" w:hint="cs"/>
          <w:rtl/>
        </w:rPr>
        <w:t>...</w:t>
      </w:r>
      <w:r w:rsidRPr="00F35A92">
        <w:rPr>
          <w:rStyle w:val="HebrewChar"/>
          <w:rFonts w:cs="FrankRuehl" w:hint="cs"/>
          <w:rtl/>
        </w:rPr>
        <w:t xml:space="preserve"> (שם ס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שתי כליות יש בו באדם, אחת יועצתו לטובה ואחת יועצתו לרעה, ומסתברא דטובה לימינו. (שם סא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נשיתי טובה, אמר רבי ירמיה זו בית המרחץ, אמר רבי יוחנן זו רחיצת ידים ורגלים בחמין, רבי יצחק נפחא אמר זו מטה נאה וכלים נאים שעליה, רבי אבא אמר זו מטה מוצעת ואשה מקושטת לתלמידי חכמים. (שבת כה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רבא ואיתימא רבי יוסי ברבי חנינא </w:t>
      </w:r>
      <w:r>
        <w:rPr>
          <w:rStyle w:val="HebrewChar"/>
          <w:rtl/>
        </w:rPr>
        <w:t> </w:t>
      </w:r>
      <w:r w:rsidRPr="00F35A92">
        <w:rPr>
          <w:rStyle w:val="HebrewChar"/>
          <w:rFonts w:cs="FrankRuehl" w:hint="cs"/>
          <w:bCs/>
          <w:rtl/>
        </w:rPr>
        <w:t xml:space="preserve">מדה טובה ממהרת לבא ממדת פורענות,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דאילו במדת פורענות כתיב, ויוציאה והנה ידו מצורעת כשלג, ואילו במדה טובה כתיב, ויוציאה מחיקו והנה שבה כבשרו</w:t>
      </w:r>
      <w:r w:rsidR="00F35A92" w:rsidRPr="00F35A92">
        <w:rPr>
          <w:rStyle w:val="HebrewChar"/>
          <w:rFonts w:cs="FrankRuehl" w:hint="cs"/>
          <w:rtl/>
        </w:rPr>
        <w:t>...</w:t>
      </w:r>
      <w:r w:rsidRPr="00F35A92">
        <w:rPr>
          <w:rStyle w:val="HebrewChar"/>
          <w:rFonts w:cs="FrankRuehl" w:hint="cs"/>
          <w:rtl/>
        </w:rPr>
        <w:t xml:space="preserve"> (שבת צז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נלינה בכפרים, אל תקרי בכפרים אלא בכופרים, בא ואראך אותם שהשפעת להן טובה, והן כפרו בך. (עירובין כא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דאמר רב יהודה אמר רב לעולם יכנס אדם בכי טוב ויצא בכי טוב. (פסחים ב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רבי אחא בר חנינא לא כעולם הזה העולם </w:t>
      </w:r>
      <w:r w:rsidRPr="00F35A92">
        <w:rPr>
          <w:rStyle w:val="HebrewChar"/>
          <w:rFonts w:cs="FrankRuehl" w:hint="cs"/>
          <w:rtl/>
        </w:rPr>
        <w:lastRenderedPageBreak/>
        <w:t>הבא, העולם הזה על בשורות טובות אומר ברוך הטוב והמטיב, ועל בשורות רעות אומר ברוך דיין האמת, לעולם הבא כולו הטוב והמטיב. (שם נ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ואמר רבי בנאה בריה דרבי עולא, מפני מה לא נאמר כי טוב בשני בשבת, מפני שנברא בו אור של גיהנם, ואמר רבי אלעזר אף על פי שלא נאמר בו כי טוב, חזר וכללו בששי, שנאמר וירא אלקים את כל אשר עשה והנה טוב מאד. (פסחים נד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אלעזר אלו שנותיו של אדם המתהפכות עליו מרעה לטובה. (יומא עא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וכי איזה מדה מרובה, מדה טובה או מדת פורענות, הוי אומר מדה טובה ממדת פורענות. (שם עו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טוב לצדיק טוב לשכינו, שנאמר אמרו צדיק כי טוב כי פרי מעלליהם יאכלו. (סוכה נו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עולא ידעין חברין בבלאי מאי טיבותא עבדינן בהדייהו, מאי טיבותא, עולא אמר משום ירקיא, רבי אחא אמר משום מתיא</w:t>
      </w:r>
      <w:r w:rsidR="00F35A92" w:rsidRPr="00F35A92">
        <w:rPr>
          <w:rStyle w:val="HebrewChar"/>
          <w:rFonts w:cs="FrankRuehl" w:hint="cs"/>
          <w:rtl/>
        </w:rPr>
        <w:t>...</w:t>
      </w:r>
      <w:r w:rsidRPr="00F35A92">
        <w:rPr>
          <w:rStyle w:val="HebrewChar"/>
          <w:rFonts w:cs="FrankRuehl" w:hint="cs"/>
          <w:rtl/>
        </w:rPr>
        <w:t xml:space="preserve"> (ראש השנה כ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על כל צרה שלא תבא על הצבור מתריעין עליה חוץ מרוב גשמים, מאי טעמא, אמר רבי יוחנן לפי שאין מתפללין על רוב הטובה, ואמר רבי יוחנן מניין שאין מתפללין על רוב הטובה, שנאמר הביאו את כל המעשר אל בית האוצר וגו', מאי עד בלי די, אמר רמי בר רב עד שיבלו שפתותיכם מלומר די. (תענית כב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הביאו לו פר הודאה, סמך שתי ידיו עליו ואמר לפניו, רבונו של עולם עמך ישראל שהוצאת ממצרים אינן יכולין לא ברוב טובה ולא ברוב פורענות</w:t>
      </w:r>
      <w:r w:rsidR="00F35A92" w:rsidRPr="00F35A92">
        <w:rPr>
          <w:rStyle w:val="HebrewChar"/>
          <w:rFonts w:cs="FrankRuehl" w:hint="cs"/>
          <w:rtl/>
        </w:rPr>
        <w:t>...</w:t>
      </w:r>
      <w:r w:rsidRPr="00F35A92">
        <w:rPr>
          <w:rStyle w:val="HebrewChar"/>
          <w:rFonts w:cs="FrankRuehl" w:hint="cs"/>
          <w:rtl/>
        </w:rPr>
        <w:t xml:space="preserve"> (שם כג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והא כתיב בצאת לפני החלוץ ואומרים הודו לה' כי לעולם חסדו, ואמר רבי יוחנן מפני מה לא נאמר כי טוב בהודאה זו, לפי שאין הקב"ה שמח במפלתן של רשעים. (מגילה י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וישראל בזמן הזה אינם יכולים לקבל לא רוב טובה ולא רוב פורענות</w:t>
      </w:r>
      <w:r w:rsidRPr="00F35A92">
        <w:rPr>
          <w:rStyle w:val="HebrewChar"/>
          <w:rFonts w:cs="FrankRuehl" w:hint="cs"/>
          <w:rtl/>
        </w:rPr>
        <w:t>...</w:t>
      </w:r>
      <w:r w:rsidR="009F551D" w:rsidRPr="00F35A92">
        <w:rPr>
          <w:rStyle w:val="HebrewChar"/>
          <w:rFonts w:cs="FrankRuehl" w:hint="cs"/>
          <w:rtl/>
        </w:rPr>
        <w:t xml:space="preserve"> (יבמות מז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חנילאי כל אדם שאין לו אשה שרוי בלא שמחה בלא ברכה בלא טובה</w:t>
      </w:r>
      <w:r w:rsidR="00F35A92" w:rsidRPr="00F35A92">
        <w:rPr>
          <w:rStyle w:val="HebrewChar"/>
          <w:rFonts w:cs="FrankRuehl" w:hint="cs"/>
          <w:rtl/>
        </w:rPr>
        <w:t>...</w:t>
      </w:r>
      <w:r w:rsidRPr="00F35A92">
        <w:rPr>
          <w:rStyle w:val="HebrewChar"/>
          <w:rFonts w:cs="FrankRuehl" w:hint="cs"/>
          <w:rtl/>
        </w:rPr>
        <w:t xml:space="preserve"> דכתיב לא טוב היות האדם לבדו. (יבמות סב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ואמר רבא בא וראה כמה טובה אשה טובה וכמה רעה אשה רעה, דכתיב מצא אשה מצא </w:t>
      </w:r>
      <w:r w:rsidRPr="00F35A92">
        <w:rPr>
          <w:rStyle w:val="HebrewChar"/>
          <w:rFonts w:cs="FrankRuehl" w:hint="cs"/>
          <w:rtl/>
        </w:rPr>
        <w:lastRenderedPageBreak/>
        <w:t>טוב, אי בגוה משתעי קרא, כמה טובה אשה טובה שהכתוב משבחה, אי בתורה משתעי קרא, כמה טובה אשה טובה שהתורה נמשלת בה</w:t>
      </w:r>
      <w:r w:rsidR="00F35A92" w:rsidRPr="00F35A92">
        <w:rPr>
          <w:rStyle w:val="HebrewChar"/>
          <w:rFonts w:cs="FrankRuehl" w:hint="cs"/>
          <w:rtl/>
        </w:rPr>
        <w:t>...</w:t>
      </w:r>
      <w:r w:rsidRPr="00F35A92">
        <w:rPr>
          <w:rStyle w:val="HebrewChar"/>
          <w:rFonts w:cs="FrankRuehl" w:hint="cs"/>
          <w:rtl/>
        </w:rPr>
        <w:t xml:space="preserve"> (שם סג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שכשם שנהפך לנינוה מרעה לטובה, כך בימי ירבעם בן יואש נהפך להם לישראל מרעה לטובה. (שם צח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יוחנן משום רבי שמעון בן יוחי, כל טובתן של רשעים רעה היא אצל צדיקים, שנאמר השמר לך פן תדבר עם יעקב מטוב עד רע</w:t>
      </w:r>
      <w:r w:rsidR="00F35A92" w:rsidRPr="00F35A92">
        <w:rPr>
          <w:rStyle w:val="HebrewChar"/>
          <w:rFonts w:cs="FrankRuehl" w:hint="cs"/>
          <w:rtl/>
        </w:rPr>
        <w:t>...</w:t>
      </w:r>
      <w:r w:rsidRPr="00F35A92">
        <w:rPr>
          <w:rStyle w:val="HebrewChar"/>
          <w:rFonts w:cs="FrankRuehl" w:hint="cs"/>
          <w:rtl/>
        </w:rPr>
        <w:t xml:space="preserve"> אלא טוב אמאי לא, אלא שמע מינה טובתן של רשעים רעה היא אצל צדיקים. (שם קג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אבותינו אמרו נשינו טובה, אנו אפילו בעינינו לא ראינו. (נדרים נ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ארץ אוכלת יושביה היא, דרש רבא, אמר הקב"ה אני חשבתיה לטובה, והם חשבו לרעה</w:t>
      </w:r>
      <w:r w:rsidR="00F35A92" w:rsidRPr="00F35A92">
        <w:rPr>
          <w:rStyle w:val="HebrewChar"/>
          <w:rFonts w:cs="FrankRuehl" w:hint="cs"/>
          <w:rtl/>
        </w:rPr>
        <w:t>...</w:t>
      </w:r>
      <w:r w:rsidRPr="00F35A92">
        <w:rPr>
          <w:rStyle w:val="HebrewChar"/>
          <w:rFonts w:cs="FrankRuehl" w:hint="cs"/>
          <w:rtl/>
        </w:rPr>
        <w:t xml:space="preserve"> (סוטה לה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ואמר רבי יהושע בן לוי אין נותנין כוס של ברכה אלא לטוב עין, שנאמר טוב עין הוא יבורך</w:t>
      </w:r>
      <w:r w:rsidR="00F35A92" w:rsidRPr="00F35A92">
        <w:rPr>
          <w:rStyle w:val="HebrewChar"/>
          <w:rFonts w:cs="FrankRuehl" w:hint="cs"/>
          <w:rtl/>
        </w:rPr>
        <w:t>...</w:t>
      </w:r>
      <w:r w:rsidRPr="00F35A92">
        <w:rPr>
          <w:rStyle w:val="HebrewChar"/>
          <w:rFonts w:cs="FrankRuehl" w:hint="cs"/>
          <w:rtl/>
        </w:rPr>
        <w:t xml:space="preserve"> (שם לח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משרבו אחרי בצעם לבם הולך, רבו האומרים לרע טוב ולטוב רע, ומשרבו האומרים לרע טוב ולטוב רע רבו הוי הוי בעולם. (שם מז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רבא רב אידי אסברא לי, אמרו צדיק כי טוב כי פרי מעלליהם יאכלו, וכי יש צדיק טוב ויש צדיק שאינו טוב, אלא טוב לשמים ולבריות זהו צדיק טוב, טוב לשמים ורע לבריות זהו צדיק שאינו טוב</w:t>
      </w:r>
      <w:r w:rsidR="00F35A92" w:rsidRPr="00F35A92">
        <w:rPr>
          <w:rStyle w:val="HebrewChar"/>
          <w:rFonts w:cs="FrankRuehl" w:hint="cs"/>
          <w:rtl/>
        </w:rPr>
        <w:t>...</w:t>
      </w:r>
      <w:r w:rsidRPr="00F35A92">
        <w:rPr>
          <w:rStyle w:val="HebrewChar"/>
          <w:rFonts w:cs="FrankRuehl" w:hint="cs"/>
          <w:rtl/>
        </w:rPr>
        <w:t xml:space="preserve"> (קדושין מ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שאל רבי חנינא בן עגיל את רבי חייא מפני מה בדברות הראשונות לא נאמר בהם טוב ובדברות האחרונות נאמר בהם טוב</w:t>
      </w:r>
      <w:r w:rsidR="00F35A92" w:rsidRPr="00F35A92">
        <w:rPr>
          <w:rStyle w:val="HebrewChar"/>
          <w:rFonts w:cs="FrankRuehl" w:hint="cs"/>
          <w:rtl/>
        </w:rPr>
        <w:t>...</w:t>
      </w:r>
      <w:r w:rsidRPr="00F35A92">
        <w:rPr>
          <w:rStyle w:val="HebrewChar"/>
          <w:rFonts w:cs="FrankRuehl" w:hint="cs"/>
          <w:rtl/>
        </w:rPr>
        <w:t xml:space="preserve"> הואיל וסופן להשתבר, וכי סופן להשתבר מאי הוי, אמר רב אשי חס ושלום פסקה טובה מישראל</w:t>
      </w:r>
      <w:r w:rsidR="00F35A92" w:rsidRPr="00F35A92">
        <w:rPr>
          <w:rStyle w:val="HebrewChar"/>
          <w:rFonts w:cs="FrankRuehl" w:hint="cs"/>
          <w:rtl/>
        </w:rPr>
        <w:t>...</w:t>
      </w:r>
      <w:r w:rsidRPr="00F35A92">
        <w:rPr>
          <w:rStyle w:val="HebrewChar"/>
          <w:rFonts w:cs="FrankRuehl" w:hint="cs"/>
          <w:rtl/>
        </w:rPr>
        <w:t xml:space="preserve"> (בבא קמא נד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סלקא דעתך אמינא אם תאבו טובה, ואם תמאנו לא טובה ולא רעה, קא משמע לן</w:t>
      </w:r>
      <w:r w:rsidR="00F35A92" w:rsidRPr="00F35A92">
        <w:rPr>
          <w:rStyle w:val="HebrewChar"/>
          <w:rFonts w:cs="FrankRuehl" w:hint="cs"/>
          <w:rtl/>
        </w:rPr>
        <w:t>...</w:t>
      </w:r>
      <w:r w:rsidRPr="00F35A92">
        <w:rPr>
          <w:rStyle w:val="HebrewChar"/>
          <w:rFonts w:cs="FrankRuehl" w:hint="cs"/>
          <w:rtl/>
        </w:rPr>
        <w:t xml:space="preserve"> (שם סא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כדתניא, הרי שכלו פירותיו מן השדה ואינו מניח בני אדם ליכנס בתוך שדהו, מה הבריות אומרות עליו, מה הנאה יש לפלוני ומה הבריות מזיקות לו, עליו הכתוב אומר, מהיות טוב אל תקרי רע</w:t>
      </w:r>
      <w:r w:rsidR="00F35A92" w:rsidRPr="00F35A92">
        <w:rPr>
          <w:rStyle w:val="HebrewChar"/>
          <w:rFonts w:cs="FrankRuehl" w:hint="cs"/>
          <w:rtl/>
        </w:rPr>
        <w:t>...</w:t>
      </w:r>
      <w:r w:rsidRPr="00F35A92">
        <w:rPr>
          <w:rStyle w:val="HebrewChar"/>
          <w:rFonts w:cs="FrankRuehl" w:hint="cs"/>
          <w:rtl/>
        </w:rPr>
        <w:t xml:space="preserve"> (בבא קמא פא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קרי רב אחא אנפשיה, כל המריעין לו לא במהרה מטיבין לו, וכל המטיבין לו לא במהרה מריעין </w:t>
      </w:r>
      <w:r w:rsidRPr="00F35A92">
        <w:rPr>
          <w:rStyle w:val="HebrewChar"/>
          <w:rFonts w:cs="FrankRuehl" w:hint="cs"/>
          <w:rtl/>
        </w:rPr>
        <w:lastRenderedPageBreak/>
        <w:t>לו. (בבא בתרא יב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אלעזר לעולם ידבק אדם בטובים, שהרי משה שנשא בת יתרו יצא ממנו יהונתן, אהרן שנשא בת עמינדב יצא ממנו פנחס</w:t>
      </w:r>
      <w:r w:rsidR="00F35A92" w:rsidRPr="00F35A92">
        <w:rPr>
          <w:rStyle w:val="HebrewChar"/>
          <w:rFonts w:cs="FrankRuehl" w:hint="cs"/>
          <w:rtl/>
        </w:rPr>
        <w:t>...</w:t>
      </w:r>
      <w:r w:rsidRPr="00F35A92">
        <w:rPr>
          <w:rStyle w:val="HebrewChar"/>
          <w:rFonts w:cs="FrankRuehl" w:hint="cs"/>
          <w:rtl/>
        </w:rPr>
        <w:t xml:space="preserve"> (שם קט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דתני רב דימי אחוה דרב ספרא, לעולם אל יספר אדם בטובתו של חבירו, שמתוך טובתו בא לידי רעתו. (שם קסד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איתיביה חזקיה אחיו ותפתח הארץ את פיה, אמר לו לרעה פתחה לטובה לא פתחה</w:t>
      </w:r>
      <w:r w:rsidR="00F35A92" w:rsidRPr="00F35A92">
        <w:rPr>
          <w:rStyle w:val="HebrewChar"/>
          <w:rFonts w:cs="FrankRuehl" w:hint="cs"/>
          <w:rtl/>
        </w:rPr>
        <w:t>...</w:t>
      </w:r>
      <w:r w:rsidRPr="00F35A92">
        <w:rPr>
          <w:rStyle w:val="HebrewChar"/>
          <w:rFonts w:cs="FrankRuehl" w:hint="cs"/>
          <w:rtl/>
        </w:rPr>
        <w:t xml:space="preserve"> (סנהדרין לז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דור המבול לא נתגאו אלא בשביל טובה שהשפיע להם הקב"ה, ומה כתיב בהם</w:t>
      </w:r>
      <w:r w:rsidR="00F35A92" w:rsidRPr="00F35A92">
        <w:rPr>
          <w:rStyle w:val="HebrewChar"/>
          <w:rFonts w:cs="FrankRuehl" w:hint="cs"/>
          <w:rtl/>
        </w:rPr>
        <w:t>...</w:t>
      </w:r>
      <w:r w:rsidRPr="00F35A92">
        <w:rPr>
          <w:rStyle w:val="HebrewChar"/>
          <w:rFonts w:cs="FrankRuehl" w:hint="cs"/>
          <w:rtl/>
        </w:rPr>
        <w:t xml:space="preserve"> אמר הקב"ה בטובה שהשפעתי להן בה מכעיסין אותי ובה אני דן אותם</w:t>
      </w:r>
      <w:r w:rsidR="00F35A92" w:rsidRPr="00F35A92">
        <w:rPr>
          <w:rStyle w:val="HebrewChar"/>
          <w:rFonts w:cs="FrankRuehl" w:hint="cs"/>
          <w:rtl/>
        </w:rPr>
        <w:t>...</w:t>
      </w:r>
      <w:r w:rsidRPr="00F35A92">
        <w:rPr>
          <w:rStyle w:val="HebrewChar"/>
          <w:rFonts w:cs="FrankRuehl" w:hint="cs"/>
          <w:rtl/>
        </w:rPr>
        <w:t xml:space="preserve"> (שם קח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צדיק בא לעולם טובה באה לעולם, שנאמר זה ינחמנו ממעשינו ומעצבון ידינו. (שם קיג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ואשר לא טוב עשה בתוך עמיו, רב אמר זה הבא בהרשאה, ושמואל אמר זה הלוקח שדה שיש עליה עסיקין. (שבועות לא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ריש לקיש בואו ונחזיק טובה לאבותינו, שאלמלא הן לא חטאו אנו לא באנו לעולם</w:t>
      </w:r>
      <w:r w:rsidR="00F35A92" w:rsidRPr="00F35A92">
        <w:rPr>
          <w:rStyle w:val="HebrewChar"/>
          <w:rFonts w:cs="FrankRuehl" w:hint="cs"/>
          <w:rtl/>
        </w:rPr>
        <w:t>...</w:t>
      </w:r>
      <w:r w:rsidRPr="00F35A92">
        <w:rPr>
          <w:rStyle w:val="HebrewChar"/>
          <w:rFonts w:cs="FrankRuehl" w:hint="cs"/>
          <w:rtl/>
        </w:rPr>
        <w:t xml:space="preserve"> הא מיתה איכא, אמר לך כיון דליכא מיתה, אין לך טובה גדולה מזו</w:t>
      </w:r>
      <w:r w:rsidR="00F35A92" w:rsidRPr="00F35A92">
        <w:rPr>
          <w:rStyle w:val="HebrewChar"/>
          <w:rFonts w:cs="FrankRuehl" w:hint="cs"/>
          <w:rtl/>
        </w:rPr>
        <w:t>...</w:t>
      </w:r>
      <w:r w:rsidRPr="00F35A92">
        <w:rPr>
          <w:rStyle w:val="HebrewChar"/>
          <w:rFonts w:cs="FrankRuehl" w:hint="cs"/>
          <w:rtl/>
        </w:rPr>
        <w:t xml:space="preserve"> (עבודה זרה ה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תלמוד לומר סור מרע ועשה טוב,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אין טוב אלא תורה </w:t>
      </w:r>
      <w:r>
        <w:rPr>
          <w:rStyle w:val="HebrewChar"/>
          <w:rtl/>
        </w:rPr>
        <w:t> </w:t>
      </w:r>
      <w:r w:rsidRPr="00F35A92">
        <w:rPr>
          <w:rStyle w:val="HebrewChar"/>
          <w:rFonts w:cs="FrankRuehl" w:hint="cs"/>
          <w:rtl/>
        </w:rPr>
        <w:t>, שנאמר כי לקח טוב נתתי לכם תורתי אל תעזובו. (שם יט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אם למדת תורה הרבה אל תחזיק טובה לעצמך, כי לכך נוצרת. (אבות ב 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להם צאו וראו איזוהי דרך ישרה שידבק בה האדם, רבי אליעזר אומר עין טובה, רבי יהושע אומר חבר טוב, רבי יוסי אומר שכן טוב</w:t>
      </w:r>
      <w:r w:rsidR="00F35A92" w:rsidRPr="00F35A92">
        <w:rPr>
          <w:rStyle w:val="HebrewChar"/>
          <w:rFonts w:cs="FrankRuehl" w:hint="cs"/>
          <w:rtl/>
        </w:rPr>
        <w:t>...</w:t>
      </w:r>
      <w:r w:rsidRPr="00F35A92">
        <w:rPr>
          <w:rStyle w:val="HebrewChar"/>
          <w:rFonts w:cs="FrankRuehl" w:hint="cs"/>
          <w:rtl/>
        </w:rPr>
        <w:t xml:space="preserve"> רבי אלעזר אומר לב טוב. (שם שם 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אמרה כנסת ישראל לפני הקב"ה, רבונו של עולם, החזק לי טובה שהודעתיך בעולם, אמר לה טובתי בל עליך, איני מחזיק טובה אלא לאברהם יצחק ויעקב שהודיעוני תחלה בעולם</w:t>
      </w:r>
      <w:r w:rsidR="00F35A92" w:rsidRPr="00F35A92">
        <w:rPr>
          <w:rStyle w:val="HebrewChar"/>
          <w:rFonts w:cs="FrankRuehl" w:hint="cs"/>
          <w:rtl/>
        </w:rPr>
        <w:t>...</w:t>
      </w:r>
      <w:r w:rsidRPr="00F35A92">
        <w:rPr>
          <w:rStyle w:val="HebrewChar"/>
          <w:rFonts w:cs="FrankRuehl" w:hint="cs"/>
          <w:rtl/>
        </w:rPr>
        <w:t xml:space="preserve"> (מנחות נג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יבא טוב ויקבל טוב מטוב לטובים, יבא טוב זה משה, דכתיב ותרא אותו כי טוב הוא, ויקבל טוב זו תורה, דכתיב כי לקח טוב נתתי לכם, מטוב זה הקב"ה דכתיב טוב ה' לכל, לטובים אלו ישראל, דכתיב הטיבה ה' לטובים</w:t>
      </w:r>
      <w:r w:rsidRPr="00F35A92">
        <w:rPr>
          <w:rStyle w:val="HebrewChar"/>
          <w:rFonts w:cs="FrankRuehl" w:hint="cs"/>
          <w:rtl/>
        </w:rPr>
        <w:t>...</w:t>
      </w:r>
      <w:r w:rsidR="009F551D" w:rsidRPr="00F35A92">
        <w:rPr>
          <w:rStyle w:val="HebrewChar"/>
          <w:rFonts w:cs="FrankRuehl" w:hint="cs"/>
          <w:rtl/>
        </w:rPr>
        <w:t xml:space="preserve"> (שם נג </w:t>
      </w:r>
      <w:r w:rsidR="009F551D" w:rsidRPr="00F35A92">
        <w:rPr>
          <w:rStyle w:val="HebrewChar"/>
          <w:rFonts w:cs="FrankRuehl" w:hint="cs"/>
          <w:rtl/>
        </w:rPr>
        <w:lastRenderedPageBreak/>
        <w:t>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רב מתנא אמר מהכא, תחת אשר לא עבדת את ה' אלקיך בשמחה ובטוב לבב, זה שירה, ואימא דברי תורה, דכתיב פקודי ה' ישרים משמחי לב, משמחי לב איקרי, טוב לא איקרי, ואימא בכורים, דכתיב ושמחת בכל הטוב, טוב איקרי, טוב לבב לא איקרי</w:t>
      </w:r>
      <w:r w:rsidR="00F35A92" w:rsidRPr="00F35A92">
        <w:rPr>
          <w:rStyle w:val="HebrewChar"/>
          <w:rFonts w:cs="FrankRuehl" w:hint="cs"/>
          <w:rtl/>
        </w:rPr>
        <w:t>...</w:t>
      </w:r>
      <w:r w:rsidRPr="00F35A92">
        <w:rPr>
          <w:rStyle w:val="HebrewChar"/>
          <w:rFonts w:cs="FrankRuehl" w:hint="cs"/>
          <w:rtl/>
        </w:rPr>
        <w:t xml:space="preserve"> (ערכין יא 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ואין לך ימים שאדם שרוי בטובה יותר מאותן הימים, שנאמר מי יתנני כירחי קדם כימי א-לוה ישמרני, ואיזהו ימים שיש בהם ירחים ואין בהם שנים, הוי אומר אלו ירחי לידה</w:t>
      </w:r>
      <w:r w:rsidRPr="00F35A92">
        <w:rPr>
          <w:rStyle w:val="HebrewChar"/>
          <w:rFonts w:cs="FrankRuehl" w:hint="cs"/>
          <w:rtl/>
        </w:rPr>
        <w:t>...</w:t>
      </w:r>
      <w:r w:rsidR="009F551D" w:rsidRPr="00F35A92">
        <w:rPr>
          <w:rStyle w:val="HebrewChar"/>
          <w:rFonts w:cs="FrankRuehl" w:hint="cs"/>
          <w:rtl/>
        </w:rPr>
        <w:t xml:space="preserve"> (נדה ל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מחשבה טובה המקום מצרפה למעשה, מחשבה רעה אין המקום מצרפה למעשה, מחשבה טובה המקום מצרפה למעשה, דכתיב אז נדברו יראי ה' איש אל רעהו וגו', מחשבה רעה אין הקב"ה מצרפה למעשה, שנאמר אוון אם ראיתי בלבי לא ישמע ה', הדא דתימא בישראל, אבל בגוים חילופא, מחשבה טובה אין הקב"ה מצרפה למעשה, מחשבה רעה הקב"ה מצרפה למעשה</w:t>
      </w:r>
      <w:r w:rsidR="00F35A92" w:rsidRPr="00F35A92">
        <w:rPr>
          <w:rStyle w:val="HebrewChar"/>
          <w:rFonts w:cs="FrankRuehl" w:hint="cs"/>
          <w:rtl/>
        </w:rPr>
        <w:t>...</w:t>
      </w:r>
      <w:r w:rsidRPr="00F35A92">
        <w:rPr>
          <w:rStyle w:val="HebrewChar"/>
          <w:rFonts w:cs="FrankRuehl" w:hint="cs"/>
          <w:rtl/>
        </w:rPr>
        <w:t xml:space="preserve"> (פאה ה א, וראה שם עוד)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אמר רבי יוסה בי רבי בון לא מטעם הזה, אלא זה שהוא עומד לקרות בתורה צריך שיהא פותח בדבר טוב, וחותם בדבר טוב. (מגילה כו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אבות דרבי נתן:</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לפי שטוב לו לאדם דבר אחד בצער ממאה בריוח</w:t>
      </w:r>
      <w:r w:rsidRPr="00F35A92">
        <w:rPr>
          <w:rStyle w:val="HebrewChar"/>
          <w:rFonts w:cs="FrankRuehl" w:hint="cs"/>
          <w:rtl/>
        </w:rPr>
        <w:t>...</w:t>
      </w:r>
      <w:r w:rsidR="009F551D" w:rsidRPr="00F35A92">
        <w:rPr>
          <w:rStyle w:val="HebrewChar"/>
          <w:rFonts w:cs="FrankRuehl" w:hint="cs"/>
          <w:rtl/>
        </w:rPr>
        <w:t>(פרק ג ו)</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תנחומי אבלים וביקור חולים מביאין טובה לעולם. (פרק ל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ודבר בעתו מה טוב, וירא אלקים את האור כי טוב. (בראשית פרשה ג 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וירא אלקים את האור כי טוב, כנגד ספר ויקרא שהוא מלא הלכות רבות</w:t>
      </w:r>
      <w:r w:rsidR="00F35A92" w:rsidRPr="00F35A92">
        <w:rPr>
          <w:rStyle w:val="HebrewChar"/>
          <w:rFonts w:cs="FrankRuehl" w:hint="cs"/>
          <w:rtl/>
        </w:rPr>
        <w:t>...</w:t>
      </w:r>
      <w:r w:rsidRPr="00F35A92">
        <w:rPr>
          <w:rStyle w:val="HebrewChar"/>
          <w:rFonts w:cs="FrankRuehl" w:hint="cs"/>
          <w:rtl/>
        </w:rPr>
        <w:t xml:space="preserve"> (שם שם 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ויקרא אלקים לאור יום, אמר רבי אלעזר לעולם אין הקב"ה מייחד שמו על הרעה אלא על הטובה, ויקרא אלקים לאור יום, ולחושך קרא אלקים אין כתיב כאן</w:t>
      </w:r>
      <w:r w:rsidR="00F35A92" w:rsidRPr="00F35A92">
        <w:rPr>
          <w:rStyle w:val="HebrewChar"/>
          <w:rFonts w:cs="FrankRuehl" w:hint="cs"/>
          <w:rtl/>
        </w:rPr>
        <w:t>...</w:t>
      </w:r>
      <w:r w:rsidRPr="00F35A92">
        <w:rPr>
          <w:rStyle w:val="HebrewChar"/>
          <w:rFonts w:cs="FrankRuehl" w:hint="cs"/>
          <w:rtl/>
        </w:rPr>
        <w:t xml:space="preserve"> (שם שם ח)</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דאמר רבי שמואל בר נחמן לפי שלא נגמרה מלאכת המים, לפיכך כתיב בשלישי ב' פעמים </w:t>
      </w:r>
      <w:r w:rsidR="009F551D" w:rsidRPr="00F35A92">
        <w:rPr>
          <w:rStyle w:val="HebrewChar"/>
          <w:rFonts w:cs="FrankRuehl" w:hint="cs"/>
          <w:rtl/>
        </w:rPr>
        <w:lastRenderedPageBreak/>
        <w:t>כי טוב</w:t>
      </w:r>
      <w:r w:rsidRPr="00F35A92">
        <w:rPr>
          <w:rStyle w:val="HebrewChar"/>
          <w:rFonts w:cs="FrankRuehl" w:hint="cs"/>
          <w:rtl/>
        </w:rPr>
        <w:t>...</w:t>
      </w:r>
      <w:r w:rsidR="009F551D" w:rsidRPr="00F35A92">
        <w:rPr>
          <w:rStyle w:val="HebrewChar"/>
          <w:rFonts w:cs="FrankRuehl" w:hint="cs"/>
          <w:rtl/>
        </w:rPr>
        <w:t xml:space="preserve"> רבי לוי בשם רבי תנחום בר חנילאי אמר, כתיב מגיד מראשית אחרית, מתחלת ברייתו של עולם צפה הקב"ה משה קרוי טוב, ועתיד ליטול את שלו מתחת ידיהם (על ידי מים), לפיכך לא כתיב בהם כי טוב</w:t>
      </w:r>
      <w:r w:rsidRPr="00F35A92">
        <w:rPr>
          <w:rStyle w:val="HebrewChar"/>
          <w:rFonts w:cs="FrankRuehl" w:hint="cs"/>
          <w:rtl/>
        </w:rPr>
        <w:t>...</w:t>
      </w:r>
      <w:r w:rsidR="009F551D" w:rsidRPr="00F35A92">
        <w:rPr>
          <w:rStyle w:val="HebrewChar"/>
          <w:rFonts w:cs="FrankRuehl" w:hint="cs"/>
          <w:rtl/>
        </w:rPr>
        <w:t xml:space="preserve"> (שם ד ח,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שמעון בר אלעזר, והנה טוב מאד, והנה טוב, השינה</w:t>
      </w:r>
      <w:r w:rsidR="00F35A92" w:rsidRPr="00F35A92">
        <w:rPr>
          <w:rStyle w:val="HebrewChar"/>
          <w:rFonts w:cs="FrankRuehl" w:hint="cs"/>
          <w:rtl/>
        </w:rPr>
        <w:t>...</w:t>
      </w:r>
      <w:r w:rsidRPr="00F35A92">
        <w:rPr>
          <w:rStyle w:val="HebrewChar"/>
          <w:rFonts w:cs="FrankRuehl" w:hint="cs"/>
          <w:rtl/>
        </w:rPr>
        <w:t xml:space="preserve"> מתוך שאדם ישן קימעא הוא עומד ויגע בתורה הרבה. רבי נחמן בר שמואל בר נחמן בשם רב שמואל בר נחמן אמר, הנה טוב מאד זה יצר טוב, והנה טוב מאד זה יצר הרע, וכי יצר הרע טוב מאד, אתמהא, אלא שאילולי יצר הרע לא בנה אדם בית ולא נשא אשה</w:t>
      </w:r>
      <w:r w:rsidR="00F35A92" w:rsidRPr="00F35A92">
        <w:rPr>
          <w:rStyle w:val="HebrewChar"/>
          <w:rFonts w:cs="FrankRuehl" w:hint="cs"/>
          <w:rtl/>
        </w:rPr>
        <w:t>...</w:t>
      </w:r>
      <w:r w:rsidRPr="00F35A92">
        <w:rPr>
          <w:rStyle w:val="HebrewChar"/>
          <w:rFonts w:cs="FrankRuehl" w:hint="cs"/>
          <w:rtl/>
        </w:rPr>
        <w:t xml:space="preserve"> אמר רבי הונא הנה טוב מאד זו מדת הטוב, והנה טוב מאד זו מדת יסורין, שעל ידה הבריות באים לעולם הבא</w:t>
      </w:r>
      <w:r w:rsidR="00F35A92" w:rsidRPr="00F35A92">
        <w:rPr>
          <w:rStyle w:val="HebrewChar"/>
          <w:rFonts w:cs="FrankRuehl" w:hint="cs"/>
          <w:rtl/>
        </w:rPr>
        <w:t>...</w:t>
      </w:r>
      <w:r w:rsidRPr="00F35A92">
        <w:rPr>
          <w:rStyle w:val="HebrewChar"/>
          <w:rFonts w:cs="FrankRuehl" w:hint="cs"/>
          <w:rtl/>
        </w:rPr>
        <w:t xml:space="preserve"> אמר רבי זעירא הנה טוב מאד זו גן עדן, והנה טוב מאד זו גיהנם</w:t>
      </w:r>
      <w:r w:rsidR="00F35A92" w:rsidRPr="00F35A92">
        <w:rPr>
          <w:rStyle w:val="HebrewChar"/>
          <w:rFonts w:cs="FrankRuehl" w:hint="cs"/>
          <w:rtl/>
        </w:rPr>
        <w:t>...</w:t>
      </w:r>
      <w:r w:rsidRPr="00F35A92">
        <w:rPr>
          <w:rStyle w:val="HebrewChar"/>
          <w:rFonts w:cs="FrankRuehl" w:hint="cs"/>
          <w:rtl/>
        </w:rPr>
        <w:t xml:space="preserve"> אמר רבי שמואל בר יצחק הנה טוב מאד זה מלאך חיים, והנה טוב מאד זה מלאך המות</w:t>
      </w:r>
      <w:r w:rsidR="00F35A92" w:rsidRPr="00F35A92">
        <w:rPr>
          <w:rStyle w:val="HebrewChar"/>
          <w:rFonts w:cs="FrankRuehl" w:hint="cs"/>
          <w:rtl/>
        </w:rPr>
        <w:t>...</w:t>
      </w:r>
      <w:r w:rsidRPr="00F35A92">
        <w:rPr>
          <w:rStyle w:val="HebrewChar"/>
          <w:rFonts w:cs="FrankRuehl" w:hint="cs"/>
          <w:rtl/>
        </w:rPr>
        <w:t xml:space="preserve"> אמר רבי שמעון בר אבא הנה טוב מאד זו מדת הטוב, והנה טוב מאד זו מדת הפורענות</w:t>
      </w:r>
      <w:r w:rsidR="00F35A92" w:rsidRPr="00F35A92">
        <w:rPr>
          <w:rStyle w:val="HebrewChar"/>
          <w:rFonts w:cs="FrankRuehl" w:hint="cs"/>
          <w:rtl/>
        </w:rPr>
        <w:t>...</w:t>
      </w:r>
      <w:r w:rsidRPr="00F35A92">
        <w:rPr>
          <w:rStyle w:val="HebrewChar"/>
          <w:rFonts w:cs="FrankRuehl" w:hint="cs"/>
          <w:rtl/>
        </w:rPr>
        <w:t xml:space="preserve"> אלא שוקד על הפורענות היאך להביאה.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רבנן אמרי לה בשם רבי חנינא בר אידי ורבי פנחס ורבי חלקיה, הוא מאד הוא אדם</w:t>
      </w:r>
      <w:r w:rsidR="00F35A92" w:rsidRPr="00F35A92">
        <w:rPr>
          <w:rStyle w:val="HebrewChar"/>
          <w:rFonts w:cs="FrankRuehl" w:hint="cs"/>
          <w:rtl/>
        </w:rPr>
        <w:t>...</w:t>
      </w:r>
      <w:r w:rsidRPr="00F35A92">
        <w:rPr>
          <w:rStyle w:val="HebrewChar"/>
          <w:rFonts w:cs="FrankRuehl" w:hint="cs"/>
          <w:rtl/>
        </w:rPr>
        <w:t xml:space="preserve"> הדא הוא דכתיב וירא אלקים את כל אשר עשה והנה טוב מאד, זה אדם. אמר רבי שמעון בן לקיש, הנה טוב מאד זו מלכות שמים, והנה טוב מאד זו מלכות הארץ</w:t>
      </w:r>
      <w:r w:rsidR="00F35A92" w:rsidRPr="00F35A92">
        <w:rPr>
          <w:rStyle w:val="HebrewChar"/>
          <w:rFonts w:cs="FrankRuehl" w:hint="cs"/>
          <w:rtl/>
        </w:rPr>
        <w:t>...</w:t>
      </w:r>
      <w:r w:rsidRPr="00F35A92">
        <w:rPr>
          <w:rStyle w:val="HebrewChar"/>
          <w:rFonts w:cs="FrankRuehl" w:hint="cs"/>
          <w:rtl/>
        </w:rPr>
        <w:t xml:space="preserve"> שהיא תובעת דקיון (עלבון) של בריות. (שם פרשה ט ח-טו)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שלשה כפויי טובה הן, הארץ והאשה והנפש, הארץ שנאמר ארץ לא שבעה מים</w:t>
      </w:r>
      <w:r w:rsidR="00F35A92" w:rsidRPr="00F35A92">
        <w:rPr>
          <w:rStyle w:val="HebrewChar"/>
          <w:rFonts w:cs="FrankRuehl" w:hint="cs"/>
          <w:rtl/>
        </w:rPr>
        <w:t>...</w:t>
      </w:r>
      <w:r w:rsidRPr="00F35A92">
        <w:rPr>
          <w:rStyle w:val="HebrewChar"/>
          <w:rFonts w:cs="FrankRuehl" w:hint="cs"/>
          <w:rtl/>
        </w:rPr>
        <w:t xml:space="preserve"> (ויקרא ד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מתלא אמר, גור טב מכלב ביש לא תרבי</w:t>
      </w:r>
      <w:r w:rsidRPr="00F35A92">
        <w:rPr>
          <w:rStyle w:val="HebrewChar"/>
          <w:rFonts w:cs="FrankRuehl" w:hint="cs"/>
          <w:rtl/>
        </w:rPr>
        <w:t>...</w:t>
      </w:r>
      <w:r w:rsidR="009F551D" w:rsidRPr="00F35A92">
        <w:rPr>
          <w:rStyle w:val="HebrewChar"/>
          <w:rFonts w:cs="FrankRuehl" w:hint="cs"/>
          <w:rtl/>
        </w:rPr>
        <w:t xml:space="preserve"> (שם יט ו)</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הוא דברייתא אמרין, טוב לביש עבדת, בישא עבדת, טב לביש לא תעביד, וביש לא מטי לך. (שם כב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דבר אחר ישלח עזרך מקודש, אמר רבי לוי כל טובות וברכות ונחמות שהקב"ה עתיד ליתן לישראל אינו אלא מציון</w:t>
      </w:r>
      <w:r w:rsidR="00F35A92" w:rsidRPr="00F35A92">
        <w:rPr>
          <w:rStyle w:val="HebrewChar"/>
          <w:rFonts w:cs="FrankRuehl" w:hint="cs"/>
          <w:rtl/>
        </w:rPr>
        <w:t>...</w:t>
      </w:r>
      <w:r w:rsidRPr="00F35A92">
        <w:rPr>
          <w:rStyle w:val="HebrewChar"/>
          <w:rFonts w:cs="FrankRuehl" w:hint="cs"/>
          <w:rtl/>
        </w:rPr>
        <w:t xml:space="preserve"> (שם כד 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 למדך שאין טוב יוצא מן היין, הדא הוא דכתיב מיין ושכר יזיר</w:t>
      </w:r>
      <w:r w:rsidRPr="00F35A92">
        <w:rPr>
          <w:rStyle w:val="HebrewChar"/>
          <w:rFonts w:cs="FrankRuehl" w:hint="cs"/>
          <w:rtl/>
        </w:rPr>
        <w:t>...</w:t>
      </w:r>
      <w:r w:rsidR="009F551D" w:rsidRPr="00F35A92">
        <w:rPr>
          <w:rStyle w:val="HebrewChar"/>
          <w:rFonts w:cs="FrankRuehl" w:hint="cs"/>
          <w:rtl/>
        </w:rPr>
        <w:t xml:space="preserve"> (במדבר י כא)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רבנן אמרי, אמר הקב"ה לישראל, בני, כל הטובות שבאות בעולם בזכותכם הן באות, </w:t>
      </w:r>
      <w:r w:rsidRPr="00F35A92">
        <w:rPr>
          <w:rStyle w:val="HebrewChar"/>
          <w:rFonts w:cs="FrankRuehl" w:hint="cs"/>
          <w:rtl/>
        </w:rPr>
        <w:lastRenderedPageBreak/>
        <w:t>כיצד, הטל אינו יורד אלא בזכותכם, מנין, שנאמר (בראשית כ"ז) ויתן לך האלקים מטל השמים</w:t>
      </w:r>
      <w:r w:rsidR="00F35A92" w:rsidRPr="00F35A92">
        <w:rPr>
          <w:rStyle w:val="HebrewChar"/>
          <w:rFonts w:cs="FrankRuehl" w:hint="cs"/>
          <w:rtl/>
        </w:rPr>
        <w:t>...</w:t>
      </w:r>
      <w:r w:rsidRPr="00F35A92">
        <w:rPr>
          <w:rStyle w:val="HebrewChar"/>
          <w:rFonts w:cs="FrankRuehl" w:hint="cs"/>
          <w:rtl/>
        </w:rPr>
        <w:t xml:space="preserve"> (דברים ז ח)</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נשיתי טובה, אמר רבן שמעון בן גמליאל זו רחיצת ידים ורגלים אחר המרחץ. (איכה ג טו)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לעולם יבדוק אדם בשמות לקרות לבנו הראוי להיות צדיק, כי לפעמים השם גורם טוב או גורם רע. (האזינו 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דבר אחר כטוב, א"ר לוי אומות העולם אין להם טובה, בטוב אין כתיב כאן אלא כטוב, אבל ישראל (מ"א ח') וילכו לאהליהם שמחים וטובי לב. (מדרש אבא גוריון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bCs/>
          <w:rtl/>
        </w:rPr>
        <w:t>מדה טובה מרובה ממדת פורענות ת"ק,</w:t>
      </w:r>
      <w:r>
        <w:rPr>
          <w:rStyle w:val="HebrewChar"/>
          <w:rtl/>
        </w:rPr>
        <w:t> </w:t>
      </w:r>
      <w:r w:rsidRPr="00F35A92">
        <w:rPr>
          <w:rStyle w:val="HebrewChar"/>
          <w:rFonts w:cs="FrankRuehl" w:hint="cs"/>
          <w:rtl/>
        </w:rPr>
        <w:t xml:space="preserve"> ומה אם מי שמעל בשוה פרוטה משלם אלף ותקל"ו, הנותן צדקה על אחת כמה וכמה שאין סוף למתן שכרה</w:t>
      </w:r>
      <w:r w:rsidR="00F35A92" w:rsidRPr="00F35A92">
        <w:rPr>
          <w:rStyle w:val="HebrewChar"/>
          <w:rFonts w:cs="FrankRuehl" w:hint="cs"/>
          <w:rtl/>
        </w:rPr>
        <w:t>...</w:t>
      </w:r>
      <w:r w:rsidRPr="00F35A92">
        <w:rPr>
          <w:rStyle w:val="HebrewChar"/>
          <w:rFonts w:cs="FrankRuehl" w:hint="cs"/>
          <w:rtl/>
        </w:rPr>
        <w:t xml:space="preserve"> (ויקרא פרק ה, תעח)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אמונות ודעות:</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והשטה החמישית מי שאמר שיש שני עושים קדמונים, אלה יעזרך ה' סכלים בשטתם יותר מהקודמים</w:t>
      </w:r>
      <w:r w:rsidR="00F35A92" w:rsidRPr="00F35A92">
        <w:rPr>
          <w:rStyle w:val="HebrewChar"/>
          <w:rFonts w:cs="FrankRuehl" w:hint="cs"/>
          <w:rtl/>
        </w:rPr>
        <w:t>...</w:t>
      </w:r>
      <w:r w:rsidRPr="00F35A92">
        <w:rPr>
          <w:rStyle w:val="HebrewChar"/>
          <w:rFonts w:cs="FrankRuehl" w:hint="cs"/>
          <w:rtl/>
        </w:rPr>
        <w:t xml:space="preserve"> ואמרו, אנו רואים כל הדברים יש בהם טוב ורע וכו', לכן מוכרח שיהא הטוב שבהם בא מיסוד שכולו טוב, והיה הרע שבהם מיסוד שכולו רע. ודחפם דבר זה לומר, כי מקור הטוב אין לו תכלית מחמשה צדדים, מעלה ומזרח ומערב ודרום וצפון, והוא מסתיים מלמטה במקום מפגשו עם מקור הרע, וכן מקור הרע אין לו תכלית מחמשה צדדים והוא מסתיים מלמעלה במקום מפגשו עם מקור הטוב,ודימו עוד כי שני יסודות אלה היו מעולם נפרדים ואחר כך נתמזגו, ואז נתחדשו הגופים הללו מהתמזגותם, ונחלקו בגורם ההתמזגות, מהם מי שידמה כי הטוב היה הגורם כדי לרכך את קצה הרע הסמוך לו, ומהם מי שדמה כי הרע היה הגורם בחשקו את הטוב, כדי להתענג במה שיש בו מן העונג</w:t>
      </w:r>
      <w:r w:rsidR="00F35A92" w:rsidRPr="00F35A92">
        <w:rPr>
          <w:rStyle w:val="HebrewChar"/>
          <w:rFonts w:cs="FrankRuehl" w:hint="cs"/>
          <w:rtl/>
        </w:rPr>
        <w:t>...</w:t>
      </w:r>
      <w:r w:rsidRPr="00F35A92">
        <w:rPr>
          <w:rStyle w:val="HebrewChar"/>
          <w:rFonts w:cs="FrankRuehl" w:hint="cs"/>
          <w:rtl/>
        </w:rPr>
        <w:t xml:space="preserve"> (מאמר א פרק ג)</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ממה שהשכל מחייב עוד, שהבורא יתרומם </w:t>
      </w:r>
      <w:r w:rsidRPr="00F35A92">
        <w:rPr>
          <w:rStyle w:val="HebrewChar"/>
          <w:rFonts w:cs="FrankRuehl" w:hint="cs"/>
          <w:rtl/>
        </w:rPr>
        <w:lastRenderedPageBreak/>
        <w:t xml:space="preserve">יתהדר כפי שנתגלה לנו מחכמתו ויכלתו וטובו על ברואיו, לא יתכן שיהיה שיעור האושר אשר עתד אותו לנפש זו הוא מה שתמצא בעולם הזה מאושר העולם ותענוגיו, מפני </w:t>
      </w:r>
      <w:r>
        <w:rPr>
          <w:rStyle w:val="HebrewChar"/>
          <w:rtl/>
        </w:rPr>
        <w:t> </w:t>
      </w:r>
      <w:r w:rsidRPr="00F35A92">
        <w:rPr>
          <w:rStyle w:val="HebrewChar"/>
          <w:rFonts w:cs="FrankRuehl" w:hint="cs"/>
          <w:bCs/>
          <w:rtl/>
        </w:rPr>
        <w:t xml:space="preserve">שכל טובה בעולם הזה קשורה בפגע, וכל אושר ביגע, </w:t>
      </w:r>
      <w:r>
        <w:rPr>
          <w:rStyle w:val="HebrewChar"/>
          <w:rtl/>
        </w:rPr>
        <w:t> </w:t>
      </w:r>
      <w:r w:rsidR="00F35A92" w:rsidRPr="00F35A92">
        <w:rPr>
          <w:rStyle w:val="HebrewChar"/>
          <w:rFonts w:cs="FrankRuehl" w:hint="cs"/>
          <w:rtl/>
        </w:rPr>
        <w:t xml:space="preserve"> </w:t>
      </w:r>
      <w:r w:rsidRPr="00F35A92">
        <w:rPr>
          <w:rStyle w:val="HebrewChar"/>
          <w:rFonts w:cs="FrankRuehl" w:hint="cs"/>
          <w:rtl/>
        </w:rPr>
        <w:t>וכל עונג בצער, וכל שמחה ביגון, ומוצא אני פרטיהם אלה או שהם שקולים, או שהדברים המדאיבים מכריעים את המשמחים</w:t>
      </w:r>
      <w:r w:rsidR="00F35A92" w:rsidRPr="00F35A92">
        <w:rPr>
          <w:rStyle w:val="HebrewChar"/>
          <w:rFonts w:cs="FrankRuehl" w:hint="cs"/>
          <w:rtl/>
        </w:rPr>
        <w:t>...</w:t>
      </w:r>
      <w:r w:rsidRPr="00F35A92">
        <w:rPr>
          <w:rStyle w:val="HebrewChar"/>
          <w:rFonts w:cs="FrankRuehl" w:hint="cs"/>
          <w:rtl/>
        </w:rPr>
        <w:t xml:space="preserve"> (מאמר ט פרק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חובת הלבבות:</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ונעלה מזה אל מה שאנו חייבין בו לבורא יתעלה מן השבח וההודאה על רוב חסדו וגודל טובו עלינו, ונאמר כי מן הידוע אצלנו, כי כל מטיב אלינו אנו חייבין להודות לו כפי כוונתו להועיל לנו</w:t>
      </w:r>
      <w:r w:rsidRPr="00F35A92">
        <w:rPr>
          <w:rStyle w:val="HebrewChar"/>
          <w:rFonts w:cs="FrankRuehl" w:hint="cs"/>
          <w:rtl/>
        </w:rPr>
        <w:t>...</w:t>
      </w:r>
      <w:r w:rsidR="009F551D" w:rsidRPr="00F35A92">
        <w:rPr>
          <w:rStyle w:val="HebrewChar"/>
          <w:rFonts w:cs="FrankRuehl" w:hint="cs"/>
          <w:rtl/>
        </w:rPr>
        <w:t xml:space="preserve"> ואם תגיע לנו שום טובה על ידי מי שלא כוון בה אלינו, יסתלקו מעלינו חיובי התודה לו</w:t>
      </w:r>
      <w:r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וכאשר נתבונן בטובות בני אדם קצתן אל קצתם אינן יוצאות מאחד מחמשה פנים, האחד טובת האב על הבן, השני טובת האדון על עבדו, השלישי טובת העשיר על הרש כדי לקבל שכר שמים, הרביעי טובת בני אדם קצתם לקצתם, לקנות השם והכבוד ולגמול העולם, והחמישי טובת החזק על החלש בעבור חמלתו עליו, ושהוא כואב על ענינו. וצריך שנעיין עתה בכוונת כל אשר בספרנו אם אינה תלויה בדבר, כי אם לתועלת מי שמטיבין עליהם אם לא.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ותחלתם טובת האב על בנו, מן הידוע כי הוא מכוין לתועלת עצמו בו, כי הבן נתח מהאב עם עוצם תקותו בו, והלא תראה כי הוא מרגיש עליו יותר מגופו במאכלו ובמשתהו</w:t>
      </w:r>
      <w:r w:rsidR="00F35A92" w:rsidRPr="00F35A92">
        <w:rPr>
          <w:rStyle w:val="HebrewChar"/>
          <w:rFonts w:cs="FrankRuehl" w:hint="cs"/>
          <w:rtl/>
        </w:rPr>
        <w:t>...</w:t>
      </w:r>
      <w:r w:rsidRPr="00F35A92">
        <w:rPr>
          <w:rStyle w:val="HebrewChar"/>
          <w:rFonts w:cs="FrankRuehl" w:hint="cs"/>
          <w:rtl/>
        </w:rPr>
        <w:t xml:space="preserve"> אבל טובת האדון על עבדו ידוע, כי הוא מכוין לתקן ממונו בממונו עם צרכו בעבודתו, והוא אינו מכווין בזה כי אם תועלת עצמו</w:t>
      </w:r>
      <w:r w:rsidR="00F35A92" w:rsidRPr="00F35A92">
        <w:rPr>
          <w:rStyle w:val="HebrewChar"/>
          <w:rFonts w:cs="FrankRuehl" w:hint="cs"/>
          <w:rtl/>
        </w:rPr>
        <w:t>...</w:t>
      </w:r>
      <w:r w:rsidRPr="00F35A92">
        <w:rPr>
          <w:rStyle w:val="HebrewChar"/>
          <w:rFonts w:cs="FrankRuehl" w:hint="cs"/>
          <w:rtl/>
        </w:rPr>
        <w:t xml:space="preserve"> אבל טובת העשיר על הרש לקבל שכר שמים הוא כסוחר שהוא קונה הנאה גדולה קיימת יגיע אליה אחר זמן, בטובה קטנה ואבודה ונבזית יתננה מיד</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אבל טובת בני אדם קצתם אל קצתם בעבור אהבת השבח והכבוד וגמול העולם, הוא כמי שאוצר דבר אצל חברו או מפקיד אצלו ממון מפני יראתו שיצטרך לאחר זמן</w:t>
      </w:r>
      <w:r w:rsidR="00F35A92" w:rsidRPr="00F35A92">
        <w:rPr>
          <w:rStyle w:val="HebrewChar"/>
          <w:rFonts w:cs="FrankRuehl" w:hint="cs"/>
          <w:rtl/>
        </w:rPr>
        <w:t>...</w:t>
      </w:r>
      <w:r w:rsidRPr="00F35A92">
        <w:rPr>
          <w:rStyle w:val="HebrewChar"/>
          <w:rFonts w:cs="FrankRuehl" w:hint="cs"/>
          <w:rtl/>
        </w:rPr>
        <w:t xml:space="preserve"> אך טובות החומל על העני הכואב לו הוא מבקש בה </w:t>
      </w:r>
      <w:r w:rsidRPr="00F35A92">
        <w:rPr>
          <w:rStyle w:val="HebrewChar"/>
          <w:rFonts w:cs="FrankRuehl" w:hint="cs"/>
          <w:rtl/>
        </w:rPr>
        <w:lastRenderedPageBreak/>
        <w:t>לדחות צער מעל עצמו, אשר מצאוהו מעגמת נפשו וכאבו למי שחמל עליו</w:t>
      </w:r>
      <w:r w:rsidR="00F35A92" w:rsidRPr="00F35A92">
        <w:rPr>
          <w:rStyle w:val="HebrewChar"/>
          <w:rFonts w:cs="FrankRuehl" w:hint="cs"/>
          <w:rtl/>
        </w:rPr>
        <w:t>...</w:t>
      </w:r>
      <w:r w:rsidRPr="00F35A92">
        <w:rPr>
          <w:rStyle w:val="HebrewChar"/>
          <w:rFonts w:cs="FrankRuehl" w:hint="cs"/>
          <w:rtl/>
        </w:rPr>
        <w:t xml:space="preserve"> וכבר נראה ממה שהקדמנו, כי</w:t>
      </w:r>
      <w:r>
        <w:rPr>
          <w:rStyle w:val="HebrewChar"/>
          <w:rtl/>
        </w:rPr>
        <w:t> </w:t>
      </w:r>
      <w:r w:rsidRPr="00F35A92">
        <w:rPr>
          <w:rStyle w:val="HebrewChar"/>
          <w:rFonts w:cs="FrankRuehl" w:hint="cs"/>
          <w:bCs/>
          <w:rtl/>
        </w:rPr>
        <w:t xml:space="preserve"> כוונת כל מטיב לזולתו מבני אדם הוא לתועלת עצמו תחלה</w:t>
      </w:r>
      <w:r>
        <w:rPr>
          <w:rStyle w:val="HebrewChar"/>
          <w:rtl/>
        </w:rPr>
        <w:t> </w:t>
      </w:r>
      <w:r w:rsidRPr="00F35A92">
        <w:rPr>
          <w:rStyle w:val="HebrewChar"/>
          <w:rFonts w:cs="FrankRuehl" w:hint="cs"/>
          <w:rtl/>
        </w:rPr>
        <w:t>, ולקנות בו קשוט נאה לעולם הזה או לעולם הבא</w:t>
      </w:r>
      <w:r w:rsidR="00F35A92" w:rsidRPr="00F35A92">
        <w:rPr>
          <w:rStyle w:val="HebrewChar"/>
          <w:rFonts w:cs="FrankRuehl" w:hint="cs"/>
          <w:rtl/>
        </w:rPr>
        <w:t>...</w:t>
      </w:r>
      <w:r w:rsidRPr="00F35A92">
        <w:rPr>
          <w:rStyle w:val="HebrewChar"/>
          <w:rFonts w:cs="FrankRuehl" w:hint="cs"/>
          <w:rtl/>
        </w:rPr>
        <w:t xml:space="preserve"> ואין כל זה מונע משבחם והודאתם מיראה ומאהבה אותם ומהשיב להם גמולם</w:t>
      </w:r>
      <w:r w:rsidR="00F35A92" w:rsidRPr="00F35A92">
        <w:rPr>
          <w:rStyle w:val="HebrewChar"/>
          <w:rFonts w:cs="FrankRuehl" w:hint="cs"/>
          <w:rtl/>
        </w:rPr>
        <w:t>...</w:t>
      </w:r>
      <w:r w:rsidRPr="00F35A92">
        <w:rPr>
          <w:rStyle w:val="HebrewChar"/>
          <w:rFonts w:cs="FrankRuehl" w:hint="cs"/>
          <w:rtl/>
        </w:rPr>
        <w:t xml:space="preserve"> אם כן כמה האדם חייב מן העבודה והשבח וההודאה לבורא על הטוב והמטיב בה, אשר אין תכלית לטובתו, אך היא מתמדת ונמשכת מבלתי כוונת תועלת ולא דחיית נזק, רק נדבה וחסד ממנו על כל המדברים</w:t>
      </w:r>
      <w:r w:rsidR="00F35A92" w:rsidRPr="00F35A92">
        <w:rPr>
          <w:rStyle w:val="HebrewChar"/>
          <w:rFonts w:cs="FrankRuehl" w:hint="cs"/>
          <w:rtl/>
        </w:rPr>
        <w:t>...</w:t>
      </w:r>
      <w:r w:rsidRPr="00F35A92">
        <w:rPr>
          <w:rStyle w:val="HebrewChar"/>
          <w:rFonts w:cs="FrankRuehl" w:hint="cs"/>
          <w:rtl/>
        </w:rPr>
        <w:t xml:space="preserve"> (שער ג הקדמה)</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והטובה על המדברים על ארבעה ענינים, הראשון טובת הבורא הכוללת כל האדם, והוא ממציאם אחר שלא היה דבר נמצא</w:t>
      </w:r>
      <w:r w:rsidRPr="00F35A92">
        <w:rPr>
          <w:rStyle w:val="HebrewChar"/>
          <w:rFonts w:cs="FrankRuehl" w:hint="cs"/>
          <w:rtl/>
        </w:rPr>
        <w:t>...</w:t>
      </w:r>
      <w:r w:rsidR="009F551D" w:rsidRPr="00F35A92">
        <w:rPr>
          <w:rStyle w:val="HebrewChar"/>
          <w:rFonts w:cs="FrankRuehl" w:hint="cs"/>
          <w:rtl/>
        </w:rPr>
        <w:t xml:space="preserve"> והענין השני טובות הבורא על עם מן העמים ואומה מן האומות, כמו שהיטיב לבני ישראל בהוצאתם מארץ מצרים והביאם אל ארץ כנען, וחייבם בזה עבודה יתירה</w:t>
      </w:r>
      <w:r w:rsidRPr="00F35A92">
        <w:rPr>
          <w:rStyle w:val="HebrewChar"/>
          <w:rFonts w:cs="FrankRuehl" w:hint="cs"/>
          <w:rtl/>
        </w:rPr>
        <w:t>...</w:t>
      </w:r>
      <w:r w:rsidR="009F551D" w:rsidRPr="00F35A92">
        <w:rPr>
          <w:rStyle w:val="HebrewChar"/>
          <w:rFonts w:cs="FrankRuehl" w:hint="cs"/>
          <w:rtl/>
        </w:rPr>
        <w:t xml:space="preserve"> כל בני לוי הוסיף להם הא-ל טובה יתירה, ובחר מהם לשרת כבודו, וצוה אותם בתורות יתרות, ויעד אותם בגמול הגדול לעולם הבא</w:t>
      </w:r>
      <w:r w:rsidRPr="00F35A92">
        <w:rPr>
          <w:rStyle w:val="HebrewChar"/>
          <w:rFonts w:cs="FrankRuehl" w:hint="cs"/>
          <w:rtl/>
        </w:rPr>
        <w:t>...</w:t>
      </w:r>
      <w:r w:rsidR="009F551D" w:rsidRPr="00F35A92">
        <w:rPr>
          <w:rStyle w:val="HebrewChar"/>
          <w:rFonts w:cs="FrankRuehl" w:hint="cs"/>
          <w:rtl/>
        </w:rPr>
        <w:t xml:space="preserve"> והענין הג' טובות האלקים על משפחה ממשפחות האומה, ככהונה ולויה וזרע המלוכה, וחייבם על זה עבודה יתרה ועבודת הכהונה והלויה ידועות</w:t>
      </w:r>
      <w:r w:rsidRPr="00F35A92">
        <w:rPr>
          <w:rStyle w:val="HebrewChar"/>
          <w:rFonts w:cs="FrankRuehl" w:hint="cs"/>
          <w:rtl/>
        </w:rPr>
        <w:t>...</w:t>
      </w:r>
      <w:r w:rsidR="009F551D" w:rsidRPr="00F35A92">
        <w:rPr>
          <w:rStyle w:val="HebrewChar"/>
          <w:rFonts w:cs="FrankRuehl" w:hint="cs"/>
          <w:rtl/>
        </w:rPr>
        <w:t xml:space="preserve"> והענין הרביעי טובת האלקים על איש מאישי בני אדם נתייחד בה משאר משפחתו ועמו ושאר המדברים, כנביא מובחר או נגיד מצווה להנהיג אומה או חכם העיר אלקים את רוחו בחכמה</w:t>
      </w:r>
      <w:r w:rsidRPr="00F35A92">
        <w:rPr>
          <w:rStyle w:val="HebrewChar"/>
          <w:rFonts w:cs="FrankRuehl" w:hint="cs"/>
          <w:rtl/>
        </w:rPr>
        <w:t>...</w:t>
      </w:r>
      <w:r w:rsidR="009F551D" w:rsidRPr="00F35A92">
        <w:rPr>
          <w:rStyle w:val="HebrewChar"/>
          <w:rFonts w:cs="FrankRuehl" w:hint="cs"/>
          <w:rtl/>
        </w:rPr>
        <w:t xml:space="preserve"> ועל כל טובה מהם יתחייב בעבודה יתרה לאלקים, ומי שהשלימה מתמידות לו כל הטובות הכוללות</w:t>
      </w:r>
      <w:r w:rsidRPr="00F35A92">
        <w:rPr>
          <w:rStyle w:val="HebrewChar"/>
          <w:rFonts w:cs="FrankRuehl" w:hint="cs"/>
          <w:rtl/>
        </w:rPr>
        <w:t>...</w:t>
      </w:r>
      <w:r w:rsidR="009F551D" w:rsidRPr="00F35A92">
        <w:rPr>
          <w:rStyle w:val="HebrewChar"/>
          <w:rFonts w:cs="FrankRuehl" w:hint="cs"/>
          <w:rtl/>
        </w:rPr>
        <w:t xml:space="preserve"> וכל אשר יוסיף הבורא טובה לאדם חייב עליה עבודה</w:t>
      </w:r>
      <w:r w:rsidRPr="00F35A92">
        <w:rPr>
          <w:rStyle w:val="HebrewChar"/>
          <w:rFonts w:cs="FrankRuehl" w:hint="cs"/>
          <w:rtl/>
        </w:rPr>
        <w:t>...</w:t>
      </w:r>
      <w:r w:rsidR="009F551D" w:rsidRPr="00F35A92">
        <w:rPr>
          <w:rStyle w:val="HebrewChar"/>
          <w:rFonts w:cs="FrankRuehl" w:hint="cs"/>
          <w:rtl/>
        </w:rPr>
        <w:t xml:space="preserve"> ועל כן היו החסידים הראשונים </w:t>
      </w:r>
      <w:r w:rsidR="009F551D">
        <w:rPr>
          <w:rStyle w:val="HebrewChar"/>
          <w:rtl/>
        </w:rPr>
        <w:t> </w:t>
      </w:r>
      <w:r w:rsidR="009F551D" w:rsidRPr="00F35A92">
        <w:rPr>
          <w:rStyle w:val="HebrewChar"/>
          <w:rFonts w:cs="FrankRuehl" w:hint="cs"/>
          <w:bCs/>
          <w:rtl/>
        </w:rPr>
        <w:t>כשהיתה באה להם טובה מטובות העולם מתפחדים לה משני פנים</w:t>
      </w:r>
      <w:r w:rsidR="009F551D">
        <w:rPr>
          <w:rStyle w:val="HebrewChar"/>
          <w:rtl/>
        </w:rPr>
        <w:t> </w:t>
      </w:r>
      <w:r w:rsidR="009F551D" w:rsidRPr="00F35A92">
        <w:rPr>
          <w:rStyle w:val="HebrewChar"/>
          <w:rFonts w:cs="FrankRuehl" w:hint="cs"/>
          <w:rtl/>
        </w:rPr>
        <w:t>, אחד מהם שלא יקצרו מהשלמת העבודה עליה וההודאה בעבורה, ותשוב להם רעה</w:t>
      </w:r>
      <w:r w:rsidRPr="00F35A92">
        <w:rPr>
          <w:rStyle w:val="HebrewChar"/>
          <w:rFonts w:cs="FrankRuehl" w:hint="cs"/>
          <w:rtl/>
        </w:rPr>
        <w:t>...</w:t>
      </w:r>
      <w:r w:rsidR="009F551D" w:rsidRPr="00F35A92">
        <w:rPr>
          <w:rStyle w:val="HebrewChar"/>
          <w:rFonts w:cs="FrankRuehl" w:hint="cs"/>
          <w:rtl/>
        </w:rPr>
        <w:t xml:space="preserve"> והשני שלא תהיה גמול הבורא על עבודתם, ויגרע מגמולם לעולם הבא</w:t>
      </w:r>
      <w:r w:rsidRPr="00F35A92">
        <w:rPr>
          <w:rStyle w:val="HebrewChar"/>
          <w:rFonts w:cs="FrankRuehl" w:hint="cs"/>
          <w:rtl/>
        </w:rPr>
        <w:t>...</w:t>
      </w:r>
      <w:r w:rsidR="009F551D" w:rsidRPr="00F35A92">
        <w:rPr>
          <w:rStyle w:val="HebrewChar"/>
          <w:rFonts w:cs="FrankRuehl" w:hint="cs"/>
          <w:rtl/>
        </w:rPr>
        <w:t xml:space="preserve"> (שם פרק ו, וראה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מטוב עד רע - כל טובתן של רשעים רעה היא אצל הצדיקים. (בראשית לא כד)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אבן עזרא: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כי טוב - כאשר איש מלא דעת או בנשמה, כמו טוב עם ה', או טוב עין, או בגוף או בצורה, וכאן בצורתו טוב מכל הילודים. (שמות ב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הטוב - בעושר ובריאות הגוף והכבוד. (דברים ל טו)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לא טוב - לא יתקיים, כי במעשה בראשית טוב הוא הקיום. (בראשית ב יח)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מורה נבוכים:</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אמנם אמרו כל טובי, הוא רמז להראות אותו הנמצאות כולם, הנאמר עליהם וירא אלקים את כל אשר עשה והנה טוב מאד, רוצה לומר בהראות אותם לו שישיג טבעם והתקשרם קצתם בקצת, וידע הנהגתו להם איך היא</w:t>
      </w:r>
      <w:r w:rsidRPr="00F35A92">
        <w:rPr>
          <w:rStyle w:val="HebrewChar"/>
          <w:rFonts w:cs="FrankRuehl" w:hint="cs"/>
          <w:rtl/>
        </w:rPr>
        <w:t>...</w:t>
      </w:r>
      <w:r w:rsidR="009F551D" w:rsidRPr="00F35A92">
        <w:rPr>
          <w:rStyle w:val="HebrewChar"/>
          <w:rFonts w:cs="FrankRuehl" w:hint="cs"/>
          <w:rtl/>
        </w:rPr>
        <w:t xml:space="preserve"> (חלק א פרק נד)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 xml:space="preserve">והוא אמרו וירא אלקים כי טוב, כי אתה ידעת מה שבארנוהו באמרם דברה תורה כלשון בני אדם,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והטוב אצלנו יאמר למה שיאות לכוונתנו,</w:t>
      </w:r>
      <w:r w:rsidR="009F551D">
        <w:rPr>
          <w:rStyle w:val="HebrewChar"/>
          <w:rtl/>
        </w:rPr>
        <w:t> </w:t>
      </w:r>
      <w:r w:rsidR="009F551D" w:rsidRPr="00F35A92">
        <w:rPr>
          <w:rStyle w:val="HebrewChar"/>
          <w:rFonts w:cs="FrankRuehl" w:hint="cs"/>
          <w:rtl/>
        </w:rPr>
        <w:t xml:space="preserve"> ועל הכל אמר וירא אלקים את כל אשר עשה והנה טוב מאד, כלומר התחדש כל מתחדש נאות לכוונה, ולא יפסק ולא יפסד כלל, והוא אמרו מאד, כי פעמים יהיה הדבר טוב ונאות לכוונתנו לעתו, ואחר כן תכזב בו הכוונה ותפסק</w:t>
      </w:r>
      <w:r w:rsidRPr="00F35A92">
        <w:rPr>
          <w:rStyle w:val="HebrewChar"/>
          <w:rFonts w:cs="FrankRuehl" w:hint="cs"/>
          <w:rtl/>
        </w:rPr>
        <w:t>...</w:t>
      </w:r>
      <w:r w:rsidR="009F551D" w:rsidRPr="00F35A92">
        <w:rPr>
          <w:rStyle w:val="HebrewChar"/>
          <w:rFonts w:cs="FrankRuehl" w:hint="cs"/>
          <w:rtl/>
        </w:rPr>
        <w:t xml:space="preserve"> (חלק ג פרק יג)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חזקוני: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כי טוב הוא - </w:t>
      </w:r>
      <w:r>
        <w:rPr>
          <w:rStyle w:val="HebrewChar"/>
          <w:rtl/>
        </w:rPr>
        <w:t> </w:t>
      </w:r>
      <w:r w:rsidRPr="00F35A92">
        <w:rPr>
          <w:rStyle w:val="HebrewChar"/>
          <w:rFonts w:cs="FrankRuehl" w:hint="cs"/>
          <w:bCs/>
          <w:rtl/>
        </w:rPr>
        <w:t xml:space="preserve">יפה </w:t>
      </w:r>
      <w:r>
        <w:rPr>
          <w:rStyle w:val="HebrewChar"/>
          <w:rtl/>
        </w:rPr>
        <w:t> </w:t>
      </w:r>
      <w:r w:rsidRPr="00F35A92">
        <w:rPr>
          <w:rStyle w:val="HebrewChar"/>
          <w:rFonts w:cs="FrankRuehl" w:hint="cs"/>
          <w:rtl/>
        </w:rPr>
        <w:t>, דבר אחר שנולד מהול, ולכך נהגו לומר במילה הודו לה' כי טוב. (שמות ב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בחיי: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וקין - היו בו הפכים, צדיק ורשע, ומכאן שהטוב והרע שורש אחד להם שכולו טוב, ולא יסתפק האדם בשתי רשויות בראותו מדות משתנות בעולם. (בראשית ד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מאירי: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טוב וישר - טוב יאמר על </w:t>
      </w:r>
      <w:r>
        <w:rPr>
          <w:rStyle w:val="HebrewChar"/>
          <w:rtl/>
        </w:rPr>
        <w:t> </w:t>
      </w:r>
      <w:r w:rsidRPr="00F35A92">
        <w:rPr>
          <w:rStyle w:val="HebrewChar"/>
          <w:rFonts w:cs="FrankRuehl" w:hint="cs"/>
          <w:bCs/>
          <w:rtl/>
        </w:rPr>
        <w:t>לפנים משורת הדין.</w:t>
      </w:r>
      <w:r>
        <w:rPr>
          <w:rStyle w:val="HebrewChar"/>
          <w:rtl/>
        </w:rPr>
        <w:t> </w:t>
      </w:r>
      <w:r w:rsidRPr="00F35A92">
        <w:rPr>
          <w:rStyle w:val="HebrewChar"/>
          <w:rFonts w:cs="FrankRuehl" w:hint="cs"/>
          <w:rtl/>
        </w:rPr>
        <w:t xml:space="preserve"> (תהלים כה 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העקרים: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w:t>
      </w:r>
      <w:r w:rsidR="009F551D" w:rsidRPr="00F35A92">
        <w:rPr>
          <w:rStyle w:val="HebrewChar"/>
          <w:rFonts w:cs="FrankRuehl" w:hint="cs"/>
          <w:rtl/>
        </w:rPr>
        <w:t>כן נאמר, שאמנם ימצא העולם בזה התואר ממציאות הטוב והרע בעבור מציאות הטוב בכל המציאות בכללו, והרע אינו מכוון כוונה ראשונה, אבל אמנם יתחדש במקרה, כמו העונש או המוסר המגיע מאב על הבן, כי הוא רע מגיע בעבור הטוב, לא על הכוונה הראשונה. וזה כי אחר שהיו במציאות טובות, אי אפשר שימצאו מבלתי שימצא בהם רע מעט מעורב, כמציאות האדם אשר הוא מורכב מנפש מדברת ונפש בהמית, שהם יצר טוב ויצר הרע. והושם בו יצר הטוב להשארות האיש במה שאפשר, זהו השארות הנפש, והיצר הרע הושם להשארות המין</w:t>
      </w:r>
      <w:r w:rsidRPr="00F35A92">
        <w:rPr>
          <w:rStyle w:val="HebrewChar"/>
          <w:rFonts w:cs="FrankRuehl" w:hint="cs"/>
          <w:rtl/>
        </w:rPr>
        <w:t>...</w:t>
      </w:r>
      <w:r w:rsidR="009F551D" w:rsidRPr="00F35A92">
        <w:rPr>
          <w:rStyle w:val="HebrewChar"/>
          <w:rFonts w:cs="FrankRuehl" w:hint="cs"/>
          <w:rtl/>
        </w:rPr>
        <w:t xml:space="preserve"> כי הדעת נותנת שמציאות הטוב הרב עם הרע המועט יותר נבחר מהעדר הטוב הרב בעבור הרע המועט. ולזה לא יתחייב ממציאות הטוב והרע שיהיו מהתחלות מתחלפות, כי כבר ימצא מהתחלה אחת הטוב מצד עצמו והרע במקרה</w:t>
      </w:r>
      <w:r w:rsidRPr="00F35A92">
        <w:rPr>
          <w:rStyle w:val="HebrewChar"/>
          <w:rFonts w:cs="FrankRuehl" w:hint="cs"/>
          <w:rtl/>
        </w:rPr>
        <w:t>...</w:t>
      </w:r>
      <w:r w:rsidR="009F551D" w:rsidRPr="00F35A92">
        <w:rPr>
          <w:rStyle w:val="HebrewChar"/>
          <w:rFonts w:cs="FrankRuehl" w:hint="cs"/>
          <w:rtl/>
        </w:rPr>
        <w:t xml:space="preserve"> וכן יש דברים שאף על פי שהן רעות בעצמן, יונחו בעבור הטוב שאפשר שימשך מהן, כמו העונשין</w:t>
      </w:r>
      <w:r w:rsidRPr="00F35A92">
        <w:rPr>
          <w:rStyle w:val="HebrewChar"/>
          <w:rFonts w:cs="FrankRuehl" w:hint="cs"/>
          <w:rtl/>
        </w:rPr>
        <w:t>...</w:t>
      </w:r>
      <w:r w:rsidR="009F551D" w:rsidRPr="00F35A92">
        <w:rPr>
          <w:rStyle w:val="HebrewChar"/>
          <w:rFonts w:cs="FrankRuehl" w:hint="cs"/>
          <w:rtl/>
        </w:rPr>
        <w:t xml:space="preserve"> (מאמר ב פרק יג)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עקדה: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כי זקן יצחק - </w:t>
      </w:r>
      <w:r>
        <w:rPr>
          <w:rStyle w:val="HebrewChar"/>
          <w:rtl/>
        </w:rPr>
        <w:t> </w:t>
      </w:r>
      <w:r w:rsidRPr="00F35A92">
        <w:rPr>
          <w:rStyle w:val="HebrewChar"/>
          <w:rFonts w:cs="FrankRuehl" w:hint="cs"/>
          <w:bCs/>
          <w:rtl/>
        </w:rPr>
        <w:t xml:space="preserve">הטובות החיצוניות חסרות ואובדות,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וכן האושר הסמוך עליהן, כי רק צור העולמים קיים לנצח</w:t>
      </w:r>
      <w:r w:rsidR="00F35A92" w:rsidRPr="00F35A92">
        <w:rPr>
          <w:rStyle w:val="HebrewChar"/>
          <w:rFonts w:cs="FrankRuehl" w:hint="cs"/>
          <w:rtl/>
        </w:rPr>
        <w:t>...</w:t>
      </w:r>
      <w:r w:rsidRPr="00F35A92">
        <w:rPr>
          <w:rStyle w:val="HebrewChar"/>
          <w:rFonts w:cs="FrankRuehl" w:hint="cs"/>
          <w:rtl/>
        </w:rPr>
        <w:t xml:space="preserve"> ועוד ג' ראיות כי הטובות החיצוניות אינן טובות לפי השכל כי אם לפי הדמיון, והמדומה הוא חסר המציאות,וכבר אמרו שהן מעידות בעצמן שהעדרן טוב ממציאותן, כי כל המעלות משמשות לאדם בהמצאן בו, והעושר משמש רק בהוצאתו. ב' מצד היותן מדומות לא תשבע הנפש הרודפת אחריהן מהן, וככל שאוספים מהם יותר נתווספת תאוה אליהן</w:t>
      </w:r>
      <w:r w:rsidR="00F35A92" w:rsidRPr="00F35A92">
        <w:rPr>
          <w:rStyle w:val="HebrewChar"/>
          <w:rFonts w:cs="FrankRuehl" w:hint="cs"/>
          <w:rtl/>
        </w:rPr>
        <w:t>...</w:t>
      </w:r>
      <w:r w:rsidRPr="00F35A92">
        <w:rPr>
          <w:rStyle w:val="HebrewChar"/>
          <w:rFonts w:cs="FrankRuehl" w:hint="cs"/>
          <w:rtl/>
        </w:rPr>
        <w:t xml:space="preserve"> ג' טובות אלו מעותדות למסבות הזמן, בן לילה היו ואבדו</w:t>
      </w:r>
      <w:r w:rsidR="00F35A92" w:rsidRPr="00F35A92">
        <w:rPr>
          <w:rStyle w:val="HebrewChar"/>
          <w:rFonts w:cs="FrankRuehl" w:hint="cs"/>
          <w:rtl/>
        </w:rPr>
        <w:t>...</w:t>
      </w:r>
      <w:r w:rsidRPr="00F35A92">
        <w:rPr>
          <w:rStyle w:val="HebrewChar"/>
          <w:rFonts w:cs="FrankRuehl" w:hint="cs"/>
          <w:rtl/>
        </w:rPr>
        <w:t xml:space="preserve"> (בראשית כז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אם הטוב הכולל יותר משובח, יחוייב שהדת האלקית היא הטובה שבהישרות והמשובחת, אך לא יאמר טוב על הדבר מפאת כללותו, שאם כן יהיו הדברים המשתתפים לכל האנשים טובים מהמיוחדים ליחידי סגולה, בהיפך מה שהתבאר, אלא רוצה לומר שהטוב הנמצא לאיש אחד או למדינה אחת הוא יותר גדול אם תתפשט תועלתו, ומבחינה זו אמר טוב ה' לכל (תהלים קמ"ה), כי מלכי אדמה לא יוכלו להיטיב לכל </w:t>
      </w:r>
      <w:r w:rsidRPr="00F35A92">
        <w:rPr>
          <w:rStyle w:val="HebrewChar"/>
          <w:rFonts w:cs="FrankRuehl" w:hint="cs"/>
          <w:rtl/>
        </w:rPr>
        <w:lastRenderedPageBreak/>
        <w:t>ולהשלים לכל אחד מחסורו</w:t>
      </w:r>
      <w:r w:rsidR="00F35A92" w:rsidRPr="00F35A92">
        <w:rPr>
          <w:rStyle w:val="HebrewChar"/>
          <w:rFonts w:cs="FrankRuehl" w:hint="cs"/>
          <w:rtl/>
        </w:rPr>
        <w:t>...</w:t>
      </w:r>
      <w:r w:rsidRPr="00F35A92">
        <w:rPr>
          <w:rStyle w:val="HebrewChar"/>
          <w:rFonts w:cs="FrankRuehl" w:hint="cs"/>
          <w:rtl/>
        </w:rPr>
        <w:t xml:space="preserve"> אמנם </w:t>
      </w:r>
      <w:r>
        <w:rPr>
          <w:rStyle w:val="HebrewChar"/>
          <w:rtl/>
        </w:rPr>
        <w:t> </w:t>
      </w:r>
      <w:r w:rsidRPr="00F35A92">
        <w:rPr>
          <w:rStyle w:val="HebrewChar"/>
          <w:rFonts w:cs="FrankRuehl" w:hint="cs"/>
          <w:bCs/>
          <w:rtl/>
        </w:rPr>
        <w:t xml:space="preserve">הטוב המתפשט מהא-ל הוא לכל, וההבדל הוא רק לפי המקבלים,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והנמצא היותר גרוע, מציאותו טובה לו מהעדרו</w:t>
      </w:r>
      <w:r w:rsidR="00F35A92" w:rsidRPr="00F35A92">
        <w:rPr>
          <w:rStyle w:val="HebrewChar"/>
          <w:rFonts w:cs="FrankRuehl" w:hint="cs"/>
          <w:rtl/>
        </w:rPr>
        <w:t>...</w:t>
      </w:r>
      <w:r w:rsidRPr="00F35A92">
        <w:rPr>
          <w:rStyle w:val="HebrewChar"/>
          <w:rFonts w:cs="FrankRuehl" w:hint="cs"/>
          <w:rtl/>
        </w:rPr>
        <w:t xml:space="preserve"> (ויקרא יא 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יברכך - לפי שעקר הצלחת וטוב האדם תלויה בזה, שתהיה לו אמונה חזקה שכל הטובות הבאות על העולם הם מהסבה הראשונה, ולא במקרה והזדמן, ולא בכחו ועוצם ידו או מכוכב ומזל, ולזה קבעו חז"ל כל הברכות, ובפרט ברכות הנהנין, כדי שיזכור שם הבורא המיטיב על הטובה</w:t>
      </w:r>
      <w:r w:rsidR="00F35A92" w:rsidRPr="00F35A92">
        <w:rPr>
          <w:rStyle w:val="HebrewChar"/>
          <w:rFonts w:cs="FrankRuehl" w:hint="cs"/>
          <w:rtl/>
        </w:rPr>
        <w:t>...</w:t>
      </w:r>
      <w:r w:rsidRPr="00F35A92">
        <w:rPr>
          <w:rStyle w:val="HebrewChar"/>
          <w:rFonts w:cs="FrankRuehl" w:hint="cs"/>
          <w:rtl/>
        </w:rPr>
        <w:t xml:space="preserve"> (במדבר ו כד)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לדעת טוב ורע - להרמב"ם הטוב והרע הוא הנאה והמגונה בדברים האפשריים, שהידיעה בהם תלקח ממנהגי בני אדם, ואין בהם טבע עומד, והם נאים למקצתם ומגונים למקצתם, וידיעה זו לא תפול בחוק הנבדלים</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אך אין נראה כהמורה, כי טוב ורע סוגים כוללים לאמת ושקר, והטוב בהחלט הוא האמת המצוייר בנפש כמו שהוא במציאות, והרע בהחלט השקר שאין המציאות מסכימה עמו, וכן השי"ת נקרא טוב, וכן החכמה והדביקות האלוקי ועוד, אלא שיש טוב ורע ציורי מדע, ויש שימושי מעשי, האחד ייוחס לה', והשני לאדם, והאדם ידע קודם חטאו טוב ורע בידיעה שכלית, ועתה אבדה, כי פנה לידיעה חושית-חמרית, ולזה נתכוונו רש"י ורמב"ן. (בראשית ג כב)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ומביא ג' מצה ואחד חמץ, לומר שטובות העולם רבות מן הרעות, ולא כדעת הסכלים, וכהמורה חלק ג' פרק י"ג, כי הרעות הנופלות לאדם הן מפאת עצמו, מצד חומרו הנפסד, מצד התגבר מקצת בני אדם על מקצתם, ומצד עצמו, כהרבות מאכל ומשגל ורכיבת הימים וכדומה</w:t>
      </w:r>
      <w:r w:rsidRPr="00F35A92">
        <w:rPr>
          <w:rStyle w:val="HebrewChar"/>
          <w:rFonts w:cs="FrankRuehl" w:hint="cs"/>
          <w:rtl/>
        </w:rPr>
        <w:t>...</w:t>
      </w:r>
      <w:r w:rsidR="009F551D" w:rsidRPr="00F35A92">
        <w:rPr>
          <w:rStyle w:val="HebrewChar"/>
          <w:rFonts w:cs="FrankRuehl" w:hint="cs"/>
          <w:rtl/>
        </w:rPr>
        <w:t xml:space="preserve"> (וירא ז יא)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הטוב - למפרשים הוא עושר כבוד ובריאות, לדעתי הטוב הנפשי, ואומר שאין אלו בהכרח כי אם בבחירה, ויוכלו לזכות בחיי גוף טובים בארץ ישראל</w:t>
      </w:r>
      <w:r w:rsidR="00F35A92" w:rsidRPr="00F35A92">
        <w:rPr>
          <w:rStyle w:val="HebrewChar"/>
          <w:rFonts w:cs="FrankRuehl" w:hint="cs"/>
          <w:rtl/>
        </w:rPr>
        <w:t>...</w:t>
      </w:r>
      <w:r w:rsidRPr="00F35A92">
        <w:rPr>
          <w:rStyle w:val="HebrewChar"/>
          <w:rFonts w:cs="FrankRuehl" w:hint="cs"/>
          <w:rtl/>
        </w:rPr>
        <w:t xml:space="preserve"> (דברים ל טו)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כמו שפירש רש"י בפרשת ראה,הטוב בעיני שמים והישר בעיני הבריות, והטעם שלשון ישר </w:t>
      </w:r>
      <w:r w:rsidRPr="00F35A92">
        <w:rPr>
          <w:rStyle w:val="HebrewChar"/>
          <w:rFonts w:cs="FrankRuehl" w:hint="cs"/>
          <w:rtl/>
        </w:rPr>
        <w:lastRenderedPageBreak/>
        <w:t>שייך אצל עניני הבריות, מפני כי הישר נאמר על דבר שהולך ביושר, והמעוקם הוא הדבר שהולך בעיוות, ודבר זה הוא למראה עין האדם, שאין הישר והמעוות רק בעין, לא בלב</w:t>
      </w:r>
      <w:r w:rsidR="00F35A92" w:rsidRPr="00F35A92">
        <w:rPr>
          <w:rStyle w:val="HebrewChar"/>
          <w:rFonts w:cs="FrankRuehl" w:hint="cs"/>
          <w:rtl/>
        </w:rPr>
        <w:t>...</w:t>
      </w:r>
      <w:r w:rsidRPr="00F35A92">
        <w:rPr>
          <w:rStyle w:val="HebrewChar"/>
          <w:rFonts w:cs="FrankRuehl" w:hint="cs"/>
          <w:rtl/>
        </w:rPr>
        <w:t xml:space="preserve"> אבל הטוב לא נאמר על העין, רק שהוא טוב בעצמו, ולכך פירושו טוב לשמים. והישר אפשר שידע האדם כי יאמר על הדבר דבר זה הוא ישר, אבל הטוב אינו בהשגת האדם, כי לפעמים ידמה לאדם דבר זה הוא טוב ואינו טוב.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ור"י פליג התם וסבר איפכא, כי הטוב שייך לבריות, אשר הטוב נמצא אצלם שיקבלו הטוב מן העושה, והשי"ת שלא יקבל טוב מן הבריות כלל שייך לומר אצלו ישר, כי דבר הגון וישר בעיני השי"ת</w:t>
      </w:r>
      <w:r w:rsidR="00F35A92" w:rsidRPr="00F35A92">
        <w:rPr>
          <w:rStyle w:val="HebrewChar"/>
          <w:rFonts w:cs="FrankRuehl" w:hint="cs"/>
          <w:rtl/>
        </w:rPr>
        <w:t>...</w:t>
      </w:r>
      <w:r w:rsidRPr="00F35A92">
        <w:rPr>
          <w:rStyle w:val="HebrewChar"/>
          <w:rFonts w:cs="FrankRuehl" w:hint="cs"/>
          <w:rtl/>
        </w:rPr>
        <w:t xml:space="preserve"> (דרך חיים פרק ב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דע כי הסכמת הכל,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כי המציאות הוא הטוב, וההעדר הוא הרע,</w:t>
      </w:r>
      <w:r w:rsidR="009F551D">
        <w:rPr>
          <w:rStyle w:val="HebrewChar"/>
          <w:rtl/>
        </w:rPr>
        <w:t> </w:t>
      </w:r>
      <w:r w:rsidR="009F551D" w:rsidRPr="00F35A92">
        <w:rPr>
          <w:rStyle w:val="HebrewChar"/>
          <w:rFonts w:cs="FrankRuehl" w:hint="cs"/>
          <w:rtl/>
        </w:rPr>
        <w:t xml:space="preserve"> ולפיכך אמרו כי ביום ה' נברא הגיהנם, שהגיהנם אינו נכנס בכלל המציאות, רק הוא העדר המציאות</w:t>
      </w:r>
      <w:r w:rsidRPr="00F35A92">
        <w:rPr>
          <w:rStyle w:val="HebrewChar"/>
          <w:rFonts w:cs="FrankRuehl" w:hint="cs"/>
          <w:rtl/>
        </w:rPr>
        <w:t>...</w:t>
      </w:r>
      <w:r w:rsidR="009F551D" w:rsidRPr="00F35A92">
        <w:rPr>
          <w:rStyle w:val="HebrewChar"/>
          <w:rFonts w:cs="FrankRuehl" w:hint="cs"/>
          <w:rtl/>
        </w:rPr>
        <w:t xml:space="preserve"> ולכך לא נאמר בו טוב, כיון שאחד הוא ביטול השני אין זה טוב</w:t>
      </w:r>
      <w:r w:rsidRPr="00F35A92">
        <w:rPr>
          <w:rStyle w:val="HebrewChar"/>
          <w:rFonts w:cs="FrankRuehl" w:hint="cs"/>
          <w:rtl/>
        </w:rPr>
        <w:t>...</w:t>
      </w:r>
      <w:r w:rsidR="009F551D" w:rsidRPr="00F35A92">
        <w:rPr>
          <w:rStyle w:val="HebrewChar"/>
          <w:rFonts w:cs="FrankRuehl" w:hint="cs"/>
          <w:rtl/>
        </w:rPr>
        <w:t xml:space="preserve"> ולמאן דאמר מפני שלא נגמרה מלאכת המים, הוסיף לומר כי אין ראוי שיאמר כי טוב בדבר שאין לו השלמה, והוא בעל חסרון</w:t>
      </w:r>
      <w:r w:rsidRPr="00F35A92">
        <w:rPr>
          <w:rStyle w:val="HebrewChar"/>
          <w:rFonts w:cs="FrankRuehl" w:hint="cs"/>
          <w:rtl/>
        </w:rPr>
        <w:t>...</w:t>
      </w:r>
      <w:r w:rsidR="009F551D" w:rsidRPr="00F35A92">
        <w:rPr>
          <w:rStyle w:val="HebrewChar"/>
          <w:rFonts w:cs="FrankRuehl" w:hint="cs"/>
          <w:rtl/>
        </w:rPr>
        <w:t xml:space="preserve"> (נתיב השלום פרק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ויוציאה - </w:t>
      </w:r>
      <w:r>
        <w:rPr>
          <w:rStyle w:val="HebrewChar"/>
          <w:rtl/>
        </w:rPr>
        <w:t> </w:t>
      </w:r>
      <w:r w:rsidRPr="00F35A92">
        <w:rPr>
          <w:rStyle w:val="HebrewChar"/>
          <w:rFonts w:cs="FrankRuehl" w:hint="cs"/>
          <w:bCs/>
          <w:rtl/>
        </w:rPr>
        <w:t xml:space="preserve">שמדה טובה ממהרת לבא, לפי שהטובה מציאות,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והוא יתברך רוצה במציאות ולא בהעדר, לכך ממהרת לבא. (שמות ד 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וסבר רבי אבא שגם זה אין טוב גמור, שכבר אמרנו שהטוב הוא שאינו רק על צד היותר טוב, ומטה נאה וכלים נאים שעליה, אף על גב שאינו הכרחי לאדם, מכל מקום מטה וכלים אי אפשר שיחיה האדם זולתם, ולפיכך אין זה טוב גמור, אבל הטוב הגמור מטה מוצעת ואשה מקושטת לתלמידי חכמים, שהאשה עצמה אינה הכרחי, רק שנקרא לא טוב היות האדם לבדו, טוב שאינו מוכרח שיהיה, כי המוכרח לא יפול עליו שם טוב, שהוא מצד הזולת, דהיינו שיש לו אשה מקושטת אינו צורך ואינו הכרחי, כמו שהוא הדבר שאינו מצד הזולת, דהיינו מטה נאה וכלים נאים שעליה, שדבר זה תיקון לאדם מצד עצמו בלבד, וקרוב הוא אל ההכרחי, אבל הטוב שהוא לו מצד האשה שהיא זולתו, שנאמר לא טוב היות אדם לבדו, והטוב הזה הוא טוב גמור</w:t>
      </w:r>
      <w:r w:rsidR="00F35A92" w:rsidRPr="00F35A92">
        <w:rPr>
          <w:rStyle w:val="HebrewChar"/>
          <w:rFonts w:cs="FrankRuehl" w:hint="cs"/>
          <w:rtl/>
        </w:rPr>
        <w:t>...</w:t>
      </w:r>
      <w:r w:rsidRPr="00F35A92">
        <w:rPr>
          <w:rStyle w:val="HebrewChar"/>
          <w:rFonts w:cs="FrankRuehl" w:hint="cs"/>
          <w:rtl/>
        </w:rPr>
        <w:t xml:space="preserve"> (חידושי אגדות שבת כה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 xml:space="preserve">אלו דברים שאדם אוכל מפירותיהם בעולם הזה וכו', נקט ג' דברים, ואלו ג' דברים כוללים כל מדות הטוב, כי </w:t>
      </w:r>
      <w:r>
        <w:rPr>
          <w:rStyle w:val="HebrewChar"/>
          <w:rtl/>
        </w:rPr>
        <w:t> </w:t>
      </w:r>
      <w:r w:rsidRPr="00F35A92">
        <w:rPr>
          <w:rStyle w:val="HebrewChar"/>
          <w:rFonts w:cs="FrankRuehl" w:hint="cs"/>
          <w:bCs/>
          <w:rtl/>
        </w:rPr>
        <w:t xml:space="preserve">מדת הטוב על ג' פנים,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האחד כאשר הוא מחוייב לעשות הטוב, החלק השני הוא הטוב שעושה על צד החסד ולפנים משורת הדין לגמרי, החלק השלישי הוא טוב אשר ממוצע בין אלו שני דברים, אשר אינו חיוב גמור כמו חלק הראשון, ואינו חסד גמור כמו החלק השני, אבל הוא כמו ממוצע שהטוב הוא ראוי, ואם אינו מחוייב רק אם לא עשה הטוב ההוא היה כאן פחיתות ורע בעולם, ולפיכך כנגד אלו ג' חלקים אמר כבוד אב ואם, שהטוב אשר הוא עושה לאב ואם, הכבוד הזה וכיוצא בזה הוא חיוב גמור מאד, והפך זה גמילות חסד, והבאת שלום היא כמו ממוצע, כי גמילות חסד דבר זה, ומכל מקום הוא קצת חיוב לגודל רעת המחלוקת, כאשר המחלוקת היא בעולם, שהוא הירוס המצב והבנין לגמרי, ולפיכך מוטל עליו לרדוף שלום, ודבר זה יותר מחוייב מן גמילות חסדים, ואינו מחוייב כמו כבוד אב ואם</w:t>
      </w:r>
      <w:r w:rsidR="00F35A92" w:rsidRPr="00F35A92">
        <w:rPr>
          <w:rStyle w:val="HebrewChar"/>
          <w:rFonts w:cs="FrankRuehl" w:hint="cs"/>
          <w:rtl/>
        </w:rPr>
        <w:t>...</w:t>
      </w:r>
      <w:r w:rsidRPr="00F35A92">
        <w:rPr>
          <w:rStyle w:val="HebrewChar"/>
          <w:rFonts w:cs="FrankRuehl" w:hint="cs"/>
          <w:rtl/>
        </w:rPr>
        <w:t xml:space="preserve"> (שם קדושין לט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ודע </w:t>
      </w:r>
      <w:r w:rsidR="009F551D">
        <w:rPr>
          <w:rStyle w:val="HebrewChar"/>
          <w:rtl/>
        </w:rPr>
        <w:t> </w:t>
      </w:r>
      <w:r w:rsidR="009F551D" w:rsidRPr="00F35A92">
        <w:rPr>
          <w:rStyle w:val="HebrewChar"/>
          <w:rFonts w:cs="FrankRuehl" w:hint="cs"/>
          <w:bCs/>
          <w:rtl/>
        </w:rPr>
        <w:t xml:space="preserve">כי הטוב הגמור הוא שלשה עשר,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ודבר זה בארנו במקום אחר, שהם כנגד י"ג מדות שהם מדת טובו של השי"ת שהם שלשה עשר מדות טובו</w:t>
      </w:r>
      <w:r w:rsidRPr="00F35A92">
        <w:rPr>
          <w:rStyle w:val="HebrewChar"/>
          <w:rFonts w:cs="FrankRuehl" w:hint="cs"/>
          <w:rtl/>
        </w:rPr>
        <w:t>...</w:t>
      </w:r>
      <w:r w:rsidR="009F551D" w:rsidRPr="00F35A92">
        <w:rPr>
          <w:rStyle w:val="HebrewChar"/>
          <w:rFonts w:cs="FrankRuehl" w:hint="cs"/>
          <w:rtl/>
        </w:rPr>
        <w:t xml:space="preserve"> וכנגד היפך הטוב כאשר יש לו י"ג ווי"ן, והכתוב מרמז כי היין מביא יללה והעדר הטוב בעולם, ולכך בהם יש י"ג ווי"ן נגד הטוב שהוא הטוב הגמור, וזה הפכו. (שם סנהדרין ע 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אנשי סדום לא נתגאו וכו', ביאור זה כי רוב הטובה שיש לאדם דבר זה הוא הגורם שהוא סר מן השי"ת, כי כאשר אין לאדם רוב הטובה הנה הוא אין פורק עול שמים, ויש לו לב נכנע, וכאשר יש לו רוב טובה, אין עליו עול שמים כלל, ובדבר זה הוא פורק עול, היינו בממון עצמו, שאינו רוצה שיהיה נחסר ממונו</w:t>
      </w:r>
      <w:r w:rsidR="00F35A92" w:rsidRPr="00F35A92">
        <w:rPr>
          <w:rStyle w:val="HebrewChar"/>
          <w:rFonts w:cs="FrankRuehl" w:hint="cs"/>
          <w:rtl/>
        </w:rPr>
        <w:t>...</w:t>
      </w:r>
      <w:r w:rsidRPr="00F35A92">
        <w:rPr>
          <w:rStyle w:val="HebrewChar"/>
          <w:rFonts w:cs="FrankRuehl" w:hint="cs"/>
          <w:rtl/>
        </w:rPr>
        <w:t xml:space="preserve"> (שם קט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של"ה: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אבל הטוב האמיתי שאין בו תערובת רע הוא יעקב, כי הוא התוכיות והפנימיות, סוד עץ החיים בתוך הגן</w:t>
      </w:r>
      <w:r w:rsidR="00F35A92" w:rsidRPr="00F35A92">
        <w:rPr>
          <w:rStyle w:val="HebrewChar"/>
          <w:rFonts w:cs="FrankRuehl" w:hint="cs"/>
          <w:rtl/>
        </w:rPr>
        <w:t>...</w:t>
      </w:r>
      <w:r w:rsidRPr="00F35A92">
        <w:rPr>
          <w:rStyle w:val="HebrewChar"/>
          <w:rFonts w:cs="FrankRuehl" w:hint="cs"/>
          <w:rtl/>
        </w:rPr>
        <w:t xml:space="preserve"> טוב בחולם הוא תמורת רע, אבל טוב במלאפו"ם הוא תוכיות, ופירושו </w:t>
      </w:r>
      <w:r w:rsidRPr="00F35A92">
        <w:rPr>
          <w:rStyle w:val="HebrewChar"/>
          <w:rFonts w:cs="FrankRuehl" w:hint="cs"/>
          <w:rtl/>
        </w:rPr>
        <w:lastRenderedPageBreak/>
        <w:t>הטוביות המובחר שבטובות, ושם לא יגור רע</w:t>
      </w:r>
      <w:r w:rsidR="00F35A92" w:rsidRPr="00F35A92">
        <w:rPr>
          <w:rStyle w:val="HebrewChar"/>
          <w:rFonts w:cs="FrankRuehl" w:hint="cs"/>
          <w:rtl/>
        </w:rPr>
        <w:t>...</w:t>
      </w:r>
      <w:r w:rsidRPr="00F35A92">
        <w:rPr>
          <w:rStyle w:val="HebrewChar"/>
          <w:rFonts w:cs="FrankRuehl" w:hint="cs"/>
          <w:rtl/>
        </w:rPr>
        <w:t xml:space="preserve"> (חלק ג חיי שרה)</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כן מצינו בג' אלה, תורה כתיב טוב לי תורת פיך בחולם, כתיב טוב טעם ודעת הבינני, ארץ ישראל כתיב ארץ טובה, וכתיב טוב הארץ תאכלו, עולם הבא אמרו רז"ל לעולם שכולו טוב, משום שקשה לרז"ל מאי מעליותא דקורא אותו טוב בחולם, ותירצו, דזה לא יהיה נגלה ונסתר, רק הכל טוב הנגלה כהנסתר, ולא ימצא שם בחינת רע</w:t>
      </w:r>
      <w:r w:rsidRPr="00F35A92">
        <w:rPr>
          <w:rStyle w:val="HebrewChar"/>
          <w:rFonts w:cs="FrankRuehl" w:hint="cs"/>
          <w:rtl/>
        </w:rPr>
        <w:t>...</w:t>
      </w:r>
      <w:r w:rsidR="009F551D" w:rsidRPr="00F35A92">
        <w:rPr>
          <w:rStyle w:val="HebrewChar"/>
          <w:rFonts w:cs="FrankRuehl" w:hint="cs"/>
          <w:rtl/>
        </w:rPr>
        <w:t xml:space="preserve"> ועל זה אמרו מה רב טובך אשר צפנת ליראיך</w:t>
      </w:r>
      <w:r w:rsidRPr="00F35A92">
        <w:rPr>
          <w:rStyle w:val="HebrewChar"/>
          <w:rFonts w:cs="FrankRuehl" w:hint="cs"/>
          <w:rtl/>
        </w:rPr>
        <w:t>...</w:t>
      </w:r>
      <w:r w:rsidR="009F551D" w:rsidRPr="00F35A92">
        <w:rPr>
          <w:rStyle w:val="HebrewChar"/>
          <w:rFonts w:cs="FrankRuehl" w:hint="cs"/>
          <w:rtl/>
        </w:rPr>
        <w:t xml:space="preserve"> והענין בשלשה אלה הם, תורה טוב בחולם הוא החלק הנגלה, דהיינו קיום מצוות המעשיות, טוב במלאפו"ם הוא ידיעת הסודות לעתיד לבא יהיה הכל רוחניות</w:t>
      </w:r>
      <w:r w:rsidRPr="00F35A92">
        <w:rPr>
          <w:rStyle w:val="HebrewChar"/>
          <w:rFonts w:cs="FrankRuehl" w:hint="cs"/>
          <w:rtl/>
        </w:rPr>
        <w:t>...</w:t>
      </w:r>
      <w:r w:rsidR="009F551D" w:rsidRPr="00F35A92">
        <w:rPr>
          <w:rStyle w:val="HebrewChar"/>
          <w:rFonts w:cs="FrankRuehl" w:hint="cs"/>
          <w:rtl/>
        </w:rPr>
        <w:t xml:space="preserve"> (שם בהעלותך)</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רמח"ל:</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ונמצא היות כוונתו בבריאה שברא לברא מי שיהיה נהנה בטובתו ית"ש, באותו הדרך שאפשר שיהנה בו. ואולם גזרה חכמתו שלהיות טוב שלם, ראוי שיהיה הנהנה בו בעל הטוב ההוא, פירוש מי שיקנה הטוב בעצמו, ולא מי שיתלוה לו הטוב בדרך מקרה. ותראה שזה נקרא קצת התדמות בשיעור שאפשר אל שלמותו ית"ש</w:t>
      </w:r>
      <w:r w:rsidRPr="00F35A92">
        <w:rPr>
          <w:rStyle w:val="HebrewChar"/>
          <w:rFonts w:cs="FrankRuehl" w:hint="cs"/>
          <w:rtl/>
        </w:rPr>
        <w:t>...</w:t>
      </w:r>
      <w:r w:rsidR="009F551D" w:rsidRPr="00F35A92">
        <w:rPr>
          <w:rStyle w:val="HebrewChar"/>
          <w:rFonts w:cs="FrankRuehl" w:hint="cs"/>
          <w:rtl/>
        </w:rPr>
        <w:t xml:space="preserve"> ועל כן גזר וסידר שיברא עניני שלמות ועניני חסרון, ותברא בריה שיהיה בה האפשרות לשני הענינים בשוה, ויותנו לבריה אמצעים שעל ידם תקנה לעצמה את השלמות</w:t>
      </w:r>
      <w:r w:rsidRPr="00F35A92">
        <w:rPr>
          <w:rStyle w:val="HebrewChar"/>
          <w:rFonts w:cs="FrankRuehl" w:hint="cs"/>
          <w:rtl/>
        </w:rPr>
        <w:t>...</w:t>
      </w:r>
      <w:r w:rsidR="009F551D" w:rsidRPr="00F35A92">
        <w:rPr>
          <w:rStyle w:val="HebrewChar"/>
          <w:rFonts w:cs="FrankRuehl" w:hint="cs"/>
          <w:rtl/>
        </w:rPr>
        <w:t xml:space="preserve"> (דרך ה' חלק א פרק ב,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סדרה חכמתו יתברך את הכחות הנבדלים שרשי הנבראים שזכרנו בסדר ובתכונה, שיפול בהם כפי מה ששייך בהם תיקון וקילקול, והיינו שימצא בהן מצב טוב ולא טוב, ואמיתת טוב המצב יהיה שיהיו בהכנה ליאור באור פניו יתברך ויאיר להם</w:t>
      </w:r>
      <w:r w:rsidR="00F35A92" w:rsidRPr="00F35A92">
        <w:rPr>
          <w:rStyle w:val="HebrewChar"/>
          <w:rFonts w:cs="FrankRuehl" w:hint="cs"/>
          <w:rtl/>
        </w:rPr>
        <w:t>...</w:t>
      </w:r>
      <w:r w:rsidRPr="00F35A92">
        <w:rPr>
          <w:rStyle w:val="HebrewChar"/>
          <w:rFonts w:cs="FrankRuehl" w:hint="cs"/>
          <w:rtl/>
        </w:rPr>
        <w:t xml:space="preserve"> (שם פרק ה, 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והנה אחר היות גזירת חכמתו שיהיה בעולם טוב ורע, היה הסדור שימצא באמת הרע בכל המדרגות שאפשר לו להמצא, ותהיה העבודה לאדם שימנע ממנו השליטה והפעולה בכל דרכיו ומדרגותיו, עד שיוסר ענינו לגמרי מן הבריאה כולה. ואולם תראה שהאדון ית"ש הנה אמיתת ענינו שולל ממנו כל מין חסרון שיהיה, ורק בברואים אפשר שימצאו החסרונות </w:t>
      </w:r>
      <w:r w:rsidRPr="00F35A92">
        <w:rPr>
          <w:rStyle w:val="HebrewChar"/>
          <w:rFonts w:cs="FrankRuehl" w:hint="cs"/>
          <w:rtl/>
        </w:rPr>
        <w:lastRenderedPageBreak/>
        <w:t>והרעות</w:t>
      </w:r>
      <w:r w:rsidR="00F35A92" w:rsidRPr="00F35A92">
        <w:rPr>
          <w:rStyle w:val="HebrewChar"/>
          <w:rFonts w:cs="FrankRuehl" w:hint="cs"/>
          <w:rtl/>
        </w:rPr>
        <w:t>...</w:t>
      </w:r>
      <w:r w:rsidRPr="00F35A92">
        <w:rPr>
          <w:rStyle w:val="HebrewChar"/>
          <w:rFonts w:cs="FrankRuehl" w:hint="cs"/>
          <w:rtl/>
        </w:rPr>
        <w:t xml:space="preserve"> והנה היה הסידור שיבראו מדרגות טוב לברואים, ויברא להם ההפך שהוא הרע, שהוא המציאות מה שאפשר שיהיה לרע, ויבא האדם בעבודתו ויסיר מענינו ומן הבריאה כולה את הרע כולו, ויקבע בו ובבריאה את הטוב לנצח נצחים. ועל כן היה הסדור שכל ענין טוב ימצא כנגדו ענין רע, והוא מה שאמר הכתוב: גם את זה לעומת זה עשה האלקים. ורק בדבר אחד יתר הטוב על הרע,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שהטוב שרשו הוא שלימותו יתברך הקדום והנצחי, והרע אינו אלא דבר נברא, לשיבוטל, </w:t>
      </w:r>
      <w:r>
        <w:rPr>
          <w:rStyle w:val="HebrewChar"/>
          <w:rtl/>
        </w:rPr>
        <w:t> </w:t>
      </w:r>
      <w:r w:rsidR="00F35A92" w:rsidRPr="00F35A92">
        <w:rPr>
          <w:rStyle w:val="HebrewChar"/>
          <w:rFonts w:cs="FrankRuehl" w:hint="cs"/>
          <w:rtl/>
        </w:rPr>
        <w:t xml:space="preserve"> </w:t>
      </w:r>
      <w:r w:rsidRPr="00F35A92">
        <w:rPr>
          <w:rStyle w:val="HebrewChar"/>
          <w:rFonts w:cs="FrankRuehl" w:hint="cs"/>
          <w:rtl/>
        </w:rPr>
        <w:t>ואין לו לשמש אלא כל זמן ההשתדלות של האדם. (שם חלק ג פרק ב 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ואמנם </w:t>
      </w:r>
      <w:r>
        <w:rPr>
          <w:rStyle w:val="HebrewChar"/>
          <w:rtl/>
        </w:rPr>
        <w:t> </w:t>
      </w:r>
      <w:r w:rsidRPr="00F35A92">
        <w:rPr>
          <w:rStyle w:val="HebrewChar"/>
          <w:rFonts w:cs="FrankRuehl" w:hint="cs"/>
          <w:bCs/>
          <w:rtl/>
        </w:rPr>
        <w:t>מציאות הטוב והרע האמיתית הוא, שהנה שם האדון ב"ה בעולם קדושה וטומאה,</w:t>
      </w:r>
      <w:r>
        <w:rPr>
          <w:rStyle w:val="HebrewChar"/>
          <w:rtl/>
        </w:rPr>
        <w:t> </w:t>
      </w:r>
      <w:r w:rsidRPr="00F35A92">
        <w:rPr>
          <w:rStyle w:val="HebrewChar"/>
          <w:rFonts w:cs="FrankRuehl" w:hint="cs"/>
          <w:rtl/>
        </w:rPr>
        <w:t xml:space="preserve"> פירוש, קדושה היא מציאות קרובה אליו יתברך, וטומאה היא מציאות ריחוק ממנו יתברך, הקדושה היא השפעה שהאדון ב"ה משפיע במי שראוי לזה, והשראה ששורה עליו, והטומאה היא ריחוק שהקב"ה מתרחק והעלם שמתעלם. אמנם האמת היא, שהנה ברא האדון ב"ה איזה כחות רוחניים לצורך ענין זה, והם כחות יושפע מהם חושך וזוהמא, אשר בכל מקום שתמצא שם הזוהמא ההיא מתרחקת ממנו הקדושה ויתעלם משם אורו יתברך.</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ואולם שם האדון ב"ה כח במעשי האדם לעורר את השרשים העליונים, והיינו שיהיו ממשיכים אור שפע קדושתו יתברך ואור טובו, או המשך הזוהמא והטומאה ההיא, והנה יחד לו מעשים שעל ידם תמשך הקדושה, והם כלל המצוות, ויחד מעשים שעל ידם תמשך הזוהמא, וצוהו לימנע מהם, והם כלל האיסורים.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ואמנם הטובה האמיתית אינה אלא הדביקות בו יתברך, והנה המצוות כבר ביארנו שהם הממשיכים שפע קדושתו יתברך ואור טובו, על כן הם האמצעים שעל ידם תושג הטובה האמיתית</w:t>
      </w:r>
      <w:r w:rsidR="00F35A92" w:rsidRPr="00F35A92">
        <w:rPr>
          <w:rStyle w:val="HebrewChar"/>
          <w:rFonts w:cs="FrankRuehl" w:hint="cs"/>
          <w:rtl/>
        </w:rPr>
        <w:t>...</w:t>
      </w:r>
      <w:r w:rsidRPr="00F35A92">
        <w:rPr>
          <w:rStyle w:val="HebrewChar"/>
          <w:rFonts w:cs="FrankRuehl" w:hint="cs"/>
          <w:rtl/>
        </w:rPr>
        <w:t xml:space="preserve"> (מאמר העיקרים, בתורה ובמצוות)</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כי שם הקב"ה בעולם צד הקדושה וצד הטומאה זה לעומת זה, וביניהם שם כל עניני העולם להיות שולטות או זו או זו לפי המעשים, אך הכונה היא, לנהוג הדברים בהנהגה כל כך עמוקה, שאי אפשר להשיגה אלא הוא עצמו, ובה סוף סוף יחזור כל רע לטוב, ותהיה הממשלה לקדושה לבדה</w:t>
      </w:r>
      <w:r w:rsidR="00F35A92" w:rsidRPr="00F35A92">
        <w:rPr>
          <w:rStyle w:val="HebrewChar"/>
          <w:rFonts w:cs="FrankRuehl" w:hint="cs"/>
          <w:rtl/>
        </w:rPr>
        <w:t>...</w:t>
      </w:r>
      <w:r w:rsidRPr="00F35A92">
        <w:rPr>
          <w:rStyle w:val="HebrewChar"/>
          <w:rFonts w:cs="FrankRuehl" w:hint="cs"/>
          <w:rtl/>
        </w:rPr>
        <w:t xml:space="preserve"> והוא המנהיג לבדו </w:t>
      </w:r>
      <w:r w:rsidRPr="00F35A92">
        <w:rPr>
          <w:rStyle w:val="HebrewChar"/>
          <w:rFonts w:cs="FrankRuehl" w:hint="cs"/>
          <w:rtl/>
        </w:rPr>
        <w:lastRenderedPageBreak/>
        <w:t>אדון יחיד להחזיר כל רע להשתעבד לעבודת קדשו, ואין גם אחד עושה דבר זולת רצונו, ואף על פי שנראים הדברים קשים וזרים להבין דרכם</w:t>
      </w:r>
      <w:r w:rsidR="00F35A92" w:rsidRPr="00F35A92">
        <w:rPr>
          <w:rStyle w:val="HebrewChar"/>
          <w:rFonts w:cs="FrankRuehl" w:hint="cs"/>
          <w:rtl/>
        </w:rPr>
        <w:t>...</w:t>
      </w:r>
      <w:r w:rsidRPr="00F35A92">
        <w:rPr>
          <w:rStyle w:val="HebrewChar"/>
          <w:rFonts w:cs="FrankRuehl" w:hint="cs"/>
          <w:rtl/>
        </w:rPr>
        <w:t xml:space="preserve"> ואין שום דבר בעולם נעשה לרע לבריות, רק הכל לטובתם מאת המאציל היחיד ברוך הוא אין זולתו</w:t>
      </w:r>
      <w:r w:rsidR="00F35A92" w:rsidRPr="00F35A92">
        <w:rPr>
          <w:rStyle w:val="HebrewChar"/>
          <w:rFonts w:cs="FrankRuehl" w:hint="cs"/>
          <w:rtl/>
        </w:rPr>
        <w:t>...</w:t>
      </w:r>
      <w:r w:rsidRPr="00F35A92">
        <w:rPr>
          <w:rStyle w:val="HebrewChar"/>
          <w:rFonts w:cs="FrankRuehl" w:hint="cs"/>
          <w:rtl/>
        </w:rPr>
        <w:t xml:space="preserve"> (אדיר במרום עמוד כד)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והנה מחוק שלמותו, כבר אמרנו, היה ודאי לעשות את כל מעשיו שלמים, ולא יהיה במעשיו אלא טובה גמורה ושלמה בלי שום חסרון ורעה כלל. אמנם ברצותו להתנהג עם נבראיו בהנהגה הזאת שכבר זכרנו, הנה המציא סדר חדש ממש, שלא כדת השלימות העליון ברוך הוא, אלא מאי דצריכא לברייתא, לתת להם זכות לשכר טוב באחריתם, והוא דרך הטוב והרע והשכר והעונש, שלפי הדרך הזה הטוב והרע שקולים ובאים שניהם בעולם הזה, וכן מזומן הוא הטוב לטובים כמו הרע לרעים, ועל פי הדרך הזאת נמצאות הבריות מתקלקלות לפעמים ונתקנות לפעמים</w:t>
      </w:r>
      <w:r w:rsidRPr="00F35A92">
        <w:rPr>
          <w:rStyle w:val="HebrewChar"/>
          <w:rFonts w:cs="FrankRuehl" w:hint="cs"/>
          <w:rtl/>
        </w:rPr>
        <w:t>...</w:t>
      </w:r>
      <w:r w:rsidR="009F551D" w:rsidRPr="00F35A92">
        <w:rPr>
          <w:rStyle w:val="HebrewChar"/>
          <w:rFonts w:cs="FrankRuehl" w:hint="cs"/>
          <w:rtl/>
        </w:rPr>
        <w:t xml:space="preserve"> ועל פי הדרך "הכל בידי שמים חוץ מיראת שמים", שאין הקב"ה רוצה לעכב כלום בידי בני האדם, אם רוצים לקלקל מעשיהם, ומזה נולדו כל הקלקולים הגדולים אשר היו בעולם מיום ברוא אלקים אדם</w:t>
      </w:r>
      <w:r w:rsidRPr="00F35A92">
        <w:rPr>
          <w:rStyle w:val="HebrewChar"/>
          <w:rFonts w:cs="FrankRuehl" w:hint="cs"/>
          <w:rtl/>
        </w:rPr>
        <w:t>...</w:t>
      </w:r>
      <w:r w:rsidR="009F551D" w:rsidRPr="00F35A92">
        <w:rPr>
          <w:rStyle w:val="HebrewChar"/>
          <w:rFonts w:cs="FrankRuehl" w:hint="cs"/>
          <w:rtl/>
        </w:rPr>
        <w:t xml:space="preserve"> ואין דרך זה תלוי אלא בהסתר פני טובו יתברך, כי לולי היה רוצה להתגלות באמיתת ממשלתו, היה מעביר כל הרעות האלה, ולא היה מניח אלא הטוב והתיקון לבדו, וכמו שיעשה לעתיד לבא</w:t>
      </w:r>
      <w:r w:rsidRPr="00F35A92">
        <w:rPr>
          <w:rStyle w:val="HebrewChar"/>
          <w:rFonts w:cs="FrankRuehl" w:hint="cs"/>
          <w:rtl/>
        </w:rPr>
        <w:t>...</w:t>
      </w:r>
      <w:r w:rsidR="009F551D" w:rsidRPr="00F35A92">
        <w:rPr>
          <w:rStyle w:val="HebrewChar"/>
          <w:rFonts w:cs="FrankRuehl" w:hint="cs"/>
          <w:rtl/>
        </w:rPr>
        <w:t xml:space="preserve"> (דעת תבונות מח,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ולא עוד אלא שאפילו בפעולותיו אלה עצמם, לפי ערך הנבראים, מה שהיה יכול לעשות לא עשה, ואדרבא, כבש, כביכול, את טובו לבלתי עשות מה שהיה ראוי לעשות לפי טובו וחוקו</w:t>
      </w:r>
      <w:r w:rsidRPr="00F35A92">
        <w:rPr>
          <w:rStyle w:val="HebrewChar"/>
          <w:rFonts w:cs="FrankRuehl" w:hint="cs"/>
          <w:rtl/>
        </w:rPr>
        <w:t>...</w:t>
      </w:r>
      <w:r w:rsidR="009F551D" w:rsidRPr="00F35A92">
        <w:rPr>
          <w:rStyle w:val="HebrewChar"/>
          <w:rFonts w:cs="FrankRuehl" w:hint="cs"/>
          <w:rtl/>
        </w:rPr>
        <w:t xml:space="preserve"> ומחק טובו וחסדו היה זה להגלות להם בהטבה רבה ובהשפעה רווחת, ומחק שלמותו היה לעשות מעשיו שלמות בלא חסרונות, וכבש כל זה וראה לעשותם בחסרונות וחסרי ההארה כמות שהם, ואמנם לא רצה על כל פנים להניח עולמו כך, שיהיה תמיד הולך וסוער בשותפות הטוב והרע, אלא מטעם טובו הגדול היה לשום הנהגה אחת ועצה עמוקה לסבב כל הדברים מתוך הטוב והרע עצמו אל התיקון השלם</w:t>
      </w:r>
      <w:r w:rsidRPr="00F35A92">
        <w:rPr>
          <w:rStyle w:val="HebrewChar"/>
          <w:rFonts w:cs="FrankRuehl" w:hint="cs"/>
          <w:rtl/>
        </w:rPr>
        <w:t>...</w:t>
      </w:r>
      <w:r w:rsidR="009F551D" w:rsidRPr="00F35A92">
        <w:rPr>
          <w:rStyle w:val="HebrewChar"/>
          <w:rFonts w:cs="FrankRuehl" w:hint="cs"/>
          <w:rtl/>
        </w:rPr>
        <w:t xml:space="preserve"> (שם נב)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והנה כל מה שהוא טוב, אף על פי שהוא </w:t>
      </w:r>
      <w:r w:rsidR="009F551D" w:rsidRPr="00F35A92">
        <w:rPr>
          <w:rStyle w:val="HebrewChar"/>
          <w:rFonts w:cs="FrankRuehl" w:hint="cs"/>
          <w:rtl/>
        </w:rPr>
        <w:lastRenderedPageBreak/>
        <w:t>מחודש, נקרא שמתייחס אליו יתברך ומתקרב קצת לענינו ברוך הוא, אך הרע הזה, אדרבא, הנה הוא דבר ההפכי לו יתברך ממש</w:t>
      </w:r>
      <w:r w:rsidRPr="00F35A92">
        <w:rPr>
          <w:rStyle w:val="HebrewChar"/>
          <w:rFonts w:cs="FrankRuehl" w:hint="cs"/>
          <w:rtl/>
        </w:rPr>
        <w:t>...</w:t>
      </w:r>
      <w:r w:rsidR="009F551D" w:rsidRPr="00F35A92">
        <w:rPr>
          <w:rStyle w:val="HebrewChar"/>
          <w:rFonts w:cs="FrankRuehl" w:hint="cs"/>
          <w:rtl/>
        </w:rPr>
        <w:t xml:space="preserve"> (שם צו)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כי </w:t>
      </w:r>
      <w:r>
        <w:rPr>
          <w:rStyle w:val="HebrewChar"/>
          <w:rtl/>
        </w:rPr>
        <w:t> </w:t>
      </w:r>
      <w:r w:rsidRPr="00F35A92">
        <w:rPr>
          <w:rStyle w:val="HebrewChar"/>
          <w:rFonts w:cs="FrankRuehl" w:hint="cs"/>
          <w:bCs/>
          <w:rtl/>
        </w:rPr>
        <w:t xml:space="preserve">הטוב, הקב"ה עושה אותו ממש בשפעו הטוב, אבל הרע אינו אלא העדר שפעו וביטולו, </w:t>
      </w:r>
      <w:r>
        <w:rPr>
          <w:rStyle w:val="HebrewChar"/>
          <w:rtl/>
        </w:rPr>
        <w:t> </w:t>
      </w:r>
      <w:r w:rsidR="00F35A92" w:rsidRPr="00F35A92">
        <w:rPr>
          <w:rStyle w:val="HebrewChar"/>
          <w:rFonts w:cs="FrankRuehl" w:hint="cs"/>
          <w:rtl/>
        </w:rPr>
        <w:t xml:space="preserve"> </w:t>
      </w:r>
      <w:r w:rsidRPr="00F35A92">
        <w:rPr>
          <w:rStyle w:val="HebrewChar"/>
          <w:rFonts w:cs="FrankRuehl" w:hint="cs"/>
          <w:rtl/>
        </w:rPr>
        <w:t>אם מעט ואם הרבה, כי השפע הטוב בא בכל תקון המצטרך לטובת הנשפע, ואם יבטל ויעדר לגמרי, זה יהיה לנשפע ביטול גמור</w:t>
      </w:r>
      <w:r w:rsidR="00F35A92" w:rsidRPr="00F35A92">
        <w:rPr>
          <w:rStyle w:val="HebrewChar"/>
          <w:rFonts w:cs="FrankRuehl" w:hint="cs"/>
          <w:rtl/>
        </w:rPr>
        <w:t>...</w:t>
      </w:r>
      <w:r w:rsidRPr="00F35A92">
        <w:rPr>
          <w:rStyle w:val="HebrewChar"/>
          <w:rFonts w:cs="FrankRuehl" w:hint="cs"/>
          <w:rtl/>
        </w:rPr>
        <w:t xml:space="preserve"> אך אם לא יבטל לגמרי, אבל הכנותיו יעדרו ותנאי שלמותו, לא ימות הנשפע ההוא, אבל יחלה ויחיה חיי צער. ונמצא שלא נוכל לומר שהטוב והרע הם שתי השפעות, אבל הם תולדות ההשפעה והעדרה, בכל או במקצת. (שם קח)</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זה הכלל, ברצות האדון ב"ה לחדש מציאות הטבע הכללי בטוב ורע, שיהיו אישיו מורכבים משניהם, השפיע ממנו יתברך השפעה מולידה מציאות הטוב אשר בטבע, ונחקק הטוב ההוא, וחזר והעדיר שלמות ההשפעה ההיא בהסתירו את פני טובו הסתר גמור, ונחקקו בטבע כל ההפסדים, אחר כך שב והשפיע בהארת פניו ולהמציא נמצאות</w:t>
      </w:r>
      <w:r w:rsidR="00F35A92" w:rsidRPr="00F35A92">
        <w:rPr>
          <w:rStyle w:val="HebrewChar"/>
          <w:rFonts w:cs="FrankRuehl" w:hint="cs"/>
          <w:rtl/>
        </w:rPr>
        <w:t>...</w:t>
      </w:r>
      <w:r w:rsidRPr="00F35A92">
        <w:rPr>
          <w:rStyle w:val="HebrewChar"/>
          <w:rFonts w:cs="FrankRuehl" w:hint="cs"/>
          <w:rtl/>
        </w:rPr>
        <w:t xml:space="preserve"> אך עלולים להפסד, שאינם נצחיים, וסוף סוף יאיר פניו הארה רבה ויעביר הבטול מן הטבע, וישארו האישים שלמים ונצחיים. (שם קכ)</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 מקום שנזכר טוב ורע ביחד, ויכווין על הטוב והרע ההחלטי, יזכיר טוב קודם רע, כמו עץ הדעת טוב ורע</w:t>
      </w:r>
      <w:r w:rsidR="00F35A92" w:rsidRPr="00F35A92">
        <w:rPr>
          <w:rStyle w:val="HebrewChar"/>
          <w:rFonts w:cs="FrankRuehl" w:hint="cs"/>
          <w:rtl/>
        </w:rPr>
        <w:t>...</w:t>
      </w:r>
      <w:r w:rsidRPr="00F35A92">
        <w:rPr>
          <w:rStyle w:val="HebrewChar"/>
          <w:rFonts w:cs="FrankRuehl" w:hint="cs"/>
          <w:rtl/>
        </w:rPr>
        <w:t xml:space="preserve"> ולא יצאו מכלל זה רק במקום שהרע אינו רע החלטי, רק בערך הנפעלים, כמו לא נוכל דבר אליך רע או טוב, שהרע שלא תלך אתו רק בערך אליעזר, אם לא במקום שהסדר מחייב להקדים הרע, כמו סור מרע ועשה טוב</w:t>
      </w:r>
      <w:r w:rsidR="00F35A92" w:rsidRPr="00F35A92">
        <w:rPr>
          <w:rStyle w:val="HebrewChar"/>
          <w:rFonts w:cs="FrankRuehl" w:hint="cs"/>
          <w:rtl/>
        </w:rPr>
        <w:t>...</w:t>
      </w:r>
      <w:r w:rsidRPr="00F35A92">
        <w:rPr>
          <w:rStyle w:val="HebrewChar"/>
          <w:rFonts w:cs="FrankRuehl" w:hint="cs"/>
          <w:rtl/>
        </w:rPr>
        <w:t xml:space="preserve"> (ויקרא ה 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כי תעשה הטוב והישר - טוב שייך יותר על מצוות שבין אדם למקום, שאינו עושה אותם מפני יושר לבבו, רק מפני שכן צוותה החכמה העליונה, וידוע שטוב ורע הם בחכמה, שכל דבר של חכמה יש בו שני דרכים, אחד טוב ואחד רע, ואי אפשר שישיג אדם מעצמו מה טוב ומה רע, רק על פי החכמה ותורת ה', ועל מצוות שבין אדם לחברו, שישרם ניכר לבני אדם, שייך לשון ישר</w:t>
      </w:r>
      <w:r w:rsidR="00F35A92" w:rsidRPr="00F35A92">
        <w:rPr>
          <w:rStyle w:val="HebrewChar"/>
          <w:rFonts w:cs="FrankRuehl" w:hint="cs"/>
          <w:rtl/>
        </w:rPr>
        <w:t>...</w:t>
      </w:r>
      <w:r w:rsidRPr="00F35A92">
        <w:rPr>
          <w:rStyle w:val="HebrewChar"/>
          <w:rFonts w:cs="FrankRuehl" w:hint="cs"/>
          <w:rtl/>
        </w:rPr>
        <w:t xml:space="preserve"> (דברים יב כח)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רש"ר הירש:</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ועץ הדעת - </w:t>
      </w:r>
      <w:r w:rsidR="00F35A92" w:rsidRPr="00F35A92">
        <w:rPr>
          <w:rStyle w:val="HebrewChar"/>
          <w:rFonts w:cs="FrankRuehl" w:hint="cs"/>
          <w:rtl/>
        </w:rPr>
        <w:t>...</w:t>
      </w:r>
      <w:r w:rsidRPr="00F35A92">
        <w:rPr>
          <w:rStyle w:val="HebrewChar"/>
          <w:rFonts w:cs="FrankRuehl" w:hint="cs"/>
          <w:rtl/>
        </w:rPr>
        <w:t>העץ היה צריך ללמד לאדם מה טוב ורע לו, והוא זהה עם הטוב והרע בעיני ה'. העץ היה יכול להיות נחמד למראה וטוב למאכל וכו', ואם כן לפי שיפוט החושים וגם השכל הוא מעולה וטוב ביותר, ובכל זאת על פי רצון ה' שנתגלה לו, העץ ממית. לשם מלוי תפקידו, ולעצוב העולם לגן עדן, על האדם לציית לתבונת ה' ולא לכל השיקולים הפרטיים שלו</w:t>
      </w:r>
      <w:r w:rsidR="00F35A92" w:rsidRPr="00F35A92">
        <w:rPr>
          <w:rStyle w:val="HebrewChar"/>
          <w:rFonts w:cs="FrankRuehl" w:hint="cs"/>
          <w:rtl/>
        </w:rPr>
        <w:t>...</w:t>
      </w:r>
      <w:r w:rsidRPr="00F35A92">
        <w:rPr>
          <w:rStyle w:val="HebrewChar"/>
          <w:rFonts w:cs="FrankRuehl" w:hint="cs"/>
          <w:rtl/>
        </w:rPr>
        <w:t xml:space="preserve"> (בראשית ב 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חכמה ומוסר:</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והנה כל בני אדם אומרים בפיהם ורוצים ברצונם לחיות חיים טובים, ואינם יודעים מה הוא טוב, נראה כי טוב נקרא לבא לתכלית הנרצה, למשל, הבונה בית, התכלית הנרצית היא לדור בו</w:t>
      </w:r>
      <w:r w:rsidR="00F35A92" w:rsidRPr="00F35A92">
        <w:rPr>
          <w:rStyle w:val="HebrewChar"/>
          <w:rFonts w:cs="FrankRuehl" w:hint="cs"/>
          <w:rtl/>
        </w:rPr>
        <w:t>...</w:t>
      </w:r>
      <w:r w:rsidRPr="00F35A92">
        <w:rPr>
          <w:rStyle w:val="HebrewChar"/>
          <w:rFonts w:cs="FrankRuehl" w:hint="cs"/>
          <w:rtl/>
        </w:rPr>
        <w:t xml:space="preserve"> וכשיבא לתכליתו הוא טוב</w:t>
      </w:r>
      <w:r w:rsidR="00F35A92" w:rsidRPr="00F35A92">
        <w:rPr>
          <w:rStyle w:val="HebrewChar"/>
          <w:rFonts w:cs="FrankRuehl" w:hint="cs"/>
          <w:rtl/>
        </w:rPr>
        <w:t>...</w:t>
      </w:r>
      <w:r w:rsidRPr="00F35A92">
        <w:rPr>
          <w:rStyle w:val="HebrewChar"/>
          <w:rFonts w:cs="FrankRuehl" w:hint="cs"/>
          <w:rtl/>
        </w:rPr>
        <w:t xml:space="preserve"> והנה הקדמנו, שהאדם תכליתו המיוחדת הוא השכל, וממילא טובת האדם היא כשיבא למושכלות, כי זהו תכליתו</w:t>
      </w:r>
      <w:r w:rsidR="00F35A92" w:rsidRPr="00F35A92">
        <w:rPr>
          <w:rStyle w:val="HebrewChar"/>
          <w:rFonts w:cs="FrankRuehl" w:hint="cs"/>
          <w:rtl/>
        </w:rPr>
        <w:t>...</w:t>
      </w:r>
      <w:r w:rsidRPr="00F35A92">
        <w:rPr>
          <w:rStyle w:val="HebrewChar"/>
          <w:rFonts w:cs="FrankRuehl" w:hint="cs"/>
          <w:rtl/>
        </w:rPr>
        <w:t xml:space="preserve"> (חלק ב סימן קיד)</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טוב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אחי אלימלך. (ראה גם: בועז-רות)</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לא אוכל - באופן זה, כי יש לי אשה, ואין לי רשות לשאת אחרת עליה, שלא תהיה מריבה בביתי. (רות ד ו)</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יגאלך טוב - יש אומרים כך שמו, אך אחר כך כתב פלוני אלמוני, אלא טוב שיגאלך, שהוא אדם חשוב. (שם שם יג)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ובועז עלה - </w:t>
      </w:r>
      <w:r w:rsidR="00F35A92" w:rsidRPr="00F35A92">
        <w:rPr>
          <w:rStyle w:val="HebrewChar"/>
          <w:rFonts w:cs="FrankRuehl" w:hint="cs"/>
          <w:rtl/>
        </w:rPr>
        <w:t>...</w:t>
      </w:r>
      <w:r w:rsidRPr="00F35A92">
        <w:rPr>
          <w:rStyle w:val="HebrewChar"/>
          <w:rFonts w:cs="FrankRuehl" w:hint="cs"/>
          <w:rtl/>
        </w:rPr>
        <w:t>והשי"ת הזמין הגואל שיעבור מיד, ועלה לבית דין כדי שיבוש הגואל לומר אתייעץ כמה ימים</w:t>
      </w:r>
      <w:r w:rsidR="00F35A92" w:rsidRPr="00F35A92">
        <w:rPr>
          <w:rStyle w:val="HebrewChar"/>
          <w:rFonts w:cs="FrankRuehl" w:hint="cs"/>
          <w:rtl/>
        </w:rPr>
        <w:t>...</w:t>
      </w:r>
      <w:r w:rsidRPr="00F35A92">
        <w:rPr>
          <w:rStyle w:val="HebrewChar"/>
          <w:rFonts w:cs="FrankRuehl" w:hint="cs"/>
          <w:rtl/>
        </w:rPr>
        <w:t xml:space="preserve"> (שם ד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שבה פה - אף שהיה דודו לא ישב בלי רשותו, סורה - מדרכך, שאתה עושה הדברים בהצנע, כבתרגום יונתן, פלוני אלמוני, דצניען אורחתיה</w:t>
      </w:r>
      <w:r w:rsidR="00F35A92" w:rsidRPr="00F35A92">
        <w:rPr>
          <w:rStyle w:val="HebrewChar"/>
          <w:rFonts w:cs="FrankRuehl" w:hint="cs"/>
          <w:rtl/>
        </w:rPr>
        <w:t>...</w:t>
      </w:r>
      <w:r w:rsidRPr="00F35A92">
        <w:rPr>
          <w:rStyle w:val="HebrewChar"/>
          <w:rFonts w:cs="FrankRuehl" w:hint="cs"/>
          <w:rtl/>
        </w:rPr>
        <w:t xml:space="preserve"> (שם ד 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אם תגאל - </w:t>
      </w:r>
      <w:r w:rsidR="00F35A92" w:rsidRPr="00F35A92">
        <w:rPr>
          <w:rStyle w:val="HebrewChar"/>
          <w:rFonts w:cs="FrankRuehl" w:hint="cs"/>
          <w:rtl/>
        </w:rPr>
        <w:t>...</w:t>
      </w:r>
      <w:r w:rsidRPr="00F35A92">
        <w:rPr>
          <w:rStyle w:val="HebrewChar"/>
          <w:rFonts w:cs="FrankRuehl" w:hint="cs"/>
          <w:rtl/>
        </w:rPr>
        <w:t xml:space="preserve">והשיב שיכניסנה לביתו, ואמר לו שצריך גם לבא עליה להקים שם המת, ואמר לא </w:t>
      </w:r>
      <w:r w:rsidRPr="00F35A92">
        <w:rPr>
          <w:rStyle w:val="HebrewChar"/>
          <w:rFonts w:cs="FrankRuehl" w:hint="cs"/>
          <w:rtl/>
        </w:rPr>
        <w:lastRenderedPageBreak/>
        <w:t>אוכל, שלא אמות, כי היא מואביה, או שיענשו בני שהם נחלתי על ידה, או איני כדאי שאין לי זכות כמו לך, אם משאמרת שצריך לבא עליה לשם הקמת שם המת ולא שיקרא זרעי, לא אוכל זאת</w:t>
      </w:r>
      <w:r w:rsidR="00F35A92" w:rsidRPr="00F35A92">
        <w:rPr>
          <w:rStyle w:val="HebrewChar"/>
          <w:rFonts w:cs="FrankRuehl" w:hint="cs"/>
          <w:rtl/>
        </w:rPr>
        <w:t>...</w:t>
      </w:r>
      <w:r w:rsidRPr="00F35A92">
        <w:rPr>
          <w:rStyle w:val="HebrewChar"/>
          <w:rFonts w:cs="FrankRuehl" w:hint="cs"/>
          <w:rtl/>
        </w:rPr>
        <w:t xml:space="preserve"> ולרז"ל אלם היה מדברי תורה, אמר הראשונים מתו על ידי שנטלו אותה וכו', נראה שרוצה לומר הראשונים מתו מפני שלקחוה לפני שנתחדשה הלכה, ועכשיו שמתירים אותה אין הדבר ראוי שיעשה על ידי עם הארץ כמותי, אלא על ידך</w:t>
      </w:r>
      <w:r w:rsidR="00F35A92" w:rsidRPr="00F35A92">
        <w:rPr>
          <w:rStyle w:val="HebrewChar"/>
          <w:rFonts w:cs="FrankRuehl" w:hint="cs"/>
          <w:rtl/>
        </w:rPr>
        <w:t>...</w:t>
      </w:r>
      <w:r w:rsidRPr="00F35A92">
        <w:rPr>
          <w:rStyle w:val="HebrewChar"/>
          <w:rFonts w:cs="FrankRuehl" w:hint="cs"/>
          <w:rtl/>
        </w:rPr>
        <w:t xml:space="preserve"> (שם ד ו)</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טוב עין</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נדיבות, צדקה)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ואמר רבי יהושע בן לוי, אין נותנין כוס של ברכה לברך אלא לטוב עין, שנאמר טוב עין הוא יבורך, כי נתן מלחמו לדל, אל תיקרי הוא יבורך, אלא יברך</w:t>
      </w:r>
      <w:r w:rsidR="00F35A92" w:rsidRPr="00F35A92">
        <w:rPr>
          <w:rStyle w:val="HebrewChar"/>
          <w:rFonts w:cs="FrankRuehl" w:hint="cs"/>
          <w:rtl/>
        </w:rPr>
        <w:t>...</w:t>
      </w:r>
      <w:r w:rsidRPr="00F35A92">
        <w:rPr>
          <w:rStyle w:val="HebrewChar"/>
          <w:rFonts w:cs="FrankRuehl" w:hint="cs"/>
          <w:rtl/>
        </w:rPr>
        <w:t xml:space="preserve"> (סוטה לח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כל מי שיש בו שלשה דברים הללו מתלמידיו של אברהם אבינו</w:t>
      </w:r>
      <w:r w:rsidR="00F35A92" w:rsidRPr="00F35A92">
        <w:rPr>
          <w:rStyle w:val="HebrewChar"/>
          <w:rFonts w:cs="FrankRuehl" w:hint="cs"/>
          <w:rtl/>
        </w:rPr>
        <w:t>...</w:t>
      </w:r>
      <w:r w:rsidRPr="00F35A92">
        <w:rPr>
          <w:rStyle w:val="HebrewChar"/>
          <w:rFonts w:cs="FrankRuehl" w:hint="cs"/>
          <w:rtl/>
        </w:rPr>
        <w:t xml:space="preserve"> עין טובה ורוח נמוכה</w:t>
      </w:r>
      <w:r w:rsidR="00F35A92" w:rsidRPr="00F35A92">
        <w:rPr>
          <w:rStyle w:val="HebrewChar"/>
          <w:rFonts w:cs="FrankRuehl" w:hint="cs"/>
          <w:rtl/>
        </w:rPr>
        <w:t>...</w:t>
      </w:r>
      <w:r w:rsidRPr="00F35A92">
        <w:rPr>
          <w:rStyle w:val="HebrewChar"/>
          <w:rFonts w:cs="FrankRuehl" w:hint="cs"/>
          <w:rtl/>
        </w:rPr>
        <w:t xml:space="preserve"> (אבות ה יט)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הגדול:</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לחם לפי הטף, שהטף מבזבז יתר ממה שהוא אוכל, לכך נאמר לחם לפי הטף, שנתן להם בעין טובה, ומפני זה נקרא ירא ה', דכתיב את האלקים אני ירא</w:t>
      </w:r>
      <w:r w:rsidR="00F35A92" w:rsidRPr="00F35A92">
        <w:rPr>
          <w:rStyle w:val="HebrewChar"/>
          <w:rFonts w:cs="FrankRuehl" w:hint="cs"/>
          <w:rtl/>
        </w:rPr>
        <w:t>...</w:t>
      </w:r>
      <w:r w:rsidRPr="00F35A92">
        <w:rPr>
          <w:rStyle w:val="HebrewChar"/>
          <w:rFonts w:cs="FrankRuehl" w:hint="cs"/>
          <w:rtl/>
        </w:rPr>
        <w:t xml:space="preserve"> וכי כל הצדיקים לא היו כולן יראי ה', והא כתיב הנה עין ה' אל יראיו (תהלים ל"ג י"ח), אלא מלמד שהיתה יראתן של אלו בטובת עין ונדבות לב</w:t>
      </w:r>
      <w:r w:rsidR="00F35A92" w:rsidRPr="00F35A92">
        <w:rPr>
          <w:rStyle w:val="HebrewChar"/>
          <w:rFonts w:cs="FrankRuehl" w:hint="cs"/>
          <w:rtl/>
        </w:rPr>
        <w:t>...</w:t>
      </w:r>
      <w:r w:rsidRPr="00F35A92">
        <w:rPr>
          <w:rStyle w:val="HebrewChar"/>
          <w:rFonts w:cs="FrankRuehl" w:hint="cs"/>
          <w:rtl/>
        </w:rPr>
        <w:t xml:space="preserve"> (בראשית מז יב)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והנה כבר אמרנו שתעודת הלוים היתה להגביה את ישראל ולעשותם דבקים במקום</w:t>
      </w:r>
      <w:r w:rsidR="00F35A92" w:rsidRPr="00F35A92">
        <w:rPr>
          <w:rStyle w:val="HebrewChar"/>
          <w:rFonts w:cs="FrankRuehl" w:hint="cs"/>
          <w:rtl/>
        </w:rPr>
        <w:t>...</w:t>
      </w:r>
      <w:r w:rsidRPr="00F35A92">
        <w:rPr>
          <w:rStyle w:val="HebrewChar"/>
          <w:rFonts w:cs="FrankRuehl" w:hint="cs"/>
          <w:rtl/>
        </w:rPr>
        <w:t xml:space="preserve"> וידוע שלהשלים את זולתו הן בטובת הנפש והן בטובת הגוף אי אפשר בלתי טובת עין, היפוך מעין רעה שפועלת רע לזולתו, וכידוע ממדת הצדיקים שנותנים עינם לטובה בזולתם, ובזה ממשיכים להם שפע חיים וברכה</w:t>
      </w:r>
      <w:r w:rsidR="00F35A92" w:rsidRPr="00F35A92">
        <w:rPr>
          <w:rStyle w:val="HebrewChar"/>
          <w:rFonts w:cs="FrankRuehl" w:hint="cs"/>
          <w:rtl/>
        </w:rPr>
        <w:t>...</w:t>
      </w:r>
      <w:r w:rsidRPr="00F35A92">
        <w:rPr>
          <w:rStyle w:val="HebrewChar"/>
          <w:rFonts w:cs="FrankRuehl" w:hint="cs"/>
          <w:rtl/>
        </w:rPr>
        <w:t xml:space="preserve"> והנה מדת טובת עין שנראתה אז בישראל בפועל, בזה היתה לישראל מעלה יתירה על הלוים, על כן הוצרכו הלוים לסמיכת ישראל עליהם</w:t>
      </w:r>
      <w:r w:rsidR="00F35A92" w:rsidRPr="00F35A92">
        <w:rPr>
          <w:rStyle w:val="HebrewChar"/>
          <w:rFonts w:cs="FrankRuehl" w:hint="cs"/>
          <w:rtl/>
        </w:rPr>
        <w:t>...</w:t>
      </w:r>
      <w:r w:rsidRPr="00F35A92">
        <w:rPr>
          <w:rStyle w:val="HebrewChar"/>
          <w:rFonts w:cs="FrankRuehl" w:hint="cs"/>
          <w:rtl/>
        </w:rPr>
        <w:t xml:space="preserve"> כן ישראל נתנו ממדתם מדת טובת עין על הלוים. </w:t>
      </w:r>
      <w:r w:rsidRPr="00F35A92">
        <w:rPr>
          <w:rStyle w:val="HebrewChar"/>
          <w:rFonts w:cs="FrankRuehl" w:hint="cs"/>
          <w:rtl/>
        </w:rPr>
        <w:lastRenderedPageBreak/>
        <w:t>(במדבר בהעלותך תרע"ז)</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טוטפות</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טטפות, תפילין.</w:t>
      </w:r>
    </w:p>
    <w:p w:rsidR="00F35A92" w:rsidRDefault="009F551D" w:rsidP="00F35A92">
      <w:pPr>
        <w:pStyle w:val="NormalPar"/>
        <w:widowControl w:val="0"/>
        <w:spacing w:before="200" w:line="254" w:lineRule="exact"/>
        <w:jc w:val="both"/>
        <w:rPr>
          <w:rStyle w:val="HebrewChar"/>
          <w:rFonts w:hint="cs"/>
          <w:rtl/>
        </w:rPr>
      </w:pPr>
      <w:r w:rsidRPr="00F35A92">
        <w:rPr>
          <w:rStyle w:val="Code01"/>
          <w:rFonts w:hint="cs"/>
          <w:rtl/>
        </w:rPr>
        <w:t>טומאה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(ראה גם: טהרה, קדושה)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וכשמקיץ משנתו ונשמתו חוזרת אליו, בכל מה שיגע בידיו יטמא הכל, משום שרוח הטומאה שורה עליהם, ועל כן לא יקח איש את מלבושיו להתלבש ממי שלא נטל ידיו, כי המשיך על עצמו רוח הטומאה ונטמא, ויש לו רשות לרוח הטומאה הזה לשכון בכל מקום שמוצא רשימו מצדו</w:t>
      </w:r>
      <w:r w:rsidR="00F35A92" w:rsidRPr="00F35A92">
        <w:rPr>
          <w:rStyle w:val="HebrewChar"/>
          <w:rFonts w:cs="FrankRuehl" w:hint="cs"/>
          <w:rtl/>
        </w:rPr>
        <w:t>...</w:t>
      </w:r>
      <w:r w:rsidRPr="00F35A92">
        <w:rPr>
          <w:rStyle w:val="HebrewChar"/>
          <w:rFonts w:cs="FrankRuehl" w:hint="cs"/>
          <w:rtl/>
        </w:rPr>
        <w:t xml:space="preserve"> ומשום כך צריך האדם להשמר בכל אשר יפנה מצד נחש הרע הזה שלא ישלט עליו. ועתיד הקב"ה להעביר את רוח הטומאה מהעולם בעולם הבא, וזהו מה שכתוב ואת רוח הטומאה אעביר מן הארץ</w:t>
      </w:r>
      <w:r w:rsidR="00F35A92" w:rsidRPr="00F35A92">
        <w:rPr>
          <w:rStyle w:val="HebrewChar"/>
          <w:rFonts w:cs="FrankRuehl" w:hint="cs"/>
          <w:rtl/>
        </w:rPr>
        <w:t>...</w:t>
      </w:r>
      <w:r w:rsidRPr="00F35A92">
        <w:rPr>
          <w:rStyle w:val="HebrewChar"/>
          <w:rFonts w:cs="FrankRuehl" w:hint="cs"/>
          <w:rtl/>
        </w:rPr>
        <w:t xml:space="preserve"> (בראשית ב שכב, ועיין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אבל רע אינו נקרא אלא המשחית דרכו ומטמא את עצמו (מוציא זרע לבטלה), ומטמא את הארץ ונותן כח ועצמה לרוח הטומאה הנקרא רע, שכתוב רק רע כל היום, ואינו נכנס בהיכל ה', ואינו רואה פני השכינה</w:t>
      </w:r>
      <w:r w:rsidR="00F35A92" w:rsidRPr="00F35A92">
        <w:rPr>
          <w:rStyle w:val="HebrewChar"/>
          <w:rFonts w:cs="FrankRuehl" w:hint="cs"/>
          <w:rtl/>
        </w:rPr>
        <w:t>...</w:t>
      </w:r>
      <w:r w:rsidRPr="00F35A92">
        <w:rPr>
          <w:rStyle w:val="HebrewChar"/>
          <w:rFonts w:cs="FrankRuehl" w:hint="cs"/>
          <w:rtl/>
        </w:rPr>
        <w:t xml:space="preserve"> מאין לנו מיעקב, למדנו, כי בשעה שנסתלקה ממנו השכינה חשב שיש פסול בבניו, היינו העוון הנזכר, שבשבילו נתחזק רוח הטומאה בעולם, וגרע אור הלבנה</w:t>
      </w:r>
      <w:r w:rsidR="00F35A92" w:rsidRPr="00F35A92">
        <w:rPr>
          <w:rStyle w:val="HebrewChar"/>
          <w:rFonts w:cs="FrankRuehl" w:hint="cs"/>
          <w:rtl/>
        </w:rPr>
        <w:t>...</w:t>
      </w:r>
      <w:r w:rsidRPr="00F35A92">
        <w:rPr>
          <w:rStyle w:val="HebrewChar"/>
          <w:rFonts w:cs="FrankRuehl" w:hint="cs"/>
          <w:rtl/>
        </w:rPr>
        <w:t xml:space="preserve"> משום שעוון זה מטמא המקדש, שעל כן נסתלקה השכינה מיעקב, אף על פי שהוא לא חטא, כל שכן מי שמטמא דרכיו ומטמא את עצמו, שהוא מחזק את רוח הטומאה, ומשום זה כשהוא טמא הוא נקרא רע</w:t>
      </w:r>
      <w:r w:rsidR="00F35A92" w:rsidRPr="00F35A92">
        <w:rPr>
          <w:rStyle w:val="HebrewChar"/>
          <w:rFonts w:cs="FrankRuehl" w:hint="cs"/>
          <w:rtl/>
        </w:rPr>
        <w:t>...</w:t>
      </w:r>
      <w:r w:rsidRPr="00F35A92">
        <w:rPr>
          <w:rStyle w:val="HebrewChar"/>
          <w:rFonts w:cs="FrankRuehl" w:hint="cs"/>
          <w:rtl/>
        </w:rPr>
        <w:t xml:space="preserve"> (שם שצו ועיין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כעין זה מי שנטמא בעולם הזה, מושך על עצמו רוח הטומאה, וכשנשמתו יוצאת ממנו מטמאים אותו, ודירתו במין אלו הטמאים, ואלו הם מזיקי העולם</w:t>
      </w:r>
      <w:r w:rsidR="00F35A92" w:rsidRPr="00F35A92">
        <w:rPr>
          <w:rStyle w:val="HebrewChar"/>
          <w:rFonts w:cs="FrankRuehl" w:hint="cs"/>
          <w:rtl/>
        </w:rPr>
        <w:t>...</w:t>
      </w:r>
      <w:r w:rsidRPr="00F35A92">
        <w:rPr>
          <w:rStyle w:val="HebrewChar"/>
          <w:rFonts w:cs="FrankRuehl" w:hint="cs"/>
          <w:rtl/>
        </w:rPr>
        <w:t xml:space="preserve"> (חיי קכו)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משום זה, מי שנתדבק באשה מעמים אחרים עובדי כו"ם הוא נטמא, והבן הנולד לו ממנה מקבל עליו רוח הטומאה. ואם תאמר הלא מצד אביו בא מישראל, בא וראה, כי בתחלה נטמא אביו, בשעה שנתדבק באשה ההיא הטמאה, </w:t>
      </w:r>
      <w:r w:rsidRPr="00F35A92">
        <w:rPr>
          <w:rStyle w:val="HebrewChar"/>
          <w:rFonts w:cs="FrankRuehl" w:hint="cs"/>
          <w:rtl/>
        </w:rPr>
        <w:lastRenderedPageBreak/>
        <w:t>וכיון שהאב נטמא, מכל שכן שהבן הנולד ממנה יקבל עליו רוח הטומאה</w:t>
      </w:r>
      <w:r w:rsidR="00F35A92" w:rsidRPr="00F35A92">
        <w:rPr>
          <w:rStyle w:val="HebrewChar"/>
          <w:rFonts w:cs="FrankRuehl" w:hint="cs"/>
          <w:rtl/>
        </w:rPr>
        <w:t>...</w:t>
      </w:r>
      <w:r w:rsidRPr="00F35A92">
        <w:rPr>
          <w:rStyle w:val="HebrewChar"/>
          <w:rFonts w:cs="FrankRuehl" w:hint="cs"/>
          <w:rtl/>
        </w:rPr>
        <w:t xml:space="preserve"> (שם ריד)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אותם שהם טמאים, טומאה נועדה להם להטמא, עליהם כתוב טמא הוא בדד ישב מחוץ למחנה, והטמא קורא אל הטמא, שכתוב וטמא טמא יקרא, כל דבר הולך אל מינו. (וישלח לט)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בספרי כשפים שלמד אשמדאי מלך השדים לשלמה המלך כתוב, כל מי שרוצה להשתדל להעביר ממנו רוח הטומאה ולהכניע רוח האחר, מעשה ההוא שרוצה להשתדל בו, צריך לקנותו בשכר מלא, שיתן כל מה שמבקשים ממנו, משום שרוח הטומאה הוא מזומן תמיד בחנם ובריק, ונמכר בלא תשלום, כי מכריח בני אדם שישרה עליהם ומסית אותם בכמה הסתות לדור עמהם</w:t>
      </w:r>
      <w:r w:rsidR="00F35A92" w:rsidRPr="00F35A92">
        <w:rPr>
          <w:rStyle w:val="HebrewChar"/>
          <w:rFonts w:cs="FrankRuehl" w:hint="cs"/>
          <w:rtl/>
        </w:rPr>
        <w:t>...</w:t>
      </w:r>
      <w:r w:rsidRPr="00F35A92">
        <w:rPr>
          <w:rStyle w:val="HebrewChar"/>
          <w:rFonts w:cs="FrankRuehl" w:hint="cs"/>
          <w:rtl/>
        </w:rPr>
        <w:t xml:space="preserve"> (תרומה לו)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לו, אם כן כמה טמאים הם שמטהרים, אמר לו משונה הוא טומאה אחרת, שאינו יכול לעשות יותר (מלטמא אותו בחוץ), אבל זה (הכועס) משונה מכל, שכל גופו טימא מפנים ומחוץ, והנפש והכל מטמא, ושאר טומאות העולם אינו מטמא אלא הגוף מבחוץ בלבד</w:t>
      </w:r>
      <w:r w:rsidR="00F35A92" w:rsidRPr="00F35A92">
        <w:rPr>
          <w:rStyle w:val="HebrewChar"/>
          <w:rFonts w:cs="FrankRuehl" w:hint="cs"/>
          <w:rtl/>
        </w:rPr>
        <w:t>...</w:t>
      </w:r>
      <w:r w:rsidRPr="00F35A92">
        <w:rPr>
          <w:rStyle w:val="HebrewChar"/>
          <w:rFonts w:cs="FrankRuehl" w:hint="cs"/>
          <w:rtl/>
        </w:rPr>
        <w:t xml:space="preserve"> (תצוה ס)</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שמעון, אף על פי שכל אלו הדברים הם כמו שאמרנו, הרי הקב"ה נותן לו שליטה (לסט"א), וצריכים להכניע את רוח הטומאה מכל הצדדים</w:t>
      </w:r>
      <w:r w:rsidR="00F35A92" w:rsidRPr="00F35A92">
        <w:rPr>
          <w:rStyle w:val="HebrewChar"/>
          <w:rFonts w:cs="FrankRuehl" w:hint="cs"/>
          <w:rtl/>
        </w:rPr>
        <w:t>...</w:t>
      </w:r>
      <w:r w:rsidRPr="00F35A92">
        <w:rPr>
          <w:rStyle w:val="HebrewChar"/>
          <w:rFonts w:cs="FrankRuehl" w:hint="cs"/>
          <w:rtl/>
        </w:rPr>
        <w:t xml:space="preserve"> בא וראה למקום הזה, שהוא רוח הטומאה, נתן לו הקב"ה שליטה שישלוט בעולם בכמה אופנים, והוא יכול להזיק, ואין לנו רשות להתנהג עמו בבזיון, כי צריכים להשמר ממנו, שלא יקטרג עלינו בקדושה שלנו, ועל כן יש לנו סוד אחד, שצריכים לתת לו מקום קטן בתוך הקדושה שלנו, כי מתוך הקדושה יוצאת שליטתו</w:t>
      </w:r>
      <w:r w:rsidR="00F35A92" w:rsidRPr="00F35A92">
        <w:rPr>
          <w:rStyle w:val="HebrewChar"/>
          <w:rFonts w:cs="FrankRuehl" w:hint="cs"/>
          <w:rtl/>
        </w:rPr>
        <w:t>...</w:t>
      </w:r>
      <w:r w:rsidRPr="00F35A92">
        <w:rPr>
          <w:rStyle w:val="HebrewChar"/>
          <w:rFonts w:cs="FrankRuehl" w:hint="cs"/>
          <w:rtl/>
        </w:rPr>
        <w:t xml:space="preserve"> (פקודי שכט, ועיין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פתח רבי יוסי ואמר, כתוב, והתקדשתם והייתם קדושים, מי שמקדש עצמו מלמטה, מקדשים אותו מלמעלה, כמי שמטמא עצמו מלמטה, מטמאים אותו מלמעלה</w:t>
      </w:r>
      <w:r w:rsidR="00F35A92" w:rsidRPr="00F35A92">
        <w:rPr>
          <w:rStyle w:val="HebrewChar"/>
          <w:rFonts w:cs="FrankRuehl" w:hint="cs"/>
          <w:rtl/>
        </w:rPr>
        <w:t>...</w:t>
      </w:r>
      <w:r w:rsidRPr="00F35A92">
        <w:rPr>
          <w:rStyle w:val="HebrewChar"/>
          <w:rFonts w:cs="FrankRuehl" w:hint="cs"/>
          <w:rtl/>
        </w:rPr>
        <w:t xml:space="preserve"> מאיזה מקום מטמאים, ואם תאמר מלמעלה, וכי יש טומאה למעלה. אמר רבי חייא, שלמדנו, במעשה שלמטה מתעורר מעשה למעלה</w:t>
      </w:r>
      <w:r w:rsidR="00F35A92" w:rsidRPr="00F35A92">
        <w:rPr>
          <w:rStyle w:val="HebrewChar"/>
          <w:rFonts w:cs="FrankRuehl" w:hint="cs"/>
          <w:rtl/>
        </w:rPr>
        <w:t>...</w:t>
      </w:r>
      <w:r w:rsidRPr="00F35A92">
        <w:rPr>
          <w:rStyle w:val="HebrewChar"/>
          <w:rFonts w:cs="FrankRuehl" w:hint="cs"/>
          <w:rtl/>
        </w:rPr>
        <w:t xml:space="preserve"> ואם הוא מטמא את עצמו מלמטה, מתעורר רוח הטומאה מלמעלה, ושורה עליו ונטמא בו, כי במעשה האדם תלוי הדבר,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כי אין לך טוב ורע קדושה </w:t>
      </w:r>
      <w:r w:rsidRPr="00F35A92">
        <w:rPr>
          <w:rStyle w:val="HebrewChar"/>
          <w:rFonts w:cs="FrankRuehl" w:hint="cs"/>
          <w:bCs/>
          <w:rtl/>
        </w:rPr>
        <w:lastRenderedPageBreak/>
        <w:t>וטומאה, שלא יהיה לו עיקר ושורש למעלה</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(צו קד, ועיין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בא וראה, בשעה שבני אדם נטמאים למטה, מטמאים אותם בכל, וכבר למדנו זה, אבל בשעה שרוח הטומאה נתעורר למטה, מתעורר רוח זר, כי רוח הטומאה שלמטה תעורר רוח הטומאה האחר, וניתנה לו רשות לרדת בעולם, מה הרשות, אותה רשות של הקדושה שהיתה יורדת ומעכבת אותו אינה נמצאת, והיא מסתלקת, ואז מתגלה הדין כנגד הרשעים, ומוסיף דין על דין, (כי נמצא) אז שב' רוחות נמצאים בעולם, רוח הדין (דהיינו רוח זר), ואחד רוח הטומאה.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אלעזר, כאן אני צריך לומר דבר שלמדתי מאבי. בא וראה, אנחנו לומדים כאן מנגע הבית, כי כשרוח הטומאה שורה בבית, והקב"ה רוצה לטהר את הבית, שולח נגע צרעת בבית, שיקטרגו זה בזה, ונגע ההוא אינו סר מהבית, ואף על פי שרוח הטומאה נסתלק מן הבית, עד שיתצו את הבית, ואז נטהר המקום.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כעין זה, מי שנטמא ועורר את רוח הטומאה ושורה עליו,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כשרוצה הקב"ה לטהר העולם מעורר כנגדו רוח דין חזק, שהוא נמצא בעולם ושורה על רוח הטומאה ההוא, ונלחמים זה בזה עד שמעביר (רוח הטומאה) מן העולם,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ואותו רוח דין החזק אינו מסתלק ממקומו עד שיתוץ המקום</w:t>
      </w:r>
      <w:r w:rsidR="00F35A92" w:rsidRPr="00F35A92">
        <w:rPr>
          <w:rStyle w:val="HebrewChar"/>
          <w:rFonts w:cs="FrankRuehl" w:hint="cs"/>
          <w:rtl/>
        </w:rPr>
        <w:t>...</w:t>
      </w:r>
      <w:r w:rsidRPr="00F35A92">
        <w:rPr>
          <w:rStyle w:val="HebrewChar"/>
          <w:rFonts w:cs="FrankRuehl" w:hint="cs"/>
          <w:rtl/>
        </w:rPr>
        <w:t xml:space="preserve"> אז נטהר העולם ורוחות הטומאה נעברים, והעולם נמצא בטהרה</w:t>
      </w:r>
      <w:r w:rsidR="00F35A92" w:rsidRPr="00F35A92">
        <w:rPr>
          <w:rStyle w:val="HebrewChar"/>
          <w:rFonts w:cs="FrankRuehl" w:hint="cs"/>
          <w:rtl/>
        </w:rPr>
        <w:t>...</w:t>
      </w:r>
      <w:r w:rsidRPr="00F35A92">
        <w:rPr>
          <w:rStyle w:val="HebrewChar"/>
          <w:rFonts w:cs="FrankRuehl" w:hint="cs"/>
          <w:rtl/>
        </w:rPr>
        <w:t xml:space="preserve"> אוי לאדם ששורה עליו רוח הטומאה, ונמצא עמו בעולם, כי ידוע ודאי, שהקב"ה רוצה לבערו מן העולם</w:t>
      </w:r>
      <w:r w:rsidR="00F35A92" w:rsidRPr="00F35A92">
        <w:rPr>
          <w:rStyle w:val="HebrewChar"/>
          <w:rFonts w:cs="FrankRuehl" w:hint="cs"/>
          <w:rtl/>
        </w:rPr>
        <w:t>...</w:t>
      </w:r>
      <w:r w:rsidRPr="00F35A92">
        <w:rPr>
          <w:rStyle w:val="HebrewChar"/>
          <w:rFonts w:cs="FrankRuehl" w:hint="cs"/>
          <w:rtl/>
        </w:rPr>
        <w:t xml:space="preserve"> (מצורע מח, ועיין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ודאי רוח הטומאה נמצא מב' צדדים, אחד בשקר ואחד באמת</w:t>
      </w:r>
      <w:r w:rsidRPr="00F35A92">
        <w:rPr>
          <w:rStyle w:val="HebrewChar"/>
          <w:rFonts w:cs="FrankRuehl" w:hint="cs"/>
          <w:rtl/>
        </w:rPr>
        <w:t>...</w:t>
      </w:r>
      <w:r w:rsidR="009F551D" w:rsidRPr="00F35A92">
        <w:rPr>
          <w:rStyle w:val="HebrewChar"/>
          <w:rFonts w:cs="FrankRuehl" w:hint="cs"/>
          <w:rtl/>
        </w:rPr>
        <w:t xml:space="preserve"> וכי יש אמת ברוח הטומאה, אלא באדם שהוא מצד עץ טוב ורע, שם יש יצר הרע, נחש, בזמן שיש לו לאדם אשה יפה (הנשמה) בכל מעשים טובים, יש ליצר הרע קנאה, כמו שמצאנו שהנחש קנא אדם על אשתו, עד שפיתה אותה וגרם לה מיתה, ולפעמים שולט עליה בחטאים ומטמא אותה, והיא נעשית נבלה</w:t>
      </w:r>
      <w:r w:rsidRPr="00F35A92">
        <w:rPr>
          <w:rStyle w:val="HebrewChar"/>
          <w:rFonts w:cs="FrankRuehl" w:hint="cs"/>
          <w:rtl/>
        </w:rPr>
        <w:t>...</w:t>
      </w:r>
      <w:r w:rsidR="009F551D" w:rsidRPr="00F35A92">
        <w:rPr>
          <w:rStyle w:val="HebrewChar"/>
          <w:rFonts w:cs="FrankRuehl" w:hint="cs"/>
          <w:rtl/>
        </w:rPr>
        <w:t xml:space="preserve"> (נשא פג)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וכל טומאת נדה ומצורע וזב וזבה ויולדת אש הגבורה שורפת, כי הנשמה היא כלי של הקב"ה, והקב"ה אינו שורה בה עד שמתלבנת באש הגבורה</w:t>
      </w:r>
      <w:r w:rsidRPr="00F35A92">
        <w:rPr>
          <w:rStyle w:val="HebrewChar"/>
          <w:rFonts w:cs="FrankRuehl" w:hint="cs"/>
          <w:rtl/>
        </w:rPr>
        <w:t>...</w:t>
      </w:r>
      <w:r w:rsidR="009F551D" w:rsidRPr="00F35A92">
        <w:rPr>
          <w:rStyle w:val="HebrewChar"/>
          <w:rFonts w:cs="FrankRuehl" w:hint="cs"/>
          <w:rtl/>
        </w:rPr>
        <w:t xml:space="preserve"> ובאש זה, אם (יצר הרע) ברזל הוא </w:t>
      </w:r>
      <w:r w:rsidR="009F551D" w:rsidRPr="00F35A92">
        <w:rPr>
          <w:rStyle w:val="HebrewChar"/>
          <w:rFonts w:cs="FrankRuehl" w:hint="cs"/>
          <w:rtl/>
        </w:rPr>
        <w:lastRenderedPageBreak/>
        <w:t>מתפוצץ, ואם אבן הוא נמוח. ובימין ששם התורה שבכתב, שהיא מים, נאמר וטהרה ממקור דמיה</w:t>
      </w:r>
      <w:r w:rsidRPr="00F35A92">
        <w:rPr>
          <w:rStyle w:val="HebrewChar"/>
          <w:rFonts w:cs="FrankRuehl" w:hint="cs"/>
          <w:rtl/>
        </w:rPr>
        <w:t>...</w:t>
      </w:r>
      <w:r w:rsidR="009F551D" w:rsidRPr="00F35A92">
        <w:rPr>
          <w:rStyle w:val="HebrewChar"/>
          <w:rFonts w:cs="FrankRuehl" w:hint="cs"/>
          <w:rtl/>
        </w:rPr>
        <w:t xml:space="preserve"> זה שאמר וזרקתי עליכם מים טהורים וטהרתם וגו'. (בהעלותך עו, ועיין שם עוד)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כי העליונים על כל מדרגות הטומאה הם אותם המנהיגים את ספינת הים סערה, והם ארבעים חסר אחד, ואותו רב החובל שכולם מתנהגים על ידו הוא עליון על כולם, ובזה היה דבק אותו רשע (בלעם)</w:t>
      </w:r>
      <w:r w:rsidR="00F35A92" w:rsidRPr="00F35A92">
        <w:rPr>
          <w:rStyle w:val="HebrewChar"/>
          <w:rFonts w:cs="FrankRuehl" w:hint="cs"/>
          <w:rtl/>
        </w:rPr>
        <w:t>...</w:t>
      </w:r>
      <w:r w:rsidRPr="00F35A92">
        <w:rPr>
          <w:rStyle w:val="HebrewChar"/>
          <w:rFonts w:cs="FrankRuehl" w:hint="cs"/>
          <w:rtl/>
        </w:rPr>
        <w:t xml:space="preserve"> (בלק קסח)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ולא תטמאו בהם, מלמד </w:t>
      </w:r>
      <w:r>
        <w:rPr>
          <w:rStyle w:val="HebrewChar"/>
          <w:rtl/>
        </w:rPr>
        <w:t> </w:t>
      </w:r>
      <w:r w:rsidRPr="00F35A92">
        <w:rPr>
          <w:rStyle w:val="HebrewChar"/>
          <w:rFonts w:cs="FrankRuehl" w:hint="cs"/>
          <w:bCs/>
          <w:rtl/>
        </w:rPr>
        <w:t xml:space="preserve">שכל העריות קרויות טומאה,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ולא תטמאו בהם ונטמתם בם, אם מטמאים אתם בהם, נפסלים אתם מאחרי, מה הנייה יש לי בכם, ואתם מתחייבים לי כליה, לכך נאמר אני ה' אלקיכם. (אחרי פרק יג)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תניא רבי יהודה בן בתירא היה אומר אין דברי תורה מקבלין טומאה</w:t>
      </w:r>
      <w:r w:rsidR="00F35A92" w:rsidRPr="00F35A92">
        <w:rPr>
          <w:rStyle w:val="HebrewChar"/>
          <w:rFonts w:cs="FrankRuehl" w:hint="cs"/>
          <w:rtl/>
        </w:rPr>
        <w:t>...</w:t>
      </w:r>
      <w:r w:rsidRPr="00F35A92">
        <w:rPr>
          <w:rStyle w:val="HebrewChar"/>
          <w:rFonts w:cs="FrankRuehl" w:hint="cs"/>
          <w:rtl/>
        </w:rPr>
        <w:t xml:space="preserve"> שנאמר הלא כה דברי כאש נאם ה', מה אש אינו מקבל טומאה, אף דברי תורה אינן מקבלין טומאה. (ברכות כב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בשעת פטירתו אמר להם פנו כלים מפני הטומאה</w:t>
      </w:r>
      <w:r w:rsidR="00F35A92" w:rsidRPr="00F35A92">
        <w:rPr>
          <w:rStyle w:val="HebrewChar"/>
          <w:rFonts w:cs="FrankRuehl" w:hint="cs"/>
          <w:rtl/>
        </w:rPr>
        <w:t>...</w:t>
      </w:r>
      <w:r w:rsidRPr="00F35A92">
        <w:rPr>
          <w:rStyle w:val="HebrewChar"/>
          <w:rFonts w:cs="FrankRuehl" w:hint="cs"/>
          <w:rtl/>
        </w:rPr>
        <w:t xml:space="preserve"> (שם כח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התחיל הוא מטמא והם מטהרים הוא אוסר והם מתירים</w:t>
      </w:r>
      <w:r w:rsidR="00F35A92" w:rsidRPr="00F35A92">
        <w:rPr>
          <w:rStyle w:val="HebrewChar"/>
          <w:rFonts w:cs="FrankRuehl" w:hint="cs"/>
          <w:rtl/>
        </w:rPr>
        <w:t>...</w:t>
      </w:r>
      <w:r w:rsidRPr="00F35A92">
        <w:rPr>
          <w:rStyle w:val="HebrewChar"/>
          <w:rFonts w:cs="FrankRuehl" w:hint="cs"/>
          <w:rtl/>
        </w:rPr>
        <w:t xml:space="preserve"> והא תניא חכם שטמא אין חברו רשאי לטהר</w:t>
      </w:r>
      <w:r w:rsidR="00F35A92" w:rsidRPr="00F35A92">
        <w:rPr>
          <w:rStyle w:val="HebrewChar"/>
          <w:rFonts w:cs="FrankRuehl" w:hint="cs"/>
          <w:rtl/>
        </w:rPr>
        <w:t>...</w:t>
      </w:r>
      <w:r w:rsidRPr="00F35A92">
        <w:rPr>
          <w:rStyle w:val="HebrewChar"/>
          <w:rFonts w:cs="FrankRuehl" w:hint="cs"/>
          <w:rtl/>
        </w:rPr>
        <w:t xml:space="preserve"> (שם סב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מאי נינהו שמונה עשר דבר, דתנן, אלו פוסלין את התרומה, האוכל אוכל ראשון, והאוכל אוכל שני, והשותה משקין טמאין, והבא ראשו ורובו במים שאובין, וטהור שנפלו על ראשו ורובו שלשה לוגין מים שאובין, והספר, והידים, והטבול יום, והאוכלים והכלים שנטמאו במשקין</w:t>
      </w:r>
      <w:r w:rsidRPr="00F35A92">
        <w:rPr>
          <w:rStyle w:val="HebrewChar"/>
          <w:rFonts w:cs="FrankRuehl" w:hint="cs"/>
          <w:rtl/>
        </w:rPr>
        <w:t>...</w:t>
      </w:r>
      <w:r w:rsidR="009F551D" w:rsidRPr="00F35A92">
        <w:rPr>
          <w:rStyle w:val="HebrewChar"/>
          <w:rFonts w:cs="FrankRuehl" w:hint="cs"/>
          <w:rtl/>
        </w:rPr>
        <w:t xml:space="preserve"> (שבת יג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דתניא יוסי בן יועזר איש צרידה ויוסי בן יוחנן איש ירושלים גזרו טומאה על ארץ העמים ועל כלי זכוכית, שמעון בן שטח תיקן כתובה לאשה וגזר טומאה על כלי מתכות, שמאי והלל גזרו טומאה על הידים</w:t>
      </w:r>
      <w:r w:rsidRPr="00F35A92">
        <w:rPr>
          <w:rStyle w:val="HebrewChar"/>
          <w:rFonts w:cs="FrankRuehl" w:hint="cs"/>
          <w:rtl/>
        </w:rPr>
        <w:t>...</w:t>
      </w:r>
      <w:r w:rsidR="009F551D" w:rsidRPr="00F35A92">
        <w:rPr>
          <w:rStyle w:val="HebrewChar"/>
          <w:rFonts w:cs="FrankRuehl" w:hint="cs"/>
          <w:rtl/>
        </w:rPr>
        <w:t xml:space="preserve"> אלא אתו אינהו גזור ולא קבלו מינייהו, ואתו תלמידייהו גזור וקבלו מינייהו. (שם יד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דתנן על ו' ספקות שורפין את התרומה, על ספק בית הפרס, ועל ספק עפר הבא מארץ </w:t>
      </w:r>
      <w:r w:rsidR="009F551D" w:rsidRPr="00F35A92">
        <w:rPr>
          <w:rStyle w:val="HebrewChar"/>
          <w:rFonts w:cs="FrankRuehl" w:hint="cs"/>
          <w:rtl/>
        </w:rPr>
        <w:lastRenderedPageBreak/>
        <w:t>העמים, ועל ספק בגדי עם הארץ, ועל ספק כלים הנמצאין, ועל ספק הרוקין, ועל ספק מי רגלי אדם שכנגד מי רגלי בהמה, על ודאי מגען ועל ספק טומאתן שורפין את התרומה</w:t>
      </w:r>
      <w:r w:rsidRPr="00F35A92">
        <w:rPr>
          <w:rStyle w:val="HebrewChar"/>
          <w:rFonts w:cs="FrankRuehl" w:hint="cs"/>
          <w:rtl/>
        </w:rPr>
        <w:t>...</w:t>
      </w:r>
      <w:r w:rsidR="009F551D" w:rsidRPr="00F35A92">
        <w:rPr>
          <w:rStyle w:val="HebrewChar"/>
          <w:rFonts w:cs="FrankRuehl" w:hint="cs"/>
          <w:rtl/>
        </w:rPr>
        <w:t xml:space="preserve"> (שם טו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תניא רבי שמעון בן אלעזר אומר, כל היוצא מן העץ אין בו משום שלש על שלש ומסככין בו, חוץ מפשתן</w:t>
      </w:r>
      <w:r w:rsidR="00F35A92" w:rsidRPr="00F35A92">
        <w:rPr>
          <w:rStyle w:val="HebrewChar"/>
          <w:rFonts w:cs="FrankRuehl" w:hint="cs"/>
          <w:rtl/>
        </w:rPr>
        <w:t>...</w:t>
      </w:r>
      <w:r w:rsidRPr="00F35A92">
        <w:rPr>
          <w:rStyle w:val="HebrewChar"/>
          <w:rFonts w:cs="FrankRuehl" w:hint="cs"/>
          <w:rtl/>
        </w:rPr>
        <w:t xml:space="preserve"> (שם כו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תנן, שלל של כובסין ושלשלת של מפתחות, והבגד שהוא תפור בכלאים, חיבור לטומאה עד שיתחיל להתיר</w:t>
      </w:r>
      <w:r w:rsidR="00F35A92" w:rsidRPr="00F35A92">
        <w:rPr>
          <w:rStyle w:val="HebrewChar"/>
          <w:rFonts w:cs="FrankRuehl" w:hint="cs"/>
          <w:rtl/>
        </w:rPr>
        <w:t>...</w:t>
      </w:r>
      <w:r w:rsidRPr="00F35A92">
        <w:rPr>
          <w:rStyle w:val="HebrewChar"/>
          <w:rFonts w:cs="FrankRuehl" w:hint="cs"/>
          <w:rtl/>
        </w:rPr>
        <w:t xml:space="preserve"> (שם מח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עקיבא, מנין לעבודה זרה שמטמאה במשא כנדה, שנאמר תזרם כמו דוה</w:t>
      </w:r>
      <w:r w:rsidR="00F35A92" w:rsidRPr="00F35A92">
        <w:rPr>
          <w:rStyle w:val="HebrewChar"/>
          <w:rFonts w:cs="FrankRuehl" w:hint="cs"/>
          <w:rtl/>
        </w:rPr>
        <w:t>...</w:t>
      </w:r>
      <w:r w:rsidRPr="00F35A92">
        <w:rPr>
          <w:rStyle w:val="HebrewChar"/>
          <w:rFonts w:cs="FrankRuehl" w:hint="cs"/>
          <w:rtl/>
        </w:rPr>
        <w:t xml:space="preserve"> (שם פב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ואם היה כהן מטמא בחוצה לארץ לדון ולערער עמהן, וכשם שמטמא בחוצה לארץ, כך מטמא בבית הקברות</w:t>
      </w:r>
      <w:r w:rsidR="00F35A92" w:rsidRPr="00F35A92">
        <w:rPr>
          <w:rStyle w:val="HebrewChar"/>
          <w:rFonts w:cs="FrankRuehl" w:hint="cs"/>
          <w:rtl/>
        </w:rPr>
        <w:t>...</w:t>
      </w:r>
      <w:r w:rsidRPr="00F35A92">
        <w:rPr>
          <w:rStyle w:val="HebrewChar"/>
          <w:rFonts w:cs="FrankRuehl" w:hint="cs"/>
          <w:rtl/>
        </w:rPr>
        <w:t xml:space="preserve"> אלא בבית הפרס דרבנן, ומטמא לישא אשה וללמוד תורה</w:t>
      </w:r>
      <w:r w:rsidR="00F35A92" w:rsidRPr="00F35A92">
        <w:rPr>
          <w:rStyle w:val="HebrewChar"/>
          <w:rFonts w:cs="FrankRuehl" w:hint="cs"/>
          <w:rtl/>
        </w:rPr>
        <w:t>...</w:t>
      </w:r>
      <w:r w:rsidRPr="00F35A92">
        <w:rPr>
          <w:rStyle w:val="HebrewChar"/>
          <w:rFonts w:cs="FrankRuehl" w:hint="cs"/>
          <w:rtl/>
        </w:rPr>
        <w:t xml:space="preserve"> (עירובין מז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הכל נכנסין בהיכל לבנות ולתקן ולהוציא את הטומאה, ומצוה בכהנים, אם אין שם כהנים נכנסין לוים</w:t>
      </w:r>
      <w:r w:rsidR="00F35A92" w:rsidRPr="00F35A92">
        <w:rPr>
          <w:rStyle w:val="HebrewChar"/>
          <w:rFonts w:cs="FrankRuehl" w:hint="cs"/>
          <w:rtl/>
        </w:rPr>
        <w:t>...</w:t>
      </w:r>
      <w:r w:rsidRPr="00F35A92">
        <w:rPr>
          <w:rStyle w:val="HebrewChar"/>
          <w:rFonts w:cs="FrankRuehl" w:hint="cs"/>
          <w:rtl/>
        </w:rPr>
        <w:t xml:space="preserve"> מצוה בטהורין, אין שם טהורין נכנסין טמאין</w:t>
      </w:r>
      <w:r w:rsidR="00F35A92" w:rsidRPr="00F35A92">
        <w:rPr>
          <w:rStyle w:val="HebrewChar"/>
          <w:rFonts w:cs="FrankRuehl" w:hint="cs"/>
          <w:rtl/>
        </w:rPr>
        <w:t>...</w:t>
      </w:r>
      <w:r w:rsidRPr="00F35A92">
        <w:rPr>
          <w:rStyle w:val="HebrewChar"/>
          <w:rFonts w:cs="FrankRuehl" w:hint="cs"/>
          <w:rtl/>
        </w:rPr>
        <w:t xml:space="preserve"> (שם קה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חנינא סגן הכהנים אומר, מימיהם של כהנים לא נמנעו מלשרוף את הבשר בנטמא בולד הטומאה עם הבשר שנטמא באב הטומאה, אף על פי שמוסיפין טומאה על טומאתו</w:t>
      </w:r>
      <w:r w:rsidR="00F35A92" w:rsidRPr="00F35A92">
        <w:rPr>
          <w:rStyle w:val="HebrewChar"/>
          <w:rFonts w:cs="FrankRuehl" w:hint="cs"/>
          <w:rtl/>
        </w:rPr>
        <w:t>...</w:t>
      </w:r>
      <w:r w:rsidRPr="00F35A92">
        <w:rPr>
          <w:rStyle w:val="HebrewChar"/>
          <w:rFonts w:cs="FrankRuehl" w:hint="cs"/>
          <w:rtl/>
        </w:rPr>
        <w:t xml:space="preserve"> (פסחים יד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וכן לענין הטומאה, אם מקפיד עליו חוצץ, ואם רוצה בקיומו הרי הוא כעריבה, מי דמי, התם בשיעורא תליא מילתא, הכא בקפידא תליא מילתא</w:t>
      </w:r>
      <w:r w:rsidR="00F35A92" w:rsidRPr="00F35A92">
        <w:rPr>
          <w:rStyle w:val="HebrewChar"/>
          <w:rFonts w:cs="FrankRuehl" w:hint="cs"/>
          <w:rtl/>
        </w:rPr>
        <w:t>...</w:t>
      </w:r>
      <w:r w:rsidRPr="00F35A92">
        <w:rPr>
          <w:rStyle w:val="HebrewChar"/>
          <w:rFonts w:cs="FrankRuehl" w:hint="cs"/>
          <w:rtl/>
        </w:rPr>
        <w:t xml:space="preserve"> (שם מה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ופסח גופיה מנלן, אמר רבי יוחנן דאמר קרא איש איש כי יהיה טמא לנפש, איש נדחה לפסח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שני, ואין צבור נדחין לפסח שני אלא עבדי בטומאה</w:t>
      </w:r>
      <w:r w:rsidR="00F35A92" w:rsidRPr="00F35A92">
        <w:rPr>
          <w:rStyle w:val="HebrewChar"/>
          <w:rFonts w:cs="FrankRuehl" w:hint="cs"/>
          <w:rtl/>
        </w:rPr>
        <w:t>...</w:t>
      </w:r>
      <w:r w:rsidRPr="00F35A92">
        <w:rPr>
          <w:rStyle w:val="HebrewChar"/>
          <w:rFonts w:cs="FrankRuehl" w:hint="cs"/>
          <w:rtl/>
        </w:rPr>
        <w:t xml:space="preserve"> (שם סו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תניא אידך, בית הכנסת ובית השותפין ובית האשה מטמאין בנגעים, פשיטא, מהו דתימא ובא אשר לו הבית, לו ולא לה, לו ולא להן, קא משמע לן</w:t>
      </w:r>
      <w:r w:rsidR="00F35A92" w:rsidRPr="00F35A92">
        <w:rPr>
          <w:rStyle w:val="HebrewChar"/>
          <w:rFonts w:cs="FrankRuehl" w:hint="cs"/>
          <w:rtl/>
        </w:rPr>
        <w:t>...</w:t>
      </w:r>
      <w:r w:rsidRPr="00F35A92">
        <w:rPr>
          <w:rStyle w:val="HebrewChar"/>
          <w:rFonts w:cs="FrankRuehl" w:hint="cs"/>
          <w:rtl/>
        </w:rPr>
        <w:t xml:space="preserve"> ובית הכנסת מי מטמא בנגעים, והתניא יכול יהיו בתי כנסיות ובתי מדרשות מטמאין בנגעים, תלמוד לומר ובא אשר לו הבית, מי שמיוחד לו, יצאו אלו שאין מיוחדין לו, לא קשיא הא רבי מאיר הא רבנן</w:t>
      </w:r>
      <w:r w:rsidR="00F35A92" w:rsidRPr="00F35A92">
        <w:rPr>
          <w:rStyle w:val="HebrewChar"/>
          <w:rFonts w:cs="FrankRuehl" w:hint="cs"/>
          <w:rtl/>
        </w:rPr>
        <w:t>...</w:t>
      </w:r>
      <w:r w:rsidRPr="00F35A92">
        <w:rPr>
          <w:rStyle w:val="HebrewChar"/>
          <w:rFonts w:cs="FrankRuehl" w:hint="cs"/>
          <w:rtl/>
        </w:rPr>
        <w:t xml:space="preserve"> (יומא יא </w:t>
      </w:r>
      <w:r w:rsidRPr="00F35A92">
        <w:rPr>
          <w:rStyle w:val="HebrewChar"/>
          <w:rFonts w:cs="FrankRuehl" w:hint="cs"/>
          <w:rtl/>
        </w:rPr>
        <w:lastRenderedPageBreak/>
        <w:t>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תנא דבי רבי ישמעאל, עבירה מטמטמת לבו של אדם, שנאמר ולא תטמאו בהם ונטמתם בם, אל תיקרי ונטמאתם, אלא ונטמטם, תנו רבנן אל תטמאו בהם ונטמתם בם,</w:t>
      </w:r>
      <w:r>
        <w:rPr>
          <w:rStyle w:val="HebrewChar"/>
          <w:rtl/>
        </w:rPr>
        <w:t> </w:t>
      </w:r>
      <w:r w:rsidRPr="00F35A92">
        <w:rPr>
          <w:rStyle w:val="HebrewChar"/>
          <w:rFonts w:cs="FrankRuehl" w:hint="cs"/>
          <w:bCs/>
          <w:rtl/>
        </w:rPr>
        <w:t xml:space="preserve"> אדם מטמא עצמו מעט, מטמאין אותו הרבה, מלמטה מטמאין אותו מלמעלה, בעולם הזה מטמאין אותו לעולם הבא</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(שם לט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השוכן אתם בתוך טומאותם,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אפילו בשעה שהן טמאים שכינה עמהם</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(שם נו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מיתיבי, רבי מאיר אומר קהלת אינו מטמא את הידים ומחלוקת בשיר השירים, רבי יוסי אומר שיר השירים מטמא את הידים ומחלוקת בקהלת, רבי שמעון אומר קהלת מקולי בית שמאי ומחומרי בית הלל, אבל רות ושיר השירים ואסתר מטמאין את הידים</w:t>
      </w:r>
      <w:r w:rsidR="00F35A92" w:rsidRPr="00F35A92">
        <w:rPr>
          <w:rStyle w:val="HebrewChar"/>
          <w:rFonts w:cs="FrankRuehl" w:hint="cs"/>
          <w:rtl/>
        </w:rPr>
        <w:t>...</w:t>
      </w:r>
      <w:r w:rsidRPr="00F35A92">
        <w:rPr>
          <w:rStyle w:val="HebrewChar"/>
          <w:rFonts w:cs="FrankRuehl" w:hint="cs"/>
          <w:rtl/>
        </w:rPr>
        <w:t xml:space="preserve"> (מגילה 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מציינים את הקברות</w:t>
      </w:r>
      <w:r w:rsidR="00F35A92" w:rsidRPr="00F35A92">
        <w:rPr>
          <w:rStyle w:val="HebrewChar"/>
          <w:rFonts w:cs="FrankRuehl" w:hint="cs"/>
          <w:rtl/>
        </w:rPr>
        <w:t>...</w:t>
      </w:r>
      <w:r w:rsidRPr="00F35A92">
        <w:rPr>
          <w:rStyle w:val="HebrewChar"/>
          <w:rFonts w:cs="FrankRuehl" w:hint="cs"/>
          <w:rtl/>
        </w:rPr>
        <w:t xml:space="preserve"> רבי אבהו אמר מהכא, וטמא טמא יקרא, טומאה קוראה לו ואומרת לו פרוש</w:t>
      </w:r>
      <w:r w:rsidR="00F35A92" w:rsidRPr="00F35A92">
        <w:rPr>
          <w:rStyle w:val="HebrewChar"/>
          <w:rFonts w:cs="FrankRuehl" w:hint="cs"/>
          <w:rtl/>
        </w:rPr>
        <w:t>...</w:t>
      </w:r>
      <w:r w:rsidRPr="00F35A92">
        <w:rPr>
          <w:rStyle w:val="HebrewChar"/>
          <w:rFonts w:cs="FrankRuehl" w:hint="cs"/>
          <w:rtl/>
        </w:rPr>
        <w:t xml:space="preserve"> (מועד קטן ה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והלן בבית הקברות, אימור כדי שתשרה עליו רוח טומאה הוא דקא עביד</w:t>
      </w:r>
      <w:r w:rsidR="00F35A92" w:rsidRPr="00F35A92">
        <w:rPr>
          <w:rStyle w:val="HebrewChar"/>
          <w:rFonts w:cs="FrankRuehl" w:hint="cs"/>
          <w:rtl/>
        </w:rPr>
        <w:t>...</w:t>
      </w:r>
      <w:r w:rsidRPr="00F35A92">
        <w:rPr>
          <w:rStyle w:val="HebrewChar"/>
          <w:rFonts w:cs="FrankRuehl" w:hint="cs"/>
          <w:rtl/>
        </w:rPr>
        <w:t xml:space="preserve"> (חגיגה ג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טומאות מיכתב כתיבן, לא נצרכה אלא לכעדשה מן השרץ דלא כתיבא</w:t>
      </w:r>
      <w:r w:rsidR="00F35A92" w:rsidRPr="00F35A92">
        <w:rPr>
          <w:rStyle w:val="HebrewChar"/>
          <w:rFonts w:cs="FrankRuehl" w:hint="cs"/>
          <w:rtl/>
        </w:rPr>
        <w:t>...</w:t>
      </w:r>
      <w:r w:rsidRPr="00F35A92">
        <w:rPr>
          <w:rStyle w:val="HebrewChar"/>
          <w:rFonts w:cs="FrankRuehl" w:hint="cs"/>
          <w:rtl/>
        </w:rPr>
        <w:t xml:space="preserve"> שכן חומט תחלתו בכעדשה. (שם יא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הנוטל ידיו, נתכוון ידיו טהורות, לא נתכוון ידיו טמאות</w:t>
      </w:r>
      <w:r w:rsidR="00F35A92" w:rsidRPr="00F35A92">
        <w:rPr>
          <w:rStyle w:val="HebrewChar"/>
          <w:rFonts w:cs="FrankRuehl" w:hint="cs"/>
          <w:rtl/>
        </w:rPr>
        <w:t>...</w:t>
      </w:r>
      <w:r w:rsidRPr="00F35A92">
        <w:rPr>
          <w:rStyle w:val="HebrewChar"/>
          <w:rFonts w:cs="FrankRuehl" w:hint="cs"/>
          <w:rtl/>
        </w:rPr>
        <w:t xml:space="preserve"> (שם יח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יונתן בן אלעזר נפלה מעפרתו הימנו אמר לחבירו תנה לי ונתנה לו טמאה. אמר רבי יונתן בן עמרם נתחלפו לו כלים של שבת בכלים של חול ולבשן נטמאו</w:t>
      </w:r>
      <w:r w:rsidR="00F35A92" w:rsidRPr="00F35A92">
        <w:rPr>
          <w:rStyle w:val="HebrewChar"/>
          <w:rFonts w:cs="FrankRuehl" w:hint="cs"/>
          <w:rtl/>
        </w:rPr>
        <w:t>...</w:t>
      </w:r>
      <w:r w:rsidRPr="00F35A92">
        <w:rPr>
          <w:rStyle w:val="HebrewChar"/>
          <w:rFonts w:cs="FrankRuehl" w:hint="cs"/>
          <w:rtl/>
        </w:rPr>
        <w:t xml:space="preserve"> (שם כ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הכלי מצרף מה שבתוכו לקדש אבל לא לתרומה, מנא הני מילי, אמר רבי חנין דאמר קרא כף אחת עשרה זהב מלאה קטורת, הכתוב עשאו לכל מה שבכף אחת</w:t>
      </w:r>
      <w:r w:rsidR="00F35A92" w:rsidRPr="00F35A92">
        <w:rPr>
          <w:rStyle w:val="HebrewChar"/>
          <w:rFonts w:cs="FrankRuehl" w:hint="cs"/>
          <w:rtl/>
        </w:rPr>
        <w:t>...</w:t>
      </w:r>
      <w:r w:rsidRPr="00F35A92">
        <w:rPr>
          <w:rStyle w:val="HebrewChar"/>
          <w:rFonts w:cs="FrankRuehl" w:hint="cs"/>
          <w:rtl/>
        </w:rPr>
        <w:t xml:space="preserve"> (שם כג ב, וראה שם עוד)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שביהודה נאמנין על טהרת יין ושמן כל ימות השנה</w:t>
      </w:r>
      <w:r w:rsidR="00F35A92" w:rsidRPr="00F35A92">
        <w:rPr>
          <w:rStyle w:val="HebrewChar"/>
          <w:rFonts w:cs="FrankRuehl" w:hint="cs"/>
          <w:rtl/>
        </w:rPr>
        <w:t>...</w:t>
      </w:r>
      <w:r w:rsidRPr="00F35A92">
        <w:rPr>
          <w:rStyle w:val="HebrewChar"/>
          <w:rFonts w:cs="FrankRuehl" w:hint="cs"/>
          <w:rtl/>
        </w:rPr>
        <w:t xml:space="preserve"> ובגליל לא, מאי טעמא, אמר ריש לקיש מפני שרצועה של כותים מפסקת ביניהן, וניתיב בשידה תיבה ומגדל, הא מני רבי היא, דאמר אוהל זרוק לאו שמיה אוהל</w:t>
      </w:r>
      <w:r w:rsidR="00F35A92" w:rsidRPr="00F35A92">
        <w:rPr>
          <w:rStyle w:val="HebrewChar"/>
          <w:rFonts w:cs="FrankRuehl" w:hint="cs"/>
          <w:rtl/>
        </w:rPr>
        <w:t>...</w:t>
      </w:r>
      <w:r w:rsidRPr="00F35A92">
        <w:rPr>
          <w:rStyle w:val="HebrewChar"/>
          <w:rFonts w:cs="FrankRuehl" w:hint="cs"/>
          <w:rtl/>
        </w:rPr>
        <w:t xml:space="preserve"> (שם כד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bCs/>
          <w:rtl/>
        </w:rPr>
        <w:t>הלכך טומאה בארץ ישראל לא מחזקינן</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w:t>
      </w:r>
      <w:r w:rsidRPr="00F35A92">
        <w:rPr>
          <w:rStyle w:val="HebrewChar"/>
          <w:rFonts w:cs="FrankRuehl" w:hint="cs"/>
          <w:rtl/>
        </w:rPr>
        <w:lastRenderedPageBreak/>
        <w:t>(כתובות כ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ונשמרת מכל דבר רע, מכאן אמר רבי פנחס בן יאיר, אל יהרהר אדם ביום ויבא לידי טומאה בלילה. (כתובות מו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תא שמע, אמרו לו לרבי אליעזר ומה מקוה שמעלה את הטמאין מטומאתן אין מציל על הטהורים מליטמא, אדם שאין מעלה את הטמאין מטומאתן, אינו דין הוא שלא יציל על הטהורין מליטמא</w:t>
      </w:r>
      <w:r w:rsidR="00F35A92" w:rsidRPr="00F35A92">
        <w:rPr>
          <w:rStyle w:val="HebrewChar"/>
          <w:rFonts w:cs="FrankRuehl" w:hint="cs"/>
          <w:rtl/>
        </w:rPr>
        <w:t>...</w:t>
      </w:r>
      <w:r w:rsidRPr="00F35A92">
        <w:rPr>
          <w:rStyle w:val="HebrewChar"/>
          <w:rFonts w:cs="FrankRuehl" w:hint="cs"/>
          <w:rtl/>
        </w:rPr>
        <w:t xml:space="preserve"> (נדרים עה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איתמר אמר רב הונא מקרא מלא דבר הכתוב לא יטמא</w:t>
      </w:r>
      <w:r w:rsidR="00F35A92" w:rsidRPr="00F35A92">
        <w:rPr>
          <w:rStyle w:val="HebrewChar"/>
          <w:rFonts w:cs="FrankRuehl" w:hint="cs"/>
          <w:rtl/>
        </w:rPr>
        <w:t>...</w:t>
      </w:r>
      <w:r w:rsidRPr="00F35A92">
        <w:rPr>
          <w:rStyle w:val="HebrewChar"/>
          <w:rFonts w:cs="FrankRuehl" w:hint="cs"/>
          <w:rtl/>
        </w:rPr>
        <w:t xml:space="preserve"> אבל טומאה וטומאה לא, ורב יוסף אמר, האלקים אמר רב הונא אפילו טומאה וטומאה, דאמר רב הונא נזיר שהיה עומד בבית הקברות והושיטו לו מתו ומת אחר ונגע בו חייב, אמאי, והא מיטמא וקאים, אלא לאו שמע מינה אפילו טומאה וטומאה</w:t>
      </w:r>
      <w:r w:rsidR="00F35A92" w:rsidRPr="00F35A92">
        <w:rPr>
          <w:rStyle w:val="HebrewChar"/>
          <w:rFonts w:cs="FrankRuehl" w:hint="cs"/>
          <w:rtl/>
        </w:rPr>
        <w:t>...</w:t>
      </w:r>
      <w:r w:rsidRPr="00F35A92">
        <w:rPr>
          <w:rStyle w:val="HebrewChar"/>
          <w:rFonts w:cs="FrankRuehl" w:hint="cs"/>
          <w:rtl/>
        </w:rPr>
        <w:t xml:space="preserve"> וטומאה דחיבורין דאורייתא, והא אמר רב יצחק בן יוסף אמר רבי ינאי לא אמרו טומאה בחיבורין אלא לתרומה וקדשים, אבל לנזיר ועושה פסח לא</w:t>
      </w:r>
      <w:r w:rsidR="00F35A92" w:rsidRPr="00F35A92">
        <w:rPr>
          <w:rStyle w:val="HebrewChar"/>
          <w:rFonts w:cs="FrankRuehl" w:hint="cs"/>
          <w:rtl/>
        </w:rPr>
        <w:t>...</w:t>
      </w:r>
      <w:r w:rsidRPr="00F35A92">
        <w:rPr>
          <w:rStyle w:val="HebrewChar"/>
          <w:rFonts w:cs="FrankRuehl" w:hint="cs"/>
          <w:rtl/>
        </w:rPr>
        <w:t xml:space="preserve"> (נזיר מב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איבעיא להו, ארץ העמים משום אוירא גזרו עליה, או דילמא משום גושא גזרו עליה</w:t>
      </w:r>
      <w:r w:rsidR="00F35A92" w:rsidRPr="00F35A92">
        <w:rPr>
          <w:rStyle w:val="HebrewChar"/>
          <w:rFonts w:cs="FrankRuehl" w:hint="cs"/>
          <w:rtl/>
        </w:rPr>
        <w:t>...</w:t>
      </w:r>
      <w:r w:rsidRPr="00F35A92">
        <w:rPr>
          <w:rStyle w:val="HebrewChar"/>
          <w:rFonts w:cs="FrankRuehl" w:hint="cs"/>
          <w:rtl/>
        </w:rPr>
        <w:t xml:space="preserve"> (שם נד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עקיבא דנתי לפני רבי אליעזר, מה אם עצם כשעורה שאינו מטמא אדם באוהל הנזיר מגלח על מגעו ועל משאו, רביעית דם שמטמא אדם באוהל, אינו דין שיהא הנזיר מגלח על מגעה ועל משאה, אמר לי מה זה עקיבא, אין דנין כאן מקל וחומר, וכשבאתי והרציתי דברים לפני רבי יהושע אמר לי יפה אמרת, אלא כן אמרו הלכה</w:t>
      </w:r>
      <w:r w:rsidR="00F35A92" w:rsidRPr="00F35A92">
        <w:rPr>
          <w:rStyle w:val="HebrewChar"/>
          <w:rFonts w:cs="FrankRuehl" w:hint="cs"/>
          <w:rtl/>
        </w:rPr>
        <w:t>...</w:t>
      </w:r>
      <w:r w:rsidRPr="00F35A92">
        <w:rPr>
          <w:rStyle w:val="HebrewChar"/>
          <w:rFonts w:cs="FrankRuehl" w:hint="cs"/>
          <w:rtl/>
        </w:rPr>
        <w:t xml:space="preserve"> (שם נו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נזיר שגילח ונודע לו שהוא טמא, אם טומאה ידועה סותר, ואם טומאת התהום אינו סותר, אם נמצא משוקע בקרקע המערה, ירד להקר טהור, ליטהר מטומאת מת טמא, שחזקת טמא טמא וחזקת טהור טהור</w:t>
      </w:r>
      <w:r w:rsidR="00F35A92" w:rsidRPr="00F35A92">
        <w:rPr>
          <w:rStyle w:val="HebrewChar"/>
          <w:rFonts w:cs="FrankRuehl" w:hint="cs"/>
          <w:rtl/>
        </w:rPr>
        <w:t>...</w:t>
      </w:r>
      <w:r w:rsidRPr="00F35A92">
        <w:rPr>
          <w:rStyle w:val="HebrewChar"/>
          <w:rFonts w:cs="FrankRuehl" w:hint="cs"/>
          <w:rtl/>
        </w:rPr>
        <w:t xml:space="preserve"> (שם סג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ואל תאכלי כל טמא, מאי כל טמא, ותו עד השתא דברים טמאים קאכלה, אמר רבי יצחק דבי רבי אמי דברים האסורים בנזיר. (סוטה ט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פה שעתיד לדבר עם השכינה יינק דבר טמא</w:t>
      </w:r>
      <w:r w:rsidR="00F35A92" w:rsidRPr="00F35A92">
        <w:rPr>
          <w:rStyle w:val="HebrewChar"/>
          <w:rFonts w:cs="FrankRuehl" w:hint="cs"/>
          <w:rtl/>
        </w:rPr>
        <w:t>...</w:t>
      </w:r>
      <w:r w:rsidRPr="00F35A92">
        <w:rPr>
          <w:rStyle w:val="HebrewChar"/>
          <w:rFonts w:cs="FrankRuehl" w:hint="cs"/>
          <w:rtl/>
        </w:rPr>
        <w:t xml:space="preserve"> (שם יב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והם אומרים הוציאוה, למימרא דמת אסור </w:t>
      </w:r>
      <w:r w:rsidRPr="00F35A92">
        <w:rPr>
          <w:rStyle w:val="HebrewChar"/>
          <w:rFonts w:cs="FrankRuehl" w:hint="cs"/>
          <w:rtl/>
        </w:rPr>
        <w:lastRenderedPageBreak/>
        <w:t>במחנה לויה, והתניא טמא מת מותר ליכנס למחנה לויה, ולא טמא מת בלבד אמרו, אלא אפילו מת עצמו, שנאמר ויקח משה את עצמות יוסף עמו, עמו במחיצתו, אמר אביי שמא תפרוס נדה. (שם כ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מגיד לך הכתוב שהספק אסורה, מכאן אתה דן לשרץ, ומה סוטה שלא עשה שוגג כמזיד ואונס כרצון, עשה בה ספק כודאי, שרץ שעשה בו שוגג כמזיד ואונס כרצון, אינו דין שיעשה בו ספק כודאי, וממקום שבאת, מה סוטה רשות היחיד, אף שרץ רשות היחיד, ומה סוטה דבר שיש בו דעת לישאל, אף שרץ דבר שיש בו דעת לישאל, ומכאן אמרו דבר שיש בו דעת לישאל ברשות היחיד ספיקו טמא ברשות הרבים ספקו טהור, ושאין בו דעת לישאל, בין ברשות היחיד בין ברשות הרבים ספקו טהור. (שם כח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איתיביה ריש לקיש לרבי יוחנן כל הכלים יורדים לידי טומאתן במחשבה ואין עולים מידי טומאתן אלא בשינוי מעשה</w:t>
      </w:r>
      <w:r w:rsidR="00F35A92" w:rsidRPr="00F35A92">
        <w:rPr>
          <w:rStyle w:val="HebrewChar"/>
          <w:rFonts w:cs="FrankRuehl" w:hint="cs"/>
          <w:rtl/>
        </w:rPr>
        <w:t>...</w:t>
      </w:r>
      <w:r w:rsidRPr="00F35A92">
        <w:rPr>
          <w:rStyle w:val="HebrewChar"/>
          <w:rFonts w:cs="FrankRuehl" w:hint="cs"/>
          <w:rtl/>
        </w:rPr>
        <w:t xml:space="preserve"> שאני מחשבה דטומאה דכי מעשה דמי, וכדרב פפא, דרב פפא רמי, כתיב כי יתן וקרינן כי יותן, הא כיצד, כי יותן דומיא דכי יתן, מה יתן דניחא ליה, אף יותן דניחא ליה</w:t>
      </w:r>
      <w:r w:rsidR="00F35A92" w:rsidRPr="00F35A92">
        <w:rPr>
          <w:rStyle w:val="HebrewChar"/>
          <w:rFonts w:cs="FrankRuehl" w:hint="cs"/>
          <w:rtl/>
        </w:rPr>
        <w:t>...</w:t>
      </w:r>
      <w:r w:rsidRPr="00F35A92">
        <w:rPr>
          <w:rStyle w:val="HebrewChar"/>
          <w:rFonts w:cs="FrankRuehl" w:hint="cs"/>
          <w:rtl/>
        </w:rPr>
        <w:t xml:space="preserve"> (קדושין נט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דתנן תינוק שנמצא בצד העיסה ובצק בידו, רבי מאיר מטהר וחכמים מטמאין מפני שדרכו של תינוק לטפח</w:t>
      </w:r>
      <w:r w:rsidR="00F35A92" w:rsidRPr="00F35A92">
        <w:rPr>
          <w:rStyle w:val="HebrewChar"/>
          <w:rFonts w:cs="FrankRuehl" w:hint="cs"/>
          <w:rtl/>
        </w:rPr>
        <w:t>...</w:t>
      </w:r>
      <w:r w:rsidRPr="00F35A92">
        <w:rPr>
          <w:rStyle w:val="HebrewChar"/>
          <w:rFonts w:cs="FrankRuehl" w:hint="cs"/>
          <w:rtl/>
        </w:rPr>
        <w:t xml:space="preserve"> אלא איזו חזקה ששורפין עליה את התרומה, כדתנן, עיסה בתוך הבית ושרצים וצפרדעים מטפלין שם, ונמצאו חתיכות בעיסה, אם רוב שרצים טמאה, אם רוב צפרדעים טהורה</w:t>
      </w:r>
      <w:r w:rsidR="00F35A92" w:rsidRPr="00F35A92">
        <w:rPr>
          <w:rStyle w:val="HebrewChar"/>
          <w:rFonts w:cs="FrankRuehl" w:hint="cs"/>
          <w:rtl/>
        </w:rPr>
        <w:t>...</w:t>
      </w:r>
      <w:r w:rsidRPr="00F35A92">
        <w:rPr>
          <w:rStyle w:val="HebrewChar"/>
          <w:rFonts w:cs="FrankRuehl" w:hint="cs"/>
          <w:rtl/>
        </w:rPr>
        <w:t xml:space="preserve"> (שם פ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תנן אבות הטומאות השרץ והשכבת זרע וטמא מת תולדותיהן לאו כיוצא בהן, דאילו אב מטמא אדם וכלים, ואילו תולדות אוכלין ומשקין מטמא, אדם וכלים לא מטמא. (בבא קמא ב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דתנא דבי רבי ישמעאל, אמר הקב"ה, אילמלא לא העליתי את ישראל ממצרים אלא בשביל דבר זה שאין מטמאין בשרצים, דיי</w:t>
      </w:r>
      <w:r w:rsidR="00F35A92" w:rsidRPr="00F35A92">
        <w:rPr>
          <w:rStyle w:val="HebrewChar"/>
          <w:rFonts w:cs="FrankRuehl" w:hint="cs"/>
          <w:rtl/>
        </w:rPr>
        <w:t>...</w:t>
      </w:r>
      <w:r w:rsidRPr="00F35A92">
        <w:rPr>
          <w:rStyle w:val="HebrewChar"/>
          <w:rFonts w:cs="FrankRuehl" w:hint="cs"/>
          <w:rtl/>
        </w:rPr>
        <w:t xml:space="preserve"> (בבא מציעא סה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ותיפוק ליה דהוה ליה דבר שהוא מקבל טומאה, וכל דבר שהוא מקבל טומאה אינו חוצץ מפני הטומאה</w:t>
      </w:r>
      <w:r w:rsidR="00F35A92" w:rsidRPr="00F35A92">
        <w:rPr>
          <w:rStyle w:val="HebrewChar"/>
          <w:rFonts w:cs="FrankRuehl" w:hint="cs"/>
          <w:rtl/>
        </w:rPr>
        <w:t>...</w:t>
      </w:r>
      <w:r w:rsidRPr="00F35A92">
        <w:rPr>
          <w:rStyle w:val="HebrewChar"/>
          <w:rFonts w:cs="FrankRuehl" w:hint="cs"/>
          <w:rtl/>
        </w:rPr>
        <w:t xml:space="preserve"> (בבא בתרא יט ב,וראה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דתניא אין מביאין ירק מחוצה לארץ, ורבותינו התירו, מאי ביניהו, אמר רבי ירמיה חוששין </w:t>
      </w:r>
      <w:r w:rsidRPr="00F35A92">
        <w:rPr>
          <w:rStyle w:val="HebrewChar"/>
          <w:rFonts w:cs="FrankRuehl" w:hint="cs"/>
          <w:rtl/>
        </w:rPr>
        <w:lastRenderedPageBreak/>
        <w:t>לגושיהן איכא בינייהו, תנו רבנן אין מעברים את השנה מפני הטומאה, רבי יהודה אומר מעברין, מעשה בחזקיה מלך יהודה שעיבר את השנה מפני הטומאה, ובקש רחמים על עצמו</w:t>
      </w:r>
      <w:r w:rsidR="00F35A92" w:rsidRPr="00F35A92">
        <w:rPr>
          <w:rStyle w:val="HebrewChar"/>
          <w:rFonts w:cs="FrankRuehl" w:hint="cs"/>
          <w:rtl/>
        </w:rPr>
        <w:t>...</w:t>
      </w:r>
      <w:r w:rsidRPr="00F35A92">
        <w:rPr>
          <w:rStyle w:val="HebrewChar"/>
          <w:rFonts w:cs="FrankRuehl" w:hint="cs"/>
          <w:rtl/>
        </w:rPr>
        <w:t xml:space="preserve"> (סנהדרין יב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אמר ליה </w:t>
      </w:r>
      <w:r w:rsidR="009F551D">
        <w:rPr>
          <w:rStyle w:val="HebrewChar"/>
          <w:rtl/>
        </w:rPr>
        <w:t> </w:t>
      </w:r>
      <w:r w:rsidR="009F551D" w:rsidRPr="00F35A92">
        <w:rPr>
          <w:rStyle w:val="HebrewChar"/>
          <w:rFonts w:cs="FrankRuehl" w:hint="cs"/>
          <w:bCs/>
          <w:rtl/>
        </w:rPr>
        <w:t>אין דבר טמא יורד מן השמים</w:t>
      </w:r>
      <w:r w:rsidRPr="00F35A92">
        <w:rPr>
          <w:rStyle w:val="HebrewChar"/>
          <w:rFonts w:cs="FrankRuehl" w:hint="cs"/>
          <w:bCs/>
          <w:rtl/>
        </w:rPr>
        <w:t>...</w:t>
      </w:r>
      <w:r w:rsidR="009F551D" w:rsidRPr="00F35A92">
        <w:rPr>
          <w:rStyle w:val="HebrewChar"/>
          <w:rFonts w:cs="FrankRuehl" w:hint="cs"/>
          <w:bCs/>
          <w:rtl/>
        </w:rPr>
        <w:t xml:space="preserve">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(שם נט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ודורש אל המתים, זה המרעיב עצמו והולך ולן בבית הקברות כדי שתשרה עליו רוח טומאה, וכשהיה רבי עקיבא מגיע למקרא זה היה בוכה, ומה המרעיב עצמו כדי שתשרה עליו רוח טומאה שורה עליו רוח טומאה, המרעיב עצמו כדי שתשרה עליו רוח טהרה על אחת כמה וכמה</w:t>
      </w:r>
      <w:r w:rsidR="00F35A92" w:rsidRPr="00F35A92">
        <w:rPr>
          <w:rStyle w:val="HebrewChar"/>
          <w:rFonts w:cs="FrankRuehl" w:hint="cs"/>
          <w:rtl/>
        </w:rPr>
        <w:t>...</w:t>
      </w:r>
      <w:r w:rsidRPr="00F35A92">
        <w:rPr>
          <w:rStyle w:val="HebrewChar"/>
          <w:rFonts w:cs="FrankRuehl" w:hint="cs"/>
          <w:rtl/>
        </w:rPr>
        <w:t xml:space="preserve"> (שם סה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ואת אשת רעהו לא טימא, שלא ירד לאומנות חבירו, ואל אשה נדה לא קרב, שלא נהנה מקופה של צדקה</w:t>
      </w:r>
      <w:r w:rsidR="00F35A92" w:rsidRPr="00F35A92">
        <w:rPr>
          <w:rStyle w:val="HebrewChar"/>
          <w:rFonts w:cs="FrankRuehl" w:hint="cs"/>
          <w:rtl/>
        </w:rPr>
        <w:t>...</w:t>
      </w:r>
      <w:r w:rsidRPr="00F35A92">
        <w:rPr>
          <w:rStyle w:val="HebrewChar"/>
          <w:rFonts w:cs="FrankRuehl" w:hint="cs"/>
          <w:rtl/>
        </w:rPr>
        <w:t xml:space="preserve"> (שם פא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פ' שנה על עד שלא חרב הבית גזרו טומאה על ארץ העמים ועל כלי זכוכית</w:t>
      </w:r>
      <w:r w:rsidR="00F35A92" w:rsidRPr="00F35A92">
        <w:rPr>
          <w:rStyle w:val="HebrewChar"/>
          <w:rFonts w:cs="FrankRuehl" w:hint="cs"/>
          <w:rtl/>
        </w:rPr>
        <w:t>...</w:t>
      </w:r>
      <w:r w:rsidRPr="00F35A92">
        <w:rPr>
          <w:rStyle w:val="HebrewChar"/>
          <w:rFonts w:cs="FrankRuehl" w:hint="cs"/>
          <w:rtl/>
        </w:rPr>
        <w:t xml:space="preserve"> (עבודה זרה ח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דאמר רבה בר רב הונא אונן שטבל אנינותו חוזרה עליו, לא קשיא,הא דאסח דעתיה, הא דלא אסח דעתיה, היסח הדעת שלישי ורביעי בעי, דאמר רבי דוסתאי ברבי מתון אמר רבי יוחנן היסח הדעת צריך הזאה שלישי ושביעי, לא קשיא הא דאסח דעתיה מטמא מת, הא דאסח דעתיה מטמא שרץ</w:t>
      </w:r>
      <w:r w:rsidR="00F35A92" w:rsidRPr="00F35A92">
        <w:rPr>
          <w:rStyle w:val="HebrewChar"/>
          <w:rFonts w:cs="FrankRuehl" w:hint="cs"/>
          <w:rtl/>
        </w:rPr>
        <w:t>...</w:t>
      </w:r>
      <w:r w:rsidRPr="00F35A92">
        <w:rPr>
          <w:rStyle w:val="HebrewChar"/>
          <w:rFonts w:cs="FrankRuehl" w:hint="cs"/>
          <w:rtl/>
        </w:rPr>
        <w:t xml:space="preserve"> (זבחים צט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איתיביה ריש לקיש לרבי יוחנן, חצירות היו בירושלים בנויות על הסלע ותחתיהן חלול מפני קבר התהום, ומביאין נשים עוברות ויולדות ומגדלות שם בניהם לפרה, ומביאין שוורים ועל גביהן דלתות, ותינוקות יושבין עליהן וכוסות של אבן בידן, ומלאו וישבו במקומן, אמר רב הונא בריה דרב יהושע מעלה עשו בפרה, איתיביה רבי יוחנן לריש לקיש, פעם אחת מצאו עצמות בלשכת דיר העצים, ובקשו לגזור טומאה על ירושלים, עמד רבי יהושע על רגליו ואמר, לא בושה וכלימה היא לנו שנגזור טומאה על עיר אבותינו, איה מתי מבול, איה מתי נבוכדנצר</w:t>
      </w:r>
      <w:r w:rsidR="00F35A92" w:rsidRPr="00F35A92">
        <w:rPr>
          <w:rStyle w:val="HebrewChar"/>
          <w:rFonts w:cs="FrankRuehl" w:hint="cs"/>
          <w:rtl/>
        </w:rPr>
        <w:t>...</w:t>
      </w:r>
      <w:r w:rsidRPr="00F35A92">
        <w:rPr>
          <w:rStyle w:val="HebrewChar"/>
          <w:rFonts w:cs="FrankRuehl" w:hint="cs"/>
          <w:rtl/>
        </w:rPr>
        <w:t xml:space="preserve"> אלא הוו ופנינהו</w:t>
      </w:r>
      <w:r w:rsidR="00F35A92" w:rsidRPr="00F35A92">
        <w:rPr>
          <w:rStyle w:val="HebrewChar"/>
          <w:rFonts w:cs="FrankRuehl" w:hint="cs"/>
          <w:rtl/>
        </w:rPr>
        <w:t>...</w:t>
      </w:r>
      <w:r w:rsidRPr="00F35A92">
        <w:rPr>
          <w:rStyle w:val="HebrewChar"/>
          <w:rFonts w:cs="FrankRuehl" w:hint="cs"/>
          <w:rtl/>
        </w:rPr>
        <w:t xml:space="preserve"> נהי דאיפני מירושלים, מכולה ארץ ישראל לא איפני. (זבחים קיג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בעי רמי בר חמא פיל שבלע כפיפה מצרית </w:t>
      </w:r>
      <w:r w:rsidRPr="00F35A92">
        <w:rPr>
          <w:rStyle w:val="HebrewChar"/>
          <w:rFonts w:cs="FrankRuehl" w:hint="cs"/>
          <w:rtl/>
        </w:rPr>
        <w:lastRenderedPageBreak/>
        <w:t>והקיאה דרך בית הרעי מהו, למאי, אילימא לבטל מטומאתה, תנינא, כל הכלים יורדין ליידי טומאתן במחשבה, ואין עולין מטומאתן אלא בשינוי מעשה</w:t>
      </w:r>
      <w:r w:rsidR="00F35A92" w:rsidRPr="00F35A92">
        <w:rPr>
          <w:rStyle w:val="HebrewChar"/>
          <w:rFonts w:cs="FrankRuehl" w:hint="cs"/>
          <w:rtl/>
        </w:rPr>
        <w:t>...</w:t>
      </w:r>
      <w:r w:rsidRPr="00F35A92">
        <w:rPr>
          <w:rStyle w:val="HebrewChar"/>
          <w:rFonts w:cs="FrankRuehl" w:hint="cs"/>
          <w:rtl/>
        </w:rPr>
        <w:t xml:space="preserve"> דאמר מר כלי אבנים וכלי גללים וכלי אדמה אין מקבלין טומאה לא מדברי תורה ולא מדברי סופרים, או דלמא לא הוי עיכול</w:t>
      </w:r>
      <w:r w:rsidR="00F35A92" w:rsidRPr="00F35A92">
        <w:rPr>
          <w:rStyle w:val="HebrewChar"/>
          <w:rFonts w:cs="FrankRuehl" w:hint="cs"/>
          <w:rtl/>
        </w:rPr>
        <w:t>...</w:t>
      </w:r>
      <w:r w:rsidRPr="00F35A92">
        <w:rPr>
          <w:rStyle w:val="HebrewChar"/>
          <w:rFonts w:cs="FrankRuehl" w:hint="cs"/>
          <w:rtl/>
        </w:rPr>
        <w:t xml:space="preserve"> (מנחות סט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לו כל מדות חכמים כן</w:t>
      </w:r>
      <w:r w:rsidR="00F35A92" w:rsidRPr="00F35A92">
        <w:rPr>
          <w:rStyle w:val="HebrewChar"/>
          <w:rFonts w:cs="FrankRuehl" w:hint="cs"/>
          <w:rtl/>
        </w:rPr>
        <w:t>...</w:t>
      </w:r>
      <w:r w:rsidRPr="00F35A92">
        <w:rPr>
          <w:rStyle w:val="HebrewChar"/>
          <w:rFonts w:cs="FrankRuehl" w:hint="cs"/>
          <w:rtl/>
        </w:rPr>
        <w:t xml:space="preserve"> כביצה מטמא טומאת אוכלין, כביצה חסר שומשום אין מטמא טומאת אוכלין, שלשה על שלשה מטמא מדרס, שלשה על שלשה חסר נימא אינו מטמא מדרס. (שם קג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רבה בר עולא הכי קאמר, הכל שוחטין ואפילו טמא בחולין, טמא בחולין מאי למימרא, בחולין שנעשו על טהרת הקדש, וקסבר חולין שנעשו על טהרת הקודש כקודש דמו, כיצד הוא עושה, מביא סכין ארוכה שוחט בה, כדי שלא יגע בבשר</w:t>
      </w:r>
      <w:r w:rsidR="00F35A92" w:rsidRPr="00F35A92">
        <w:rPr>
          <w:rStyle w:val="HebrewChar"/>
          <w:rFonts w:cs="FrankRuehl" w:hint="cs"/>
          <w:rtl/>
        </w:rPr>
        <w:t>...</w:t>
      </w:r>
      <w:r w:rsidRPr="00F35A92">
        <w:rPr>
          <w:rStyle w:val="HebrewChar"/>
          <w:rFonts w:cs="FrankRuehl" w:hint="cs"/>
          <w:rtl/>
        </w:rPr>
        <w:t xml:space="preserve"> (חולין ב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אלא אמר רב פפא הכא בידים תחלות עסקינן, ורבי שמעון בן אלעזר היא, דתניא אין ידים תחלות לחולין, רבי שמעון בן אלעזר אומר משום רבי מאיר ידים תחלות לחולין ושניות לתרומה</w:t>
      </w:r>
      <w:r w:rsidRPr="00F35A92">
        <w:rPr>
          <w:rStyle w:val="HebrewChar"/>
          <w:rFonts w:cs="FrankRuehl" w:hint="cs"/>
          <w:rtl/>
        </w:rPr>
        <w:t>...</w:t>
      </w:r>
      <w:r w:rsidR="009F551D" w:rsidRPr="00F35A92">
        <w:rPr>
          <w:rStyle w:val="HebrewChar"/>
          <w:rFonts w:cs="FrankRuehl" w:hint="cs"/>
          <w:rtl/>
        </w:rPr>
        <w:t xml:space="preserve"> (שם לג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תניא רבן גמליאל אומר, דורס ואוכל בידוע שהוא טמא</w:t>
      </w:r>
      <w:r w:rsidR="00F35A92" w:rsidRPr="00F35A92">
        <w:rPr>
          <w:rStyle w:val="HebrewChar"/>
          <w:rFonts w:cs="FrankRuehl" w:hint="cs"/>
          <w:rtl/>
        </w:rPr>
        <w:t>...</w:t>
      </w:r>
      <w:r w:rsidRPr="00F35A92">
        <w:rPr>
          <w:rStyle w:val="HebrewChar"/>
          <w:rFonts w:cs="FrankRuehl" w:hint="cs"/>
          <w:rtl/>
        </w:rPr>
        <w:t xml:space="preserve"> רבי שמעון בן אלעזר אומר כל עוף הקולט מן האויר טמא</w:t>
      </w:r>
      <w:r w:rsidR="00F35A92" w:rsidRPr="00F35A92">
        <w:rPr>
          <w:rStyle w:val="HebrewChar"/>
          <w:rFonts w:cs="FrankRuehl" w:hint="cs"/>
          <w:rtl/>
        </w:rPr>
        <w:t>...</w:t>
      </w:r>
      <w:r w:rsidRPr="00F35A92">
        <w:rPr>
          <w:rStyle w:val="HebrewChar"/>
          <w:rFonts w:cs="FrankRuehl" w:hint="cs"/>
          <w:rtl/>
        </w:rPr>
        <w:t xml:space="preserve"> אחרים אומרים שכן עם טמאים טמא עם טהורים טהור, כמאן כרבי אליעזר, דתניא רבי אליעזר אומר, לא לחנם הלך זרזיר אצל עורב, אלא מפני שהוא מינו</w:t>
      </w:r>
      <w:r w:rsidR="00F35A92" w:rsidRPr="00F35A92">
        <w:rPr>
          <w:rStyle w:val="HebrewChar"/>
          <w:rFonts w:cs="FrankRuehl" w:hint="cs"/>
          <w:rtl/>
        </w:rPr>
        <w:t>...</w:t>
      </w:r>
      <w:r w:rsidRPr="00F35A92">
        <w:rPr>
          <w:rStyle w:val="HebrewChar"/>
          <w:rFonts w:cs="FrankRuehl" w:hint="cs"/>
          <w:rtl/>
        </w:rPr>
        <w:t xml:space="preserve"> (שם סה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עולא דבר תורה עור אדם טהור, ומה טעם אמרו טמא, גזירה שמא יעשה אדם עורות אביו ואמו שטיחין</w:t>
      </w:r>
      <w:r w:rsidR="00F35A92" w:rsidRPr="00F35A92">
        <w:rPr>
          <w:rStyle w:val="HebrewChar"/>
          <w:rFonts w:cs="FrankRuehl" w:hint="cs"/>
          <w:rtl/>
        </w:rPr>
        <w:t>...</w:t>
      </w:r>
      <w:r w:rsidRPr="00F35A92">
        <w:rPr>
          <w:rStyle w:val="HebrewChar"/>
          <w:rFonts w:cs="FrankRuehl" w:hint="cs"/>
          <w:rtl/>
        </w:rPr>
        <w:t xml:space="preserve"> (שם קכב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המפשיט בבהמה ובחיה בטהורה ובטמאה בדקה ובגסה, לשטיח כדי אחיזה, ולחמת עד שיפשיט את החזה, המרגיל כולו חיבור לטומאה, ליטמא ולטמא, עור שעל הצואר, רבי יוחנן בן נורי אומר אינו חבור, וחכמים אומרים חיבור עד שיפשיט את כולו</w:t>
      </w:r>
      <w:r w:rsidR="00F35A92" w:rsidRPr="00F35A92">
        <w:rPr>
          <w:rStyle w:val="HebrewChar"/>
          <w:rFonts w:cs="FrankRuehl" w:hint="cs"/>
          <w:rtl/>
        </w:rPr>
        <w:t>...</w:t>
      </w:r>
      <w:r w:rsidRPr="00F35A92">
        <w:rPr>
          <w:rStyle w:val="HebrewChar"/>
          <w:rFonts w:cs="FrankRuehl" w:hint="cs"/>
          <w:rtl/>
        </w:rPr>
        <w:t xml:space="preserve"> (שם קכג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שהיוצא מן הטמא טמא, והיוצא מן הטהור טהור. (בכורות ה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השרץ והנבלה וכן הנבלה ובשר המת אין </w:t>
      </w:r>
      <w:r w:rsidRPr="00F35A92">
        <w:rPr>
          <w:rStyle w:val="HebrewChar"/>
          <w:rFonts w:cs="FrankRuehl" w:hint="cs"/>
          <w:rtl/>
        </w:rPr>
        <w:lastRenderedPageBreak/>
        <w:t>מצטרפין זה עם זה לטמא אפילו בקל שבשניהן</w:t>
      </w:r>
      <w:r w:rsidR="00F35A92" w:rsidRPr="00F35A92">
        <w:rPr>
          <w:rStyle w:val="HebrewChar"/>
          <w:rFonts w:cs="FrankRuehl" w:hint="cs"/>
          <w:rtl/>
        </w:rPr>
        <w:t>...</w:t>
      </w:r>
      <w:r w:rsidRPr="00F35A92">
        <w:rPr>
          <w:rStyle w:val="HebrewChar"/>
          <w:rFonts w:cs="FrankRuehl" w:hint="cs"/>
          <w:rtl/>
        </w:rPr>
        <w:t xml:space="preserve"> אמר רב יהודה לא שנו אלא לטומאת ידים דמדרבנן היא, אבל לענין אכילה מצטרפין</w:t>
      </w:r>
      <w:r w:rsidR="00F35A92" w:rsidRPr="00F35A92">
        <w:rPr>
          <w:rStyle w:val="HebrewChar"/>
          <w:rFonts w:cs="FrankRuehl" w:hint="cs"/>
          <w:rtl/>
        </w:rPr>
        <w:t>...</w:t>
      </w:r>
      <w:r w:rsidRPr="00F35A92">
        <w:rPr>
          <w:rStyle w:val="HebrewChar"/>
          <w:rFonts w:cs="FrankRuehl" w:hint="cs"/>
          <w:rtl/>
        </w:rPr>
        <w:t xml:space="preserve"> האוכל שנטמא באב הטומאה ושנטמא בולד הטומאה מצטרפין זה עם זה לטמא בקל שבשניהם, כל האוכלים מצטרפין זה עם זה לפסול הגויה בכחצי פרס</w:t>
      </w:r>
      <w:r w:rsidR="00F35A92" w:rsidRPr="00F35A92">
        <w:rPr>
          <w:rStyle w:val="HebrewChar"/>
          <w:rFonts w:cs="FrankRuehl" w:hint="cs"/>
          <w:rtl/>
        </w:rPr>
        <w:t>...</w:t>
      </w:r>
      <w:r w:rsidRPr="00F35A92">
        <w:rPr>
          <w:rStyle w:val="HebrewChar"/>
          <w:rFonts w:cs="FrankRuehl" w:hint="cs"/>
          <w:rtl/>
        </w:rPr>
        <w:t xml:space="preserve"> וכביצה לטמא טומאת אוכלין</w:t>
      </w:r>
      <w:r w:rsidR="00F35A92" w:rsidRPr="00F35A92">
        <w:rPr>
          <w:rStyle w:val="HebrewChar"/>
          <w:rFonts w:cs="FrankRuehl" w:hint="cs"/>
          <w:rtl/>
        </w:rPr>
        <w:t>...</w:t>
      </w:r>
      <w:r w:rsidRPr="00F35A92">
        <w:rPr>
          <w:rStyle w:val="HebrewChar"/>
          <w:rFonts w:cs="FrankRuehl" w:hint="cs"/>
          <w:rtl/>
        </w:rPr>
        <w:t xml:space="preserve"> כל המשקין מצטרפין זו עם זו לפסול את הגויה ברביעית</w:t>
      </w:r>
      <w:r w:rsidR="00F35A92" w:rsidRPr="00F35A92">
        <w:rPr>
          <w:rStyle w:val="HebrewChar"/>
          <w:rFonts w:cs="FrankRuehl" w:hint="cs"/>
          <w:rtl/>
        </w:rPr>
        <w:t>...</w:t>
      </w:r>
      <w:r w:rsidRPr="00F35A92">
        <w:rPr>
          <w:rStyle w:val="HebrewChar"/>
          <w:rFonts w:cs="FrankRuehl" w:hint="cs"/>
          <w:rtl/>
        </w:rPr>
        <w:t xml:space="preserve"> (מעילה יז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דתנן מקוה שנמדד ונמצא חסר, כל הטהרות שנעשו על גביו למפרע, בין ברשות היחיד בין ברשות הרבים טמאות, רבי שמעון אומר ברשות הרבים טהורות ברשות היחיד טמאות, רבי שמעון אומר ברשות הרבים טהורות ברשות היחיד תולין, ושניהם לא למדוה אלא מסוטה</w:t>
      </w:r>
      <w:r w:rsidR="00F35A92" w:rsidRPr="00F35A92">
        <w:rPr>
          <w:rStyle w:val="HebrewChar"/>
          <w:rFonts w:cs="FrankRuehl" w:hint="cs"/>
          <w:rtl/>
        </w:rPr>
        <w:t>...</w:t>
      </w:r>
      <w:r w:rsidRPr="00F35A92">
        <w:rPr>
          <w:rStyle w:val="HebrewChar"/>
          <w:rFonts w:cs="FrankRuehl" w:hint="cs"/>
          <w:rtl/>
        </w:rPr>
        <w:t xml:space="preserve"> (נדה ב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ואידך דתנן, אחורי הכלים שנטמאו במשקין, רבי אליעזר אומר מטמאין את המשקין ואין פוסלין את האוכלין, מטמאין את המשקין ואפילו דחולין, ואין פוסלין את האוכלין ואפילו דתרומה, רבי יהושע אומר מטמאין את המשקין ופוסלין את האוכלין, אמר רבי יהושע קל וחומר, ומה טבול יום שאין מטמא משקה חולין פוסל אוכלי תרומה, אחורי הכלים שמטמא משקה חולין, אינו דין שפוסל אוכלי תרומה, ורבי אליעזר אחורי כלים דרבנן וטבול יום דאורייתא, ורבנן מדאורייתא לא עבדינן קל וחומר, דמדאורייתא אין אוכל מטמא כלי, ואין משקה מטמא כלי, ורבנן הוא דגזור משום משקין דזב וזבה</w:t>
      </w:r>
      <w:r w:rsidR="00F35A92" w:rsidRPr="00F35A92">
        <w:rPr>
          <w:rStyle w:val="HebrewChar"/>
          <w:rFonts w:cs="FrankRuehl" w:hint="cs"/>
          <w:rtl/>
        </w:rPr>
        <w:t>...</w:t>
      </w:r>
      <w:r w:rsidRPr="00F35A92">
        <w:rPr>
          <w:rStyle w:val="HebrewChar"/>
          <w:rFonts w:cs="FrankRuehl" w:hint="cs"/>
          <w:rtl/>
        </w:rPr>
        <w:t xml:space="preserve"> (שם ז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אלעאי מאי טעמא דרבי מאיר, דכתיב מי יתן טהור מטמא לא אחד, ורבנן אמר רבי יוחנן זו שכבת זרע, שהיא טמא, ואדם הנוצר ממנו טהור, ורבי אליעזר אומר אלו מי הנדה, שהמזה ומזין עליו טהור, ונוגע טמא</w:t>
      </w:r>
      <w:r w:rsidR="00F35A92" w:rsidRPr="00F35A92">
        <w:rPr>
          <w:rStyle w:val="HebrewChar"/>
          <w:rFonts w:cs="FrankRuehl" w:hint="cs"/>
          <w:rtl/>
        </w:rPr>
        <w:t>...</w:t>
      </w:r>
      <w:r w:rsidRPr="00F35A92">
        <w:rPr>
          <w:rStyle w:val="HebrewChar"/>
          <w:rFonts w:cs="FrankRuehl" w:hint="cs"/>
          <w:rtl/>
        </w:rPr>
        <w:t xml:space="preserve"> (שם ט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אלא אמר רבא, רגל הוה,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וטומאת עם הארץ ברגל כטהרה שוינהו רבנן</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(שם לג 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דם הנדה ובשר המת מטמאין לחין ומטמאין יבשים, אבל הזוב והניע והרוק והשרץ והנבלה והשכבת זרע מטמאין לחין ואין מטמאין יבשים, ואם יכולין להשרות ולחזור לכמות שהן מטמאין לחין ומטמאין יבשים</w:t>
      </w:r>
      <w:r w:rsidR="00F35A92" w:rsidRPr="00F35A92">
        <w:rPr>
          <w:rStyle w:val="HebrewChar"/>
          <w:rFonts w:cs="FrankRuehl" w:hint="cs"/>
          <w:rtl/>
        </w:rPr>
        <w:t>...</w:t>
      </w:r>
      <w:r w:rsidRPr="00F35A92">
        <w:rPr>
          <w:rStyle w:val="HebrewChar"/>
          <w:rFonts w:cs="FrankRuehl" w:hint="cs"/>
          <w:rtl/>
        </w:rPr>
        <w:t xml:space="preserve"> (שם נד ב, וראה שם </w:t>
      </w:r>
      <w:r w:rsidRPr="00F35A92">
        <w:rPr>
          <w:rStyle w:val="HebrewChar"/>
          <w:rFonts w:cs="FrankRuehl" w:hint="cs"/>
          <w:rtl/>
        </w:rPr>
        <w:lastRenderedPageBreak/>
        <w:t>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דתנן רבי נחמיה אומר כל דבר שאינו מקבל טומאה אינו מקבל כתמים</w:t>
      </w:r>
      <w:r w:rsidR="00F35A92" w:rsidRPr="00F35A92">
        <w:rPr>
          <w:rStyle w:val="HebrewChar"/>
          <w:rFonts w:cs="FrankRuehl" w:hint="cs"/>
          <w:rtl/>
        </w:rPr>
        <w:t>...</w:t>
      </w:r>
      <w:r w:rsidRPr="00F35A92">
        <w:rPr>
          <w:rStyle w:val="HebrewChar"/>
          <w:rFonts w:cs="FrankRuehl" w:hint="cs"/>
          <w:rtl/>
        </w:rPr>
        <w:t xml:space="preserve"> (נדה נח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למה הדבר דומה, לגל טמא שנתערב בין שני גלים טהורים, ובדקו אחת מהן ומצאו טהורין הוא טהור ושנים טמאים, שנים ומצאו טהורים, הם טהורין ושלישי טמא, שלשתן ומצאו טהורין כולן טמאים דברי רבי מאיר, שרבי מאיר אומר, כל דבר שהוא בחזקת טומאה לעולם הוא בטומאתו עד שידע לך טומאה היכן היא, וחכמים אומרים בודק עד שמגיע לסלע או לבתולה</w:t>
      </w:r>
      <w:r w:rsidR="00F35A92" w:rsidRPr="00F35A92">
        <w:rPr>
          <w:rStyle w:val="HebrewChar"/>
          <w:rFonts w:cs="FrankRuehl" w:hint="cs"/>
          <w:rtl/>
        </w:rPr>
        <w:t>...</w:t>
      </w:r>
      <w:r w:rsidRPr="00F35A92">
        <w:rPr>
          <w:rStyle w:val="HebrewChar"/>
          <w:rFonts w:cs="FrankRuehl" w:hint="cs"/>
          <w:rtl/>
        </w:rPr>
        <w:t xml:space="preserve"> (שם סא א, וראה שם עוד)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בראשונה היו אומרים, היושבת על דם טוהר היתה מערה מים לפסח, חזרו לומר הרי היא כמגע טמא מת לקדשים כדברי בית הלל, בית שמאי אומרים אף כטמא מת</w:t>
      </w:r>
      <w:r w:rsidR="00F35A92" w:rsidRPr="00F35A92">
        <w:rPr>
          <w:rStyle w:val="HebrewChar"/>
          <w:rFonts w:cs="FrankRuehl" w:hint="cs"/>
          <w:rtl/>
        </w:rPr>
        <w:t>...</w:t>
      </w:r>
      <w:r w:rsidRPr="00F35A92">
        <w:rPr>
          <w:rStyle w:val="HebrewChar"/>
          <w:rFonts w:cs="FrankRuehl" w:hint="cs"/>
          <w:rtl/>
        </w:rPr>
        <w:t xml:space="preserve"> (שם עא ב, וראה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עד כדון זב שראה קרי, ואפילו קרי שראה זוב מועיל הוא שהוא טובל, נשמענא מן הדא המשמשת שראתה נדה צריכה טבילה ורבי יהודה פוטר, מאי טעמא דרבי יהודה, משום מה מועיל הוא שהוא טובל, או שאין שם לטומאה קלה אצל טומאה חמורה</w:t>
      </w:r>
      <w:r w:rsidRPr="00F35A92">
        <w:rPr>
          <w:rStyle w:val="HebrewChar"/>
          <w:rFonts w:cs="FrankRuehl" w:hint="cs"/>
          <w:rtl/>
        </w:rPr>
        <w:t>...</w:t>
      </w:r>
      <w:r w:rsidR="009F551D" w:rsidRPr="00F35A92">
        <w:rPr>
          <w:rStyle w:val="HebrewChar"/>
          <w:rFonts w:cs="FrankRuehl" w:hint="cs"/>
          <w:rtl/>
        </w:rPr>
        <w:t xml:space="preserve"> (ברכות כח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תמן תנינן שלש מטפחות הן, של ידים מטמאה מדרס ושל ספרים טמאה טמא מת, של תכריך בני לוי טהורה מכלום, רבי לא בשם רבי יוחנן מפני שהוא נותנה על הכסת וישן עליה, רב אמר מפני שהוא נותנה תחת אצילי ידיו</w:t>
      </w:r>
      <w:r w:rsidR="00F35A92" w:rsidRPr="00F35A92">
        <w:rPr>
          <w:rStyle w:val="HebrewChar"/>
          <w:rFonts w:cs="FrankRuehl" w:hint="cs"/>
          <w:rtl/>
        </w:rPr>
        <w:t>...</w:t>
      </w:r>
      <w:r w:rsidRPr="00F35A92">
        <w:rPr>
          <w:rStyle w:val="HebrewChar"/>
          <w:rFonts w:cs="FrankRuehl" w:hint="cs"/>
          <w:rtl/>
        </w:rPr>
        <w:t xml:space="preserve"> (כלאים מא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נולד לה ספק טומאה (לעיסה) עד שלא גלגלה תיעשה בטומאה, משגילגלה תיעשה בטהרה. אמר רבי יונה תרתין מילין תני רבי חייא רובא</w:t>
      </w:r>
      <w:r w:rsidRPr="00F35A92">
        <w:rPr>
          <w:rStyle w:val="HebrewChar"/>
          <w:rFonts w:cs="FrankRuehl" w:hint="cs"/>
          <w:rtl/>
        </w:rPr>
        <w:t>...</w:t>
      </w:r>
      <w:r w:rsidR="009F551D" w:rsidRPr="00F35A92">
        <w:rPr>
          <w:rStyle w:val="HebrewChar"/>
          <w:rFonts w:cs="FrankRuehl" w:hint="cs"/>
          <w:rtl/>
        </w:rPr>
        <w:t xml:space="preserve"> וכל הספק פוסל את התרומה ופוסל את החולין מלעשות תרומה</w:t>
      </w:r>
      <w:r w:rsidRPr="00F35A92">
        <w:rPr>
          <w:rStyle w:val="HebrewChar"/>
          <w:rFonts w:cs="FrankRuehl" w:hint="cs"/>
          <w:rtl/>
        </w:rPr>
        <w:t>...</w:t>
      </w:r>
      <w:r w:rsidR="009F551D" w:rsidRPr="00F35A92">
        <w:rPr>
          <w:rStyle w:val="HebrewChar"/>
          <w:rFonts w:cs="FrankRuehl" w:hint="cs"/>
          <w:rtl/>
        </w:rPr>
        <w:t xml:space="preserve"> (חלה טז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כלים שסכן בשמן טמא, וחזר וסכן בשמן טהור, או שסכן בשמן טהור וחזר וסכן בשמן טמא, רבי ליעזר אומר אחר הראשון אני בא, וחכמים אומרים אחר האחרון</w:t>
      </w:r>
      <w:r w:rsidR="00F35A92" w:rsidRPr="00F35A92">
        <w:rPr>
          <w:rStyle w:val="HebrewChar"/>
          <w:rFonts w:cs="FrankRuehl" w:hint="cs"/>
          <w:rtl/>
        </w:rPr>
        <w:t>...</w:t>
      </w:r>
      <w:r w:rsidRPr="00F35A92">
        <w:rPr>
          <w:rStyle w:val="HebrewChar"/>
          <w:rFonts w:cs="FrankRuehl" w:hint="cs"/>
          <w:rtl/>
        </w:rPr>
        <w:t xml:space="preserve"> (ערלה טו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תמן תנינן,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אלו פוסלין את התרומה,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האוכל </w:t>
      </w:r>
      <w:r w:rsidRPr="00F35A92">
        <w:rPr>
          <w:rStyle w:val="HebrewChar"/>
          <w:rFonts w:cs="FrankRuehl" w:hint="cs"/>
          <w:rtl/>
        </w:rPr>
        <w:lastRenderedPageBreak/>
        <w:t>אוכל ראשון והאוכל אוכל שני, והשותה משקין טמאין, והבא ראשו ורובו במים שאובין, והטהור שנפלו על ראשו ורובו שלשה לוגין מים שאובין, והספר, והידים, והטבול יום, והאוכלים והכלים שנטמאו במשקין</w:t>
      </w:r>
      <w:r w:rsidR="00F35A92" w:rsidRPr="00F35A92">
        <w:rPr>
          <w:rStyle w:val="HebrewChar"/>
          <w:rFonts w:cs="FrankRuehl" w:hint="cs"/>
          <w:rtl/>
        </w:rPr>
        <w:t>...</w:t>
      </w:r>
      <w:r w:rsidRPr="00F35A92">
        <w:rPr>
          <w:rStyle w:val="HebrewChar"/>
          <w:rFonts w:cs="FrankRuehl" w:hint="cs"/>
          <w:rtl/>
        </w:rPr>
        <w:t xml:space="preserve"> כל המטלטלין מביאין טומאה כעובי המרדע, כיצד בוצרין בית הפרס</w:t>
      </w:r>
      <w:r w:rsidR="00F35A92" w:rsidRPr="00F35A92">
        <w:rPr>
          <w:rStyle w:val="HebrewChar"/>
          <w:rFonts w:cs="FrankRuehl" w:hint="cs"/>
          <w:rtl/>
        </w:rPr>
        <w:t>...</w:t>
      </w:r>
      <w:r w:rsidRPr="00F35A92">
        <w:rPr>
          <w:rStyle w:val="HebrewChar"/>
          <w:rFonts w:cs="FrankRuehl" w:hint="cs"/>
          <w:rtl/>
        </w:rPr>
        <w:t xml:space="preserve"> (שבת ט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סנדל שנפסקו אזניו שנפסקו בתיו שנפסקו תרסיותיו או שפירשה רוב אחת מכפיו טהור, נפסקה אחת מאזניו</w:t>
      </w:r>
      <w:r w:rsidR="00F35A92" w:rsidRPr="00F35A92">
        <w:rPr>
          <w:rStyle w:val="HebrewChar"/>
          <w:rFonts w:cs="FrankRuehl" w:hint="cs"/>
          <w:rtl/>
        </w:rPr>
        <w:t>...</w:t>
      </w:r>
      <w:r w:rsidRPr="00F35A92">
        <w:rPr>
          <w:rStyle w:val="HebrewChar"/>
          <w:rFonts w:cs="FrankRuehl" w:hint="cs"/>
          <w:rtl/>
        </w:rPr>
        <w:t xml:space="preserve"> טמא</w:t>
      </w:r>
      <w:r w:rsidR="00F35A92" w:rsidRPr="00F35A92">
        <w:rPr>
          <w:rStyle w:val="HebrewChar"/>
          <w:rFonts w:cs="FrankRuehl" w:hint="cs"/>
          <w:rtl/>
        </w:rPr>
        <w:t>...</w:t>
      </w:r>
      <w:r w:rsidRPr="00F35A92">
        <w:rPr>
          <w:rStyle w:val="HebrewChar"/>
          <w:rFonts w:cs="FrankRuehl" w:hint="cs"/>
          <w:rtl/>
        </w:rPr>
        <w:t xml:space="preserve"> (שם לה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אב הטומאה מטמא את הכל, וולד הטומאה אינו מטמא אלא אוכלין ומשקין וכלי חרש, אוכלין ומשקין וכלי חרס אינן נעשין אב הטומאה לטמא זיבה</w:t>
      </w:r>
      <w:r w:rsidRPr="00F35A92">
        <w:rPr>
          <w:rStyle w:val="HebrewChar"/>
          <w:rFonts w:cs="FrankRuehl" w:hint="cs"/>
          <w:rtl/>
        </w:rPr>
        <w:t>...</w:t>
      </w:r>
      <w:r w:rsidR="009F551D" w:rsidRPr="00F35A92">
        <w:rPr>
          <w:rStyle w:val="HebrewChar"/>
          <w:rFonts w:cs="FrankRuehl" w:hint="cs"/>
          <w:rtl/>
        </w:rPr>
        <w:t xml:space="preserve"> (שם מז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עקיבא מנין לעכו"ם שהיא מטמאה במשא כנדה, שנאמר תזרם כמו דוה</w:t>
      </w:r>
      <w:r w:rsidR="00F35A92" w:rsidRPr="00F35A92">
        <w:rPr>
          <w:rStyle w:val="HebrewChar"/>
          <w:rFonts w:cs="FrankRuehl" w:hint="cs"/>
          <w:rtl/>
        </w:rPr>
        <w:t>...</w:t>
      </w:r>
      <w:r w:rsidRPr="00F35A92">
        <w:rPr>
          <w:rStyle w:val="HebrewChar"/>
          <w:rFonts w:cs="FrankRuehl" w:hint="cs"/>
          <w:rtl/>
        </w:rPr>
        <w:t xml:space="preserve"> כתיב תועבה בנדה וכתיב תועבה בעכו"ם וכתיב תועבה בשרצים</w:t>
      </w:r>
      <w:r w:rsidR="00F35A92" w:rsidRPr="00F35A92">
        <w:rPr>
          <w:rStyle w:val="HebrewChar"/>
          <w:rFonts w:cs="FrankRuehl" w:hint="cs"/>
          <w:rtl/>
        </w:rPr>
        <w:t>...</w:t>
      </w:r>
      <w:r w:rsidRPr="00F35A92">
        <w:rPr>
          <w:rStyle w:val="HebrewChar"/>
          <w:rFonts w:cs="FrankRuehl" w:hint="cs"/>
          <w:rtl/>
        </w:rPr>
        <w:t xml:space="preserve"> אבל אין אני יודע לאיזה מהן הוקשה, רבי עקיבה אומר לתועבה שבנדה הוקשה</w:t>
      </w:r>
      <w:r w:rsidR="00F35A92" w:rsidRPr="00F35A92">
        <w:rPr>
          <w:rStyle w:val="HebrewChar"/>
          <w:rFonts w:cs="FrankRuehl" w:hint="cs"/>
          <w:rtl/>
        </w:rPr>
        <w:t>...</w:t>
      </w:r>
      <w:r w:rsidRPr="00F35A92">
        <w:rPr>
          <w:rStyle w:val="HebrewChar"/>
          <w:rFonts w:cs="FrankRuehl" w:hint="cs"/>
          <w:rtl/>
        </w:rPr>
        <w:t xml:space="preserve"> אי מה נדה מטמא באבן מסמא אף עכו"ם מטמא על גבי אבן מסמא</w:t>
      </w:r>
      <w:r w:rsidR="00F35A92" w:rsidRPr="00F35A92">
        <w:rPr>
          <w:rStyle w:val="HebrewChar"/>
          <w:rFonts w:cs="FrankRuehl" w:hint="cs"/>
          <w:rtl/>
        </w:rPr>
        <w:t>...</w:t>
      </w:r>
      <w:r w:rsidRPr="00F35A92">
        <w:rPr>
          <w:rStyle w:val="HebrewChar"/>
          <w:rFonts w:cs="FrankRuehl" w:hint="cs"/>
          <w:rtl/>
        </w:rPr>
        <w:t xml:space="preserve"> ורבנן אמרי לתועבה שבשרצים הוקשה, מה השרץ מטמא בהיסט אף עכו"ם מטמא בהיסט, אי מה השרץ מטמא בכעדשה</w:t>
      </w:r>
      <w:r w:rsidR="00F35A92" w:rsidRPr="00F35A92">
        <w:rPr>
          <w:rStyle w:val="HebrewChar"/>
          <w:rFonts w:cs="FrankRuehl" w:hint="cs"/>
          <w:rtl/>
        </w:rPr>
        <w:t>...</w:t>
      </w:r>
      <w:r w:rsidRPr="00F35A92">
        <w:rPr>
          <w:rStyle w:val="HebrewChar"/>
          <w:rFonts w:cs="FrankRuehl" w:hint="cs"/>
          <w:rtl/>
        </w:rPr>
        <w:t xml:space="preserve"> (שם נז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בר קפרא אומר, אב הטומאה דבר תורה, וולד טומאה מדבריהן, רבי יוחנן אומר בין זה בין זה דבר תורה</w:t>
      </w:r>
      <w:r w:rsidR="00F35A92" w:rsidRPr="00F35A92">
        <w:rPr>
          <w:rStyle w:val="HebrewChar"/>
          <w:rFonts w:cs="FrankRuehl" w:hint="cs"/>
          <w:rtl/>
        </w:rPr>
        <w:t>...</w:t>
      </w:r>
      <w:r w:rsidRPr="00F35A92">
        <w:rPr>
          <w:rStyle w:val="HebrewChar"/>
          <w:rFonts w:cs="FrankRuehl" w:hint="cs"/>
          <w:rtl/>
        </w:rPr>
        <w:t xml:space="preserve"> לא כן אמר זעירא רב אבונה בשם רבי ירמיה יוסי בן יועזר איש צרידה ויוסי בן יוחנן איש ירושלים גזרו טומאה על ארץ העמים ועל כלי זכוכית, רבי יודא אומר יהודה בן טבאי ושמעון בן שטח גזרו על כלי מתכות, הלל ושמאי גזרו על טהרת ידים, רבי ירמיה סבר מימר ארץ העמים תלויה וכלי זכוכית שריפה. אלו הן ששה ספיקות, על ספק בית הפרס, על ספק ארץ העמים, על ספק בגדי עם הארץ, על ספק רוקק, על ספק מי רגלי אדם שהוא נגד מי רגלי בהמה, על ודאי מגען שהוא ספק טומאתן על אלו שורפין את התרומה. (פסחים ו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תמן תנינן, השרץ שנמצא במבוי מטמא למפרע</w:t>
      </w:r>
      <w:r w:rsidR="00F35A92" w:rsidRPr="00F35A92">
        <w:rPr>
          <w:rStyle w:val="HebrewChar"/>
          <w:rFonts w:cs="FrankRuehl" w:hint="cs"/>
          <w:rtl/>
        </w:rPr>
        <w:t>...</w:t>
      </w:r>
      <w:r w:rsidRPr="00F35A92">
        <w:rPr>
          <w:rStyle w:val="HebrewChar"/>
          <w:rFonts w:cs="FrankRuehl" w:hint="cs"/>
          <w:rtl/>
        </w:rPr>
        <w:t xml:space="preserve"> מודה הלל במבוי שהוא מתכבד ושטף גשמים עובר בו הוא טהור, שמאי אומר הדא </w:t>
      </w:r>
      <w:r w:rsidRPr="00F35A92">
        <w:rPr>
          <w:rStyle w:val="HebrewChar"/>
          <w:rFonts w:cs="FrankRuehl" w:hint="cs"/>
          <w:rtl/>
        </w:rPr>
        <w:lastRenderedPageBreak/>
        <w:t>אשה על ידי שהיא רגילה במי רגלים עשו אותה כמבוי שהוא מתכבד ושטף של גשמים עובר בו והוא טהור</w:t>
      </w:r>
      <w:r w:rsidR="00F35A92" w:rsidRPr="00F35A92">
        <w:rPr>
          <w:rStyle w:val="HebrewChar"/>
          <w:rFonts w:cs="FrankRuehl" w:hint="cs"/>
          <w:rtl/>
        </w:rPr>
        <w:t>...</w:t>
      </w:r>
      <w:r w:rsidRPr="00F35A92">
        <w:rPr>
          <w:rStyle w:val="HebrewChar"/>
          <w:rFonts w:cs="FrankRuehl" w:hint="cs"/>
          <w:rtl/>
        </w:rPr>
        <w:t xml:space="preserve"> (נדה א א, וראה שם עוד)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בו ביום דרש רבי עקיבה וכל כלי חרש אשר יפול מהם אל תוכו כל אשר בתוכו יטמא, אינו אומר טמא אלא יטמא, לטמא אחרים, לימד על ככר השני שמטמא את השלישי</w:t>
      </w:r>
      <w:r w:rsidR="00F35A92" w:rsidRPr="00F35A92">
        <w:rPr>
          <w:rStyle w:val="HebrewChar"/>
          <w:rFonts w:cs="FrankRuehl" w:hint="cs"/>
          <w:rtl/>
        </w:rPr>
        <w:t>...</w:t>
      </w:r>
      <w:r w:rsidRPr="00F35A92">
        <w:rPr>
          <w:rStyle w:val="HebrewChar"/>
          <w:rFonts w:cs="FrankRuehl" w:hint="cs"/>
          <w:rtl/>
        </w:rPr>
        <w:t xml:space="preserve"> רבי יוסי בי רבי בון אמר רב ושמואל, חד אמר בין בתרומה בין בחולין אמר רבי עקיבה, וחורנה אמר בתרומה אבל לא בחולין</w:t>
      </w:r>
      <w:r w:rsidR="00F35A92" w:rsidRPr="00F35A92">
        <w:rPr>
          <w:rStyle w:val="HebrewChar"/>
          <w:rFonts w:cs="FrankRuehl" w:hint="cs"/>
          <w:rtl/>
        </w:rPr>
        <w:t>...</w:t>
      </w:r>
      <w:r w:rsidRPr="00F35A92">
        <w:rPr>
          <w:rStyle w:val="HebrewChar"/>
          <w:rFonts w:cs="FrankRuehl" w:hint="cs"/>
          <w:rtl/>
        </w:rPr>
        <w:t xml:space="preserve"> (סוטה כא ב, וראה שם עוד)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אבות הטומאות </w:t>
      </w:r>
      <w:r>
        <w:rPr>
          <w:rStyle w:val="HebrewChar"/>
          <w:rtl/>
        </w:rPr>
        <w:t> </w:t>
      </w:r>
      <w:r w:rsidRPr="00F35A92">
        <w:rPr>
          <w:rStyle w:val="HebrewChar"/>
          <w:rFonts w:cs="FrankRuehl" w:hint="cs"/>
          <w:rtl/>
        </w:rPr>
        <w:t xml:space="preserve"> השרץ ושכבת זרע וטמא מת, המצורע בימי ספרו, ומי חטאת שאין בהם כדי הזיה, הרי אלו מטמאין אדם וכלים במגע וכלי חרש באויר, ואינם מטמאין במשא. למעלה מהם נבלה ומי חטאת שיש בהם כדי הזיה, שהם מטמאין את האדם במשא לטמא בגדים במגע, וחשוכי בגדים במגע. למעלה מהן בועל נדה שהוא מטמא משכב התחתון כעליון, למעלה מהן זובו של זב ורוקו ושכבת זרעו ומימי רגליו ודם הנדה שהן מטמאין במגע ובמשא, למעלה מהן מרכב שהוא מטמא תחת אבן מסמא, למעלה מן המרכב משכב, ששוה מגעו למשאו, למעלה מן המשכב הזב, שהזב עושה משכב ואין משכב עושה משכב, למעלה מן הזב זבה, שהיא מטמאה את בועלה, למעלה מן הזבה מצורע שהוא מטמא בביאה, למעלה מן המצורע עצם כשעורה שהוא מטמא טומאת שבעה, חמור מכולם המת שהוא מטמא באוהל, מה שאין כולם מטמאין. (כלים א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עשר טומאות פורשות מן האדם,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מחוסר כפורים אסור בקדש ומותר בתרומה ובמעשר, חזר להיות טבול יום, אסור בקדש ובתרומה ומותר במעשר, חזר להיות בעל קרי אסור בשלשתן, חזר להיות בועל נדה מטמא משכב תחתון כעליון, חזר להיות זב שראה שתי ראיות, מטמא משכב ומושב וצריך ביאת מים חיים ופטור מן הקרבן, ראה שלש חייב בקרבן, חזר להיות מצורע מוסגר מטמא בביאה, ופטור מן הפריעה ומן הפרימה ומן התגלחת ומן הצפרים, ואם היה מוחלט חייב בכולן, פירש ממנו אבר שאין עליו בשר כראוי, מטמא במגע ובמשא ואינו מטמא באהל, ואם יש עליו בשר כראוי מטמא במגע </w:t>
      </w:r>
      <w:r w:rsidRPr="00F35A92">
        <w:rPr>
          <w:rStyle w:val="HebrewChar"/>
          <w:rFonts w:cs="FrankRuehl" w:hint="cs"/>
          <w:rtl/>
        </w:rPr>
        <w:lastRenderedPageBreak/>
        <w:t>ובמשא ובאהל, שעור בשר כראוי כדי להעלות ארוכה. (שם)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כלי עץ וכלי עור וכלי עצם וכלי זכוכית פשוטיהן טהורים ומקבליהן טמאים, נשברו טהרו, חזר ועשה מהם כלים מקבלין טומאה מיכן ולהבא, כלי חרס וכלי נתר טומאתן שוה, מיתטמאין ומטמאין באויר, ומיטמאין מאחוריהן ואינן מיטמאין מגביהן, ושבירתן היא טהרתן</w:t>
      </w:r>
      <w:r w:rsidR="00F35A92" w:rsidRPr="00F35A92">
        <w:rPr>
          <w:rStyle w:val="HebrewChar"/>
          <w:rFonts w:cs="FrankRuehl" w:hint="cs"/>
          <w:rtl/>
        </w:rPr>
        <w:t>...</w:t>
      </w:r>
      <w:r w:rsidRPr="00F35A92">
        <w:rPr>
          <w:rStyle w:val="HebrewChar"/>
          <w:rFonts w:cs="FrankRuehl" w:hint="cs"/>
          <w:rtl/>
        </w:rPr>
        <w:t xml:space="preserve"> (שם ב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כלי מתכות פשוטיהן ומקבליהן טמאין, נשברו טהרו, חזר ועשה מהן כלים חזרו לטומאתן הישנה, רבן שמעון בן גמליאל אומר לא לכל טומאה אלא לטומאת הנפש. כל כלי מתכות שיש לו שם בפני עצמו טמא, חוץ מן הדלת ומן הנגר ומן המנעול, והפותת שתחת הציר, והציר והקורה והצינור שנעשו לקרקע</w:t>
      </w:r>
      <w:r w:rsidR="00F35A92" w:rsidRPr="00F35A92">
        <w:rPr>
          <w:rStyle w:val="HebrewChar"/>
          <w:rFonts w:cs="FrankRuehl" w:hint="cs"/>
          <w:rtl/>
        </w:rPr>
        <w:t>...</w:t>
      </w:r>
      <w:r w:rsidRPr="00F35A92">
        <w:rPr>
          <w:rStyle w:val="HebrewChar"/>
          <w:rFonts w:cs="FrankRuehl" w:hint="cs"/>
          <w:rtl/>
        </w:rPr>
        <w:t xml:space="preserve"> (שם פרק יא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הסייף והסכין והפגיון והרומח מגל יד ומגל קציר והשחור והזוג של ספרים שנחלקו הרי אלו טמאין, רבי יוסי אומר הסמוך ליד טמא, והסמוך לראש טהור, מספורת שנחלקה לשנים רבי יהודה מטמא וחכמים מטהרין</w:t>
      </w:r>
      <w:r w:rsidR="00F35A92" w:rsidRPr="00F35A92">
        <w:rPr>
          <w:rStyle w:val="HebrewChar"/>
          <w:rFonts w:cs="FrankRuehl" w:hint="cs"/>
          <w:rtl/>
        </w:rPr>
        <w:t>...</w:t>
      </w:r>
      <w:r w:rsidRPr="00F35A92">
        <w:rPr>
          <w:rStyle w:val="HebrewChar"/>
          <w:rFonts w:cs="FrankRuehl" w:hint="cs"/>
          <w:rtl/>
        </w:rPr>
        <w:t xml:space="preserve"> עץ המשמש את המתכת טמא, והמתכת המשמש את העץ טהורה</w:t>
      </w:r>
      <w:r w:rsidR="00F35A92" w:rsidRPr="00F35A92">
        <w:rPr>
          <w:rStyle w:val="HebrewChar"/>
          <w:rFonts w:cs="FrankRuehl" w:hint="cs"/>
          <w:rtl/>
        </w:rPr>
        <w:t>...</w:t>
      </w:r>
      <w:r w:rsidRPr="00F35A92">
        <w:rPr>
          <w:rStyle w:val="HebrewChar"/>
          <w:rFonts w:cs="FrankRuehl" w:hint="cs"/>
          <w:rtl/>
        </w:rPr>
        <w:t xml:space="preserve"> (שם פרק יג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כלי מתכות כמה הוא שיעורו, הדלי כדי למלאות בו, קומקום כדי ליחם בו, מיחם כדי לקבל סלעים, הלפס כדי לקבל קיתונות</w:t>
      </w:r>
      <w:r w:rsidR="00F35A92" w:rsidRPr="00F35A92">
        <w:rPr>
          <w:rStyle w:val="HebrewChar"/>
          <w:rFonts w:cs="FrankRuehl" w:hint="cs"/>
          <w:rtl/>
        </w:rPr>
        <w:t>...</w:t>
      </w:r>
      <w:r w:rsidRPr="00F35A92">
        <w:rPr>
          <w:rStyle w:val="HebrewChar"/>
          <w:rFonts w:cs="FrankRuehl" w:hint="cs"/>
          <w:rtl/>
        </w:rPr>
        <w:t xml:space="preserve"> הסייף מאימתי מקבל טומאה משישופנו, והסכין משישחיזנה</w:t>
      </w:r>
      <w:r w:rsidR="00F35A92" w:rsidRPr="00F35A92">
        <w:rPr>
          <w:rStyle w:val="HebrewChar"/>
          <w:rFonts w:cs="FrankRuehl" w:hint="cs"/>
          <w:rtl/>
        </w:rPr>
        <w:t>...</w:t>
      </w:r>
      <w:r w:rsidRPr="00F35A92">
        <w:rPr>
          <w:rStyle w:val="HebrewChar"/>
          <w:rFonts w:cs="FrankRuehl" w:hint="cs"/>
          <w:rtl/>
        </w:rPr>
        <w:t xml:space="preserve"> כלי מתכות מיטמאין ומיטהרין שבורין, דברי רבי אליעזר, רבי יהושע אומר אינן מיטהרין אלא שלימין, כיצד, הזה עליהן, נשברו בו ביום, היתיכן וחזר והזה עליהם שנית בו ביום, הרי אלו טהורין דברי רבי אליעזר, רבי יהושע אומר אין הזייה פחות משלישי ושביעי</w:t>
      </w:r>
      <w:r w:rsidR="00F35A92" w:rsidRPr="00F35A92">
        <w:rPr>
          <w:rStyle w:val="HebrewChar"/>
          <w:rFonts w:cs="FrankRuehl" w:hint="cs"/>
          <w:rtl/>
        </w:rPr>
        <w:t>...</w:t>
      </w:r>
      <w:r w:rsidRPr="00F35A92">
        <w:rPr>
          <w:rStyle w:val="HebrewChar"/>
          <w:rFonts w:cs="FrankRuehl" w:hint="cs"/>
          <w:rtl/>
        </w:rPr>
        <w:t xml:space="preserve"> (שם פרק יד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הכלים יש להם אחורים ותוך, כגון הכרים והכסתות והשקין והמרצופין, דברי רבי יהודה, רבי מאיר אומר כל שיש לו תוברות יש לו אחוריים ותוך, וכל שאין לו תוברות אין לו אחוריים ותוך</w:t>
      </w:r>
      <w:r w:rsidR="00F35A92" w:rsidRPr="00F35A92">
        <w:rPr>
          <w:rStyle w:val="HebrewChar"/>
          <w:rFonts w:cs="FrankRuehl" w:hint="cs"/>
          <w:rtl/>
        </w:rPr>
        <w:t>...</w:t>
      </w:r>
      <w:r w:rsidRPr="00F35A92">
        <w:rPr>
          <w:rStyle w:val="HebrewChar"/>
          <w:rFonts w:cs="FrankRuehl" w:hint="cs"/>
          <w:rtl/>
        </w:rPr>
        <w:t xml:space="preserve"> כני כלים והגניהם ואזניהם וידות הכלים המקבלים שנפלו עליהן משקין מנגבן והם טהורין, ושאר כל הכלים שאין להם אחוריים ותוך, שנפלו משקין על מקצתו כולו </w:t>
      </w:r>
      <w:r w:rsidRPr="00F35A92">
        <w:rPr>
          <w:rStyle w:val="HebrewChar"/>
          <w:rFonts w:cs="FrankRuehl" w:hint="cs"/>
          <w:rtl/>
        </w:rPr>
        <w:lastRenderedPageBreak/>
        <w:t>טמא, כלי שנטמא אחוריו במשקין אחוריו טמאים, תוכו ואוגנו ואזנו וידיו טהורין, נטמא תוכו כולו טמא, כל הכלים יש להם אחוריים ותוך ויש להם בית צביעה, רבי טרפון אומר לעריבה גדולה של עץ, רבי עקיבא אומר לכוסות, רבי מאיר אומר לידים הטמאות והטהורות</w:t>
      </w:r>
      <w:r w:rsidR="00F35A92" w:rsidRPr="00F35A92">
        <w:rPr>
          <w:rStyle w:val="HebrewChar"/>
          <w:rFonts w:cs="FrankRuehl" w:hint="cs"/>
          <w:rtl/>
        </w:rPr>
        <w:t>...</w:t>
      </w:r>
      <w:r w:rsidRPr="00F35A92">
        <w:rPr>
          <w:rStyle w:val="HebrewChar"/>
          <w:rFonts w:cs="FrankRuehl" w:hint="cs"/>
          <w:rtl/>
        </w:rPr>
        <w:t xml:space="preserve"> כלי הקודש אין להם אחורים ותוך ואין להם בית צביעה, ואין מטבילין כלי בתוך כלי לקדש, כל הכלים יורדין לידי טומאתן במחשבה, ואינן עולים מידי טומאתן אלא בשנוי מעשה</w:t>
      </w:r>
      <w:r w:rsidR="00F35A92" w:rsidRPr="00F35A92">
        <w:rPr>
          <w:rStyle w:val="HebrewChar"/>
          <w:rFonts w:cs="FrankRuehl" w:hint="cs"/>
          <w:rtl/>
        </w:rPr>
        <w:t>...</w:t>
      </w:r>
      <w:r w:rsidRPr="00F35A92">
        <w:rPr>
          <w:rStyle w:val="HebrewChar"/>
          <w:rFonts w:cs="FrankRuehl" w:hint="cs"/>
          <w:rtl/>
        </w:rPr>
        <w:t xml:space="preserve"> (שם פרק כה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הבגד מטמא משום ה' שמות, השק משום ארבעה, העור משום שלשה, העץ משום שנים,וכלי חרס משום אחד. כלי חרס מטמא משום כלי קבול, כל שאין לו תוך בכלי חרס אין לו אחוריים, מוסיף עליו העץ שהוא מטמא משום מושב, וכן טבלה שאין לה לבזביז, בכלי עץ מטמאה ובכלי חרס טהורה, מוסף עליו העור שהוא מטמא משום אהלים, מוסף עליו השק שהוא מטמא משום אריג, מוסף עליו הבגד שהוא מטמא משום שלש על שלש.</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הבגד מטמא משום שלשה על שלשה למדרס ומשום שלש על שלש לטמא מת, השק ארבעה על ארבעה, העור חמשה על חמשה, מפץ ששה על ששה, שוין למדרס ולטמא מת, רבי מאיר אומר השק שייריו ארבע ותחלתו משיגמר</w:t>
      </w:r>
      <w:r w:rsidR="00F35A92" w:rsidRPr="00F35A92">
        <w:rPr>
          <w:rStyle w:val="HebrewChar"/>
          <w:rFonts w:cs="FrankRuehl" w:hint="cs"/>
          <w:rtl/>
        </w:rPr>
        <w:t>...</w:t>
      </w:r>
      <w:r w:rsidRPr="00F35A92">
        <w:rPr>
          <w:rStyle w:val="HebrewChar"/>
          <w:rFonts w:cs="FrankRuehl" w:hint="cs"/>
          <w:rtl/>
        </w:rPr>
        <w:t xml:space="preserve"> (שם פרק כז א ,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כלי זכוכית פשוטיהן טהורין ומקבליהן טמאים, נשברו טהרו, חזר ועשה מהן כלים מקבלין טומאה מכאן ולהבא, הטבלא והסקוטלא של זכוכית טהורין, אם יש להן לזביז טמאים, שולי קערה ושולי אסקוטלא של זכוכית שהתקינן לתשמיש טהורין, קירטסן או שפן בשופין טמאין, אספקלריא טהורה, ותמחוי שעשאו אספקלריא טמא, ואם מתחלה עשאו לשם אספקלריא טהור</w:t>
      </w:r>
      <w:r w:rsidR="00F35A92" w:rsidRPr="00F35A92">
        <w:rPr>
          <w:rStyle w:val="HebrewChar"/>
          <w:rFonts w:cs="FrankRuehl" w:hint="cs"/>
          <w:rtl/>
        </w:rPr>
        <w:t>...</w:t>
      </w:r>
      <w:r w:rsidRPr="00F35A92">
        <w:rPr>
          <w:rStyle w:val="HebrewChar"/>
          <w:rFonts w:cs="FrankRuehl" w:hint="cs"/>
          <w:rtl/>
        </w:rPr>
        <w:t xml:space="preserve"> (שם פרק ל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יוסי אשריך כלים שנכנסת בטומאה ויצאת בטהרה. (שם פרק ל 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הרי זה אומר מטמאיך לא טמאוני ואתה טמאתני</w:t>
      </w:r>
      <w:r w:rsidR="00F35A92" w:rsidRPr="00F35A92">
        <w:rPr>
          <w:rStyle w:val="HebrewChar"/>
          <w:rFonts w:cs="FrankRuehl" w:hint="cs"/>
          <w:rtl/>
        </w:rPr>
        <w:t>...</w:t>
      </w:r>
      <w:r w:rsidRPr="00F35A92">
        <w:rPr>
          <w:rStyle w:val="HebrewChar"/>
          <w:rFonts w:cs="FrankRuehl" w:hint="cs"/>
          <w:rtl/>
        </w:rPr>
        <w:t xml:space="preserve"> (פרה ח 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כל ולד הטומאות אינו מטמא כלים אלא משקה, נטמא משקה טימאן, הרי זה אומר מטמאיך לא </w:t>
      </w:r>
      <w:r w:rsidRPr="00F35A92">
        <w:rPr>
          <w:rStyle w:val="HebrewChar"/>
          <w:rFonts w:cs="FrankRuehl" w:hint="cs"/>
          <w:rtl/>
        </w:rPr>
        <w:lastRenderedPageBreak/>
        <w:t>טמאוני ואתה טמאתני. כל הפוסל את התרומה מטמא את המשקין להיות תחלה, לטמא אחד ולפסול אחד, חוץ מטבול יום, הרי זה אומר מטמאיך לא טמאוני ואתה טמאתני. (שם פרק ח 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הטעון ביאת מים מדברי תורה מטמא את הקודש ואת התרומה ואת החולין ואת המעשר, ואסור על ביאת מקדש, לאחר ביאתו מטמא את הקדש ופוסל את התרומה דברי רבי מאיר, וחכמים אומרים פוסל בקודש ובתרומה, ומותר בחולין ובמעשר, ואם בא אל המקדש בין לפני ביאתו בין לאחר ביאתו חייב.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הטעון ביאת מים מדברי סופרים, מטמא את הקדש ופוסל את התרומה ומותר בחולין ובמעשר, דברי רבי מאיר, וחכמים אוסרים במעשר, לאחר ביאתו מותר בכולן, ואם בא אל המקדש בין לפני ביאתו ובין לאחר ביאתו פטור. כל הטעון ביאת מים בין מדברי תורה בין מדברי סופרים מטמא את מי חטאת ואת אפר חטאת ואת המזה מי חטאת במגע ובמשא</w:t>
      </w:r>
      <w:r w:rsidR="00F35A92" w:rsidRPr="00F35A92">
        <w:rPr>
          <w:rStyle w:val="HebrewChar"/>
          <w:rFonts w:cs="FrankRuehl" w:hint="cs"/>
          <w:rtl/>
        </w:rPr>
        <w:t>...</w:t>
      </w:r>
      <w:r w:rsidRPr="00F35A92">
        <w:rPr>
          <w:rStyle w:val="HebrewChar"/>
          <w:rFonts w:cs="FrankRuehl" w:hint="cs"/>
          <w:rtl/>
        </w:rPr>
        <w:t xml:space="preserve"> (שם פרק יא ד,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הזורק טומאה ממקום למקום, ככר לבין המפתחות, מפתח לבין הככרות טהור, רבי יהודה אומר ככר לבין המפתחות טמא.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השרץ בפי החולדה ומהלכת על גבי ככרות של תרומה, ספק נגע ספק לא נגע, ספקו טהור. השרץ בפי חולדה והנבלה בפי הכלב, ועברו בין הטהורים או שעברו טהורים ביניהן, ספקן טהור, מפני שאין לטומאה מקום, היו מנקרין בהן על הארץ, ואמר הלכתי למקום הלז ואיני יודע אם נגעתי אם לא נגעתי, ספקו טמא, מפני שיש לטומאה מקום.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כזית מן המת בפי העורב, ספק האהיל על האדם ועל הכלים ברשות היחיד, ספק אדם טמא ספק כלים טהור, הממלא בעשרה דליים ונמצא שרץ באחד מהן, הוא טמא וכולן טהורין</w:t>
      </w:r>
      <w:r w:rsidR="00F35A92" w:rsidRPr="00F35A92">
        <w:rPr>
          <w:rStyle w:val="HebrewChar"/>
          <w:rFonts w:cs="FrankRuehl" w:hint="cs"/>
          <w:rtl/>
        </w:rPr>
        <w:t>...</w:t>
      </w:r>
      <w:r w:rsidRPr="00F35A92">
        <w:rPr>
          <w:rStyle w:val="HebrewChar"/>
          <w:rFonts w:cs="FrankRuehl" w:hint="cs"/>
          <w:rtl/>
        </w:rPr>
        <w:t xml:space="preserve"> אלו ספקות שטיהרו חכמים, ספק מים שאובים למקוה, ספק טומאה צפה על פני המים, ספק משקין ליטמא טמא ולטמא טהור, ספק ידים ליטמא ולטמא וליטהר טהור, ספק רשות הרבים, ספק דברי סופרים, ספק החולין, ספק שרצים, ספק נגעים, ספק נזירות, ספק בכורות, וספק קרבנות, ספק טומאה צפה על פני המים בין </w:t>
      </w:r>
      <w:r w:rsidRPr="00F35A92">
        <w:rPr>
          <w:rStyle w:val="HebrewChar"/>
          <w:rFonts w:cs="FrankRuehl" w:hint="cs"/>
          <w:rtl/>
        </w:rPr>
        <w:lastRenderedPageBreak/>
        <w:t>בכלים בין בקרקע, רבי שמעון אומר בכלים טמא ובקרקע טהור, רבי יהודה אומר ספק ירידתו טמא וספק עלייתו טהור, רבי יוסי אומר אפילו אין שם אלא מלא אדם וטומאה טהור. (טהרות פרק ד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המוסר מפתחו לעם הארץ הבית טהור, שלא מסר לו אלא שמירת המפתח, המניח עם הארץ בתוך ביתו, ער ומצאו ער, ישן ומצאו ישן, ער ומצאו ישן, הבית טהור, ישן ומצאו ער הבית טמא, דברי רבי מאיר, וחכמים אומרים אין טמא אלא עד מקום שהוא יכול לפשוט את ידו וליגע</w:t>
      </w:r>
      <w:r w:rsidRPr="00F35A92">
        <w:rPr>
          <w:rStyle w:val="HebrewChar"/>
          <w:rFonts w:cs="FrankRuehl" w:hint="cs"/>
          <w:rtl/>
        </w:rPr>
        <w:t>...</w:t>
      </w:r>
      <w:r w:rsidR="009F551D" w:rsidRPr="00F35A92">
        <w:rPr>
          <w:rStyle w:val="HebrewChar"/>
          <w:rFonts w:cs="FrankRuehl" w:hint="cs"/>
          <w:rtl/>
        </w:rPr>
        <w:t xml:space="preserve"> (שם פרק ז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כלל אמרו בטהרות, כל המיוחד לאוכל אדם טמא עד שיפסל מאוכל הכלב, וכל שאינו מיוחד לאוכל אדם טהור עד שייחדנו לאדם</w:t>
      </w:r>
      <w:r w:rsidRPr="00F35A92">
        <w:rPr>
          <w:rStyle w:val="HebrewChar"/>
          <w:rFonts w:cs="FrankRuehl" w:hint="cs"/>
          <w:rtl/>
        </w:rPr>
        <w:t>...</w:t>
      </w:r>
      <w:r w:rsidR="009F551D" w:rsidRPr="00F35A92">
        <w:rPr>
          <w:rStyle w:val="HebrewChar"/>
          <w:rFonts w:cs="FrankRuehl" w:hint="cs"/>
          <w:rtl/>
        </w:rPr>
        <w:t xml:space="preserve"> אחורי הכלים שנטמאו במשקים, רבי אליעזר אומר מטמאין את המשקין ואין פוסלין את האוכלין, רבי יהושע אומר מטמאין את המשקין ופוסלין את האוכלין, שמעון אחי עזריה אומר לא כך ולא כך, אלא משקין שנטמאו באחורי הכלים מטמאין אחד ופוסלין אחד, הרי זה אומר מטמאיך לא טמאוני ואתה טמאתני</w:t>
      </w:r>
      <w:r w:rsidRPr="00F35A92">
        <w:rPr>
          <w:rStyle w:val="HebrewChar"/>
          <w:rFonts w:cs="FrankRuehl" w:hint="cs"/>
          <w:rtl/>
        </w:rPr>
        <w:t>...</w:t>
      </w:r>
      <w:r w:rsidR="009F551D" w:rsidRPr="00F35A92">
        <w:rPr>
          <w:rStyle w:val="HebrewChar"/>
          <w:rFonts w:cs="FrankRuehl" w:hint="cs"/>
          <w:rtl/>
        </w:rPr>
        <w:t xml:space="preserve"> הנצוק והקטפרס ומשקה טופח אינן חבור לא לטומאה ולא לטהרה, והאשבורן חבור לטומאה ולטהרה. (שם פרק ח ג,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המיטמא מדרס מיטמא טמא מת, ויש שמיטמא מת ואינו מטמא מדרס</w:t>
      </w:r>
      <w:r w:rsidR="00F35A92" w:rsidRPr="00F35A92">
        <w:rPr>
          <w:rStyle w:val="HebrewChar"/>
          <w:rFonts w:cs="FrankRuehl" w:hint="cs"/>
          <w:rtl/>
        </w:rPr>
        <w:t>...</w:t>
      </w:r>
      <w:r w:rsidRPr="00F35A92">
        <w:rPr>
          <w:rStyle w:val="HebrewChar"/>
          <w:rFonts w:cs="FrankRuehl" w:hint="cs"/>
          <w:rtl/>
        </w:rPr>
        <w:t xml:space="preserve"> (נדה פרק ו 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השרץ שנמצא במבוי מטמא למפרע, עד שיאמר בדקתי את המבוי הזה ולא היה בו שרץ, או עד שעת כבוד, וכן כתם שנמצא בחלוק מטמא למפרע עד שיאמר בדקתי את החלוק הזה ולא היה בו כתם, או עד שעת הכבוס, ומטמא בין לח בין יבש</w:t>
      </w:r>
      <w:r w:rsidR="00F35A92" w:rsidRPr="00F35A92">
        <w:rPr>
          <w:rStyle w:val="HebrewChar"/>
          <w:rFonts w:cs="FrankRuehl" w:hint="cs"/>
          <w:rtl/>
        </w:rPr>
        <w:t>...</w:t>
      </w:r>
      <w:r w:rsidRPr="00F35A92">
        <w:rPr>
          <w:rStyle w:val="HebrewChar"/>
          <w:rFonts w:cs="FrankRuehl" w:hint="cs"/>
          <w:rtl/>
        </w:rPr>
        <w:t xml:space="preserve"> (שם פרק ז ב,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משקה טבול יום כמשקין שהוא נוגע בהן, אלו ואלו אינן מטמאין, ושאר כל הטמאין בין קלין בין חמורין, המשקין היוצאים מהן כמשקין שהוא נוגע בהן, אלו ואלו תחלה חוץ מן המשקה שהוא אב הטומאה</w:t>
      </w:r>
      <w:r w:rsidR="00F35A92" w:rsidRPr="00F35A92">
        <w:rPr>
          <w:rStyle w:val="HebrewChar"/>
          <w:rFonts w:cs="FrankRuehl" w:hint="cs"/>
          <w:rtl/>
        </w:rPr>
        <w:t>...</w:t>
      </w:r>
      <w:r w:rsidRPr="00F35A92">
        <w:rPr>
          <w:rStyle w:val="HebrewChar"/>
          <w:rFonts w:cs="FrankRuehl" w:hint="cs"/>
          <w:rtl/>
        </w:rPr>
        <w:t xml:space="preserve"> המקפה של תרומה והשום והשמן של חולין שנגע טבול יום במקצתן פסל את כולם, והמקפה של חולין והשום והשמן של תרומה שנגע טבול יום במקצתן לא פסל אלא מקום מגעו</w:t>
      </w:r>
      <w:r w:rsidR="00F35A92" w:rsidRPr="00F35A92">
        <w:rPr>
          <w:rStyle w:val="HebrewChar"/>
          <w:rFonts w:cs="FrankRuehl" w:hint="cs"/>
          <w:rtl/>
        </w:rPr>
        <w:t>...</w:t>
      </w:r>
      <w:r w:rsidRPr="00F35A92">
        <w:rPr>
          <w:rStyle w:val="HebrewChar"/>
          <w:rFonts w:cs="FrankRuehl" w:hint="cs"/>
          <w:rtl/>
        </w:rPr>
        <w:t xml:space="preserve"> (טבול יום פרק ב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כל ידות הכלים שהם חבור באב הטומאה חבור בטבול יום, אוכל שנפרס ומעורה קצת, רבי מאיר אומר אם אוחז בגדול והקטן עולה עמו הרי הוא כמוהו, רבי יהודה אומר אם אוחז בקטן והגדול עולה עמו הרי הוא כמוהו, רבי נחמיה אומר בטהור, וחכמים אומרים בטמא</w:t>
      </w:r>
      <w:r w:rsidR="00F35A92" w:rsidRPr="00F35A92">
        <w:rPr>
          <w:rStyle w:val="HebrewChar"/>
          <w:rFonts w:cs="FrankRuehl" w:hint="cs"/>
          <w:rtl/>
        </w:rPr>
        <w:t>...</w:t>
      </w:r>
      <w:r w:rsidRPr="00F35A92">
        <w:rPr>
          <w:rStyle w:val="HebrewChar"/>
          <w:rFonts w:cs="FrankRuehl" w:hint="cs"/>
          <w:rtl/>
        </w:rPr>
        <w:t xml:space="preserve"> (שם פרק ג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כל הפוסל את התרומה מטמא את הידים להיות שניות, היד מטמאה את חברתה דברי רבי יהושע, וחכמים אומרים אין שני עושה שני, אמר להם והלא כתבי הקדש שניים מטמאים את הידים, אמרו לו אין דנין דברי תורה מדברי סופרים, ולא דברי סופרים מדברי תורה, ולא דברי סופרים מדברי סופרים. (ידים פרק ג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ספר שנמחק ונשתייר בו פ"ה אותיות כפרשת ויהי בנסוע מטמא את הידים</w:t>
      </w:r>
      <w:r w:rsidR="00F35A92" w:rsidRPr="00F35A92">
        <w:rPr>
          <w:rStyle w:val="HebrewChar"/>
          <w:rFonts w:cs="FrankRuehl" w:hint="cs"/>
          <w:rtl/>
        </w:rPr>
        <w:t>...</w:t>
      </w:r>
      <w:r w:rsidRPr="00F35A92">
        <w:rPr>
          <w:rStyle w:val="HebrewChar"/>
          <w:rFonts w:cs="FrankRuehl" w:hint="cs"/>
          <w:rtl/>
        </w:rPr>
        <w:t xml:space="preserve"> כל כתבי הקדש מטמאין את הידים, שיר השירים וקהלת מטמאין את הידים, רבי יהודה אומר שיר השירים מטמא את הידים וקהלת מחלוקת</w:t>
      </w:r>
      <w:r w:rsidR="00F35A92" w:rsidRPr="00F35A92">
        <w:rPr>
          <w:rStyle w:val="HebrewChar"/>
          <w:rFonts w:cs="FrankRuehl" w:hint="cs"/>
          <w:rtl/>
        </w:rPr>
        <w:t>...</w:t>
      </w:r>
      <w:r w:rsidRPr="00F35A92">
        <w:rPr>
          <w:rStyle w:val="HebrewChar"/>
          <w:rFonts w:cs="FrankRuehl" w:hint="cs"/>
          <w:rtl/>
        </w:rPr>
        <w:t xml:space="preserve"> אמר רבי עקיבא חס ושלום לא נחלק אדם מישראל על שיר השירים שלא תטמא את הידים, שאין כל העולם כולו כדאי כיום שניתן בו שיר השירים לישראל</w:t>
      </w:r>
      <w:r w:rsidR="00F35A92" w:rsidRPr="00F35A92">
        <w:rPr>
          <w:rStyle w:val="HebrewChar"/>
          <w:rFonts w:cs="FrankRuehl" w:hint="cs"/>
          <w:rtl/>
        </w:rPr>
        <w:t>...</w:t>
      </w:r>
      <w:r w:rsidRPr="00F35A92">
        <w:rPr>
          <w:rStyle w:val="HebrewChar"/>
          <w:rFonts w:cs="FrankRuehl" w:hint="cs"/>
          <w:rtl/>
        </w:rPr>
        <w:t xml:space="preserve"> ואם נחלקו לא נחלקו אלא על קהלת</w:t>
      </w:r>
      <w:r w:rsidR="00F35A92" w:rsidRPr="00F35A92">
        <w:rPr>
          <w:rStyle w:val="HebrewChar"/>
          <w:rFonts w:cs="FrankRuehl" w:hint="cs"/>
          <w:rtl/>
        </w:rPr>
        <w:t>...</w:t>
      </w:r>
      <w:r w:rsidRPr="00F35A92">
        <w:rPr>
          <w:rStyle w:val="HebrewChar"/>
          <w:rFonts w:cs="FrankRuehl" w:hint="cs"/>
          <w:rtl/>
        </w:rPr>
        <w:t xml:space="preserve"> (ידים ג 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 שהוא יד ולא שומר מיטמא ומטמא ולא מצטרף, שומר אף על פי שאינו יד, מיטמא ומטמא ומצטרף, לא שומר ולא יד לא מיטמא ולא מטמא</w:t>
      </w:r>
      <w:r w:rsidR="00F35A92" w:rsidRPr="00F35A92">
        <w:rPr>
          <w:rStyle w:val="HebrewChar"/>
          <w:rFonts w:cs="FrankRuehl" w:hint="cs"/>
          <w:rtl/>
        </w:rPr>
        <w:t>...</w:t>
      </w:r>
      <w:r w:rsidRPr="00F35A92">
        <w:rPr>
          <w:rStyle w:val="HebrewChar"/>
          <w:rFonts w:cs="FrankRuehl" w:hint="cs"/>
          <w:rtl/>
        </w:rPr>
        <w:t xml:space="preserve"> (עוקצין פרק א א, וראה שם עוד)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כל הקליפין מיטמאות ומטמאות, רבי יהודה אומר שלשה קליפין בבצל, הפנימית בין שלמה בין קדורה מצטרפת, האמצעית שלמה מצטרפת וקדורה אינה מצטרפת, והחיצונה בין כך ובין כך טהורה. המחתך לבשל אף על פי שלא מירק חבור</w:t>
      </w:r>
      <w:r w:rsidR="00F35A92" w:rsidRPr="00F35A92">
        <w:rPr>
          <w:rStyle w:val="HebrewChar"/>
          <w:rFonts w:cs="FrankRuehl" w:hint="cs"/>
          <w:rtl/>
        </w:rPr>
        <w:t>...</w:t>
      </w:r>
      <w:r w:rsidRPr="00F35A92">
        <w:rPr>
          <w:rStyle w:val="HebrewChar"/>
          <w:rFonts w:cs="FrankRuehl" w:hint="cs"/>
          <w:rtl/>
        </w:rPr>
        <w:t xml:space="preserve"> כיוצא בו שלל הכובסין והבגד שהוא תפור בכלאים חבור עד שיתחיל להתיר</w:t>
      </w:r>
      <w:r w:rsidR="00F35A92" w:rsidRPr="00F35A92">
        <w:rPr>
          <w:rStyle w:val="HebrewChar"/>
          <w:rFonts w:cs="FrankRuehl" w:hint="cs"/>
          <w:rtl/>
        </w:rPr>
        <w:t>...</w:t>
      </w:r>
      <w:r w:rsidRPr="00F35A92">
        <w:rPr>
          <w:rStyle w:val="HebrewChar"/>
          <w:rFonts w:cs="FrankRuehl" w:hint="cs"/>
          <w:rtl/>
        </w:rPr>
        <w:t xml:space="preserve"> (שם פרק ב א, וראה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רבי שמעון גדולה חיבתן של ישראל שנגלה הקב"ה במקום עבודה זרה ובמקום טנופת ובמקום טומאה בשביל לגאלן, משל לכהן שנפלה תרומתו לבית הקברות, אמר מה אעשה, לטמא את עצמי אי אפשר ולהניח תרומתי אי </w:t>
      </w:r>
      <w:r w:rsidRPr="00F35A92">
        <w:rPr>
          <w:rStyle w:val="HebrewChar"/>
          <w:rFonts w:cs="FrankRuehl" w:hint="cs"/>
          <w:rtl/>
        </w:rPr>
        <w:lastRenderedPageBreak/>
        <w:t>אפשר, מוטב לי לטמא את עצמי פעם אחת וחוזר ומטהר, ולא לאבד את תרומתי. (שמות פרשה טו 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לו הכהן אני אלך לגינה, אמרו לו למקום טמא אתה הולך, אמר לו אפילו יש שם מאה טומאות הולך אני, ולא יתבייש שלוחי, כך כשהיו ישראל במצרים אמר הקב"ה למשה לכה ואשלחך אל פרעה, הלך ואמר לו מי ה' אשר אשמע בקולו, אמר הקב"ה אלך למצרים, שנאמר (ישעיה י"ט) משא מצרים, אמרו לו מלאכי השרת למצרים אתה הולך, למקום טומאה, אמר להם אלך ולא יתבייש שלוחי</w:t>
      </w:r>
      <w:r w:rsidR="00F35A92" w:rsidRPr="00F35A92">
        <w:rPr>
          <w:rStyle w:val="HebrewChar"/>
          <w:rFonts w:cs="FrankRuehl" w:hint="cs"/>
          <w:rtl/>
        </w:rPr>
        <w:t>...</w:t>
      </w:r>
      <w:r w:rsidRPr="00F35A92">
        <w:rPr>
          <w:rStyle w:val="HebrewChar"/>
          <w:rFonts w:cs="FrankRuehl" w:hint="cs"/>
          <w:rtl/>
        </w:rPr>
        <w:t xml:space="preserve"> (שם שם יט)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ובמקום אחר עיקם שתים ושלש תיבות בתורה כדי שלא להוציא דבר של טומאה מתוך פיו, הדא דכתיב ומן הבהמה אשר לא טהורה</w:t>
      </w:r>
      <w:r w:rsidR="00F35A92" w:rsidRPr="00F35A92">
        <w:rPr>
          <w:rStyle w:val="HebrewChar"/>
          <w:rFonts w:cs="FrankRuehl" w:hint="cs"/>
          <w:rtl/>
        </w:rPr>
        <w:t>...</w:t>
      </w:r>
      <w:r w:rsidRPr="00F35A92">
        <w:rPr>
          <w:rStyle w:val="HebrewChar"/>
          <w:rFonts w:cs="FrankRuehl" w:hint="cs"/>
          <w:rtl/>
        </w:rPr>
        <w:t xml:space="preserve"> (ויקרא פרשה כו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מגיד הכתוב ששפיכות דמים מטמא את הארץ ומסלקת את השכינה</w:t>
      </w:r>
      <w:r w:rsidR="00F35A92" w:rsidRPr="00F35A92">
        <w:rPr>
          <w:rStyle w:val="HebrewChar"/>
          <w:rFonts w:cs="FrankRuehl" w:hint="cs"/>
          <w:rtl/>
        </w:rPr>
        <w:t>...</w:t>
      </w:r>
      <w:r w:rsidRPr="00F35A92">
        <w:rPr>
          <w:rStyle w:val="HebrewChar"/>
          <w:rFonts w:cs="FrankRuehl" w:hint="cs"/>
          <w:rtl/>
        </w:rPr>
        <w:t xml:space="preserve"> (במדבר ז י)</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זאת חוקת התורה, זה שאמר הכתוב (איוב י"ד) מי יתן טהור מטמא לא אחד, כגון אברהם מתרח</w:t>
      </w:r>
      <w:r w:rsidR="00F35A92" w:rsidRPr="00F35A92">
        <w:rPr>
          <w:rStyle w:val="HebrewChar"/>
          <w:rFonts w:cs="FrankRuehl" w:hint="cs"/>
          <w:rtl/>
        </w:rPr>
        <w:t>...</w:t>
      </w:r>
      <w:r w:rsidRPr="00F35A92">
        <w:rPr>
          <w:rStyle w:val="HebrewChar"/>
          <w:rFonts w:cs="FrankRuehl" w:hint="cs"/>
          <w:rtl/>
        </w:rPr>
        <w:t xml:space="preserve"> מי עשה כן מי צוה כן מי גזר כן, לא יחידו של עולם. תמן תנינן, אשה שמת ולדה במעיה והושיטה החיה את ידה ונגעה בו, החיה טמאה טומאת שבעה, והאשה טהורה עד שיצא הולד, המת בבית הבית טהור, יצא מתוכו הרי הוא טמא. (במדבר יט א)</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מעשה בגר אחד ששאל את רבן יוחנן בן זכאי, אילין מילייא דאתון עבדין נראין כמין כשפין, אתם מביאין פרה ושורפין אותה</w:t>
      </w:r>
      <w:r w:rsidR="00F35A92" w:rsidRPr="00F35A92">
        <w:rPr>
          <w:rStyle w:val="HebrewChar"/>
          <w:rFonts w:cs="FrankRuehl" w:hint="cs"/>
          <w:rtl/>
        </w:rPr>
        <w:t>...</w:t>
      </w:r>
      <w:r w:rsidRPr="00F35A92">
        <w:rPr>
          <w:rStyle w:val="HebrewChar"/>
          <w:rFonts w:cs="FrankRuehl" w:hint="cs"/>
          <w:rtl/>
        </w:rPr>
        <w:t xml:space="preserve"> ואם אחד מכם טמא מת מזין עליו שנים ושלש טיפין, ואתם אומרים לו טהרת. אמר לו שמא ראית אדם שנכנסה בו רוח חזזית, אמר לו הן, אמר לו ומה אתם עושים לו, אמר לו מביאין עיקרין מעשנין תחתיו ומרביצין עליה מים, והיא בורחת. אמר לו ישמעו אזניך מה שאתה מוציא מפיך, כך הרוח הזו היא רוח הטומאה, דכתיב (זכריה ו') וגם את הנביאים ואת רוח הטומאה אעביר מן הארץ, מזין עליו מי נדה והוא בורח.</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לאחר שיצא הגוי אמרו לו תלמידיו, רבינו, לזה דחית בקנה, לנו מה אתה אומר, אמר להן, </w:t>
      </w:r>
      <w:r w:rsidRPr="00F35A92">
        <w:rPr>
          <w:rStyle w:val="HebrewChar"/>
          <w:rFonts w:cs="FrankRuehl" w:hint="cs"/>
          <w:rtl/>
        </w:rPr>
        <w:lastRenderedPageBreak/>
        <w:t>חייכם, לא המת מטמא ולא הפרה מטהרת, אלא אמר הקב"ה חוקה חקקתי גזרה גזרתי, אין אתה רשאי לעבור על גזרתי</w:t>
      </w:r>
      <w:r w:rsidR="00F35A92" w:rsidRPr="00F35A92">
        <w:rPr>
          <w:rStyle w:val="HebrewChar"/>
          <w:rFonts w:cs="FrankRuehl" w:hint="cs"/>
          <w:rtl/>
        </w:rPr>
        <w:t>...</w:t>
      </w:r>
      <w:r w:rsidRPr="00F35A92">
        <w:rPr>
          <w:rStyle w:val="HebrewChar"/>
          <w:rFonts w:cs="FrankRuehl" w:hint="cs"/>
          <w:rtl/>
        </w:rPr>
        <w:t xml:space="preserve"> (חוקת 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תדשא: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למה לא טימא נבלתו (של נחש) כשאר כל השרצים אחר שהוא בזוי, שלא יעכב אדם מלהורגו מפני הטומאה, ויקיים ואיבה אשית. קניתי איש את ה', למה כך קראו, אלא בשביל שנוצר מן האדם ומן אשתו ומן הקב"ה, שלשה משלשה, הרוח והנפש והנשמה מן המקום, והעצמות והגידים והמוח מן האיש וכו', הרי שלשה משלשה, לכך גזר על הטמא שיתחטא ביום השלישי. (סוף פרק 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שוחר טוב: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אמר רב ינאי לא ניתנו דברי תורה חתוכין, אלא כל דבר ודבר שהיה הקב"ה אומר למשה היה אומר מ"ט פנים טהור ומ"ט פנים טמא, אמר לפניו, רבונו של עולם, עד מתי נעמוד על בירורה של הלכה, אמר לו אחרי רבים להטות</w:t>
      </w:r>
      <w:r w:rsidR="00F35A92" w:rsidRPr="00F35A92">
        <w:rPr>
          <w:rStyle w:val="HebrewChar"/>
          <w:rFonts w:cs="FrankRuehl" w:hint="cs"/>
          <w:rtl/>
        </w:rPr>
        <w:t>...</w:t>
      </w:r>
      <w:r w:rsidRPr="00F35A92">
        <w:rPr>
          <w:rStyle w:val="HebrewChar"/>
          <w:rFonts w:cs="FrankRuehl" w:hint="cs"/>
          <w:rtl/>
        </w:rPr>
        <w:t xml:space="preserve"> (תהלים יב)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אמונות ודעות:</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ואומר עוד, כי החלק השני שהוא מותר בשכל, וכבר באת התורה וצותה על חלק ממנו והזהירה על חלק ממנו</w:t>
      </w:r>
      <w:r w:rsidR="00F35A92" w:rsidRPr="00F35A92">
        <w:rPr>
          <w:rStyle w:val="HebrewChar"/>
          <w:rFonts w:cs="FrankRuehl" w:hint="cs"/>
          <w:rtl/>
        </w:rPr>
        <w:t>...</w:t>
      </w:r>
      <w:r w:rsidRPr="00F35A92">
        <w:rPr>
          <w:rStyle w:val="HebrewChar"/>
          <w:rFonts w:cs="FrankRuehl" w:hint="cs"/>
          <w:rtl/>
        </w:rPr>
        <w:t xml:space="preserve"> כגון מה שקדשה יום מבין הימים</w:t>
      </w:r>
      <w:r w:rsidR="00F35A92" w:rsidRPr="00F35A92">
        <w:rPr>
          <w:rStyle w:val="HebrewChar"/>
          <w:rFonts w:cs="FrankRuehl" w:hint="cs"/>
          <w:rtl/>
        </w:rPr>
        <w:t>...</w:t>
      </w:r>
      <w:r w:rsidRPr="00F35A92">
        <w:rPr>
          <w:rStyle w:val="HebrewChar"/>
          <w:rFonts w:cs="FrankRuehl" w:hint="cs"/>
          <w:rtl/>
        </w:rPr>
        <w:t xml:space="preserve"> והפרישות אחרי מקצת המקרים על דרך הטומאה</w:t>
      </w:r>
      <w:r w:rsidR="00F35A92" w:rsidRPr="00F35A92">
        <w:rPr>
          <w:rStyle w:val="HebrewChar"/>
          <w:rFonts w:cs="FrankRuehl" w:hint="cs"/>
          <w:rtl/>
        </w:rPr>
        <w:t>...</w:t>
      </w:r>
      <w:r w:rsidRPr="00F35A92">
        <w:rPr>
          <w:rStyle w:val="HebrewChar"/>
          <w:rFonts w:cs="FrankRuehl" w:hint="cs"/>
          <w:rtl/>
        </w:rPr>
        <w:t xml:space="preserve"> אף על פי שהסבה העיקרית לקיומן הוא צווי ה', ושנזכה בכך לגמול, הריני מוצא לרובן טעמים פרטיים מועילים, וראיתי לרשום מקצתן</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ומתועליות הטומאה והטהרה, כדי שישפל האדם בעיני עצמו מעצמו, ושתחבב עליו התפלה לאחר הפסקתה כמה ימים,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ושיכבד בעיניו הקודש לאחר שנמנע ממנו זמן מסויים, וכדי שיתן את לבו ליראה</w:t>
      </w:r>
      <w:r w:rsidR="00F35A92" w:rsidRPr="00F35A92">
        <w:rPr>
          <w:rStyle w:val="HebrewChar"/>
          <w:rFonts w:cs="FrankRuehl" w:hint="cs"/>
          <w:rtl/>
        </w:rPr>
        <w:t>...</w:t>
      </w:r>
      <w:r w:rsidRPr="00F35A92">
        <w:rPr>
          <w:rStyle w:val="HebrewChar"/>
          <w:rFonts w:cs="FrankRuehl" w:hint="cs"/>
          <w:rtl/>
        </w:rPr>
        <w:t xml:space="preserve"> (מאמר ג פרק 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 xml:space="preserve">אבל מה שהרחיק מן הטנופים והטומאה אנו אומרים לו, גוף האדם אין בו שום טומאה אלא כולו טהור, כי </w:t>
      </w:r>
      <w:r w:rsidR="009F551D">
        <w:rPr>
          <w:rStyle w:val="HebrewChar"/>
          <w:rtl/>
        </w:rPr>
        <w:t> </w:t>
      </w:r>
      <w:r w:rsidR="009F551D" w:rsidRPr="00F35A92">
        <w:rPr>
          <w:rStyle w:val="HebrewChar"/>
          <w:rFonts w:cs="FrankRuehl" w:hint="cs"/>
          <w:bCs/>
          <w:rtl/>
        </w:rPr>
        <w:t xml:space="preserve">הטומאה אינה דבר מוחש ולא דבר שהשכל חייבו, אלא שהתורה חייבתו,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והתורה טמאה מקצת לחויות האדם לאחר פרישתן ממנו, ואינן מטמאות כשהן בו</w:t>
      </w:r>
      <w:r w:rsidRPr="00F35A92">
        <w:rPr>
          <w:rStyle w:val="HebrewChar"/>
          <w:rFonts w:cs="FrankRuehl" w:hint="cs"/>
          <w:rtl/>
        </w:rPr>
        <w:t>...</w:t>
      </w:r>
      <w:r w:rsidR="009F551D" w:rsidRPr="00F35A92">
        <w:rPr>
          <w:rStyle w:val="HebrewChar"/>
          <w:rFonts w:cs="FrankRuehl" w:hint="cs"/>
          <w:rtl/>
        </w:rPr>
        <w:t xml:space="preserve"> (מאמר </w:t>
      </w:r>
      <w:r w:rsidR="009F551D" w:rsidRPr="00F35A92">
        <w:rPr>
          <w:rStyle w:val="HebrewChar"/>
          <w:rFonts w:cs="FrankRuehl" w:hint="cs"/>
          <w:rtl/>
        </w:rPr>
        <w:lastRenderedPageBreak/>
        <w:t>ו פרק 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ובנבלתם לא תגעו - יכול יהו ישראל מוזהרים על מגע נבלה, תלמוד לומר אמור אל הכהנים וגו', כהנים מוזהרים ואין ישראל מוזהרין, קל וחומר מעתה, ומה טומאת מת החמורה לא הזהיר בה אלא כהנים, טומאת נבלה קלה לא כל שכן, ומה תלמוד לומר לא תגעו, ברגל. (ויקרא יא 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וכל הנושא - כל מקום שנאמר טומאת משא, חמורה מטומאת מגע, שהיא טעונה כבוס בגדים. (שם שם כה)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אך מעין ובור - המחוברים לקרקע, אין מקבלין טומאה</w:t>
      </w:r>
      <w:r w:rsidR="00F35A92" w:rsidRPr="00F35A92">
        <w:rPr>
          <w:rStyle w:val="HebrewChar"/>
          <w:rFonts w:cs="FrankRuehl" w:hint="cs"/>
          <w:rtl/>
        </w:rPr>
        <w:t>...</w:t>
      </w:r>
      <w:r w:rsidRPr="00F35A92">
        <w:rPr>
          <w:rStyle w:val="HebrewChar"/>
          <w:rFonts w:cs="FrankRuehl" w:hint="cs"/>
          <w:rtl/>
        </w:rPr>
        <w:t xml:space="preserve"> (שם שם לו)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בכל קודש - לרבות את התרומה, לפי שזו טבולת יום ארוך, שטבלה לסוף שבעה, ואין שמשה מעריב לטהרה עד שקיעת החמה של יום ארבעים, שלמחר תביא את כפרת טהרתה. (שם יב 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ורחצו במים - גזרת מלך היא שתטמא האשה בביאה, ואין הטעם משום נוגע בשכבת זרע, שהרי מגע בית הסתרים היא. (שם טו יח)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בכל שרץ אשר יטמא לו - בשיעור הראוי ליטמא, כעדשה, או באדם - במת, אשר יטמא לו - כשיעורו לטמא, וזהו כזית. (שם כב 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וישלחו מן המחנה - הצרוע נשתלח חוץ לכולן, הזב מותר במחנה ישראל ומשולח מן השתים, וטמא לנפש מותר אף בשל לויה, ואינו משולח אלא משל שכינה</w:t>
      </w:r>
      <w:r w:rsidR="00F35A92" w:rsidRPr="00F35A92">
        <w:rPr>
          <w:rStyle w:val="HebrewChar"/>
          <w:rFonts w:cs="FrankRuehl" w:hint="cs"/>
          <w:rtl/>
        </w:rPr>
        <w:t>...</w:t>
      </w:r>
      <w:r w:rsidRPr="00F35A92">
        <w:rPr>
          <w:rStyle w:val="HebrewChar"/>
          <w:rFonts w:cs="FrankRuehl" w:hint="cs"/>
          <w:rtl/>
        </w:rPr>
        <w:t xml:space="preserve"> (במדבר ה ב, וראה עוד: טומאה-שלוח)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ונטמיתם - יש אומרים שהוא שורש אחר מטמא, כמו תטמינו בעיניכם, ורצה לומר אין בו דעת. (ויקרא יא מג)</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צפרים - </w:t>
      </w:r>
      <w:r w:rsidR="00F35A92" w:rsidRPr="00F35A92">
        <w:rPr>
          <w:rStyle w:val="HebrewChar"/>
          <w:rFonts w:cs="FrankRuehl" w:hint="cs"/>
          <w:rtl/>
        </w:rPr>
        <w:t>...</w:t>
      </w:r>
      <w:r w:rsidRPr="00F35A92">
        <w:rPr>
          <w:rStyle w:val="HebrewChar"/>
          <w:rFonts w:cs="FrankRuehl" w:hint="cs"/>
          <w:rtl/>
        </w:rPr>
        <w:t>והנה המצורע והבית וטמא מת קרובים, וגם כדמות פסח מצרים (בו נתנו דם על המשקוף ושתי המזוזות). (שם יד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לא תגעו - אינו אסור, אלא יחשוב אם יגע שהוא טמא, ויזהר. ומה שאמרו חייב לטהר עצמו ברגל </w:t>
      </w:r>
      <w:r w:rsidRPr="00F35A92">
        <w:rPr>
          <w:rStyle w:val="HebrewChar"/>
          <w:rFonts w:cs="FrankRuehl" w:hint="cs"/>
          <w:rtl/>
        </w:rPr>
        <w:lastRenderedPageBreak/>
        <w:t>הוא מדברי סופרים, ומהתורה רק העליה (לרגל), או הוא אסמכתא. (שם יא 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במותם - נראה שירמוז לכל האמורים למעלה, ולא רק שרצים, ויתכן שהזכיר הטומאה בסוף ללמוד ממנו לכל האחרים, כי לחז"ל מהם במותם קאי אשרצים שמטמאים בכעדשה. עד הערב - כרש"י, כי יתפוס בכל מקום הטהרה לתרומת הקדשים, אבל הטהרה לחולין ולמעשר בטבילה בלבד, ולא יזכירנו, כי אינו מצוה להטהר לחולין. (ויקרא יא לב)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אך מעין - שאין המים במקוה מיטמאין, ונוגע - מים התלושים הנוגעים יטמאו</w:t>
      </w:r>
      <w:r w:rsidR="00F35A92" w:rsidRPr="00F35A92">
        <w:rPr>
          <w:rStyle w:val="HebrewChar"/>
          <w:rFonts w:cs="FrankRuehl" w:hint="cs"/>
          <w:rtl/>
        </w:rPr>
        <w:t>...</w:t>
      </w:r>
      <w:r w:rsidRPr="00F35A92">
        <w:rPr>
          <w:rStyle w:val="HebrewChar"/>
          <w:rFonts w:cs="FrankRuehl" w:hint="cs"/>
          <w:rtl/>
        </w:rPr>
        <w:t xml:space="preserve"> ובתורת הכהנים רבי יוסי הגלילי אומר הנוגע, במגע מטמאין ולא במשא, ויחזור אם כן לטומאת שרצים, והכל הלכה למשה מסיני, והוא הדין בטומאת נבלות, אך המתין עד שהזכיר כל מיני המטמאין, או שדרך שרצים למות בבור ומעין. (שם שם לו)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וישלחו - אחר שהקים המשכן ציוה בשלוח הטמאים, שיהיה המחנה קדוש וראוי שתשרה בו שכינה, והיא מצוה מיד ולדורות. (במדבר ה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וענין הטומאה שתהיה הארץ טמאה, ולא ישכון בה כבוד ה' בהיות בה דם נקי, שלא נתכפר בדם שופכו</w:t>
      </w:r>
      <w:r w:rsidR="00F35A92" w:rsidRPr="00F35A92">
        <w:rPr>
          <w:rStyle w:val="HebrewChar"/>
          <w:rFonts w:cs="FrankRuehl" w:hint="cs"/>
          <w:rtl/>
        </w:rPr>
        <w:t>...</w:t>
      </w:r>
      <w:r w:rsidRPr="00F35A92">
        <w:rPr>
          <w:rStyle w:val="HebrewChar"/>
          <w:rFonts w:cs="FrankRuehl" w:hint="cs"/>
          <w:rtl/>
        </w:rPr>
        <w:t xml:space="preserve"> (שם לה לד)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לטמאה - יש מעלות בטומאה, מגע, בעילות אסורות, וטומאת עבודה זרה היא טומאת הנפש היותר חמורה. (יחזקאל כב ג)</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הכוזרי: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והיה ממופתי השכינה שיראה החרון המעט על העונות לעתם בקירות והבגדים, וכאשר יחזק הענין יראה בגופים על מדרגות מן החוזק והחולשה, והכהנים מועמדים לחכמה הזאת הדקה, להכיר מה ממנה אלוקי, ומצפים בו שבועים כאשר ציפו במרים</w:t>
      </w:r>
      <w:r w:rsidR="00F35A92" w:rsidRPr="00F35A92">
        <w:rPr>
          <w:rStyle w:val="HebrewChar"/>
          <w:rFonts w:cs="FrankRuehl" w:hint="cs"/>
          <w:rtl/>
        </w:rPr>
        <w:t>...</w:t>
      </w:r>
      <w:r w:rsidRPr="00F35A92">
        <w:rPr>
          <w:rStyle w:val="HebrewChar"/>
          <w:rFonts w:cs="FrankRuehl" w:hint="cs"/>
          <w:rtl/>
        </w:rPr>
        <w:t xml:space="preserve"> והיא חכמה מופלאת, הזהיר עליה הבורא יתברך במה שאמר השמר בנגע הצרעת. (דברים כ"ד 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הכוזרי, היש אצלך בזה דברים מספיקים ומקרבים</w:t>
      </w:r>
      <w:r w:rsidR="00F35A92" w:rsidRPr="00F35A92">
        <w:rPr>
          <w:rStyle w:val="HebrewChar"/>
          <w:rFonts w:cs="FrankRuehl" w:hint="cs"/>
          <w:szCs w:val="20"/>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החבר, כבר אמרתי לך, שאין ערך בין שכלנו ובין הענין האלוקי</w:t>
      </w:r>
      <w:r w:rsidR="00F35A92" w:rsidRPr="00F35A92">
        <w:rPr>
          <w:rStyle w:val="HebrewChar"/>
          <w:rFonts w:cs="FrankRuehl" w:hint="cs"/>
          <w:rtl/>
        </w:rPr>
        <w:t>...</w:t>
      </w:r>
      <w:r w:rsidRPr="00F35A92">
        <w:rPr>
          <w:rStyle w:val="HebrewChar"/>
          <w:rFonts w:cs="FrankRuehl" w:hint="cs"/>
          <w:rtl/>
        </w:rPr>
        <w:t xml:space="preserve"> אבל אני אומר אחר </w:t>
      </w:r>
      <w:r w:rsidRPr="00F35A92">
        <w:rPr>
          <w:rStyle w:val="HebrewChar"/>
          <w:rFonts w:cs="FrankRuehl" w:hint="cs"/>
          <w:rtl/>
        </w:rPr>
        <w:lastRenderedPageBreak/>
        <w:t xml:space="preserve">בקשת המחילה מבלתי אגזור שהוא כן, שאפשר שיהיו הצרעת והזיבות תלויות בטומאת המת, כי המות הוא ההפסד הגדול, והאבר המצורע כמת, והזרע הנפסד כן, מפני שהיה בעל רוח טבעי מוכן להיות טפה שיהיה ממנה אנוש, והפסדו כנגד כח החיות והרוח.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ואינם משיגים בהפסד הזה לרוב דקותו, אלא בעלי הרוחות הדקות והנפשות החשובות,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המשתדלים להדבק באלוקות ובנבואה או בחלומות האמיתיים. ועוד יש שימצאו כובד בעצמם בעוד שלא רחצו מקריים, וכבר נוסה שמפסידים במגעם הדברים הדקים כפנינים והיינות, </w:t>
      </w:r>
      <w:r>
        <w:rPr>
          <w:rStyle w:val="HebrewChar"/>
          <w:rtl/>
        </w:rPr>
        <w:t> </w:t>
      </w:r>
      <w:r w:rsidRPr="00F35A92">
        <w:rPr>
          <w:rStyle w:val="HebrewChar"/>
          <w:rFonts w:cs="FrankRuehl" w:hint="cs"/>
          <w:bCs/>
          <w:rtl/>
        </w:rPr>
        <w:t xml:space="preserve"> ורובנו משתנה מקרבת המתים והקברות, ומתבלבלת נפשנו זמן מה בבית אשר היה בו מת, </w:t>
      </w:r>
      <w:r>
        <w:rPr>
          <w:rStyle w:val="HebrewChar"/>
          <w:rtl/>
        </w:rPr>
        <w:t> </w:t>
      </w:r>
      <w:r w:rsidR="00F35A92" w:rsidRPr="00F35A92">
        <w:rPr>
          <w:rStyle w:val="HebrewChar"/>
          <w:rFonts w:cs="FrankRuehl" w:hint="cs"/>
          <w:rtl/>
        </w:rPr>
        <w:t xml:space="preserve"> </w:t>
      </w:r>
      <w:r w:rsidRPr="00F35A92">
        <w:rPr>
          <w:rStyle w:val="HebrewChar"/>
          <w:rFonts w:cs="FrankRuehl" w:hint="cs"/>
          <w:rtl/>
        </w:rPr>
        <w:t>ומי שהוא עב הטבע אינו משתנה מזה</w:t>
      </w:r>
      <w:r w:rsidR="00F35A92" w:rsidRPr="00F35A92">
        <w:rPr>
          <w:rStyle w:val="HebrewChar"/>
          <w:rFonts w:cs="FrankRuehl" w:hint="cs"/>
          <w:rtl/>
        </w:rPr>
        <w:t>...</w:t>
      </w:r>
      <w:r w:rsidRPr="00F35A92">
        <w:rPr>
          <w:rStyle w:val="HebrewChar"/>
          <w:rFonts w:cs="FrankRuehl" w:hint="cs"/>
          <w:rtl/>
        </w:rPr>
        <w:t xml:space="preserve"> (מאמר ב נח-ס)</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והחסיד ביניהם מתהלך ואין נפשו מתלכלכת בדברי נבלה שישמע אותם מהם, ואין נתלית בגופו ובבגדיו טומאת זיבות ונדות ושרצים ומתים וצרעת וזולת זה, בעבור שהיו דבקים בקדושה ובטהרה</w:t>
      </w:r>
      <w:r w:rsidRPr="00F35A92">
        <w:rPr>
          <w:rStyle w:val="HebrewChar"/>
          <w:rFonts w:cs="FrankRuehl" w:hint="cs"/>
          <w:rtl/>
        </w:rPr>
        <w:t>...</w:t>
      </w:r>
      <w:r w:rsidR="009F551D" w:rsidRPr="00F35A92">
        <w:rPr>
          <w:rStyle w:val="HebrewChar"/>
          <w:rFonts w:cs="FrankRuehl" w:hint="cs"/>
          <w:rtl/>
        </w:rPr>
        <w:t xml:space="preserve"> (מאמר ג כא)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הכוזרי, עם כל זה טוב הוא בעיני לדעת, למה צוה השם השמירה מן הטומאות.</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אמר החבר, הטומאה וקדושה שני ענינים זה כנגד זה, לא ימצא האחד אלא בהמצא השני, ומקום שאין קדושה אין טומאה, כי ענין הטומאה איננו כי אם דבר שאסר על בעליו לנגוע בדבר מדברי הקדושה ממה שהוא מקודש לאלקים</w:t>
      </w:r>
      <w:r w:rsidR="00F35A92" w:rsidRPr="00F35A92">
        <w:rPr>
          <w:rStyle w:val="HebrewChar"/>
          <w:rFonts w:cs="FrankRuehl" w:hint="cs"/>
          <w:rtl/>
        </w:rPr>
        <w:t>...</w:t>
      </w:r>
      <w:r w:rsidRPr="00F35A92">
        <w:rPr>
          <w:rStyle w:val="HebrewChar"/>
          <w:rFonts w:cs="FrankRuehl" w:hint="cs"/>
          <w:rtl/>
        </w:rPr>
        <w:t xml:space="preserve"> ומה שאצלנו היום מאיסור שכיבת הנדה והיולדת אינו מפני הטומאה, אבל היא מצוה גרידא מאת הבורא, וכן מה שאצלנו מהרחקת האכילה עמה ולהשמר מקורבתה, אין זה כי אם מניעות וסייגות שלא יתגלגל הענין לשכב עמה. אבל חובות הטומאה בטלו ממנו, מפני שאנו בארץ טמאה ואויר טמא, וכל שכן מה שאנו משתמשים בו מהקברות והשרצים</w:t>
      </w:r>
      <w:r w:rsidR="00F35A92" w:rsidRPr="00F35A92">
        <w:rPr>
          <w:rStyle w:val="HebrewChar"/>
          <w:rFonts w:cs="FrankRuehl" w:hint="cs"/>
          <w:rtl/>
        </w:rPr>
        <w:t>...</w:t>
      </w:r>
      <w:r w:rsidRPr="00F35A92">
        <w:rPr>
          <w:rStyle w:val="HebrewChar"/>
          <w:rFonts w:cs="FrankRuehl" w:hint="cs"/>
          <w:rtl/>
        </w:rPr>
        <w:t xml:space="preserve"> וכן אסורה עלינו הנבלה ולא מפני טומאתה, אבל מצוה גרידא באיסור הנבלה, ותנאי הטומאה תוספת, ולולא שאמרו (ברכות כ"ב) עזרא תקן טבילה לבעלי קריין, לא היינו חייבים בה חובת התורה, אך חיוב טהרה ונקיות</w:t>
      </w:r>
      <w:r w:rsidR="00F35A92" w:rsidRPr="00F35A92">
        <w:rPr>
          <w:rStyle w:val="HebrewChar"/>
          <w:rFonts w:cs="FrankRuehl" w:hint="cs"/>
          <w:rtl/>
        </w:rPr>
        <w:t>...</w:t>
      </w:r>
      <w:r w:rsidRPr="00F35A92">
        <w:rPr>
          <w:rStyle w:val="HebrewChar"/>
          <w:rFonts w:cs="FrankRuehl" w:hint="cs"/>
          <w:rtl/>
        </w:rPr>
        <w:t xml:space="preserve"> (שם מח ומט)</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כל הטמאין חייבין בקריאת שמע, ומברכין לפניה ולאחריה והן בטומאתן, אף על פי שאפשר להן לעלות מטומאתן בו ביום</w:t>
      </w:r>
      <w:r w:rsidR="00F35A92" w:rsidRPr="00F35A92">
        <w:rPr>
          <w:rStyle w:val="HebrewChar"/>
          <w:rFonts w:cs="FrankRuehl" w:hint="cs"/>
          <w:rtl/>
        </w:rPr>
        <w:t>...</w:t>
      </w:r>
      <w:r w:rsidRPr="00F35A92">
        <w:rPr>
          <w:rStyle w:val="HebrewChar"/>
          <w:rFonts w:cs="FrankRuehl" w:hint="cs"/>
          <w:rtl/>
        </w:rPr>
        <w:t xml:space="preserve"> ועזרא ובית דינו תקנו שלא יקרא בדברי תורה בעל קרי לבדו, והוציאוהו מכלל שאר הטמאין עד שיטבול, ולא פשטה תקנה זו בכל ישראל, ולא היה כח ברוב הצבור לעמוד בה, לפיכך בטלה</w:t>
      </w:r>
      <w:r w:rsidR="00F35A92" w:rsidRPr="00F35A92">
        <w:rPr>
          <w:rStyle w:val="HebrewChar"/>
          <w:rFonts w:cs="FrankRuehl" w:hint="cs"/>
          <w:rtl/>
        </w:rPr>
        <w:t>...</w:t>
      </w:r>
      <w:r w:rsidRPr="00F35A92">
        <w:rPr>
          <w:rStyle w:val="HebrewChar"/>
          <w:rFonts w:cs="FrankRuehl" w:hint="cs"/>
          <w:rtl/>
        </w:rPr>
        <w:t xml:space="preserve"> לפי שאין דברי תורה מקבלין טומאה, אלא עומדין בטהרתן לעולם, שנאמר הלא כה דברי כאש נאם ה', מה אש אינה מקבלת טומאה, אף דברי תורה אינם מקבלים טומאה. (קריאת שמע ד 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הטמאין רוחצין ידיהן בלבד כטהורין ומתפללין, אף על פי שאפשר להם לטבול ולעלות מטומאתן אין הטבילה מעכבת. מנהג פשוט בשנער ובספרד, שאין בעל קרי מתפלל עד שרוחץ כל בשרו במים, משום הכון לקראת אלקיך ישראל</w:t>
      </w:r>
      <w:r w:rsidR="00F35A92" w:rsidRPr="00F35A92">
        <w:rPr>
          <w:rStyle w:val="HebrewChar"/>
          <w:rFonts w:cs="FrankRuehl" w:hint="cs"/>
          <w:rtl/>
        </w:rPr>
        <w:t>...</w:t>
      </w:r>
      <w:r w:rsidRPr="00F35A92">
        <w:rPr>
          <w:rStyle w:val="HebrewChar"/>
          <w:rFonts w:cs="FrankRuehl" w:hint="cs"/>
          <w:rtl/>
        </w:rPr>
        <w:t xml:space="preserve"> (תפלה ד ד, וראה שם עוד)</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כל הטמאין ואפילו נדות ואפילו כותי מותר לאחוז ספר תורה ולקרות בו, שאין דברי תורה מקבלין טומאה</w:t>
      </w:r>
      <w:r w:rsidR="00F35A92" w:rsidRPr="00F35A92">
        <w:rPr>
          <w:rStyle w:val="HebrewChar"/>
          <w:rFonts w:cs="FrankRuehl" w:hint="cs"/>
          <w:rtl/>
        </w:rPr>
        <w:t>...</w:t>
      </w:r>
      <w:r w:rsidRPr="00F35A92">
        <w:rPr>
          <w:rStyle w:val="HebrewChar"/>
          <w:rFonts w:cs="FrankRuehl" w:hint="cs"/>
          <w:rtl/>
        </w:rPr>
        <w:t xml:space="preserve"> (ספר תורה י 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מורה נבוכים: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וכמו שקראה התורה עשיית אלו המצוות קדושה וטהרה, כן קראה העברת אלו המצוות ועשיית הדברים המגונים טומאה</w:t>
      </w:r>
      <w:r w:rsidR="00F35A92" w:rsidRPr="00F35A92">
        <w:rPr>
          <w:rStyle w:val="HebrewChar"/>
          <w:rFonts w:cs="FrankRuehl" w:hint="cs"/>
          <w:rtl/>
        </w:rPr>
        <w:t>...</w:t>
      </w:r>
      <w:r w:rsidRPr="00F35A92">
        <w:rPr>
          <w:rStyle w:val="HebrewChar"/>
          <w:rFonts w:cs="FrankRuehl" w:hint="cs"/>
          <w:rtl/>
        </w:rPr>
        <w:t xml:space="preserve"> וכבר העיר שלמה על מי שיכוון אל רחיצת הגוף וטהרת הבגדים, והמעשים מלוכלכים והמדות רעות, אמר שלמה: דור טהור בעיניו ומצואתו לא רוחץ וגו'</w:t>
      </w:r>
      <w:r w:rsidR="00F35A92" w:rsidRPr="00F35A92">
        <w:rPr>
          <w:rStyle w:val="HebrewChar"/>
          <w:rFonts w:cs="FrankRuehl" w:hint="cs"/>
          <w:rtl/>
        </w:rPr>
        <w:t>...</w:t>
      </w:r>
      <w:r w:rsidRPr="00F35A92">
        <w:rPr>
          <w:rStyle w:val="HebrewChar"/>
          <w:rFonts w:cs="FrankRuehl" w:hint="cs"/>
          <w:rtl/>
        </w:rPr>
        <w:t xml:space="preserve"> (חלק ג פרק לג)</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 xml:space="preserve">כבר ביארנו, שהכונה כולה היתה במקדש להתחדש בו הפעלות לבא אליו ושיירא ויפחד, וכל דבר נכבד כשיתמיד האדם לראותו יחסר מה שבנפש ממנו, וימעט מה שהיה מגיע בגללו מן ההתפעלות, וכבר העירו חכמים על זה, הוקר רגלך מבית רעך, ומפני שהיתה זאת הכונה, </w:t>
      </w:r>
      <w:r w:rsidR="009F551D">
        <w:rPr>
          <w:rStyle w:val="HebrewChar"/>
          <w:rtl/>
        </w:rPr>
        <w:t> </w:t>
      </w:r>
      <w:r w:rsidR="009F551D" w:rsidRPr="00F35A92">
        <w:rPr>
          <w:rStyle w:val="HebrewChar"/>
          <w:rFonts w:cs="FrankRuehl" w:hint="cs"/>
          <w:bCs/>
          <w:rtl/>
        </w:rPr>
        <w:t xml:space="preserve"> הזהיר השי"ת הטמאים מהכנס למקדש עם רוב מיני הטומאות, עד שכמעט לא תמצא אדם טהור,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כי אם ינצל ממגע נבלה, לא ינצל ממגע אחד משמנה שרצים הנופלים תמיד בבתים ובמאכלים ובמשקים</w:t>
      </w:r>
      <w:r w:rsidRPr="00F35A92">
        <w:rPr>
          <w:rStyle w:val="HebrewChar"/>
          <w:rFonts w:cs="FrankRuehl" w:hint="cs"/>
          <w:rtl/>
        </w:rPr>
        <w:t>...</w:t>
      </w:r>
      <w:r w:rsidR="009F551D" w:rsidRPr="00F35A92">
        <w:rPr>
          <w:rStyle w:val="HebrewChar"/>
          <w:rFonts w:cs="FrankRuehl" w:hint="cs"/>
          <w:rtl/>
        </w:rPr>
        <w:t xml:space="preserve"> ואם ינצל מאלו, לא ינצל משכיבת אשתו או מקרי, ואפילו הטהור מאלו הטומאות לא הותר לו להכנס למקדש עד </w:t>
      </w:r>
      <w:r w:rsidR="009F551D" w:rsidRPr="00F35A92">
        <w:rPr>
          <w:rStyle w:val="HebrewChar"/>
          <w:rFonts w:cs="FrankRuehl" w:hint="cs"/>
          <w:rtl/>
        </w:rPr>
        <w:lastRenderedPageBreak/>
        <w:t>שיעריב שמשו</w:t>
      </w:r>
      <w:r w:rsidRPr="00F35A92">
        <w:rPr>
          <w:rStyle w:val="HebrewChar"/>
          <w:rFonts w:cs="FrankRuehl" w:hint="cs"/>
          <w:rtl/>
        </w:rPr>
        <w:t>...</w:t>
      </w:r>
      <w:r w:rsidR="009F551D" w:rsidRPr="00F35A92">
        <w:rPr>
          <w:rStyle w:val="HebrewChar"/>
          <w:rFonts w:cs="FrankRuehl" w:hint="cs"/>
          <w:rtl/>
        </w:rPr>
        <w:t xml:space="preserve"> ויהיה כל זה סבה להתרחק מן המקדש ושלא ידרכו בו בכל עת</w:t>
      </w:r>
      <w:r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וכל אשר תהיה הטומאה יותר נמצאת, יהיה הטהרה ממנה יותר כבדה, וזמנה יותר ארוך. </w:t>
      </w:r>
      <w:r>
        <w:rPr>
          <w:rStyle w:val="HebrewChar"/>
          <w:rtl/>
        </w:rPr>
        <w:t> </w:t>
      </w:r>
      <w:r w:rsidR="00F35A92" w:rsidRPr="00F35A92">
        <w:rPr>
          <w:rStyle w:val="HebrewChar"/>
          <w:rFonts w:cs="FrankRuehl" w:hint="cs"/>
          <w:rtl/>
        </w:rPr>
        <w:t xml:space="preserve"> </w:t>
      </w:r>
      <w:r w:rsidRPr="00F35A92">
        <w:rPr>
          <w:rStyle w:val="HebrewChar"/>
          <w:rFonts w:cs="FrankRuehl" w:hint="cs"/>
          <w:rtl/>
        </w:rPr>
        <w:t>ההתאהל עם המתים, וכל שכן הקרובים יהיה יותר נמצא מכל טומאה, ואין לה טהרה אלא עם אפר הפרה, עם רוחק מציאותה, ואחר שבעת ימים</w:t>
      </w:r>
      <w:r w:rsidR="00F35A92" w:rsidRPr="00F35A92">
        <w:rPr>
          <w:rStyle w:val="HebrewChar"/>
          <w:rFonts w:cs="FrankRuehl" w:hint="cs"/>
          <w:rtl/>
        </w:rPr>
        <w:t>...</w:t>
      </w:r>
      <w:r w:rsidRPr="00F35A92">
        <w:rPr>
          <w:rStyle w:val="HebrewChar"/>
          <w:rFonts w:cs="FrankRuehl" w:hint="cs"/>
          <w:rtl/>
        </w:rPr>
        <w:t xml:space="preserve"> ואלו כולן גם כן דברים מכוערים נמאסים, רצוני לומר זב וזבה ונדה ומצורע ומת ונבלה ושרץ ושכבת זרע. ועלו בידינו מאלה המשפטים תועלות גדולות ורבות, אחת מהן להתרחק מהכיעור והמיאוס, והשניה שמירת המקדש, והשלישית לישא פנים למנהג המפורסם, כי היה מטורח הצאב"א הגדול בענין הטומאה מה שתשמעהו, והרביעי להקל הטורח ההוא מעל האדם ושלא ימנעהו ענין הטומאה והטהרה מעסק מעסקיו, כי זאת המצוה של טומאה והטהרה אינה נתלית רק במקדש וקדשיו.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והמפורסם מדעת הצאב"א עד זמננו בארצות המזרח, שהנדה תהיה בבית בפני עצמה, וישרפו המקומות שתלך עליהם</w:t>
      </w:r>
      <w:r w:rsidR="00F35A92" w:rsidRPr="00F35A92">
        <w:rPr>
          <w:rStyle w:val="HebrewChar"/>
          <w:rFonts w:cs="FrankRuehl" w:hint="cs"/>
          <w:rtl/>
        </w:rPr>
        <w:t>...</w:t>
      </w:r>
      <w:r w:rsidRPr="00F35A92">
        <w:rPr>
          <w:rStyle w:val="HebrewChar"/>
          <w:rFonts w:cs="FrankRuehl" w:hint="cs"/>
          <w:rtl/>
        </w:rPr>
        <w:t xml:space="preserve"> ראה מה בין זה ובין אמרנו, כל המלאכות שאשה עושה לבעלה נדה עושה לבעלה וכו'</w:t>
      </w:r>
      <w:r w:rsidR="00F35A92" w:rsidRPr="00F35A92">
        <w:rPr>
          <w:rStyle w:val="HebrewChar"/>
          <w:rFonts w:cs="FrankRuehl" w:hint="cs"/>
          <w:rtl/>
        </w:rPr>
        <w:t>...</w:t>
      </w:r>
      <w:r w:rsidRPr="00F35A92">
        <w:rPr>
          <w:rStyle w:val="HebrewChar"/>
          <w:rFonts w:cs="FrankRuehl" w:hint="cs"/>
          <w:rtl/>
        </w:rPr>
        <w:t xml:space="preserve"> ומן המפורסם שבדיעותיהם עד זמננו, שכל מה שיבדל מן הגוף משער או צפורן הוא טמא</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אמנם אמרו והתקדשתם והייתם קדושים, אינם בענין טומאה והטהרה כלל, שלשון ספרא: זו קדושת המצוות</w:t>
      </w:r>
      <w:r w:rsidR="00F35A92" w:rsidRPr="00F35A92">
        <w:rPr>
          <w:rStyle w:val="HebrewChar"/>
          <w:rFonts w:cs="FrankRuehl" w:hint="cs"/>
          <w:rtl/>
        </w:rPr>
        <w:t>...</w:t>
      </w:r>
      <w:r w:rsidRPr="00F35A92">
        <w:rPr>
          <w:rStyle w:val="HebrewChar"/>
          <w:rFonts w:cs="FrankRuehl" w:hint="cs"/>
          <w:rtl/>
        </w:rPr>
        <w:t xml:space="preserve"> ומפני זה ההעברה על המצוות גם כן טומאה</w:t>
      </w:r>
      <w:r w:rsidR="00F35A92" w:rsidRPr="00F35A92">
        <w:rPr>
          <w:rStyle w:val="HebrewChar"/>
          <w:rFonts w:cs="FrankRuehl" w:hint="cs"/>
          <w:rtl/>
        </w:rPr>
        <w:t>...</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הנה התבאר </w:t>
      </w:r>
      <w:r>
        <w:rPr>
          <w:rStyle w:val="HebrewChar"/>
          <w:rtl/>
        </w:rPr>
        <w:t> </w:t>
      </w:r>
      <w:r w:rsidRPr="00F35A92">
        <w:rPr>
          <w:rStyle w:val="HebrewChar"/>
          <w:rFonts w:cs="FrankRuehl" w:hint="cs"/>
          <w:bCs/>
          <w:rtl/>
        </w:rPr>
        <w:t xml:space="preserve">שמלת טומאה נאמרה בשתוף על שלשה ענינים,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נאמרה על מדות האדם ועברו על המצוה בו ממעשה או דעת, ועל הזהומים ועל הלכלוכים, טמאתה בשוליה, ועל אלו הענינים המדומים, מגע דבר פלוני, או לשאת דבר פלוני, ועל זה המין האחרון אמרו, אין דברי תורה מקבלין טומאה. ומפני שאי אפשר להטהר מטומאת מת אלא אחר שבעת ימים, ובמציאות אפר הפרה, והיו הכהנים צריכים תמיד להכנס אל המקדש להקריב, הזהיר כל כהן מטומאת מת לבד</w:t>
      </w:r>
      <w:r w:rsidR="00F35A92" w:rsidRPr="00F35A92">
        <w:rPr>
          <w:rStyle w:val="HebrewChar"/>
          <w:rFonts w:cs="FrankRuehl" w:hint="cs"/>
          <w:rtl/>
        </w:rPr>
        <w:t>...</w:t>
      </w:r>
      <w:r w:rsidRPr="00F35A92">
        <w:rPr>
          <w:rStyle w:val="HebrewChar"/>
          <w:rFonts w:cs="FrankRuehl" w:hint="cs"/>
          <w:rtl/>
        </w:rPr>
        <w:t xml:space="preserve"> הלא תראה איך זאת האזהרה אינה כוללת הנשים, מפני שאין הנשים צריכות בהקרבה. ומפני שאי אפשר שלא ישגה אדם מישראל </w:t>
      </w:r>
      <w:r w:rsidRPr="00F35A92">
        <w:rPr>
          <w:rStyle w:val="HebrewChar"/>
          <w:rFonts w:cs="FrankRuehl" w:hint="cs"/>
          <w:rtl/>
        </w:rPr>
        <w:lastRenderedPageBreak/>
        <w:t>ויכנס למקדש טמא או יאכל קדשים והם טמא</w:t>
      </w:r>
      <w:r w:rsidR="00F35A92" w:rsidRPr="00F35A92">
        <w:rPr>
          <w:rStyle w:val="HebrewChar"/>
          <w:rFonts w:cs="FrankRuehl" w:hint="cs"/>
          <w:rtl/>
        </w:rPr>
        <w:t>...</w:t>
      </w:r>
      <w:r w:rsidRPr="00F35A92">
        <w:rPr>
          <w:rStyle w:val="HebrewChar"/>
          <w:rFonts w:cs="FrankRuehl" w:hint="cs"/>
          <w:rtl/>
        </w:rPr>
        <w:t xml:space="preserve"> צוה מפני זה להקריב קרבנות שיכפרו על טומאת מקדש וקדשיו</w:t>
      </w:r>
      <w:r w:rsidR="00F35A92" w:rsidRPr="00F35A92">
        <w:rPr>
          <w:rStyle w:val="HebrewChar"/>
          <w:rFonts w:cs="FrankRuehl" w:hint="cs"/>
          <w:rtl/>
        </w:rPr>
        <w:t>...</w:t>
      </w:r>
      <w:r w:rsidRPr="00F35A92">
        <w:rPr>
          <w:rStyle w:val="HebrewChar"/>
          <w:rFonts w:cs="FrankRuehl" w:hint="cs"/>
          <w:rtl/>
        </w:rPr>
        <w:t xml:space="preserve"> (שם פרק מז)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חסידים: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יוסיף דעת יוסיף מכאוב (קהלת א' י"ח), כל הנוגע בנבלת בהמה טמאה אינו טמא אלא טומאת ערב, אבל הנוגע בטומאת אדם טמא שבעת ימים. דבר אחר, הנוגע בבהמה טמאה אינו מטמא אחרים, אבל הנוגע בנבלת אדם טמא ומטמא אחרים, ומותר האדם מן הבהמה אין</w:t>
      </w:r>
      <w:r w:rsidR="00F35A92" w:rsidRPr="00F35A92">
        <w:rPr>
          <w:rStyle w:val="HebrewChar"/>
          <w:rFonts w:cs="FrankRuehl" w:hint="cs"/>
          <w:rtl/>
        </w:rPr>
        <w:t>...</w:t>
      </w:r>
      <w:r w:rsidRPr="00F35A92">
        <w:rPr>
          <w:rStyle w:val="HebrewChar"/>
          <w:rFonts w:cs="FrankRuehl" w:hint="cs"/>
          <w:rtl/>
        </w:rPr>
        <w:t xml:space="preserve"> (תשטז)</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בחיי: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וראיתי בספר האבנים, שנושא אותם בטומאה יתם כוחם או יחלש עד שיטהר, וראוי להאמין כך, שהרי כל אבן מהאבנים היקרות מושכת כח עליונים</w:t>
      </w:r>
      <w:r w:rsidR="00F35A92" w:rsidRPr="00F35A92">
        <w:rPr>
          <w:rStyle w:val="HebrewChar"/>
          <w:rFonts w:cs="FrankRuehl" w:hint="cs"/>
          <w:rtl/>
        </w:rPr>
        <w:t>...</w:t>
      </w:r>
      <w:r w:rsidRPr="00F35A92">
        <w:rPr>
          <w:rStyle w:val="HebrewChar"/>
          <w:rFonts w:cs="FrankRuehl" w:hint="cs"/>
          <w:rtl/>
        </w:rPr>
        <w:t xml:space="preserve"> (שמות כח יז)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ונטמיתם בם - מלשון טמטום, שהלב מטמטם באכילתם, ואין רוח הקודש שורה בו, ויתכן שהאל"ף חסרה בו, כי הוא מורה על היחוד והקדמות, ומזה השכינה מסתלקת, וכן כתב מחטו בחסרון אל"ף, שעל ידי החטא מסתלקת</w:t>
      </w:r>
      <w:r w:rsidR="00F35A92" w:rsidRPr="00F35A92">
        <w:rPr>
          <w:rStyle w:val="HebrewChar"/>
          <w:rFonts w:cs="FrankRuehl" w:hint="cs"/>
          <w:rtl/>
        </w:rPr>
        <w:t>...</w:t>
      </w:r>
      <w:r w:rsidRPr="00F35A92">
        <w:rPr>
          <w:rStyle w:val="HebrewChar"/>
          <w:rFonts w:cs="FrankRuehl" w:hint="cs"/>
          <w:rtl/>
        </w:rPr>
        <w:t xml:space="preserve"> כי אין קדושה במקום טומאה, ומזה תראה כח לשון הקודש. (ויקרא יא מג)</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בחלל חרב - שחרב כחלל, וכן כלי מתכות, ואינם מטמאים באוהל, והטומאה מתפשטת עד רביעי, שהיא מעלה שישית מאבי אבות, כי הטהרה דבקה ממעלה ז' הנקראת מים טהורים בזמן הגאולה, ובזמן הגלות שערי דמעה, ואמרו כל השערים ננעלו חוץ משערי דמעה, והיא מדת החסד, ומזה תמצא ביום ב' וג' כתוב ז' פעמים מלת מים, וז' משקין במסכת מכשירין. (במדבר יט טז)</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הבא לבית הכנסת ראוי לו להטהר מכל מחשבה רעה, כי </w:t>
      </w:r>
      <w:r>
        <w:rPr>
          <w:rStyle w:val="HebrewChar"/>
          <w:rtl/>
        </w:rPr>
        <w:t> </w:t>
      </w:r>
      <w:r w:rsidRPr="00F35A92">
        <w:rPr>
          <w:rStyle w:val="HebrewChar"/>
          <w:rFonts w:cs="FrankRuehl" w:hint="cs"/>
          <w:bCs/>
          <w:rtl/>
        </w:rPr>
        <w:t>המחשבה הרעה טומאת הלב</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ואם על טומאת הגוף הצריכם טהרה בבואם אל בית השי"ת, קל וחומר שיצטרך האדם טהרת הלב בבואו להתפלל שם. כי מן הידוע שטומאת הלב קשה היא מטומאת הגוף, וענשה חמור במאד מאד אצל הנפש, וכמו שדרשו ז"ל: הרהורי עבירה קשין מעבירה</w:t>
      </w:r>
      <w:r w:rsidR="00F35A92" w:rsidRPr="00F35A92">
        <w:rPr>
          <w:rStyle w:val="HebrewChar"/>
          <w:rFonts w:cs="FrankRuehl" w:hint="cs"/>
          <w:rtl/>
        </w:rPr>
        <w:t>...</w:t>
      </w:r>
      <w:r w:rsidRPr="00F35A92">
        <w:rPr>
          <w:rStyle w:val="HebrewChar"/>
          <w:rFonts w:cs="FrankRuehl" w:hint="cs"/>
          <w:rtl/>
        </w:rPr>
        <w:t xml:space="preserve"> (כד הקמח בית הכנסת)</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ספר החינוך:</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משרשי המצוה, הקדמה: לא יספק כל מי שיש בו דעה שלא היה אדם מעולם שהשיג לדעת כל החכמה, שלא יתעלם לו ממנה דבר, הרי אפילו על משה רבינו ע"ה אמרו חמשים שערי בינה הן, וכולן נמסרו לו חוץ מאחת</w:t>
      </w:r>
      <w:r w:rsidR="00F35A92" w:rsidRPr="00F35A92">
        <w:rPr>
          <w:rStyle w:val="HebrewChar"/>
          <w:rFonts w:cs="FrankRuehl" w:hint="cs"/>
          <w:rtl/>
        </w:rPr>
        <w:t>...</w:t>
      </w:r>
      <w:r w:rsidRPr="00F35A92">
        <w:rPr>
          <w:rStyle w:val="HebrewChar"/>
          <w:rFonts w:cs="FrankRuehl" w:hint="cs"/>
          <w:rtl/>
        </w:rPr>
        <w:t xml:space="preserve"> ועל תתמה בני על עניני הטומאה, אם הוא נעלם הרבה על כל בריה, כי אפשר שהטומאה תזיק אל הנפש ותחליאה קצת, וכן שמעתי הדבר מפי חכמים, וכעין מה שאמרו ז"ל (יומא ל"ט ב') ונטמתם בם, ונטמתם כתיב, כלומר שמעינות השכל שהוא הנפש הקיימת מתקלקלים קצת בענין הטומאה. ואל תתמה בהתקלקל השכל בענינים הגשמיים אף על פי שאינו מינו, כי מפני שיתופה של נפש עם הגוף יארע לה כן. ואם אנחנו בני איש בעניות דעתנו לא נדע הנפש ומהותה, ואיך נלאה לדעת רפואתה או מחלתה מדרך החקירה</w:t>
      </w:r>
      <w:r w:rsidR="00F35A92" w:rsidRPr="00F35A92">
        <w:rPr>
          <w:rStyle w:val="HebrewChar"/>
          <w:rFonts w:cs="FrankRuehl" w:hint="cs"/>
          <w:rtl/>
        </w:rPr>
        <w:t>...</w:t>
      </w:r>
      <w:r w:rsidRPr="00F35A92">
        <w:rPr>
          <w:rStyle w:val="HebrewChar"/>
          <w:rFonts w:cs="FrankRuehl" w:hint="cs"/>
          <w:rtl/>
        </w:rPr>
        <w:t xml:space="preserve"> ועל כן בכל הרחקות הטומאה שיבואו בתורה, אין לנו לחטט אחר שרשיהן</w:t>
      </w:r>
      <w:r w:rsidR="00F35A92" w:rsidRPr="00F35A92">
        <w:rPr>
          <w:rStyle w:val="HebrewChar"/>
          <w:rFonts w:cs="FrankRuehl" w:hint="cs"/>
          <w:rtl/>
        </w:rPr>
        <w:t>...</w:t>
      </w:r>
      <w:r w:rsidRPr="00F35A92">
        <w:rPr>
          <w:rStyle w:val="HebrewChar"/>
          <w:rFonts w:cs="FrankRuehl" w:hint="cs"/>
          <w:rtl/>
        </w:rPr>
        <w:t xml:space="preserve"> (שמיני מצוה קנט)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שיתנהג המצורע כמשפט הכתוב בפרשה, שנאמר בגדיו יהיו פרומים וגו', וכן כל שאר הטמאים גם כן צריכים להודיע את עצמם, ולשון ספרא: טמא מת ובועל נדה וכל המטמאין את האדם מנין, תלמוד לומר וטמא טמא יקרא, והקריאה היא, שיעשה בגופו ענין שיוכר לבני אדם בו שהוא טמא, ויסורו ממנו.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משרשי המצוה, שיקח דמיון בנפשו בהרחקתו מבני אדם, כי בסבת החטא ירחק האדם מכל טוב, למען ישוב מדרכו הרעה</w:t>
      </w:r>
      <w:r w:rsidR="00F35A92" w:rsidRPr="00F35A92">
        <w:rPr>
          <w:rStyle w:val="HebrewChar"/>
          <w:rFonts w:cs="FrankRuehl" w:hint="cs"/>
          <w:rtl/>
        </w:rPr>
        <w:t>...</w:t>
      </w:r>
      <w:r w:rsidRPr="00F35A92">
        <w:rPr>
          <w:rStyle w:val="HebrewChar"/>
          <w:rFonts w:cs="FrankRuehl" w:hint="cs"/>
          <w:rtl/>
        </w:rPr>
        <w:t xml:space="preserve"> (תזריע קעא)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וכתב הרמב"ם ז"ל</w:t>
      </w:r>
      <w:r w:rsidR="00F35A92" w:rsidRPr="00F35A92">
        <w:rPr>
          <w:rStyle w:val="HebrewChar"/>
          <w:rFonts w:cs="FrankRuehl" w:hint="cs"/>
          <w:rtl/>
        </w:rPr>
        <w:t>...</w:t>
      </w:r>
      <w:r w:rsidRPr="00F35A92">
        <w:rPr>
          <w:rStyle w:val="HebrewChar"/>
          <w:rFonts w:cs="FrankRuehl" w:hint="cs"/>
          <w:rtl/>
        </w:rPr>
        <w:t xml:space="preserve"> הענין הוא שהודיעתנו התורה מי שירצה להטהר מטומאה לא יתכן לו זה אלא בטבילה במים, וציותנו לקבל הענין ולעשותו כן כשנרצה להטהר, אבל אם ירצה להשאר בטומאתו ולא יכנס למחנה שכינה זמן רב, הרשות בידו, תוספת: ומכל מקום אין זה ממדת החסיד ואנשי מעשה להיותם מטומאים בטומאתם, כי הטומאה מאוסה והטהרה אהובה, ונפשו של אדם מתעלה מזדככת בטהרה</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משרשי מצוה זו של הטהרת המים מה שכתבנו למעלה (ראה טבילה), ועוד נאמר שיש בטבילה רמז אל הטובל שינקה נפשו מכל חטא, כמו שטבע המים לנקות כל בדבר המתכבס בהם</w:t>
      </w:r>
      <w:r w:rsidR="00F35A92" w:rsidRPr="00F35A92">
        <w:rPr>
          <w:rStyle w:val="HebrewChar"/>
          <w:rFonts w:cs="FrankRuehl" w:hint="cs"/>
          <w:rtl/>
        </w:rPr>
        <w:t>...</w:t>
      </w:r>
      <w:r w:rsidRPr="00F35A92">
        <w:rPr>
          <w:rStyle w:val="HebrewChar"/>
          <w:rFonts w:cs="FrankRuehl" w:hint="cs"/>
          <w:rtl/>
        </w:rPr>
        <w:t xml:space="preserve"> </w:t>
      </w:r>
      <w:r w:rsidRPr="00F35A92">
        <w:rPr>
          <w:rStyle w:val="HebrewChar"/>
          <w:rFonts w:cs="FrankRuehl" w:hint="cs"/>
          <w:rtl/>
        </w:rPr>
        <w:lastRenderedPageBreak/>
        <w:t>(מצורע קעה)</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לשלח הטמאים חוץ למחנה שכינה</w:t>
      </w:r>
      <w:r w:rsidR="00F35A92" w:rsidRPr="00F35A92">
        <w:rPr>
          <w:rStyle w:val="HebrewChar"/>
          <w:rFonts w:cs="FrankRuehl" w:hint="cs"/>
          <w:rtl/>
        </w:rPr>
        <w:t>...</w:t>
      </w:r>
      <w:r w:rsidRPr="00F35A92">
        <w:rPr>
          <w:rStyle w:val="HebrewChar"/>
          <w:rFonts w:cs="FrankRuehl" w:hint="cs"/>
          <w:rtl/>
        </w:rPr>
        <w:t xml:space="preserve"> משרשי המצוה לפי שענין הטומאה ידוע לחכמים שיחליש כח הנפש השכלית ויערבב אותה ויפריד בינה ובין השכל העליוני השלם, ותהי נפרדת עד אשר תטהר, וכמו שכתוב בענין הטומאה ולא תטמאו בהם</w:t>
      </w:r>
      <w:r w:rsidR="00F35A92" w:rsidRPr="00F35A92">
        <w:rPr>
          <w:rStyle w:val="HebrewChar"/>
          <w:rFonts w:cs="FrankRuehl" w:hint="cs"/>
          <w:rtl/>
        </w:rPr>
        <w:t>...</w:t>
      </w:r>
      <w:r w:rsidRPr="00F35A92">
        <w:rPr>
          <w:rStyle w:val="HebrewChar"/>
          <w:rFonts w:cs="FrankRuehl" w:hint="cs"/>
          <w:rtl/>
        </w:rPr>
        <w:t xml:space="preserve"> על כן במקום הקדוש והטהור אשר רוח אלקים שם, אין ראוי להיות בו האיש המלוכלך בטומאה</w:t>
      </w:r>
      <w:r w:rsidR="00F35A92" w:rsidRPr="00F35A92">
        <w:rPr>
          <w:rStyle w:val="HebrewChar"/>
          <w:rFonts w:cs="FrankRuehl" w:hint="cs"/>
          <w:rtl/>
        </w:rPr>
        <w:t>...</w:t>
      </w:r>
      <w:r w:rsidRPr="00F35A92">
        <w:rPr>
          <w:rStyle w:val="HebrewChar"/>
          <w:rFonts w:cs="FrankRuehl" w:hint="cs"/>
          <w:rtl/>
        </w:rPr>
        <w:t xml:space="preserve"> (נשא שסב)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הרקאנטי:</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זאת התורה אדם כי ימות באוהל וגו', כבר ידעת כי הגוי בעודו בחיים טמא ומטמא בעבור הטומאה השוכנת בגוף, וכשמת נעדר ממנו אותו הרוח, על כן אינו מטמא באהל, כי העיקר אצלינו קברי גוים אינם מטמאין באהל, שנאמר אדם כי ימות, ואין אומות העולם קרויין אדם. אבל ישראל הן הפך זה, כי בחייו שורה בקרבו רוח קדושה, וכשמת טמא ומטמא, ויש בזה סוד גדול, כי בראות רוח הטומאה כלי טהור פנוי מהרוח הקדושה, אז באה ושורה בו, וכל אשר בתוכו טמא ומטמא, ומטעם זה נהגו לשמור גופי המתים, שלא יכנס בקרבם רוח רעה, כי הם תאבים להשלמת יצירתם, והבן זה מאד</w:t>
      </w:r>
      <w:r w:rsidR="00F35A92" w:rsidRPr="00F35A92">
        <w:rPr>
          <w:rStyle w:val="HebrewChar"/>
          <w:rFonts w:cs="FrankRuehl" w:hint="cs"/>
          <w:rtl/>
        </w:rPr>
        <w:t>...</w:t>
      </w:r>
      <w:r w:rsidRPr="00F35A92">
        <w:rPr>
          <w:rStyle w:val="HebrewChar"/>
          <w:rFonts w:cs="FrankRuehl" w:hint="cs"/>
          <w:rtl/>
        </w:rPr>
        <w:t xml:space="preserve"> (חקת דף עז)</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וטעם ושבת וכסית את צאתך, אין הצואה כטומאה שתטמא את מקומה ותהיה בוקעת ועולה, אבל אסור לראותה בעת התפלה ובהיות הלב דבק בשם הנכבד, מפני שהדברים הנמאסים יולידו גנאי בנפש, וישבשו כוונת הלב הטהור, וכאשר נעלמה מעין רואה אין רע</w:t>
      </w:r>
      <w:r w:rsidR="00F35A92" w:rsidRPr="00F35A92">
        <w:rPr>
          <w:rStyle w:val="HebrewChar"/>
          <w:rFonts w:cs="FrankRuehl" w:hint="cs"/>
          <w:rtl/>
        </w:rPr>
        <w:t>...</w:t>
      </w:r>
      <w:r w:rsidRPr="00F35A92">
        <w:rPr>
          <w:rStyle w:val="HebrewChar"/>
          <w:rFonts w:cs="FrankRuehl" w:hint="cs"/>
          <w:rtl/>
        </w:rPr>
        <w:t xml:space="preserve"> (תצא דף צ)</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העקרים:</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וכל אלו הדרכים, לפי שהם העבודות לשדים ומצד רוח הטומאה, הרחיקה אותם התורה ואמרה לא ימצא בך מעביר בנו ובתו באש, קוסם קסמים וגו', כי תועבת ה' אלקיך כל עושה אלה (דברים י"ח), כלומר, לפי שהוא יתברך קדוש ומשרתיו קדושים וטהורים ראוי שתתרחקו מכל הדברים הללו, שהם מצד רוח הטומאה, ועל כן הזהירה על הטומאות וחייבה כרת לטמא הנכנס למקדש, כי רוח הטומאה תהיה סבה שיסתלק </w:t>
      </w:r>
      <w:r w:rsidRPr="00F35A92">
        <w:rPr>
          <w:rStyle w:val="HebrewChar"/>
          <w:rFonts w:cs="FrankRuehl" w:hint="cs"/>
          <w:rtl/>
        </w:rPr>
        <w:lastRenderedPageBreak/>
        <w:t>רוח הקודש מן המקדש</w:t>
      </w:r>
      <w:r w:rsidR="00F35A92" w:rsidRPr="00F35A92">
        <w:rPr>
          <w:rStyle w:val="HebrewChar"/>
          <w:rFonts w:cs="FrankRuehl" w:hint="cs"/>
          <w:rtl/>
        </w:rPr>
        <w:t>...</w:t>
      </w:r>
      <w:r w:rsidRPr="00F35A92">
        <w:rPr>
          <w:rStyle w:val="HebrewChar"/>
          <w:rFonts w:cs="FrankRuehl" w:hint="cs"/>
          <w:rtl/>
        </w:rPr>
        <w:t xml:space="preserve"> כי כל אלו הדברים אף על פי שהם מודיעים העתידות, להיותם מצד רוח הטומאה מרחיקים את האדם משלמותו, ואי אפשר להיות האדם על ידם תמים ושלם השלימות האנושי, לפי שאי אפשר שיודעו על ידם הדברים הנרצים אצל השם מהבלתי נרצים</w:t>
      </w:r>
      <w:r w:rsidR="00F35A92" w:rsidRPr="00F35A92">
        <w:rPr>
          <w:rStyle w:val="HebrewChar"/>
          <w:rFonts w:cs="FrankRuehl" w:hint="cs"/>
          <w:rtl/>
        </w:rPr>
        <w:t>...</w:t>
      </w:r>
      <w:r w:rsidRPr="00F35A92">
        <w:rPr>
          <w:rStyle w:val="HebrewChar"/>
          <w:rFonts w:cs="FrankRuehl" w:hint="cs"/>
          <w:rtl/>
        </w:rPr>
        <w:t xml:space="preserve"> (מאמר ג פרק ח)</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ספורנו: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זאת תורת - קרבנו מורה שבא על חטא במחשבה ובמעשה, וטעם טומאת הקרי, שכונת המוציאו לטמאה בה בעטיו של נחש, לא לקיום המין, כי בלא זאת לא היה טמא כפרש וכשתן. (ויקרא טו לב)</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למולך - אחר שבאר הכוונה האלוקית לקדש את ישראל שידמו אליו, ותורה הדרך בה תושג התכלית המכוונת, הזהיר בהפכה, המתחטא בג' מיני הטומאות המנוגדות לקדושה, דעות המולך והאובות, בזרע העריות, ומאכלות אסורות, שאמר בסוף אשר הבדלתי לכם לטמא. (במדבר כ ב)</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לטמא - שהשקוץ מטמא הנפש באכילה לא במגע ומשא בלבד. (שם שם כה)</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ויהי כל הארץ - נקדים כי הקדושה היא אחדות, וכחות הטומאה שלעומתה הם </w:t>
      </w:r>
      <w:r>
        <w:rPr>
          <w:rStyle w:val="HebrewChar"/>
          <w:rtl/>
        </w:rPr>
        <w:t> </w:t>
      </w:r>
      <w:r w:rsidRPr="00F35A92">
        <w:rPr>
          <w:rStyle w:val="HebrewChar"/>
          <w:rFonts w:cs="FrankRuehl" w:hint="cs"/>
          <w:bCs/>
          <w:rtl/>
        </w:rPr>
        <w:t xml:space="preserve">עולם הפירוד, </w:t>
      </w:r>
      <w:r>
        <w:rPr>
          <w:rStyle w:val="HebrewChar"/>
          <w:rtl/>
        </w:rPr>
        <w:t> </w:t>
      </w:r>
      <w:r w:rsidR="00F35A92" w:rsidRPr="00F35A92">
        <w:rPr>
          <w:rStyle w:val="HebrewChar"/>
          <w:rFonts w:cs="FrankRuehl" w:hint="cs"/>
          <w:rtl/>
        </w:rPr>
        <w:t xml:space="preserve"> </w:t>
      </w:r>
      <w:r w:rsidRPr="00F35A92">
        <w:rPr>
          <w:rStyle w:val="HebrewChar"/>
          <w:rFonts w:cs="FrankRuehl" w:hint="cs"/>
          <w:rtl/>
        </w:rPr>
        <w:t>נשמות ישראל הן מהקדושה, ולכן הם גוי אחד, ונפשות עכו"ם מהחיצונים, ומתייחסים לריבוי, ולכוחות החיצוניים אין קיום ומציאות אלא שיש באיכותם ובפנימיותם מציאות מאור קדוש, כי כל כח חיצוני שואב משפע עליון, אך כשישראל עושים רצונו של מקום, ניתן השפע לישראל, ומתמציתם נהנים גם הם, וכשאין עושים להיפך</w:t>
      </w:r>
      <w:r w:rsidR="00F35A92" w:rsidRPr="00F35A92">
        <w:rPr>
          <w:rStyle w:val="HebrewChar"/>
          <w:rFonts w:cs="FrankRuehl" w:hint="cs"/>
          <w:rtl/>
        </w:rPr>
        <w:t>...</w:t>
      </w:r>
      <w:r w:rsidRPr="00F35A92">
        <w:rPr>
          <w:rStyle w:val="HebrewChar"/>
          <w:rFonts w:cs="FrankRuehl" w:hint="cs"/>
          <w:rtl/>
        </w:rPr>
        <w:t xml:space="preserve"> והשכינה מרגישה יותר בצער מאתנו כאשר משפיעה על החיצונים</w:t>
      </w:r>
      <w:r w:rsidR="00F35A92" w:rsidRPr="00F35A92">
        <w:rPr>
          <w:rStyle w:val="HebrewChar"/>
          <w:rFonts w:cs="FrankRuehl" w:hint="cs"/>
          <w:rtl/>
        </w:rPr>
        <w:t>...</w:t>
      </w:r>
      <w:r w:rsidRPr="00F35A92">
        <w:rPr>
          <w:rStyle w:val="HebrewChar"/>
          <w:rFonts w:cs="FrankRuehl" w:hint="cs"/>
          <w:rtl/>
        </w:rPr>
        <w:t xml:space="preserve"> (בראשית יא 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ויפרדו איש - כי בהפרד הטומאה מהקדושה כפלים מתרחקת הקדושה ממנה, משל לב' אנשים הפורשים זה מזה, שבמהלך יום אחד רחוקים זה מזה ב' ימים</w:t>
      </w:r>
      <w:r w:rsidR="00F35A92" w:rsidRPr="00F35A92">
        <w:rPr>
          <w:rStyle w:val="HebrewChar"/>
          <w:rFonts w:cs="FrankRuehl" w:hint="cs"/>
          <w:rtl/>
        </w:rPr>
        <w:t>...</w:t>
      </w:r>
      <w:r w:rsidRPr="00F35A92">
        <w:rPr>
          <w:rStyle w:val="HebrewChar"/>
          <w:rFonts w:cs="FrankRuehl" w:hint="cs"/>
          <w:rtl/>
        </w:rPr>
        <w:t xml:space="preserve"> (שם יג יא)</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ותצא דינה - </w:t>
      </w:r>
      <w:r w:rsidR="00F35A92" w:rsidRPr="00F35A92">
        <w:rPr>
          <w:rStyle w:val="HebrewChar"/>
          <w:rFonts w:cs="FrankRuehl" w:hint="cs"/>
          <w:rtl/>
        </w:rPr>
        <w:t>...</w:t>
      </w:r>
      <w:r w:rsidRPr="00F35A92">
        <w:rPr>
          <w:rStyle w:val="HebrewChar"/>
          <w:rFonts w:cs="FrankRuehl" w:hint="cs"/>
          <w:rtl/>
        </w:rPr>
        <w:t xml:space="preserve">ולימדה אותנו התורה </w:t>
      </w:r>
      <w:r>
        <w:rPr>
          <w:rStyle w:val="HebrewChar"/>
          <w:rtl/>
        </w:rPr>
        <w:t> </w:t>
      </w:r>
      <w:r w:rsidRPr="00F35A92">
        <w:rPr>
          <w:rStyle w:val="HebrewChar"/>
          <w:rFonts w:cs="FrankRuehl" w:hint="cs"/>
          <w:bCs/>
          <w:rtl/>
        </w:rPr>
        <w:t xml:space="preserve">שהטמא רוצה לידבק בטהור, ואינו יכול להתדבק בו עד שיטיל בו זוהמא,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ושאחר כל זה לא ידבק </w:t>
      </w:r>
      <w:r w:rsidRPr="00F35A92">
        <w:rPr>
          <w:rStyle w:val="HebrewChar"/>
          <w:rFonts w:cs="FrankRuehl" w:hint="cs"/>
          <w:rtl/>
        </w:rPr>
        <w:lastRenderedPageBreak/>
        <w:t>הטהור בטמא גם אם הטיל בו זוהמא. (שם לד א)</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 xml:space="preserve">והובא אל אהרן הכהן - הקדוש מבחינת שרשו, כי </w:t>
      </w:r>
      <w:r>
        <w:rPr>
          <w:rStyle w:val="HebrewChar"/>
          <w:rtl/>
        </w:rPr>
        <w:t> </w:t>
      </w:r>
      <w:r w:rsidRPr="00F35A92">
        <w:rPr>
          <w:rStyle w:val="HebrewChar"/>
          <w:rFonts w:cs="FrankRuehl" w:hint="cs"/>
          <w:bCs/>
          <w:rtl/>
        </w:rPr>
        <w:t>כח הטומאה נכנע רק מפני כח הקדושה, והכהן מביט אל הנגע לדכאו בהבטת עיני קדושתו,</w:t>
      </w:r>
      <w:r>
        <w:rPr>
          <w:rStyle w:val="HebrewChar"/>
          <w:rtl/>
        </w:rPr>
        <w:t> </w:t>
      </w:r>
      <w:r w:rsidRPr="00F35A92">
        <w:rPr>
          <w:rStyle w:val="HebrewChar"/>
          <w:rFonts w:cs="FrankRuehl" w:hint="cs"/>
          <w:rtl/>
        </w:rPr>
        <w:t xml:space="preserve"> ובפיו מטמא או מטהר. וידוע כי השיער מרמז אל עיקר כח הטומאה ופנימיותה, לכן הוא סימן אם אחזה הטומאה בפנימיותו. (ויקרא יג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רמ"ע מפאנו:</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והנה האותיות עצמן שבמלת טמא רומזות לסוד מ"ט שערים עליונים לחוד שהם שבעת ימי ההיקף כל אחד כלול שבעה, ושער החמשים הנעלם לחוד נרמז באות האל"ף שהכל פונים לו להתעלות ולהתייחד שם, וצריך להקדים אליו הפסק טהרה מן המוחשות התחתונות תחלה, כשם שמשה נתכנסה בענן ששת ימים בעלותו ההרה אחר מתן תורה</w:t>
      </w:r>
      <w:r w:rsidR="00F35A92" w:rsidRPr="00F35A92">
        <w:rPr>
          <w:rStyle w:val="HebrewChar"/>
          <w:rFonts w:cs="FrankRuehl" w:hint="cs"/>
          <w:rtl/>
        </w:rPr>
        <w:t>...</w:t>
      </w:r>
      <w:r w:rsidRPr="00F35A92">
        <w:rPr>
          <w:rStyle w:val="HebrewChar"/>
          <w:rFonts w:cs="FrankRuehl" w:hint="cs"/>
          <w:rtl/>
        </w:rPr>
        <w:t xml:space="preserve"> (מאמר העתים סימן כד)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ודבר מופלג בחכמה, כי הטומאה לא באה רק מכחות חיצוניות לא פנימיות</w:t>
      </w:r>
      <w:r w:rsidR="00F35A92" w:rsidRPr="00F35A92">
        <w:rPr>
          <w:rStyle w:val="HebrewChar"/>
          <w:rFonts w:cs="FrankRuehl" w:hint="cs"/>
          <w:rtl/>
        </w:rPr>
        <w:t>...</w:t>
      </w:r>
      <w:r w:rsidRPr="00F35A92">
        <w:rPr>
          <w:rStyle w:val="HebrewChar"/>
          <w:rFonts w:cs="FrankRuehl" w:hint="cs"/>
          <w:rtl/>
        </w:rPr>
        <w:t xml:space="preserve"> והמבין עיקר הדברים יבין, כי הוא עצמו הטעם אשר אמרנו, כי הטהרה באה ממקום עליון נסתר, ולפיכך "תוך חיקו" באה הטהרה, ואילו הטומאה באה מכח חיצון, ולפיכך כאשר נגלתה באה הטומאה, וזהו עצמו שמדה טובה, שהיא הטהרה, ממהרת לבא</w:t>
      </w:r>
      <w:r w:rsidR="00F35A92" w:rsidRPr="00F35A92">
        <w:rPr>
          <w:rStyle w:val="HebrewChar"/>
          <w:rFonts w:cs="FrankRuehl" w:hint="cs"/>
          <w:rtl/>
        </w:rPr>
        <w:t>...</w:t>
      </w:r>
      <w:r w:rsidRPr="00F35A92">
        <w:rPr>
          <w:rStyle w:val="HebrewChar"/>
          <w:rFonts w:cs="FrankRuehl" w:hint="cs"/>
          <w:rtl/>
        </w:rPr>
        <w:t xml:space="preserve"> (גבורות ה' פרק כז)</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ואין לך יותר טומאה כמו הקרי, וזה כי לא היה נוטה מעלת בית המקדש לא לימין ולא לשמאל חוץ ממדרגת הקדושה, כי הדבר הזה המאוס והטומאה הוא הרחקת הקדושה לשמאל ולימין, כמו שידוע למי שהעמיק בחכמה</w:t>
      </w:r>
      <w:r w:rsidR="00F35A92" w:rsidRPr="00F35A92">
        <w:rPr>
          <w:rStyle w:val="HebrewChar"/>
          <w:rFonts w:cs="FrankRuehl" w:hint="cs"/>
          <w:rtl/>
        </w:rPr>
        <w:t>...</w:t>
      </w:r>
      <w:r w:rsidRPr="00F35A92">
        <w:rPr>
          <w:rStyle w:val="HebrewChar"/>
          <w:rFonts w:cs="FrankRuehl" w:hint="cs"/>
          <w:rtl/>
        </w:rPr>
        <w:t xml:space="preserve"> (שם פרק עא)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כי הבדל יש בין הפחיתות ובין הטומאה,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 xml:space="preserve">כי הטומאה נבדלת ומרוחקת,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שהרי הטמא אסור להכנס למחנה שכינה, אבל הפחיתות היא פחיתות בלבד</w:t>
      </w:r>
      <w:r w:rsidRPr="00F35A92">
        <w:rPr>
          <w:rStyle w:val="HebrewChar"/>
          <w:rFonts w:cs="FrankRuehl" w:hint="cs"/>
          <w:rtl/>
        </w:rPr>
        <w:t>...</w:t>
      </w:r>
      <w:r w:rsidR="009F551D" w:rsidRPr="00F35A92">
        <w:rPr>
          <w:rStyle w:val="HebrewChar"/>
          <w:rFonts w:cs="FrankRuehl" w:hint="cs"/>
          <w:rtl/>
        </w:rPr>
        <w:t xml:space="preserve"> ויש להבין באלו דינין, שהיו נדונין אלו שלשה, וזה כי כל דבר שהוא מתנגד אל האדם הוא פועל בו, והוא דין שלו, לכך הטומאה והפחיתות הוא דין האדם אחר מיתתו,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 xml:space="preserve">כי הטומאה היא הפך האדם, כי נשמת האדם </w:t>
      </w:r>
      <w:r w:rsidR="009F551D" w:rsidRPr="00F35A92">
        <w:rPr>
          <w:rStyle w:val="HebrewChar"/>
          <w:rFonts w:cs="FrankRuehl" w:hint="cs"/>
          <w:bCs/>
          <w:rtl/>
        </w:rPr>
        <w:lastRenderedPageBreak/>
        <w:t xml:space="preserve">טהורה,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כמו שאמרו חז"ל, נשמה שנתת בי טהורה היא, ולפיכך הטומאה שהיא היפוך הנשמה, דבר זה הוא דין הנשמה, והפחיתות גם כן הוא דין לאדם, שהרי הצואה היא יציאה והבדלה מן האדם, ואין האדם סובל אותה, והיא פחיתות של אדם, ולכך דבר זה דין של הנשמה</w:t>
      </w:r>
      <w:r w:rsidRPr="00F35A92">
        <w:rPr>
          <w:rStyle w:val="HebrewChar"/>
          <w:rFonts w:cs="FrankRuehl" w:hint="cs"/>
          <w:rtl/>
        </w:rPr>
        <w:t>...</w:t>
      </w:r>
      <w:r w:rsidR="009F551D" w:rsidRPr="00F35A92">
        <w:rPr>
          <w:rStyle w:val="HebrewChar"/>
          <w:rFonts w:cs="FrankRuehl" w:hint="cs"/>
          <w:rtl/>
        </w:rPr>
        <w:t xml:space="preserve"> (נצח ישראל פרק 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כי כאשר יוצא הטהור מן הטמא, זה מורה על אחד לגמרי, שאם כן הם דבר אחד ואינם מחולקים, וכאשר רואה האדם חלוק הטהור והטמא גוזר דעתו שיש כאן חילוק, ומפני יחוד שמו יתברך באו חכמים לבאר, כי אין הדבר כך כלל, כי העולם הוא אחד ובא מפועל אחד הוא השי"ת, ואם הרחיקה אותם התורה, דבר זה בשביל שהם רחוקים ונבדלים מן עיקר העולם הוא המציאות, ובשביל זה אין לומר עליהם שהם מסולקים לגמרי מן המציאות, ולעשות אותם מחולקים לגמרי, רק הם נמשכים אחר העיקר כמו כל דבר טפל</w:t>
      </w:r>
      <w:r w:rsidRPr="00F35A92">
        <w:rPr>
          <w:rStyle w:val="HebrewChar"/>
          <w:rFonts w:cs="FrankRuehl" w:hint="cs"/>
          <w:rtl/>
        </w:rPr>
        <w:t>...</w:t>
      </w:r>
      <w:r w:rsidR="009F551D" w:rsidRPr="00F35A92">
        <w:rPr>
          <w:rStyle w:val="HebrewChar"/>
          <w:rFonts w:cs="FrankRuehl" w:hint="cs"/>
          <w:rtl/>
        </w:rPr>
        <w:t xml:space="preserve"> ואותם </w:t>
      </w:r>
      <w:r w:rsidR="009F551D">
        <w:rPr>
          <w:rStyle w:val="HebrewChar"/>
          <w:rtl/>
        </w:rPr>
        <w:t> </w:t>
      </w:r>
      <w:r w:rsidR="009F551D" w:rsidRPr="00F35A92">
        <w:rPr>
          <w:rStyle w:val="HebrewChar"/>
          <w:rFonts w:cs="FrankRuehl" w:hint="cs"/>
          <w:bCs/>
          <w:rtl/>
        </w:rPr>
        <w:t xml:space="preserve">שאינם עיקר הם הדברים הטמאים, אין להם חיבור אל המציאות שהוא טהור,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מחוץ למחנה המציאות מושבם וסדורם</w:t>
      </w:r>
      <w:r w:rsidRPr="00F35A92">
        <w:rPr>
          <w:rStyle w:val="HebrewChar"/>
          <w:rFonts w:cs="FrankRuehl" w:hint="cs"/>
          <w:rtl/>
        </w:rPr>
        <w:t>...</w:t>
      </w:r>
      <w:r w:rsidR="009F551D" w:rsidRPr="00F35A92">
        <w:rPr>
          <w:rStyle w:val="HebrewChar"/>
          <w:rFonts w:cs="FrankRuehl" w:hint="cs"/>
          <w:rtl/>
        </w:rPr>
        <w:t xml:space="preserve"> ותמצא יש בריאה טמאה המתייחסת למים, כמו הצפרדע שהיא במים, ויש בריאה טמאה שמתייחסת לאש, כמו תנין שהוא נחש, והוא שורף בארס שלו, ובשביל כך הוא מתייחס לאש, ויש בריאה טמאה המתייחסת לאויר, והוא העורב הפורח באויר, ואלו הבריות שהם הצפרדע נחש עורב כולם הם בריות נבדלים במה מן המציאות, לפי שהם טמאים</w:t>
      </w:r>
      <w:r w:rsidRPr="00F35A92">
        <w:rPr>
          <w:rStyle w:val="HebrewChar"/>
          <w:rFonts w:cs="FrankRuehl" w:hint="cs"/>
          <w:rtl/>
        </w:rPr>
        <w:t>...</w:t>
      </w:r>
      <w:r w:rsidR="009F551D" w:rsidRPr="00F35A92">
        <w:rPr>
          <w:rStyle w:val="HebrewChar"/>
          <w:rFonts w:cs="FrankRuehl" w:hint="cs"/>
          <w:rtl/>
        </w:rPr>
        <w:t xml:space="preserve"> (באר הגולה באר ה, ד"ה התלונה החמישית, ועיין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אבל ביאור דבר זה, כי מה שבית הסתרים אינו מטמא הוא דבר חכמה,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כי אין הטומאה שולטת רק בחוץ לא בנסתר, ובנסתר הכל טהרה, </w:t>
      </w:r>
      <w:r>
        <w:rPr>
          <w:rStyle w:val="HebrewChar"/>
          <w:rtl/>
        </w:rPr>
        <w:t> </w:t>
      </w:r>
      <w:r w:rsidR="00F35A92" w:rsidRPr="00F35A92">
        <w:rPr>
          <w:rStyle w:val="HebrewChar"/>
          <w:rFonts w:cs="FrankRuehl" w:hint="cs"/>
          <w:rtl/>
        </w:rPr>
        <w:t xml:space="preserve"> </w:t>
      </w:r>
      <w:r w:rsidRPr="00F35A92">
        <w:rPr>
          <w:rStyle w:val="HebrewChar"/>
          <w:rFonts w:cs="FrankRuehl" w:hint="cs"/>
          <w:rtl/>
        </w:rPr>
        <w:t>אבל בחוץ שם הטומאה, כאשר ידוע לנבונים, ועתה קשה למה נקט ידים דוקא, אלא מפני כי הידים הם עוד חיצוניות יותר מכל הגוף, לפי שהידים מתפשטות לחוץ יותר מכל האברים, ולכך הצריך הכתוב לידים ורגלים טהרה במקדש, הידים מכח התפשטות שלהן לחוץ ושולטת בהם הטומאה</w:t>
      </w:r>
      <w:r w:rsidR="00F35A92" w:rsidRPr="00F35A92">
        <w:rPr>
          <w:rStyle w:val="HebrewChar"/>
          <w:rFonts w:cs="FrankRuehl" w:hint="cs"/>
          <w:rtl/>
        </w:rPr>
        <w:t>...</w:t>
      </w:r>
      <w:r w:rsidRPr="00F35A92">
        <w:rPr>
          <w:rStyle w:val="HebrewChar"/>
          <w:rFonts w:cs="FrankRuehl" w:hint="cs"/>
          <w:rtl/>
        </w:rPr>
        <w:t xml:space="preserve"> והרגלים צריכים קדוש מפני פחיתות שלהם שייך טומאה בהם גם כן, כאילו הם גם כן יוצאים מן האדם</w:t>
      </w:r>
      <w:r w:rsidR="00F35A92" w:rsidRPr="00F35A92">
        <w:rPr>
          <w:rStyle w:val="HebrewChar"/>
          <w:rFonts w:cs="FrankRuehl" w:hint="cs"/>
          <w:rtl/>
        </w:rPr>
        <w:t>...</w:t>
      </w:r>
      <w:r w:rsidRPr="00F35A92">
        <w:rPr>
          <w:rStyle w:val="HebrewChar"/>
          <w:rFonts w:cs="FrankRuehl" w:hint="cs"/>
          <w:rtl/>
        </w:rPr>
        <w:t xml:space="preserve"> (נתיב העבודה פרק טז)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w:t>
      </w:r>
      <w:r w:rsidR="009F551D" w:rsidRPr="00F35A92">
        <w:rPr>
          <w:rStyle w:val="HebrewChar"/>
          <w:rFonts w:cs="FrankRuehl" w:hint="cs"/>
          <w:rtl/>
        </w:rPr>
        <w:t>כי הפרש יש בין המיאוס ובין הטומאה, כי הטומאה מרוחקת מן המציאות, שהרי הטמא אסור ליכנס למחנה קדושה, אבל הצואה היא פחיתות בלבד, עד שלגודל פחיתות הצואה היא נבדלת מן האדם, ואינה עומדת באדם, שהוא דבק במדרגה הפחותה והמאוסה, והיא מדרגה התחתונה בגיהנם, כי דיני הגהינם הם כמה מדרגות, כי יש דין גיהנם כאשר האדם ראוי לו מצד עצמו, להיות בכבוד ובהדר, וכאשר הוא חוטא בעולם אז הוא בההוא עלמא בהיפך שהוא דבק בשקץ ובמיאוס הגמור, ואינו שקוץ ומיאוס כמו שהוא בעולם הזה, רק שהוא שקוץ ותיעוב רוחני בלתי גשמי, וזה נקרא צואה רותחת, כי אין לך דבר מאוס יותר מן הצואה, והיא רותחת, רוצה לומר אשי, כי אש הזאת אינה גשמית</w:t>
      </w:r>
      <w:r w:rsidRPr="00F35A92">
        <w:rPr>
          <w:rStyle w:val="HebrewChar"/>
          <w:rFonts w:cs="FrankRuehl" w:hint="cs"/>
          <w:rtl/>
        </w:rPr>
        <w:t>...</w:t>
      </w:r>
      <w:r w:rsidR="009F551D" w:rsidRPr="00F35A92">
        <w:rPr>
          <w:rStyle w:val="HebrewChar"/>
          <w:rFonts w:cs="FrankRuehl" w:hint="cs"/>
          <w:rtl/>
        </w:rPr>
        <w:t xml:space="preserve"> (חידושי אגדות גיטין נו)</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ונחשבת כמו הבהמה שאין הבהמה מטמאה באוהל, רק קברי ישראל מטמאים בשביל שיש להם תורה ומצוות,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 xml:space="preserve">וזהו טעם הטומאה, כי כל דבר שהוא שנוי יוצא מן סדר ומנהגו של עולם הוא מטמא, שהוא דבר זר, </w:t>
      </w:r>
      <w:r w:rsidR="009F551D">
        <w:rPr>
          <w:rStyle w:val="HebrewChar"/>
          <w:rtl/>
        </w:rPr>
        <w:t> </w:t>
      </w:r>
      <w:r w:rsidRPr="00F35A92">
        <w:rPr>
          <w:rStyle w:val="HebrewChar"/>
          <w:rFonts w:cs="FrankRuehl" w:hint="cs"/>
          <w:rtl/>
        </w:rPr>
        <w:t xml:space="preserve"> </w:t>
      </w:r>
      <w:r w:rsidR="009F551D" w:rsidRPr="00F35A92">
        <w:rPr>
          <w:rStyle w:val="HebrewChar"/>
          <w:rFonts w:cs="FrankRuehl" w:hint="cs"/>
          <w:rtl/>
        </w:rPr>
        <w:t>ואסור לנגוע בו ולקרב אליו, רק חוץ למחנה מושבו. ולא היה ראוי שיהיה המיתה לאדם בפרט ישראל, כי אדם הראשון היה נברא שיהיה חי לעולם, אם לא היה החטא גורם, ולא האדם בלבד, אף הבהמות היו חיים לעולם, רק שנתן גם לבהמה מעץ הדעת, ולכך כל אלו המיתה שינוי להם ומטמאים, ויותר ראוי שיהיה לאדם שנברא בצלם אלקים החיות לעולם, ולפיכך האדם יש לו טומאה יותר</w:t>
      </w:r>
      <w:r w:rsidRPr="00F35A92">
        <w:rPr>
          <w:rStyle w:val="HebrewChar"/>
          <w:rFonts w:cs="FrankRuehl" w:hint="cs"/>
          <w:rtl/>
        </w:rPr>
        <w:t>...</w:t>
      </w:r>
      <w:r w:rsidR="009F551D" w:rsidRPr="00F35A92">
        <w:rPr>
          <w:rStyle w:val="HebrewChar"/>
          <w:rFonts w:cs="FrankRuehl" w:hint="cs"/>
          <w:rtl/>
        </w:rPr>
        <w:t xml:space="preserve"> (שם בבא מציעא קיד 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9F551D" w:rsidRPr="00F35A92">
        <w:rPr>
          <w:rStyle w:val="HebrewChar"/>
          <w:rFonts w:cs="FrankRuehl" w:hint="cs"/>
          <w:rtl/>
        </w:rPr>
        <w:t>כי התורה נמוס וסדר המציאות, וכאשר התורה שהיא נמוס וסדר המציאות הרחיקה הדברים הטמאים, נמצא כי הדברים הטמאים הם רחוקים מן המציאות ונבדלים מהם להבדיל בין הטמא ובין הטהור</w:t>
      </w:r>
      <w:r w:rsidRPr="00F35A92">
        <w:rPr>
          <w:rStyle w:val="HebrewChar"/>
          <w:rFonts w:cs="FrankRuehl" w:hint="cs"/>
          <w:rtl/>
        </w:rPr>
        <w:t>...</w:t>
      </w:r>
      <w:r w:rsidR="009F551D" w:rsidRPr="00F35A92">
        <w:rPr>
          <w:rStyle w:val="HebrewChar"/>
          <w:rFonts w:cs="FrankRuehl" w:hint="cs"/>
          <w:rtl/>
        </w:rPr>
        <w:t xml:space="preserve"> וחלקי המציאות הם ג', יש יתייחס למים ויש מתחייחס לאש</w:t>
      </w:r>
      <w:r w:rsidRPr="00F35A92">
        <w:rPr>
          <w:rStyle w:val="HebrewChar"/>
          <w:rFonts w:cs="FrankRuehl" w:hint="cs"/>
          <w:rtl/>
        </w:rPr>
        <w:t>...</w:t>
      </w:r>
      <w:r w:rsidR="009F551D" w:rsidRPr="00F35A92">
        <w:rPr>
          <w:rStyle w:val="HebrewChar"/>
          <w:rFonts w:cs="FrankRuehl" w:hint="cs"/>
          <w:rtl/>
        </w:rPr>
        <w:t xml:space="preserve"> מכל מקום נכללו כולם בשם שהם עצם המציאות, ואם שיתחלפו שהאחד יותר מן האחר, אבל יש דברים שהם נבדלים מן עצם המציאות, והם דברים פחותים שאינם רק כמו מקרה הנמשך אחר עצם ואינם נכללים כלל בשם עצם המציאות, והם הדברים הטמאים, ולפחיתותם מחוץ למחנה מושבם</w:t>
      </w:r>
      <w:r w:rsidRPr="00F35A92">
        <w:rPr>
          <w:rStyle w:val="HebrewChar"/>
          <w:rFonts w:cs="FrankRuehl" w:hint="cs"/>
          <w:rtl/>
        </w:rPr>
        <w:t>...</w:t>
      </w:r>
      <w:r w:rsidR="009F551D" w:rsidRPr="00F35A92">
        <w:rPr>
          <w:rStyle w:val="HebrewChar"/>
          <w:rFonts w:cs="FrankRuehl" w:hint="cs"/>
          <w:rtl/>
        </w:rPr>
        <w:t xml:space="preserve"> (שם בבא בתרא עג ב)</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של"ה: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הטומאה הצריכה טהרה מצינו בג' ענינים,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טומאה רוחנית, וטומאה גשמית, ואמצעית שהיא רוחנית וגשמית. </w:t>
      </w:r>
      <w:r>
        <w:rPr>
          <w:rStyle w:val="HebrewChar"/>
          <w:rtl/>
        </w:rPr>
        <w:t> </w:t>
      </w:r>
      <w:r w:rsidR="00F35A92" w:rsidRPr="00F35A92">
        <w:rPr>
          <w:rStyle w:val="HebrewChar"/>
          <w:rFonts w:cs="FrankRuehl" w:hint="cs"/>
          <w:rtl/>
        </w:rPr>
        <w:t xml:space="preserve"> </w:t>
      </w:r>
      <w:r w:rsidRPr="00F35A92">
        <w:rPr>
          <w:rStyle w:val="HebrewChar"/>
          <w:rFonts w:cs="FrankRuehl" w:hint="cs"/>
          <w:rtl/>
        </w:rPr>
        <w:t>טומאה רוחנית היא רוח הטומאה השורה על הידים, ואינה סרה אלא בנטילה, והובאו בבית יוסף טור או"ח ד'</w:t>
      </w:r>
      <w:r w:rsidR="00F35A92" w:rsidRPr="00F35A92">
        <w:rPr>
          <w:rStyle w:val="HebrewChar"/>
          <w:rFonts w:cs="FrankRuehl" w:hint="cs"/>
          <w:rtl/>
        </w:rPr>
        <w:t>...</w:t>
      </w:r>
      <w:r w:rsidRPr="00F35A92">
        <w:rPr>
          <w:rStyle w:val="HebrewChar"/>
          <w:rFonts w:cs="FrankRuehl" w:hint="cs"/>
          <w:rtl/>
        </w:rPr>
        <w:t xml:space="preserve"> עוד יש טומאה ממשית, והיא טומאה היוצאת מגופו כגון זיבה וקרי וצרעת</w:t>
      </w:r>
      <w:r w:rsidR="00F35A92" w:rsidRPr="00F35A92">
        <w:rPr>
          <w:rStyle w:val="HebrewChar"/>
          <w:rFonts w:cs="FrankRuehl" w:hint="cs"/>
          <w:rtl/>
        </w:rPr>
        <w:t>...</w:t>
      </w:r>
      <w:r w:rsidRPr="00F35A92">
        <w:rPr>
          <w:rStyle w:val="HebrewChar"/>
          <w:rFonts w:cs="FrankRuehl" w:hint="cs"/>
          <w:rtl/>
        </w:rPr>
        <w:t xml:space="preserve"> עוד יש טומאה ממוצעת, כגון מגע נבילות והסיטן ומגע שרצים וטומאת מת, שנעשה מאחר שנוגע בטומאה ממשית, אבל לא נדבק בו ממשית, וראוי לאדם להיות טהור ולהרחיק את עצמו מלטמא בכל מה דאפשר, אף שאין בעונותינו הרבים עתה בית המקדש</w:t>
      </w:r>
      <w:r w:rsidR="00F35A92" w:rsidRPr="00F35A92">
        <w:rPr>
          <w:rStyle w:val="HebrewChar"/>
          <w:rFonts w:cs="FrankRuehl" w:hint="cs"/>
          <w:rtl/>
        </w:rPr>
        <w:t>...</w:t>
      </w:r>
      <w:r w:rsidRPr="00F35A92">
        <w:rPr>
          <w:rStyle w:val="HebrewChar"/>
          <w:rFonts w:cs="FrankRuehl" w:hint="cs"/>
          <w:rtl/>
        </w:rPr>
        <w:t xml:space="preserve"> מכל מקום למה ימשיך עליו הטומאה אם לא במקום מצוה להתעסק במת בצרכיו, אף שאנחנו עתה כולנו טמאים, מכל מקום למה יוסיף וימשיך על עצמו, ואשרי האדם שמרגיל את עצמו תמיד בטבילת מקוה, שאז נטהר מכמה טומאות</w:t>
      </w:r>
      <w:r w:rsidR="00F35A92" w:rsidRPr="00F35A92">
        <w:rPr>
          <w:rStyle w:val="HebrewChar"/>
          <w:rFonts w:cs="FrankRuehl" w:hint="cs"/>
          <w:rtl/>
        </w:rPr>
        <w:t>...</w:t>
      </w:r>
      <w:r w:rsidRPr="00F35A92">
        <w:rPr>
          <w:rStyle w:val="HebrewChar"/>
          <w:rFonts w:cs="FrankRuehl" w:hint="cs"/>
          <w:rtl/>
        </w:rPr>
        <w:t xml:space="preserve"> ואני אומר, הבא ליטהר מסייעין לו</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עוד יש נוסף על ג' מיני טומאה הנ"ל רגל רביעית במרכבה הטמאה, שראוי לאדם ליטהר ממנו, והוא דבר שאינו טמא רק הוא מלוכלך ומטונף, והתורה אמרה והיה מחניך קדוש</w:t>
      </w:r>
      <w:r w:rsidR="00F35A92" w:rsidRPr="00F35A92">
        <w:rPr>
          <w:rStyle w:val="HebrewChar"/>
          <w:rFonts w:cs="FrankRuehl" w:hint="cs"/>
          <w:rtl/>
        </w:rPr>
        <w:t>...</w:t>
      </w:r>
      <w:r w:rsidRPr="00F35A92">
        <w:rPr>
          <w:rStyle w:val="HebrewChar"/>
          <w:rFonts w:cs="FrankRuehl" w:hint="cs"/>
          <w:rtl/>
        </w:rPr>
        <w:t xml:space="preserve"> האחד שיראה שיהיה פי הטבעת שלו נקי</w:t>
      </w:r>
      <w:r w:rsidR="00F35A92" w:rsidRPr="00F35A92">
        <w:rPr>
          <w:rStyle w:val="HebrewChar"/>
          <w:rFonts w:cs="FrankRuehl" w:hint="cs"/>
          <w:rtl/>
        </w:rPr>
        <w:t>...</w:t>
      </w:r>
      <w:r w:rsidRPr="00F35A92">
        <w:rPr>
          <w:rStyle w:val="HebrewChar"/>
          <w:rFonts w:cs="FrankRuehl" w:hint="cs"/>
          <w:rtl/>
        </w:rPr>
        <w:t xml:space="preserve"> הב' שדין שכבת זרע כדין צואה לענין טינוף</w:t>
      </w:r>
      <w:r w:rsidR="00F35A92" w:rsidRPr="00F35A92">
        <w:rPr>
          <w:rStyle w:val="HebrewChar"/>
          <w:rFonts w:cs="FrankRuehl" w:hint="cs"/>
          <w:rtl/>
        </w:rPr>
        <w:t>...</w:t>
      </w:r>
      <w:r w:rsidRPr="00F35A92">
        <w:rPr>
          <w:rStyle w:val="HebrewChar"/>
          <w:rFonts w:cs="FrankRuehl" w:hint="cs"/>
          <w:rtl/>
        </w:rPr>
        <w:t xml:space="preserve"> (אות ט)</w:t>
      </w:r>
    </w:p>
    <w:p w:rsidR="00F35A92" w:rsidRDefault="009F551D" w:rsidP="00F35A92">
      <w:pPr>
        <w:pStyle w:val="NormalPar"/>
        <w:widowControl w:val="0"/>
        <w:spacing w:line="254" w:lineRule="exact"/>
        <w:jc w:val="both"/>
        <w:rPr>
          <w:rStyle w:val="HebrewChar"/>
          <w:rFonts w:hint="cs"/>
          <w:rtl/>
        </w:rPr>
      </w:pPr>
      <w:r w:rsidRPr="00F35A92">
        <w:rPr>
          <w:rStyle w:val="HebrewChar"/>
          <w:rFonts w:cs="FrankRuehl" w:hint="cs"/>
          <w:rtl/>
        </w:rPr>
        <w:t>נחזור למאמר לא המת מטמא, ירצה לומר המת הנגלה, רק שורשו של מיתה שבו, והוא סמאל השוכן בקרבו מטמא, וכן אין המים הנגלים מטהרים, רק סודם ושרשם של מעלה מטהרים והם חוקה חקקתי וכו'</w:t>
      </w:r>
      <w:r w:rsidR="00F35A92" w:rsidRPr="00F35A92">
        <w:rPr>
          <w:rStyle w:val="HebrewChar"/>
          <w:rFonts w:cs="FrankRuehl" w:hint="cs"/>
          <w:rtl/>
        </w:rPr>
        <w:t>...</w:t>
      </w:r>
      <w:r w:rsidRPr="00F35A92">
        <w:rPr>
          <w:rStyle w:val="HebrewChar"/>
          <w:rFonts w:cs="FrankRuehl" w:hint="cs"/>
          <w:rtl/>
        </w:rPr>
        <w:t xml:space="preserve"> (תורה שבכתב חוקת, וראה שם עוד)</w:t>
      </w:r>
    </w:p>
    <w:p w:rsidR="00F35A92" w:rsidRDefault="009F551D"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רמח"ל:</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חלוקי מדרגות הרבה יש בענין כחות הרע שזכרנו ונשפע בהם, ובדרך כלל נקרא לנשפע מהם טומאה, חושך וזוהמא או חול</w:t>
      </w:r>
      <w:r w:rsidR="00F35A92" w:rsidRPr="00F35A92">
        <w:rPr>
          <w:rStyle w:val="HebrewChar"/>
          <w:rFonts w:cs="FrankRuehl" w:hint="cs"/>
          <w:rtl/>
        </w:rPr>
        <w:t>...</w:t>
      </w:r>
      <w:r w:rsidRPr="00F35A92">
        <w:rPr>
          <w:rStyle w:val="HebrewChar"/>
          <w:rFonts w:cs="FrankRuehl" w:hint="cs"/>
          <w:rtl/>
        </w:rPr>
        <w:t xml:space="preserve"> (דרך ה' חלק א פרק ה, 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והנה על פי הדרך הזה, כמו שהמציא לאדם לדרך להשיג בו הארה והשכלה ורוח הקודש שלא כדרך הטבע הגשמי, כן הוצרך שימצא לטוב הגדול הזה ההפך, והוא </w:t>
      </w:r>
      <w:r>
        <w:rPr>
          <w:rStyle w:val="HebrewChar"/>
          <w:rtl/>
        </w:rPr>
        <w:t> </w:t>
      </w:r>
      <w:r w:rsidRPr="00F35A92">
        <w:rPr>
          <w:rStyle w:val="HebrewChar"/>
          <w:rFonts w:cs="FrankRuehl" w:hint="cs"/>
          <w:bCs/>
          <w:rtl/>
        </w:rPr>
        <w:t xml:space="preserve">שיוכל האדם להמשיך חושך ועכירות ורוח טומאה שלא כדרך </w:t>
      </w:r>
      <w:r w:rsidRPr="00F35A92">
        <w:rPr>
          <w:rStyle w:val="HebrewChar"/>
          <w:rFonts w:cs="FrankRuehl" w:hint="cs"/>
          <w:bCs/>
          <w:rtl/>
        </w:rPr>
        <w:lastRenderedPageBreak/>
        <w:t xml:space="preserve">הטבעי, והוא ענין טומאת הכישוף והדרישה אל המתים, </w:t>
      </w:r>
      <w:r>
        <w:rPr>
          <w:rStyle w:val="HebrewChar"/>
          <w:rtl/>
        </w:rPr>
        <w:t> </w:t>
      </w:r>
      <w:r w:rsidRPr="00F35A92">
        <w:rPr>
          <w:rStyle w:val="HebrewChar"/>
          <w:rFonts w:cs="FrankRuehl" w:hint="cs"/>
          <w:rtl/>
        </w:rPr>
        <w:t xml:space="preserve"> שהרחיקנו התורה מהם, וענינם הוא המשיך על ידי הזכרות בתנאים ידועים, השפעות של טומאה וזוהמא מה שהוא הריחוק הגדול ביותר ממנו ית"ש, היפך הדביקות בו ממש.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והדבר נמשך מאותם כחות הרע שהזכרנו </w:t>
      </w:r>
      <w:r>
        <w:rPr>
          <w:rStyle w:val="HebrewChar"/>
          <w:rtl/>
        </w:rPr>
        <w:t> </w:t>
      </w:r>
      <w:r w:rsidRPr="00F35A92">
        <w:rPr>
          <w:rStyle w:val="HebrewChar"/>
          <w:rFonts w:cs="FrankRuehl" w:hint="cs"/>
          <w:rtl/>
        </w:rPr>
        <w:t>בחלק א' פרק ה', שהושמו להם בגזרתו יתברך שמות יוזכרו בם, וימשך על ידי זה מהם משך הטומאה במדרגות שונות ידועות שלא כדרך הטבע, וכן יעשו על ידיהם מעשים שלא כמעשים הטבעיים, כמעשה החרטומים וזולתם, כפי מה שנמסר להם בכח הפועלים ההם לפעול, ובאותם הגבולים שהושמו להם, וכן על ידי השדים יעשו מעשים כאלה, ובגבולים המיוחדים להם</w:t>
      </w:r>
      <w:r w:rsidR="00F35A92" w:rsidRPr="00F35A92">
        <w:rPr>
          <w:rStyle w:val="HebrewChar"/>
          <w:rFonts w:cs="FrankRuehl" w:hint="cs"/>
          <w:rtl/>
        </w:rPr>
        <w:t>...</w:t>
      </w:r>
      <w:r w:rsidRPr="00F35A92">
        <w:rPr>
          <w:rStyle w:val="HebrewChar"/>
          <w:rFonts w:cs="FrankRuehl" w:hint="cs"/>
          <w:rtl/>
        </w:rPr>
        <w:t xml:space="preserve"> (שם חלק ג פרק ב, ט)</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ואולם עיקר הענין הזה, הוא מה שאמרנו מאותם כחות הטומאה שנמצאים בעולם, ופועלים כפי מה שהוחק בטבעם ונמסר בידם, והנה יש בכחם שיטעו את האדם, במה שישפיעו עליו השפעות בדרכים כעין דרכי הנבואה האמיתית, ויגלו לו ענינים אמיתיים וכוזבים, ויחדשו לו קצת ענינים נפלאים, וכמו שאמר הכתוב ונתן אליך אות או מופת וגו'.</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דבר זה אפשר שיקרה לאדם שלא ברצונו, ואפשר שיקרה לו ברצונו, היינו שלא השתדל עליו או השתדלו על הפכו, והגיע לו זה, מפני שלא נשלם במעשיו והשתדלותו, ואפשר שיגיע למי שרצה בו ברשעו והשתדל להשיגו, והיינו שילך אחרי הכחות האלה, וישתדל להדבק בם, ברצונו להשיג מהם מה שיחפוץ להשיג, דהיינו שיגלו לו ענינים שבהם יחזיק עצמו לפני בני האדם לנביא ויסיתם</w:t>
      </w:r>
      <w:r w:rsidR="00F35A92" w:rsidRPr="00F35A92">
        <w:rPr>
          <w:rStyle w:val="HebrewChar"/>
          <w:rFonts w:cs="FrankRuehl" w:hint="cs"/>
          <w:rtl/>
        </w:rPr>
        <w:t>...</w:t>
      </w:r>
      <w:r w:rsidRPr="00F35A92">
        <w:rPr>
          <w:rStyle w:val="HebrewChar"/>
          <w:rFonts w:cs="FrankRuehl" w:hint="cs"/>
          <w:rtl/>
        </w:rPr>
        <w:t xml:space="preserve"> ואמנם הם בעצמם היו יודעים שאין זה להם אלא מצד הטומאה מה שבחרו להם. אך גם למי שלא השתדל על זה היה אפשר שיקרה זה, ועל כן היו צריכים המשתדלים לנבואה למלמד מובהק שילמדם, ועל ידו היו ניצולים</w:t>
      </w:r>
      <w:r w:rsidR="00F35A92" w:rsidRPr="00F35A92">
        <w:rPr>
          <w:rStyle w:val="HebrewChar"/>
          <w:rFonts w:cs="FrankRuehl" w:hint="cs"/>
          <w:rtl/>
        </w:rPr>
        <w:t>...</w:t>
      </w:r>
      <w:r w:rsidRPr="00F35A92">
        <w:rPr>
          <w:rStyle w:val="HebrewChar"/>
          <w:rFonts w:cs="FrankRuehl" w:hint="cs"/>
          <w:rtl/>
        </w:rPr>
        <w:t xml:space="preserve"> (שם פרק ד, ט)</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9F551D" w:rsidRPr="00F35A92">
        <w:rPr>
          <w:rStyle w:val="HebrewChar"/>
          <w:rFonts w:cs="FrankRuehl" w:hint="cs"/>
          <w:rtl/>
        </w:rPr>
        <w:t xml:space="preserve">וזה שמסדרי החכמה העליונה בנבראים ומציאויותיהם הוא, שימצאו הנמצאים כלם במדרגה ידועה, מה ששיערה החכמה העליונה היות נאות לפי הנרצה בעולם ומצבו. </w:t>
      </w:r>
      <w:r w:rsidR="009F551D">
        <w:rPr>
          <w:rStyle w:val="HebrewChar"/>
          <w:rtl/>
        </w:rPr>
        <w:t> </w:t>
      </w:r>
      <w:r w:rsidRPr="00F35A92">
        <w:rPr>
          <w:rStyle w:val="HebrewChar"/>
          <w:rFonts w:cs="FrankRuehl" w:hint="cs"/>
          <w:bCs/>
          <w:rtl/>
        </w:rPr>
        <w:t xml:space="preserve"> </w:t>
      </w:r>
      <w:r w:rsidR="009F551D" w:rsidRPr="00F35A92">
        <w:rPr>
          <w:rStyle w:val="HebrewChar"/>
          <w:rFonts w:cs="FrankRuehl" w:hint="cs"/>
          <w:bCs/>
          <w:rtl/>
        </w:rPr>
        <w:t xml:space="preserve">וכלל המדרגה הזאת היא הנותנת מקום לחושך להמצא ולטומאה להתפשט ולפעול, אמנם כל זה בשיעור </w:t>
      </w:r>
      <w:r w:rsidR="009F551D" w:rsidRPr="00F35A92">
        <w:rPr>
          <w:rStyle w:val="HebrewChar"/>
          <w:rFonts w:cs="FrankRuehl" w:hint="cs"/>
          <w:bCs/>
          <w:rtl/>
        </w:rPr>
        <w:lastRenderedPageBreak/>
        <w:t>נודע, דהיינו שלא ימצא החושך ולא תשלוט הטומאה כל כך שיטמא לעולם לגמרי ויתקלקלו הבריות,</w:t>
      </w:r>
      <w:r w:rsidR="009F551D">
        <w:rPr>
          <w:rStyle w:val="HebrewChar"/>
          <w:rtl/>
        </w:rPr>
        <w:t> </w:t>
      </w:r>
      <w:r w:rsidR="009F551D" w:rsidRPr="00F35A92">
        <w:rPr>
          <w:rStyle w:val="HebrewChar"/>
          <w:rFonts w:cs="FrankRuehl" w:hint="cs"/>
          <w:rtl/>
        </w:rPr>
        <w:t xml:space="preserve"> שאם היה הדבר מגיע לזה, היו צריכים כלם להפסד ולהמחות כמו שקרה בזמן המבול</w:t>
      </w:r>
      <w:r w:rsidRPr="00F35A92">
        <w:rPr>
          <w:rStyle w:val="HebrewChar"/>
          <w:rFonts w:cs="FrankRuehl" w:hint="cs"/>
          <w:rtl/>
        </w:rPr>
        <w:t>...</w:t>
      </w:r>
      <w:r w:rsidR="009F551D" w:rsidRPr="00F35A92">
        <w:rPr>
          <w:rStyle w:val="HebrewChar"/>
          <w:rFonts w:cs="FrankRuehl" w:hint="cs"/>
          <w:rtl/>
        </w:rPr>
        <w:t xml:space="preserve"> (שם חלק ד פרק ד, 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סידרה החכמה העליונה,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שתהיה בלילה שליטה לכחות הטומאה להתפשט בכל מרכבותיהם, </w:t>
      </w:r>
      <w:r>
        <w:rPr>
          <w:rStyle w:val="HebrewChar"/>
          <w:rtl/>
        </w:rPr>
        <w:t> </w:t>
      </w:r>
      <w:r w:rsidRPr="00F35A92">
        <w:rPr>
          <w:rStyle w:val="HebrewChar"/>
          <w:rFonts w:cs="FrankRuehl" w:hint="cs"/>
          <w:rtl/>
        </w:rPr>
        <w:t xml:space="preserve"> וישוטטו ענפיהם בעולם, וכיוונה שבאותו הזמן יאספו בני אדם אל בתיהם, וישכבו במטותיהם ישנים ונחים עד הבוקר, שאז ניטל ההתפשטות והשליטה מן הכחות ההם ומכל ענפיהם, ויחזרו בני האדם ויצאו לעבודתם עדי ערב</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וצריך שתדע, שאף על פי שעל דרך כלל נאמר שהלילה הוא זמן שליטת הכחות האלה, הנה באמת אין זה </w:t>
      </w:r>
      <w:r>
        <w:rPr>
          <w:rStyle w:val="HebrewChar"/>
          <w:rtl/>
        </w:rPr>
        <w:t> </w:t>
      </w:r>
      <w:r w:rsidRPr="00F35A92">
        <w:rPr>
          <w:rStyle w:val="HebrewChar"/>
          <w:rFonts w:cs="FrankRuehl" w:hint="cs"/>
          <w:bCs/>
          <w:rtl/>
        </w:rPr>
        <w:t xml:space="preserve">אלא בחצי הלילה הראשונה, </w:t>
      </w:r>
      <w:r>
        <w:rPr>
          <w:rStyle w:val="HebrewChar"/>
          <w:rtl/>
        </w:rPr>
        <w:t> </w:t>
      </w:r>
      <w:r w:rsidR="00F35A92" w:rsidRPr="00F35A92">
        <w:rPr>
          <w:rStyle w:val="HebrewChar"/>
          <w:rFonts w:cs="FrankRuehl" w:hint="cs"/>
          <w:rtl/>
        </w:rPr>
        <w:t xml:space="preserve"> </w:t>
      </w:r>
      <w:r w:rsidRPr="00F35A92">
        <w:rPr>
          <w:rStyle w:val="HebrewChar"/>
          <w:rFonts w:cs="FrankRuehl" w:hint="cs"/>
          <w:rtl/>
        </w:rPr>
        <w:t>אך בחצות הלילה נשפעת הארה ורצון מלפניו יתברך בכל העולמות, וניטלת השליטה מכחות הרע, וענפיהם נגרשים ממקום הישוב</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ואמנם ענין השליטה הזאת ששולטים כחות האלה בלילה, וגרושם שנגרשים ביום, הנה הוא דבר מחקק בטבע העולם וסדריו, זולת השליטה וההכנעה שמגעת להם במעשה האדם. וזה ששיערה החכמה העליונה שלהיות מציאות הטוב והרע האמיתי, שהוא הנמשך ממעשי בני הבחירה, צריך שיהיה העולם בחוקו הטבעי עלול לשליטת הרע בו</w:t>
      </w:r>
      <w:r w:rsidR="00F35A92" w:rsidRPr="00F35A92">
        <w:rPr>
          <w:rStyle w:val="HebrewChar"/>
          <w:rFonts w:cs="FrankRuehl" w:hint="cs"/>
          <w:rtl/>
        </w:rPr>
        <w:t>...</w:t>
      </w:r>
      <w:r w:rsidRPr="00F35A92">
        <w:rPr>
          <w:rStyle w:val="HebrewChar"/>
          <w:rFonts w:cs="FrankRuehl" w:hint="cs"/>
          <w:rtl/>
        </w:rPr>
        <w:t xml:space="preserve"> והנה שם האדון ב"ה שתי מציאויות חזקים, האור והחושך, ושהם נמשכים מבחינת ההארה וההעלם שבארנו בחלק הראשון, ונתן להם חלק בזמן, והיינו היום והלילה, ואחריהם נמשכים שליטת כחות הטומאה וגרושם, והכל הזמנה לתולדות המעשים.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ואמנם בהנתן שליטה זאת אל כחות הרע האלה ובהתפשטם בעולם, נמצא חשכו של עולם מתרבה ומתחזק, והאדם גם הוא בהיותו שוכב על מטתו, גם עליו מתפשטת התפשטות מן הטומאה המשוטטת בשיעור שינתן לה, כפי השייכות אשר לה בגופו של האדם מצד חומריות ויצר הרע שבו, ונוסף על זה, שכבר הוכן בסדרי ההנהגה, שבהיות האדם ישן, חלקי נשמתו העליונים מסתלקים ממנו, וטועם טעם מיתה במקצת, ונמצא שאז מתגבר בגופו החושך יותר, בהעדר אור הנשמה המזכך אותו, על כן </w:t>
      </w:r>
      <w:r w:rsidRPr="00F35A92">
        <w:rPr>
          <w:rStyle w:val="HebrewChar"/>
          <w:rFonts w:cs="FrankRuehl" w:hint="cs"/>
          <w:rtl/>
        </w:rPr>
        <w:lastRenderedPageBreak/>
        <w:t>נמצא שם בית כניסה יותר אל הטומאה לשרות עליו, והוא ענין רוח הרעה שפירשו חכמינו ששורה על הידים, אך שרותה על הידים ולא על מקום אחר הוא, כי זה השיעור וזה הגבול שהגבילה לה החכמה העליונה מה שתשרה על האדם, שהוא הנאות לפי מצבו בעולם.</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הכינה החכמה העליונה לאדם מה שישתדל בו בבוקר ויתרומם ממה שנשפל במצב הלילה</w:t>
      </w:r>
      <w:r w:rsidR="00F35A92" w:rsidRPr="00F35A92">
        <w:rPr>
          <w:rStyle w:val="HebrewChar"/>
          <w:rFonts w:cs="FrankRuehl" w:hint="cs"/>
          <w:rtl/>
        </w:rPr>
        <w:t>...</w:t>
      </w:r>
      <w:r w:rsidRPr="00F35A92">
        <w:rPr>
          <w:rStyle w:val="HebrewChar"/>
          <w:rFonts w:cs="FrankRuehl" w:hint="cs"/>
          <w:rtl/>
        </w:rPr>
        <w:t xml:space="preserve"> הנה הפועל הראשון הוא טהרת הידים, כי הנה הם שנטמאו ושרה עליהם רוח הרעה, ולזה צריך לגרשה מהם ולטהרם</w:t>
      </w:r>
      <w:r w:rsidR="00F35A92" w:rsidRPr="00F35A92">
        <w:rPr>
          <w:rStyle w:val="HebrewChar"/>
          <w:rFonts w:cs="FrankRuehl" w:hint="cs"/>
          <w:rtl/>
        </w:rPr>
        <w:t>...</w:t>
      </w:r>
      <w:r w:rsidRPr="00F35A92">
        <w:rPr>
          <w:rStyle w:val="HebrewChar"/>
          <w:rFonts w:cs="FrankRuehl" w:hint="cs"/>
          <w:rtl/>
        </w:rPr>
        <w:t xml:space="preserve"> (שם פרק ו א, וראה שם עוד)</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ואמנם מציאות הטוב והרע האמיתי הוא, שהנה שם האדון ב"ה בעולם קדושה וטומאה, פירוש, קדושה היא מציאות קורבה אליו,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וטומאה היא מציאות ריחוק ממנו יתברך</w:t>
      </w:r>
      <w:r w:rsidR="00F35A92" w:rsidRPr="00F35A92">
        <w:rPr>
          <w:rStyle w:val="HebrewChar"/>
          <w:rFonts w:cs="FrankRuehl" w:hint="cs"/>
          <w:bCs/>
          <w:rtl/>
        </w:rPr>
        <w:t>...</w:t>
      </w:r>
      <w:r w:rsidRPr="00F35A92">
        <w:rPr>
          <w:rStyle w:val="HebrewChar"/>
          <w:rFonts w:cs="FrankRuehl" w:hint="cs"/>
          <w:bCs/>
          <w:rtl/>
        </w:rPr>
        <w:t xml:space="preserve"> שהקב"ה מתרחק והעלם שמתעלם.</w:t>
      </w:r>
      <w:r>
        <w:rPr>
          <w:rStyle w:val="HebrewChar"/>
          <w:rtl/>
        </w:rPr>
        <w:t> </w:t>
      </w:r>
      <w:r w:rsidRPr="00F35A92">
        <w:rPr>
          <w:rStyle w:val="HebrewChar"/>
          <w:rFonts w:cs="FrankRuehl" w:hint="cs"/>
          <w:rtl/>
        </w:rPr>
        <w:t xml:space="preserve"> אמנם האמת הוא, שהנה ברא האדון ב"ה איזה כחות רוחניים לצורך ענין זה, וגם כחות יושפע מהם חושך וזוהמא, אשר בכל מקום שתמצא שם הזוהמא ההיא מתרחקת ממנו הקדושה ויתעלם משם אורו יתברך, ואלה נקראים כחות הטומאה.</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ואולם שם האדון ב"ה כח במעשה האדם לעורר את השרשים העליונים, והיינו שיהיו ממשיכים אור שפע קדושתו יתברך, או המשך הזוהמא והטומאה ההיא, והנה יחד לו מעשים שעל ידם תמשך הקדושה, והם כלל המצוות, ויחד מעשים שעל ידם תמשך הזוהמא והטומאה ההיא, וצוהו להמנע מהם,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והם כלל האיסורים </w:t>
      </w:r>
      <w:r>
        <w:rPr>
          <w:rStyle w:val="HebrewChar"/>
          <w:rtl/>
        </w:rPr>
        <w:t> </w:t>
      </w:r>
      <w:r w:rsidR="00F35A92" w:rsidRPr="00F35A92">
        <w:rPr>
          <w:rStyle w:val="HebrewChar"/>
          <w:rFonts w:cs="FrankRuehl" w:hint="cs"/>
          <w:rtl/>
        </w:rPr>
        <w:t>...</w:t>
      </w:r>
      <w:r w:rsidRPr="00F35A92">
        <w:rPr>
          <w:rStyle w:val="HebrewChar"/>
          <w:rFonts w:cs="FrankRuehl" w:hint="cs"/>
          <w:rtl/>
        </w:rPr>
        <w:t>ומי שהרבה להטמא בזוהמא שזכרנו, הוא יהיה בלתי ראוי להדבק בו, וידחה ממנו. ואמנם יש בכל הדברים האלה מדרגות רבות</w:t>
      </w:r>
      <w:r w:rsidR="00F35A92" w:rsidRPr="00F35A92">
        <w:rPr>
          <w:rStyle w:val="HebrewChar"/>
          <w:rFonts w:cs="FrankRuehl" w:hint="cs"/>
          <w:rtl/>
        </w:rPr>
        <w:t>...</w:t>
      </w:r>
      <w:r w:rsidRPr="00F35A92">
        <w:rPr>
          <w:rStyle w:val="HebrewChar"/>
          <w:rFonts w:cs="FrankRuehl" w:hint="cs"/>
          <w:rtl/>
        </w:rPr>
        <w:t xml:space="preserve"> וצריך שתדע, שכמו שניתן לאדם שיהיה ממשיך לעצמו קדושה או זוהמא, כן ניתן לו שבכח מעשיו ימשיך בכל הבריאה כולה הקדושה או הזוהמא, ונמצא כל הבריאה מתתקנת או מתקלקלת על ידי האדם</w:t>
      </w:r>
      <w:r w:rsidR="00F35A92" w:rsidRPr="00F35A92">
        <w:rPr>
          <w:rStyle w:val="HebrewChar"/>
          <w:rFonts w:cs="FrankRuehl" w:hint="cs"/>
          <w:rtl/>
        </w:rPr>
        <w:t>...</w:t>
      </w:r>
      <w:r w:rsidRPr="00F35A92">
        <w:rPr>
          <w:rStyle w:val="HebrewChar"/>
          <w:rFonts w:cs="FrankRuehl" w:hint="cs"/>
          <w:rtl/>
        </w:rPr>
        <w:t xml:space="preserve"> (מאמר העיקרים בתורה ובמצוות)</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אמנם ענין הארבעה כוסות הוא כך, שהנה ידוע </w:t>
      </w:r>
      <w:r>
        <w:rPr>
          <w:rStyle w:val="HebrewChar"/>
          <w:rtl/>
        </w:rPr>
        <w:t> </w:t>
      </w:r>
      <w:r w:rsidRPr="00F35A92">
        <w:rPr>
          <w:rStyle w:val="HebrewChar"/>
          <w:rFonts w:cs="FrankRuehl" w:hint="cs"/>
          <w:bCs/>
          <w:rtl/>
        </w:rPr>
        <w:t xml:space="preserve">שמדרגות הטומאה הן ארבע,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וכולן שלטו מאחר חטאו של אדם הראשון, וכולן היו מתנגדות אל הקדושה והטוב שלא ימצאו בעולם, והיו ישראל סגורים בתוכן, שלא היו </w:t>
      </w:r>
      <w:r w:rsidRPr="00F35A92">
        <w:rPr>
          <w:rStyle w:val="HebrewChar"/>
          <w:rFonts w:cs="FrankRuehl" w:hint="cs"/>
          <w:rtl/>
        </w:rPr>
        <w:lastRenderedPageBreak/>
        <w:t>יכולים לצאת כלל, עד שהאיר להם הקב"ה בכחו הגדול ושבר ארבע הקליפות והוציא ישראל מתוכן, וזה ענין ד' גאולות המוזכרות בפרשה</w:t>
      </w:r>
      <w:r w:rsidR="00F35A92" w:rsidRPr="00F35A92">
        <w:rPr>
          <w:rStyle w:val="HebrewChar"/>
          <w:rFonts w:cs="FrankRuehl" w:hint="cs"/>
          <w:rtl/>
        </w:rPr>
        <w:t>...</w:t>
      </w:r>
      <w:r w:rsidRPr="00F35A92">
        <w:rPr>
          <w:rStyle w:val="HebrewChar"/>
          <w:rFonts w:cs="FrankRuehl" w:hint="cs"/>
          <w:rtl/>
        </w:rPr>
        <w:t xml:space="preserve"> אך סוף הכל צריך שיהיה שישלטו ישראל עליהן, ויכבשון לגמרי, וזה יהיה לעתיד לבא. (מאמר החכמה, ענין סדר ליל פסח)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כבר אמרנו שהרע הזה שנברא, לא נברא אלא בגבול שרצה בו החפץ העליון, ואמנם אף על פי שחידש האדון ב"ה הביטול להוויות, לא חידשו אלא להוויות בלתי שלמות, אך להויות השלמות לא יהיה ביטול</w:t>
      </w:r>
      <w:r w:rsidR="00F35A92" w:rsidRPr="00F35A92">
        <w:rPr>
          <w:rStyle w:val="HebrewChar"/>
          <w:rFonts w:cs="FrankRuehl" w:hint="cs"/>
          <w:rtl/>
        </w:rPr>
        <w:t>...</w:t>
      </w:r>
      <w:r w:rsidRPr="00F35A92">
        <w:rPr>
          <w:rStyle w:val="HebrewChar"/>
          <w:rFonts w:cs="FrankRuehl" w:hint="cs"/>
          <w:rtl/>
        </w:rPr>
        <w:t xml:space="preserve"> ונמצא שההשפעה הראשונה שהמציא מציאות הטבע הכללי, וביטול סידורה שהמציא קלקולי הטבע, לא היתה השפעה שתוליד דברים שלמים</w:t>
      </w:r>
      <w:r w:rsidR="00F35A92" w:rsidRPr="00F35A92">
        <w:rPr>
          <w:rStyle w:val="HebrewChar"/>
          <w:rFonts w:cs="FrankRuehl" w:hint="cs"/>
          <w:rtl/>
        </w:rPr>
        <w:t>...</w:t>
      </w:r>
      <w:r w:rsidRPr="00F35A92">
        <w:rPr>
          <w:rStyle w:val="HebrewChar"/>
          <w:rFonts w:cs="FrankRuehl" w:hint="cs"/>
          <w:rtl/>
        </w:rPr>
        <w:t xml:space="preserve"> אבל היתה השפעה שלא היה בחוקה להוליד אלא דברים בלתי שלמים, ועל כן הוחק לה הביטול</w:t>
      </w:r>
      <w:r w:rsidR="00F35A92" w:rsidRPr="00F35A92">
        <w:rPr>
          <w:rStyle w:val="HebrewChar"/>
          <w:rFonts w:cs="FrankRuehl" w:hint="cs"/>
          <w:rtl/>
        </w:rPr>
        <w:t>...</w:t>
      </w:r>
      <w:r w:rsidRPr="00F35A92">
        <w:rPr>
          <w:rStyle w:val="HebrewChar"/>
          <w:rFonts w:cs="FrankRuehl" w:hint="cs"/>
          <w:rtl/>
        </w:rPr>
        <w:t xml:space="preserve"> ובחר האישים של הטבע מורכבים מן הטוב והרע, הנה היא השפעה שמבדלת הרעות לבדם שלא יבטלו הנמצאות אלא מוגבלים יהיו בכח גזרתו של מקום, ותלויים במאמר שלא להתגבר ולבטל את הנמצאות, כי אם באותו שיעור ותחום שצריך לתכונת הנמצאות האלה</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אמנם כאן את צריכה להקדמה אחת, והיא, שלא מפני שיהיה נברא אחד חסר השלמות נאמר שהוא דבר רע ממש, כי יכול להיות חסרון שאף על פי שאינו השלמות והטוב הגמור איננו רע</w:t>
      </w:r>
      <w:r w:rsidR="00F35A92" w:rsidRPr="00F35A92">
        <w:rPr>
          <w:rStyle w:val="HebrewChar"/>
          <w:rFonts w:cs="FrankRuehl" w:hint="cs"/>
          <w:rtl/>
        </w:rPr>
        <w:t>...</w:t>
      </w:r>
      <w:r w:rsidRPr="00F35A92">
        <w:rPr>
          <w:rStyle w:val="HebrewChar"/>
          <w:rFonts w:cs="FrankRuehl" w:hint="cs"/>
          <w:rtl/>
        </w:rPr>
        <w:t xml:space="preserve"> אך בני אדם הם פחותים מהמלאכים וחסרים מהם, והחסרון בהם גבר כל כך, שיש בהם מה שהוא רע, כי יש בהם יצר רע חולאים ומיתה, ובעלי החיים יש בהם חסרון יותר, והם מזוהמים ומתטנפים, ויש המזיקים ומלאכי חבלה ורוחות הטומאה שהם רע ממש, והם ההיפך ממש לטוב ולשלמות, אותם שהשי"ת מתעלם מהם העלם גמור, כטעם אין הקב"ה מייחד שמו על הרעה, ואמנם שלשלת החסרונות הוא שמוציא הרע, כי בהשתלשל הענין הזה ונוסף חסרון על חסרון, סוף סוף יוליד מה שהוא רע ממש</w:t>
      </w:r>
      <w:r w:rsidR="00F35A92" w:rsidRPr="00F35A92">
        <w:rPr>
          <w:rStyle w:val="HebrewChar"/>
          <w:rFonts w:cs="FrankRuehl" w:hint="cs"/>
          <w:rtl/>
        </w:rPr>
        <w:t>...</w:t>
      </w:r>
      <w:r w:rsidRPr="00F35A92">
        <w:rPr>
          <w:rStyle w:val="HebrewChar"/>
          <w:rFonts w:cs="FrankRuehl" w:hint="cs"/>
          <w:rtl/>
        </w:rPr>
        <w:t xml:space="preserve"> (דעת תבונות קיח)</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וכאשר גרמו העוונות, אז הסתירו המאורות פניהם, ולא האירו זה לזה, וגם תולדותיהם לא לקחו מחיה, ואז תשש כח הקדושה וכל הנמשכים אחריה, ונתגבר כנגד זה כח הטומאה, והבן מאד, כי כל זה גרמו עוונות ישראל, כי </w:t>
      </w:r>
      <w:r w:rsidRPr="00F35A92">
        <w:rPr>
          <w:rStyle w:val="HebrewChar"/>
          <w:rFonts w:cs="FrankRuehl" w:hint="cs"/>
          <w:rtl/>
        </w:rPr>
        <w:lastRenderedPageBreak/>
        <w:t>בחטאם נתחזקה הטומאה והיתה מתגברת לעמד במקומות מן הקדושה לפי חטאת. ותדע שכל כך נתגברה, עד שאם היה הדבר נמשך יותר כבר היה צריך העולם ליחרב, ומאהבת הקב"ה את ישראל לא המתין להם עד מלאת סאתם</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הקלקול השני גדול כמו כן מאד, והוא נמשך מן הראשון, ונרמז בכתוב (יחזקאל כ"ו ב') אמלאה החרבה, ועל כן בהחלש כח הקדושה גבר כח הטומאה, ולא יחלש עד שיתחזק תחתיו צד הקדושה</w:t>
      </w:r>
      <w:r w:rsidR="00F35A92" w:rsidRPr="00F35A92">
        <w:rPr>
          <w:rStyle w:val="HebrewChar"/>
          <w:rFonts w:cs="FrankRuehl" w:hint="cs"/>
          <w:rtl/>
        </w:rPr>
        <w:t>...</w:t>
      </w:r>
      <w:r w:rsidRPr="00F35A92">
        <w:rPr>
          <w:rStyle w:val="HebrewChar"/>
          <w:rFonts w:cs="FrankRuehl" w:hint="cs"/>
          <w:rtl/>
        </w:rPr>
        <w:t xml:space="preserve"> כי בשני דברים תלוי הענין, האחד בתיקון מדרגותיהם שנסדרו בסדרים שלא היו להם מתחילה, ואז נסדרו כשנתקלקלו בקדושה סדר נגד סדר המתקלקל, והשני בכח שקבלו בעצמם בתחילה שקבלו אותו בעת החורבן, ועוד שכמה מאורות מן הקדושה נפלו למטה, ומהם נתחזקו בעצמם, וכן הם מתחזקים, ועל כן נמשך לאומות שפע גדול וכח ממשלה שלא היו בהם בראשונה</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לעתיד לבא לא יצטרך זמן ארוך כלל, כי ברגע אחד יעשה הכל, ומי גורם כל זה, אלא מפני שהנחש יתבטל מן העולם, כי אין עצלה רק מצד הטומאה</w:t>
      </w:r>
      <w:r w:rsidR="00F35A92" w:rsidRPr="00F35A92">
        <w:rPr>
          <w:rStyle w:val="HebrewChar"/>
          <w:rFonts w:cs="FrankRuehl" w:hint="cs"/>
          <w:rtl/>
        </w:rPr>
        <w:t>...</w:t>
      </w:r>
    </w:p>
    <w:p w:rsidR="00F35A92" w:rsidRPr="00F35A92" w:rsidRDefault="009F551D"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והנה </w:t>
      </w:r>
      <w:r>
        <w:rPr>
          <w:rStyle w:val="HebrewChar"/>
          <w:rtl/>
        </w:rPr>
        <w:t> </w:t>
      </w:r>
      <w:r w:rsidRPr="00F35A92">
        <w:rPr>
          <w:rStyle w:val="HebrewChar"/>
          <w:rFonts w:cs="FrankRuehl" w:hint="cs"/>
          <w:bCs/>
          <w:rtl/>
        </w:rPr>
        <w:t xml:space="preserve">זה זמן המלחמה הגדולה הוא שתילחם הקדושה עם הטומאה,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ובהתעורר אלה כנגד אלה יעפילו שרי הטומאה להתחזק,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ובהתחזקם נמצאת הטומאה קשה מאד, והיא דם טמא, </w:t>
      </w:r>
      <w:r>
        <w:rPr>
          <w:rStyle w:val="HebrewChar"/>
          <w:rtl/>
        </w:rPr>
        <w:t> </w:t>
      </w:r>
      <w:r w:rsidR="00F35A92" w:rsidRPr="00F35A92">
        <w:rPr>
          <w:rStyle w:val="HebrewChar"/>
          <w:rFonts w:cs="FrankRuehl" w:hint="cs"/>
          <w:rtl/>
        </w:rPr>
        <w:t xml:space="preserve"> </w:t>
      </w:r>
      <w:r w:rsidRPr="00F35A92">
        <w:rPr>
          <w:rStyle w:val="HebrewChar"/>
          <w:rFonts w:cs="FrankRuehl" w:hint="cs"/>
          <w:rtl/>
        </w:rPr>
        <w:t>ועל כן הכינה הקדושה לזאת בראשונה, ועל כן נמלאה החרב דם, והוא דם טהור נגד הדם הטמא להכניעו מאד</w:t>
      </w:r>
      <w:r w:rsidR="00F35A92" w:rsidRPr="00F35A92">
        <w:rPr>
          <w:rStyle w:val="HebrewChar"/>
          <w:rFonts w:cs="FrankRuehl" w:hint="cs"/>
          <w:rtl/>
        </w:rPr>
        <w:t>...</w:t>
      </w:r>
      <w:r w:rsidRPr="00F35A92">
        <w:rPr>
          <w:rStyle w:val="HebrewChar"/>
          <w:rFonts w:cs="FrankRuehl" w:hint="cs"/>
          <w:rtl/>
        </w:rPr>
        <w:t xml:space="preserve"> מפני כי הטומאה מגברת עצמה להתחזק, הנה ממנה תזיד להתגבר, ותחשוב לידבק בבגדים שהם הלבושים החיצוניים של הקדושה, ועל כן נאמר, וכל מלבושי אגאלתי. ובהיות הקליפה מתגאה בעצמה כך, הנה היא לא תעצור כח ולא תוכל לעלות, אך החלק הטוב אשר בה, הוא א-ל מן סמאל, מתוך קפיצת הטומאה שקפצה יעלה ויהיה נמשך אחר הבגדים, כי הוא לא ירד, והרע ירד ולא יוכל לעלות</w:t>
      </w:r>
      <w:r w:rsidR="00F35A92" w:rsidRPr="00F35A92">
        <w:rPr>
          <w:rStyle w:val="HebrewChar"/>
          <w:rFonts w:cs="FrankRuehl" w:hint="cs"/>
          <w:rtl/>
        </w:rPr>
        <w:t>...</w:t>
      </w:r>
      <w:r w:rsidRPr="00F35A92">
        <w:rPr>
          <w:rStyle w:val="HebrewChar"/>
          <w:rFonts w:cs="FrankRuehl" w:hint="cs"/>
          <w:rtl/>
        </w:rPr>
        <w:t xml:space="preserve"> והנה אחר כן יטהרו עוד הבגדים מן הטומאה, וישאר הטוב בסוד גרים גרורים</w:t>
      </w:r>
      <w:r w:rsidR="00F35A92" w:rsidRPr="00F35A92">
        <w:rPr>
          <w:rStyle w:val="HebrewChar"/>
          <w:rFonts w:cs="FrankRuehl" w:hint="cs"/>
          <w:rtl/>
        </w:rPr>
        <w:t>...</w:t>
      </w:r>
      <w:r w:rsidRPr="00F35A92">
        <w:rPr>
          <w:rStyle w:val="HebrewChar"/>
          <w:rFonts w:cs="FrankRuehl" w:hint="cs"/>
          <w:rtl/>
        </w:rPr>
        <w:t xml:space="preserve"> ובחרב ההיא יפלו גם שרי האומות סמאל ולילית מוסר כלימתם, ואחריהם שני השרים הגדולים בשרי המשחית, שר עשו ושר ישמעאל</w:t>
      </w:r>
      <w:r w:rsidR="00F35A92" w:rsidRPr="00F35A92">
        <w:rPr>
          <w:rStyle w:val="HebrewChar"/>
          <w:rFonts w:cs="FrankRuehl" w:hint="cs"/>
          <w:rtl/>
        </w:rPr>
        <w:t>...</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rtl/>
        </w:rPr>
        <w:lastRenderedPageBreak/>
        <w:t>א</w:t>
      </w:r>
      <w:r w:rsidRPr="00F35A92">
        <w:rPr>
          <w:rStyle w:val="HebrewChar"/>
          <w:rFonts w:cs="FrankRuehl" w:hint="cs"/>
          <w:rtl/>
        </w:rPr>
        <w:t>בל הטומאה היא להיפך,</w:t>
      </w:r>
      <w:r>
        <w:rPr>
          <w:rStyle w:val="HebrewChar"/>
          <w:rtl/>
        </w:rPr>
        <w:t> </w:t>
      </w:r>
      <w:r w:rsidRPr="00F35A92">
        <w:rPr>
          <w:rStyle w:val="HebrewChar"/>
          <w:rFonts w:cs="FrankRuehl" w:hint="cs"/>
          <w:bCs/>
          <w:rtl/>
        </w:rPr>
        <w:t xml:space="preserve"> כי כולם פרודים מפני הדין הקשה המתגבר בהם, ולא נמצא ביניהם אהבה ואחוה ולא ייחוד כלל, אלא בהתחזקם לפעול לא יצא מהם אלא ריבות ומדנים, </w:t>
      </w:r>
      <w:r>
        <w:rPr>
          <w:rStyle w:val="HebrewChar"/>
          <w:rtl/>
        </w:rPr>
        <w:t> </w:t>
      </w:r>
      <w:r w:rsidRPr="00F35A92">
        <w:rPr>
          <w:rStyle w:val="HebrewChar"/>
          <w:rFonts w:cs="FrankRuehl" w:hint="cs"/>
          <w:rtl/>
        </w:rPr>
        <w:t xml:space="preserve"> והוא הענין שאמר, (תהלים צ"ב י') יתפרדו כל פועלי אוון. ועל כן נאמר עת מלחמה ועת שלום, כי במקום ששם השלום בקדושה, שם המלחמה בטומאה</w:t>
      </w:r>
      <w:r w:rsidR="00F35A92" w:rsidRPr="00F35A92">
        <w:rPr>
          <w:rStyle w:val="HebrewChar"/>
          <w:rFonts w:cs="FrankRuehl" w:hint="cs"/>
          <w:rtl/>
        </w:rPr>
        <w:t>...</w:t>
      </w:r>
      <w:r w:rsidRPr="00F35A92">
        <w:rPr>
          <w:rStyle w:val="HebrewChar"/>
          <w:rFonts w:cs="FrankRuehl" w:hint="cs"/>
          <w:rtl/>
        </w:rPr>
        <w:t xml:space="preserve"> (מאמר הגאולה, ועיין שם עוד)</w:t>
      </w:r>
    </w:p>
    <w:p w:rsidR="00F35A92" w:rsidRDefault="00E2784B" w:rsidP="00F35A92">
      <w:pPr>
        <w:pStyle w:val="NormalPar"/>
        <w:widowControl w:val="0"/>
        <w:spacing w:before="240" w:line="254" w:lineRule="exact"/>
        <w:jc w:val="both"/>
        <w:rPr>
          <w:rStyle w:val="HebrewChar"/>
          <w:rtl/>
        </w:rPr>
      </w:pPr>
      <w:r w:rsidRPr="00F35A92">
        <w:rPr>
          <w:rStyle w:val="HebrewChar"/>
          <w:rFonts w:cs="FrankRuehl"/>
          <w:bCs/>
          <w:szCs w:val="28"/>
          <w:rtl/>
        </w:rPr>
        <w:t>ילקוט ראובני:</w:t>
      </w:r>
    </w:p>
    <w:p w:rsidR="00F35A92" w:rsidRPr="00F35A92" w:rsidRDefault="00F35A92" w:rsidP="00F35A92">
      <w:pPr>
        <w:pStyle w:val="NormalPar"/>
        <w:widowControl w:val="0"/>
        <w:spacing w:line="254" w:lineRule="exact"/>
        <w:jc w:val="both"/>
        <w:rPr>
          <w:rStyle w:val="HebrewChar"/>
          <w:rFonts w:cs="FrankRuehl"/>
          <w:rtl/>
        </w:rPr>
      </w:pPr>
      <w:r w:rsidRPr="00F35A92">
        <w:rPr>
          <w:rStyle w:val="HebrewChar"/>
          <w:rFonts w:cs="FrankRuehl"/>
          <w:rtl/>
        </w:rPr>
        <w:t>...</w:t>
      </w:r>
      <w:r w:rsidR="00E2784B" w:rsidRPr="00F35A92">
        <w:rPr>
          <w:rStyle w:val="HebrewChar"/>
          <w:rFonts w:cs="FrankRuehl"/>
          <w:rtl/>
        </w:rPr>
        <w:t>איתמר על כל נפשות מת לא יבא לאביו ולאמו לא יטמא, ולית אביו אלא הקב"ה ושכינתא, שנאמר הלא כה דברי כאש, מה אש אינו מקבל טומאה, הכי איהו לא מקבל טומאה, אמר להו הא כתיב את מקדש ה' טימא, ודא שכינתא, אמר ליה ודאי דהקב"ה ושכינתיה לא מקבלי טומאה, אבל כל מאן דסאיב אתר דאיהו שריא ביה, אתחשיב ליה כאלו עביד ליה, ובגין דא אמר ולא תחללו את שם קדשי, ודא אדם רשות היחיד, דאיהו יהו"ד יחידה דעלמא, ודא איהו אדם, ובגין דא לאביו ולאמו לא יטמא, ודא איהו רזא דאעיל מרשות הרבים לרשות היחיד, דאיהו סטרא אחרא, ובגין דא אמר אדם כי ימות באהל, דא אדם בליעל, ומסטרא דא בר נש קרוי מת מעיקרא קודם דאיברי אעלמא, אבל לא אתמר על אדם דאית מסטרא דקדושה דאית אדם דאיהו מלאך ודא מטטרו"ן, ואית אדם בדיוקנייה דהקב"ה, ודא יהו"ד, ובאתר דא לית היא ולית מות</w:t>
      </w:r>
      <w:r w:rsidRPr="00F35A92">
        <w:rPr>
          <w:rStyle w:val="HebrewChar"/>
          <w:rFonts w:cs="FrankRuehl"/>
          <w:rtl/>
        </w:rPr>
        <w:t>...</w:t>
      </w:r>
      <w:r w:rsidR="00E2784B" w:rsidRPr="00F35A92">
        <w:rPr>
          <w:rStyle w:val="HebrewChar"/>
          <w:rFonts w:cs="FrankRuehl"/>
          <w:rtl/>
        </w:rPr>
        <w:t xml:space="preserve"> (ויקרא אמור)</w:t>
      </w:r>
    </w:p>
    <w:p w:rsidR="00F35A92" w:rsidRDefault="00E2784B" w:rsidP="00F35A92">
      <w:pPr>
        <w:pStyle w:val="NormalPar"/>
        <w:widowControl w:val="0"/>
        <w:spacing w:line="254" w:lineRule="exact"/>
        <w:jc w:val="both"/>
        <w:rPr>
          <w:rStyle w:val="HebrewChar"/>
          <w:rtl/>
        </w:rPr>
      </w:pPr>
      <w:r w:rsidRPr="00F35A92">
        <w:rPr>
          <w:rStyle w:val="HebrewChar"/>
          <w:rFonts w:cs="FrankRuehl"/>
          <w:rtl/>
        </w:rPr>
        <w:t>מילין אילין גלי שלמה מלכא בספרא דאשמדאי מלכא, ואשכחנא ביה אלף וארבע מאות וחמשים מיני מסאבא דמסתאבו בהו בר נשא, דגליפא אשמדאי מלכא דישדי לשלמה מלכא, ווי לבני נשא דכולהו אטימין וסתימין עיינין ולא ידעין ולא שמעין ולא משגיחין האיך קיימו בעלמא, והא עיטתה ואסיותא קמייהו ולא מסתכלי, דהא לא יוכל בר נש לאשתזבא אלא בעינא דאורייתא, דכתיב כי לא יהיה טהור מקרה לילה, אשר לא יהיה טהור, דייק מקרה לילה דייק והוא אוקימנא מילי בעינא דאורייתא, והתקדשתם והייתם קדושים כי קדוש אני ה' אלקיכם. (דברים תצא)</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כלי יקר:</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המעלה אתכם - מארץ מצרים שהיא עפרורית, אל ארץ ישראל הגבוהה והרוחנית, ולכן כל דבר שהוא יותר עפרורי יותר מטמא, ולכן באה השחיטה להוציאם מעפרוריותם, ובעוף החי באויר מספיק סימן אחד, ובדגים החיים במקום טהרה, אין צורך בשחיטה כלל. (ויקרא יא מה)</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לשארו - טעם איסור הטומאה מפני רוח הטומאה הנשאר דבוק בגוף האדם, לכן אמר לנפש ולא בנפש</w:t>
      </w:r>
      <w:r w:rsidR="00F35A92" w:rsidRPr="00F35A92">
        <w:rPr>
          <w:rStyle w:val="HebrewChar"/>
          <w:rFonts w:cs="FrankRuehl" w:hint="cs"/>
          <w:rtl/>
        </w:rPr>
        <w:t>...</w:t>
      </w:r>
      <w:r w:rsidRPr="00F35A92">
        <w:rPr>
          <w:rStyle w:val="HebrewChar"/>
          <w:rFonts w:cs="FrankRuehl" w:hint="cs"/>
          <w:rtl/>
        </w:rPr>
        <w:t xml:space="preserve"> ובאדם מלאך המות מוציא הנשמה בעל כרחה, והוא בא מסטרא דמסאבא, זולת הצדיקים שמיתתם בנשיקה, ואין בהם צד טומאה</w:t>
      </w:r>
      <w:r w:rsidR="00F35A92" w:rsidRPr="00F35A92">
        <w:rPr>
          <w:rStyle w:val="HebrewChar"/>
          <w:rFonts w:cs="FrankRuehl" w:hint="cs"/>
          <w:rtl/>
        </w:rPr>
        <w:t>...</w:t>
      </w:r>
      <w:r w:rsidRPr="00F35A92">
        <w:rPr>
          <w:rStyle w:val="HebrewChar"/>
          <w:rFonts w:cs="FrankRuehl" w:hint="cs"/>
          <w:rtl/>
        </w:rPr>
        <w:t xml:space="preserve"> (ויקרא כא ג)</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ומזה - מה שפרה מטהרת טמאים ולהיפך מטמאה טהורים, וכן מצינו שאוכל אינו מוכשר לטומאה עד שיפול עליו מים, והלא המים מקורם טהור, אלא ביאור הענין, שכל דבר אינו מתפעל אלא מהפכו ולא ממנו, כמו שיצר הרע מתגרה יותר בישראל מבאומות, וכן זרע אינו מתפעל מטומאה עד שיבואו עליו מים שכולם טהרה. וכן מי הנדה שכולם טהרה, ויש בהם אפר פרה שכולו טמא, לפיכך אם זרק על טמא מתפעל מהמים שהם הפכיים לו, והטהור אינו מתפעל מהם שהם מינו, אלא מהאפר ההפכיי לו, ואם כן למה צריך אפר כדי להטהר, כי לא יוכל לטהר עד שידע מקור הטומאה וישתדל להסירה</w:t>
      </w:r>
      <w:r w:rsidR="00F35A92" w:rsidRPr="00F35A92">
        <w:rPr>
          <w:rStyle w:val="HebrewChar"/>
          <w:rFonts w:cs="FrankRuehl" w:hint="cs"/>
          <w:rtl/>
        </w:rPr>
        <w:t>...</w:t>
      </w:r>
      <w:r w:rsidRPr="00F35A92">
        <w:rPr>
          <w:rStyle w:val="HebrewChar"/>
          <w:rFonts w:cs="FrankRuehl" w:hint="cs"/>
          <w:rtl/>
        </w:rPr>
        <w:t xml:space="preserve"> (במדבר יט כא)</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אור החיים:</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ויוצא מן העולם על ידי חנם, בו מרומזים הס"ם וחיילותיו, שכל טומאה באה בחנם, ומצוה וקדושה צריכים טורח גדול ודמים</w:t>
      </w:r>
      <w:r w:rsidRPr="00F35A92">
        <w:rPr>
          <w:rStyle w:val="HebrewChar"/>
          <w:rFonts w:cs="FrankRuehl" w:hint="cs"/>
          <w:rtl/>
        </w:rPr>
        <w:t>...</w:t>
      </w:r>
      <w:r w:rsidR="00E2784B" w:rsidRPr="00F35A92">
        <w:rPr>
          <w:rStyle w:val="HebrewChar"/>
          <w:rFonts w:cs="FrankRuehl" w:hint="cs"/>
          <w:rtl/>
        </w:rPr>
        <w:t xml:space="preserve"> (שמות כא 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הארנבת - בלשון נקבה, שבבחינת הטומאה לפעמים הנקבה מעל הזכר. (ויקרא יא ו)</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וזה לכם - </w:t>
      </w:r>
      <w:r w:rsidR="00F35A92" w:rsidRPr="00F35A92">
        <w:rPr>
          <w:rStyle w:val="HebrewChar"/>
          <w:rFonts w:cs="FrankRuehl" w:hint="cs"/>
          <w:rtl/>
        </w:rPr>
        <w:t>...</w:t>
      </w:r>
      <w:r w:rsidRPr="00F35A92">
        <w:rPr>
          <w:rStyle w:val="HebrewChar"/>
          <w:rFonts w:cs="FrankRuehl" w:hint="cs"/>
          <w:rtl/>
        </w:rPr>
        <w:t>ומדוע אינו מונה נחש, אולי טומאתו בנפשו ולא בגופו, ובמותו לא נשאר בו כלום כי אם גופו כעפר, וכן אמרו רז"ל שגוים אינם מטמאים באוהל</w:t>
      </w:r>
      <w:r w:rsidR="00F35A92" w:rsidRPr="00F35A92">
        <w:rPr>
          <w:rStyle w:val="HebrewChar"/>
          <w:rFonts w:cs="FrankRuehl" w:hint="cs"/>
          <w:rtl/>
        </w:rPr>
        <w:t>...</w:t>
      </w:r>
      <w:r w:rsidRPr="00F35A92">
        <w:rPr>
          <w:rStyle w:val="HebrewChar"/>
          <w:rFonts w:cs="FrankRuehl" w:hint="cs"/>
          <w:rtl/>
        </w:rPr>
        <w:t xml:space="preserve"> (ויקרא יא כט)</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ונגד ג' אל תפנו - שהטומאה אובה להתדבק באדם, ולא יחשוב ויהיה ידוע אצלו, כי ידיעת הטמא מכרחת את האדם להדבק בו. (שם יט ל)</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 xml:space="preserve">חיה רעה - רוח הטומאה שתורה ומצוות </w:t>
      </w:r>
      <w:r w:rsidRPr="00F35A92">
        <w:rPr>
          <w:rStyle w:val="HebrewChar"/>
          <w:rFonts w:cs="FrankRuehl" w:hint="cs"/>
          <w:rtl/>
        </w:rPr>
        <w:lastRenderedPageBreak/>
        <w:t>משביתים אותו. וחרב - שחרבו של מלאך המות המשרה הטומאה תיבטל</w:t>
      </w:r>
      <w:r w:rsidR="00F35A92" w:rsidRPr="00F35A92">
        <w:rPr>
          <w:rStyle w:val="HebrewChar"/>
          <w:rFonts w:cs="FrankRuehl" w:hint="cs"/>
          <w:rtl/>
        </w:rPr>
        <w:t>...</w:t>
      </w:r>
      <w:r w:rsidRPr="00F35A92">
        <w:rPr>
          <w:rStyle w:val="HebrewChar"/>
          <w:rFonts w:cs="FrankRuehl" w:hint="cs"/>
          <w:rtl/>
        </w:rPr>
        <w:t xml:space="preserve"> דע כי התעצמות בתורה ובמעשה המצוות הוא לברר ניצוצי הקדושה ולייחד ענפיה, מה שנמנע לסיבת אחיזת הקליפות, ומודיע שבאמצעות עסק התורה והמצוות ירדפו את אויביהם ותאבד הטומאה</w:t>
      </w:r>
      <w:r w:rsidR="00F35A92" w:rsidRPr="00F35A92">
        <w:rPr>
          <w:rStyle w:val="HebrewChar"/>
          <w:rFonts w:cs="FrankRuehl" w:hint="cs"/>
          <w:rtl/>
        </w:rPr>
        <w:t>...</w:t>
      </w:r>
      <w:r w:rsidRPr="00F35A92">
        <w:rPr>
          <w:rStyle w:val="HebrewChar"/>
          <w:rFonts w:cs="FrankRuehl" w:hint="cs"/>
          <w:rtl/>
        </w:rPr>
        <w:t xml:space="preserve"> (שם כו יא)</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הכתב והקבלה:</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ולא תטמאו בהם - טומאה עם בי"ת אחריה היא טומאת הרוח ולא הגוף. (שם יא מג)</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יטמא בה - טמא עם בי"ת הוא על טומאת הנפש, ובטומאת הגוף לא תבא אחריו מלת השימוש, רק עם מציין יחוס שבין המתטמא לטומאה, כמו לאביו - לצורך אביו. (שם ה ג)</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יטמא - מדכתב בלשון פועל וציווי למד רבי עקיבא ששני עושה שלישי, דאם לא כן כותב טמא בדרך השם, שאז מציין פסול ואינו מטמא, או היפך הקדושה. (שם יא לג)</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וכבר התבאר שפעל טומאה בלא קישור הבי"ת, כי שימוש הבי"ת לפועל טומאה מורה תמיד על טומאת הנפש לא טומאת הגויה, וכשבא שימוש בי"ת בטומאת הגויה נדרש תמיד</w:t>
      </w:r>
      <w:r w:rsidR="00F35A92" w:rsidRPr="00F35A92">
        <w:rPr>
          <w:rStyle w:val="HebrewChar"/>
          <w:rFonts w:cs="FrankRuehl" w:hint="cs"/>
          <w:rtl/>
        </w:rPr>
        <w:t>...</w:t>
      </w:r>
      <w:r w:rsidRPr="00F35A92">
        <w:rPr>
          <w:rStyle w:val="HebrewChar"/>
          <w:rFonts w:cs="FrankRuehl" w:hint="cs"/>
          <w:rtl/>
        </w:rPr>
        <w:t xml:space="preserve"> (שם יז טו)</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ונטמיתם בם - כדפירשנו טמא בלא מלת שמוש או בלמ"ד הוא הפך הטהרה, ועם בי"ת הוא הפך הקדושה, או שיקוץ וגיעול. (שם מ ג)</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וטמאה - בטומאות היוצאות מגופו ידבר בכל מקום בצורת שם, כגון זובו טמא, והיה צריך לומר כאן טמאה (מ"ם צרויה), ומשכתב בלשון פועל וטמאה, ממעט הולד. (שם יב ב)</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וכפר על הקודש - כבר ביארנו שיש שני מיני טומאות, טומאת הגויה שהיא הפך הטהרה, וטומאת המעשים, שהיא היפך הקדושה. וכאשר נבקר בכל המקרא לא נמצא שייחס אל כלל הכנסיה טומאה ממין הראשון, רק טומאה שהיא הפך הקדושה, שהוא שיתטמאו על ידי מעשים מגועלים או טומאת הקודש עצמו,רוצה לומר שיטמאו את המשכן והמקדש, וכשנדקדק הענינים שבעבורם ייחס טומאה אל כלל הכנסיה, הם רק עכו"ם וגילוי עריות ושפיכות דמים</w:t>
      </w:r>
      <w:r w:rsidR="00F35A92" w:rsidRPr="00F35A92">
        <w:rPr>
          <w:rStyle w:val="HebrewChar"/>
          <w:rFonts w:cs="FrankRuehl" w:hint="cs"/>
          <w:rtl/>
        </w:rPr>
        <w:t>...</w:t>
      </w:r>
      <w:r w:rsidRPr="00F35A92">
        <w:rPr>
          <w:rStyle w:val="HebrewChar"/>
          <w:rFonts w:cs="FrankRuehl" w:hint="cs"/>
          <w:rtl/>
        </w:rPr>
        <w:t xml:space="preserve"> (שם טז טז)</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אחרי אשר הוטמאה - הטומאה היא הפך הטהרה, כי הטהרה יורה על זכות הדבר, והטומאה יורה על עכירת הדבר, ולכן יכנה אותה בשם טומאה לבעלה הראשון, מפני שאחרי שכבר נשאת לאחר, לא תהיה אהבתה אליו צלולה רק עכורה, ויאמר שדבר זה הוא רע ומתועב בעיני ה', וגם הוא רע לחברת בני האדם</w:t>
      </w:r>
      <w:r w:rsidR="00F35A92" w:rsidRPr="00F35A92">
        <w:rPr>
          <w:rStyle w:val="HebrewChar"/>
          <w:rFonts w:cs="FrankRuehl" w:hint="cs"/>
          <w:rtl/>
        </w:rPr>
        <w:t>...</w:t>
      </w:r>
      <w:r w:rsidRPr="00F35A92">
        <w:rPr>
          <w:rStyle w:val="HebrewChar"/>
          <w:rFonts w:cs="FrankRuehl" w:hint="cs"/>
          <w:rtl/>
        </w:rPr>
        <w:t xml:space="preserve"> (דברים כד ב)</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טהר קרוב לצהר, אין צהר אלא שקוף</w:t>
      </w:r>
      <w:r w:rsidR="00F35A92" w:rsidRPr="00F35A92">
        <w:rPr>
          <w:rStyle w:val="HebrewChar"/>
          <w:rFonts w:cs="FrankRuehl" w:hint="cs"/>
          <w:rtl/>
        </w:rPr>
        <w:t>...</w:t>
      </w:r>
      <w:r w:rsidRPr="00F35A92">
        <w:rPr>
          <w:rStyle w:val="HebrewChar"/>
          <w:rFonts w:cs="FrankRuehl" w:hint="cs"/>
          <w:rtl/>
        </w:rPr>
        <w:t xml:space="preserve"> הטהור מסוגל לקלוט, ואור ה' חודר בקרבו, איזהו טהור, המוכשר לקבל את השפע האלקי</w:t>
      </w:r>
      <w:r w:rsidR="00F35A92" w:rsidRPr="00F35A92">
        <w:rPr>
          <w:rStyle w:val="HebrewChar"/>
          <w:rFonts w:cs="FrankRuehl" w:hint="cs"/>
          <w:rtl/>
        </w:rPr>
        <w:t>...</w:t>
      </w:r>
      <w:r w:rsidRPr="00F35A92">
        <w:rPr>
          <w:rStyle w:val="HebrewChar"/>
          <w:rFonts w:cs="FrankRuehl" w:hint="cs"/>
          <w:rtl/>
        </w:rPr>
        <w:t xml:space="preserve"> ניגודו של הטהור הוא טמא, הוא אטום בפני אורה</w:t>
      </w:r>
      <w:r w:rsidR="00F35A92" w:rsidRPr="00F35A92">
        <w:rPr>
          <w:rStyle w:val="HebrewChar"/>
          <w:rFonts w:cs="FrankRuehl" w:hint="cs"/>
          <w:rtl/>
        </w:rPr>
        <w:t>...</w:t>
      </w:r>
      <w:r w:rsidRPr="00F35A92">
        <w:rPr>
          <w:rStyle w:val="HebrewChar"/>
          <w:rFonts w:cs="FrankRuehl" w:hint="cs"/>
          <w:rtl/>
        </w:rPr>
        <w:t xml:space="preserve"> מאכלות אסורות הן בחלקן מטמאות, אוטמות בפני השפע האלקי, ובחלקן הן משקצות באופן חיובי, מקרבות את האדם אל הרע</w:t>
      </w:r>
      <w:r w:rsidR="00F35A92" w:rsidRPr="00F35A92">
        <w:rPr>
          <w:rStyle w:val="HebrewChar"/>
          <w:rFonts w:cs="FrankRuehl" w:hint="cs"/>
          <w:rtl/>
        </w:rPr>
        <w:t>...</w:t>
      </w:r>
      <w:r w:rsidRPr="00F35A92">
        <w:rPr>
          <w:rStyle w:val="HebrewChar"/>
          <w:rFonts w:cs="FrankRuehl" w:hint="cs"/>
          <w:rtl/>
        </w:rPr>
        <w:t xml:space="preserve"> (בראשית ז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אבל הטומאה תוקפת את מושג האלוקות עצמו, וכשם שהיא שוללת את קדש לה', כן קדש לה' שולל אותה, כי הטומאה היא מצב בו נכנע כל חי, וכן גם האדם המיועד לחירות המוסרית, לא לכח שלטונו של הגוף. עיקר הכוח הזה מתגלם במוות, ולכן טומאת מת היא אבי אבות הטומאה, כי כאן כוח הכפייה של איתני הטבע, הוא הכח אשר ביסודו של דבר נחשב לאלוהות על ידי עובדי האלילים שבכל הזמנים, השוללים את חירות הא-ל, כשם שהם שוללים את חירות האדם</w:t>
      </w:r>
      <w:r w:rsidRPr="00F35A92">
        <w:rPr>
          <w:rStyle w:val="HebrewChar"/>
          <w:rFonts w:cs="FrankRuehl" w:hint="cs"/>
          <w:rtl/>
        </w:rPr>
        <w:t>...</w:t>
      </w:r>
      <w:r w:rsidR="00E2784B" w:rsidRPr="00F35A92">
        <w:rPr>
          <w:rStyle w:val="HebrewChar"/>
          <w:rFonts w:cs="FrankRuehl" w:hint="cs"/>
          <w:rtl/>
        </w:rPr>
        <w:t xml:space="preserve"> והנה תפיסה זו מנוגדת ניגוד גמור למקדש, שתעודתו להעמיד את האדם כבעל חירות מוסרית, על יסוד עובדת מציאותו הממשית של הא-ל בעל החירות המוסרית</w:t>
      </w:r>
      <w:r w:rsidRPr="00F35A92">
        <w:rPr>
          <w:rStyle w:val="HebrewChar"/>
          <w:rFonts w:cs="FrankRuehl" w:hint="cs"/>
          <w:rtl/>
        </w:rPr>
        <w:t>...</w:t>
      </w:r>
      <w:r w:rsidR="00E2784B" w:rsidRPr="00F35A92">
        <w:rPr>
          <w:rStyle w:val="HebrewChar"/>
          <w:rFonts w:cs="FrankRuehl" w:hint="cs"/>
          <w:rtl/>
        </w:rPr>
        <w:t xml:space="preserve"> (שמות כח לח)</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יטמא בה - </w:t>
      </w:r>
      <w:r w:rsidR="00F35A92" w:rsidRPr="00F35A92">
        <w:rPr>
          <w:rStyle w:val="HebrewChar"/>
          <w:rFonts w:cs="FrankRuehl" w:hint="cs"/>
          <w:rtl/>
        </w:rPr>
        <w:t>...</w:t>
      </w:r>
      <w:r w:rsidRPr="00F35A92">
        <w:rPr>
          <w:rStyle w:val="HebrewChar"/>
          <w:rFonts w:cs="FrankRuehl" w:hint="cs"/>
          <w:rtl/>
        </w:rPr>
        <w:t>כפי שנפרש, הטמא ב- הוא במאכלות אסורות, וטמא ל- בטומאת מגע</w:t>
      </w:r>
      <w:r w:rsidR="00F35A92" w:rsidRPr="00F35A92">
        <w:rPr>
          <w:rStyle w:val="HebrewChar"/>
          <w:rFonts w:cs="FrankRuehl" w:hint="cs"/>
          <w:rtl/>
        </w:rPr>
        <w:t>...</w:t>
      </w:r>
      <w:r w:rsidRPr="00F35A92">
        <w:rPr>
          <w:rStyle w:val="HebrewChar"/>
          <w:rFonts w:cs="FrankRuehl" w:hint="cs"/>
          <w:rtl/>
        </w:rPr>
        <w:t xml:space="preserve"> (ויקרא ה ג)</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בכל טמא - טמא הוא הבלתי חפשי הנופל תחת הכרחיות הטבע, וטהור היא ההויה החפשית מהכרח חיצוני. על פי יבמות ע"ד שלש מעלות בטומאה, טבול יום, הערב שמש ומחוסר כפורים, המעכבים למעשר שני, תרומה וקדשים. ספק טומאה על פי גמרא סוטה כ"ט בדבר שאין בו דעת להשאל הוא טהור, וברשות הרבים גם </w:t>
      </w:r>
      <w:r w:rsidRPr="00F35A92">
        <w:rPr>
          <w:rStyle w:val="HebrewChar"/>
          <w:rFonts w:cs="FrankRuehl" w:hint="cs"/>
          <w:rtl/>
        </w:rPr>
        <w:lastRenderedPageBreak/>
        <w:t>אם יש בו דעת להשאל ספקו טהור. על פי תוספות נדה ב' ורמב"ם באבות הטומאה י"ז ג' ספק טומאה בדבר טהור, אפילו בספק השקול שאין לו חזקת טהרה, וספק טומאה באדם טמא אפילו בחזקת טהרה. לפי זה אנו רואים, שאין הטומאה כח או השפעה כשופית, שאם לא כן הלא סכנתא חמירא מאיסורא, כי אם אלו מצוות סמליות המשוות לנגד עינינו האמיתויות החשובות. ולכן אין איסור לישראל להטמא, כי אם בהתקרבו למקדש וקדשיו, ספק טומאה ברשות הרבים טהור, וכן טומאה דחויה בצבור,כי האומה נושאת את אידיאל הרוחני-מוסרי שבאדם, ורעיון טהרה זה דוחה את ספק הטומאה</w:t>
      </w:r>
      <w:r w:rsidR="00F35A92" w:rsidRPr="00F35A92">
        <w:rPr>
          <w:rStyle w:val="HebrewChar"/>
          <w:rFonts w:cs="FrankRuehl" w:hint="cs"/>
          <w:rtl/>
        </w:rPr>
        <w:t>...</w:t>
      </w:r>
      <w:r w:rsidRPr="00F35A92">
        <w:rPr>
          <w:rStyle w:val="HebrewChar"/>
          <w:rFonts w:cs="FrankRuehl" w:hint="cs"/>
          <w:rtl/>
        </w:rPr>
        <w:t xml:space="preserve"> (שם ז יט)</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שקץ - הטמא רק אינו מוכשר לקדושה, ואילו המשוקץ מנוגד לה</w:t>
      </w:r>
      <w:r w:rsidR="00F35A92" w:rsidRPr="00F35A92">
        <w:rPr>
          <w:rStyle w:val="HebrewChar"/>
          <w:rFonts w:cs="FrankRuehl" w:hint="cs"/>
          <w:rtl/>
        </w:rPr>
        <w:t>...</w:t>
      </w:r>
      <w:r w:rsidRPr="00F35A92">
        <w:rPr>
          <w:rStyle w:val="HebrewChar"/>
          <w:rFonts w:cs="FrankRuehl" w:hint="cs"/>
          <w:rtl/>
        </w:rPr>
        <w:t xml:space="preserve"> (שם יא יא)</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ולאלה תטמאו - על פי הרכסים לבקעה במקום שכתוב הטמא ב- מטמאים באופן ממשי-מעשי על ידי הדבר, כגון במאכלות אסורות ועריות. במקרה הראשון הטומאה היא בתחום הרעיוני והמחשבה, ומתבטלת כאשר יוצאים באופן מקומי וזמני מן הקשר לטומאה. (שם שם כד)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ונטמתם בם - כדפירשנו, טמא בלא מלת יחס או עם למ"ד הוא היפך הטהרה, ועם בי"ת הוא היפך הקדושה או שיקוץ וגיעול. (שם שם לט)</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אל תשקצו נאמר כלפי התאוה החושנית, ולא תטמאו נגד ההכרה המוסרית, הימנעו מלאכול מאכלות אסורות, לבל תתעורר התאוה על ידי גירויים משחיתים, וישותק כוח הרצון החפשי והמוסרי</w:t>
      </w:r>
      <w:r w:rsidRPr="00F35A92">
        <w:rPr>
          <w:rStyle w:val="HebrewChar"/>
          <w:rFonts w:cs="FrankRuehl" w:hint="cs"/>
          <w:rtl/>
        </w:rPr>
        <w:t>...</w:t>
      </w:r>
      <w:r w:rsidR="00E2784B" w:rsidRPr="00F35A92">
        <w:rPr>
          <w:rStyle w:val="HebrewChar"/>
          <w:rFonts w:cs="FrankRuehl" w:hint="cs"/>
          <w:rtl/>
        </w:rPr>
        <w:t xml:space="preserve"> (שם יא מג)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 xml:space="preserve">ננסה להבין את ההבדל שבין הדברים השונים מבחינת כושר לקבל טומאה. לשם כך נסגל לעצמנו תפיסה, שהיפוכה נראה קרוב יותר לפי המחשבה השטחית. מושג הטומאה הוא כה מדכא, ורעיון הטהרה כה מרומם, עד שאדם נוטה לחשוב, שהכושר לקבל טומאה מצוי בתחום הדברים הנמוכים יותר, ואין ההגנה בפני הטומאה מצויה בתחום הדברים הנעלים. ואף על פי כן היפוכו של דבר הוא הנכון. הכושר לקבל טומאה מתחיל בו ברגע, שחפץ הוא בתחום התפתחותו המוסרית של האדם, הוא התחום שחירותו המוסרית של האדם חייבת להוציאו מכלל ההויה הגופנית גרידא, תחום זה </w:t>
      </w:r>
      <w:r w:rsidR="00E2784B" w:rsidRPr="00F35A92">
        <w:rPr>
          <w:rStyle w:val="HebrewChar"/>
          <w:rFonts w:cs="FrankRuehl" w:hint="cs"/>
          <w:rtl/>
        </w:rPr>
        <w:lastRenderedPageBreak/>
        <w:t>יקבל ממקדש וקדשיו את חוק התפתחותו המוסרית החופשית, ואילו הטומאה, הטיפוס של חוסר החירות, היא נגודו הגמור, ולפיכך יש להרחיק כל חפץ שנגע בטומאה מתחום מקדש וקדשיו.</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כנגד זה, דבר שהוא בתחום ההוויה הגופנית גרידא, או עדיין לא נכנס לתחום האדם, ולפיכך אינו מייצג את חירותו המוסרית של האדם בתחום ההוויה השאיפה והעשיה, או עדיין אינו ראוי לייצג תחום זה, הרי הוא כלול בתחום הדברים הגופניים, והללו משועבדים לכח ההכרח הגופני</w:t>
      </w:r>
      <w:r w:rsidR="00F35A92" w:rsidRPr="00F35A92">
        <w:rPr>
          <w:rStyle w:val="HebrewChar"/>
          <w:rFonts w:cs="FrankRuehl" w:hint="cs"/>
          <w:rtl/>
        </w:rPr>
        <w:t>...</w:t>
      </w:r>
      <w:r w:rsidRPr="00F35A92">
        <w:rPr>
          <w:rStyle w:val="HebrewChar"/>
          <w:rFonts w:cs="FrankRuehl" w:hint="cs"/>
          <w:rtl/>
        </w:rPr>
        <w:t xml:space="preserve"> כל אלה אינם מקבלים טומאה</w:t>
      </w:r>
      <w:r w:rsidR="00F35A92" w:rsidRPr="00F35A92">
        <w:rPr>
          <w:rStyle w:val="HebrewChar"/>
          <w:rFonts w:cs="FrankRuehl" w:hint="cs"/>
          <w:rtl/>
        </w:rPr>
        <w:t>...</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נראה שכעין זה יש לבאר גם את טעם ההלכה המגבילה את הכושר לקבל טומאה לסוגים מסויימים של כלים, שהרי טומאה איננה מצב ממשי, התלוי בתכונתם הממשית של החומרים, אלא טומאה היא תפיסה רעיונית, שיש לשלול אותה מיחסי האדם, ואילו הכלים רק מייצגים אותם יחסים, תיבה מייצגת את יחס הרכוש, כלי מלאכה את הפעילות היוצרת, סיר את הכנת המזון וההנאה, והואיל והכלים רק מסמלים יחסים מסויימים, הרי אין טומאה חלה על כלל כל הכלים, אלא נבחרו לכך כלים מיוחדים, המייצגים באופן נמרץ אותם יחסי אדם, שהלכות טומאה נותנות להם ביטוי</w:t>
      </w:r>
      <w:r w:rsidR="00F35A92" w:rsidRPr="00F35A92">
        <w:rPr>
          <w:rStyle w:val="HebrewChar"/>
          <w:rFonts w:cs="FrankRuehl" w:hint="cs"/>
          <w:rtl/>
        </w:rPr>
        <w:t>...</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bCs/>
          <w:rtl/>
        </w:rPr>
        <w:t>ההבדל בין אב הטומאה לבין ולד הטומאה</w:t>
      </w:r>
      <w:r>
        <w:rPr>
          <w:rStyle w:val="HebrewChar"/>
          <w:rtl/>
        </w:rPr>
        <w:t> </w:t>
      </w:r>
      <w:r w:rsidRPr="00F35A92">
        <w:rPr>
          <w:rStyle w:val="HebrewChar"/>
          <w:rFonts w:cs="FrankRuehl" w:hint="cs"/>
          <w:rtl/>
        </w:rPr>
        <w:t>, אב הטומאה מייצג בעצמו את רעיון הטומאה, כגון נבילה, שרץ וכו', ולפיכך הוא מטמא במגעו את האדם וכליו, ואילו ולד הטומאה איננו מעורר בעצמו את רעיון הטומאה ורק נטמא על ידי מגע הטומאה, ולפיכך הוא מטמא רק אוכלין ומשקין ולא אדם וכלים. עתה אב הטומאה המוליד ומעורר את רעיון הטומאה איננו אלא אחד משני אלה, או נבילה ושרץ וכיוצא בהם, המייצגים בעצמם את גופת המת, או חפץ שהוא כשלעצמו בתחום האדם החופשי, אך פגיעתו בגופה מעוררת את רעיון הטומאה בכל חריפות ניגודו</w:t>
      </w:r>
      <w:r w:rsidR="00F35A92" w:rsidRPr="00F35A92">
        <w:rPr>
          <w:rStyle w:val="HebrewChar"/>
          <w:rFonts w:cs="FrankRuehl" w:hint="cs"/>
          <w:rtl/>
        </w:rPr>
        <w:t>...</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ראשון המייצגים של התחום האנושי החופשי, הוא האדם החי בעצמו, יחד עמו כל אותם חפצים שהם מוצרים ואמצעים להוויתו ויצירתו, כלים, כלי מלאכה בגדים</w:t>
      </w:r>
      <w:r w:rsidR="00F35A92" w:rsidRPr="00F35A92">
        <w:rPr>
          <w:rStyle w:val="HebrewChar"/>
          <w:rFonts w:cs="FrankRuehl" w:hint="cs"/>
          <w:rtl/>
        </w:rPr>
        <w:t>...</w:t>
      </w:r>
      <w:r w:rsidRPr="00F35A92">
        <w:rPr>
          <w:rStyle w:val="HebrewChar"/>
          <w:rFonts w:cs="FrankRuehl" w:hint="cs"/>
          <w:rtl/>
        </w:rPr>
        <w:t xml:space="preserve"> אם אלה נגעו במת, </w:t>
      </w:r>
      <w:r w:rsidRPr="00F35A92">
        <w:rPr>
          <w:rStyle w:val="HebrewChar"/>
          <w:rFonts w:cs="FrankRuehl" w:hint="cs"/>
          <w:rtl/>
        </w:rPr>
        <w:lastRenderedPageBreak/>
        <w:t>הם נתקלו באדם, שהם עצמם מייצגים את תחומו, והנה הוא נכנע לכח הכפייה הפיסית. כל עצמם נועדו להיות טהורים בחירות מוסרית, ועובדת המוות שנתקלו בה עתה, זעזעה ייעוד זה, כביכול חוזרת בהם עובדת הכניעה למוות</w:t>
      </w:r>
      <w:r w:rsidR="00F35A92" w:rsidRPr="00F35A92">
        <w:rPr>
          <w:rStyle w:val="HebrewChar"/>
          <w:rFonts w:cs="FrankRuehl" w:hint="cs"/>
          <w:rtl/>
        </w:rPr>
        <w:t>...</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אוכלים ומשקין </w:t>
      </w:r>
      <w:r>
        <w:rPr>
          <w:rStyle w:val="HebrewChar"/>
          <w:rtl/>
        </w:rPr>
        <w:t> </w:t>
      </w:r>
      <w:r w:rsidRPr="00F35A92">
        <w:rPr>
          <w:rStyle w:val="HebrewChar"/>
          <w:rFonts w:cs="FrankRuehl" w:hint="cs"/>
          <w:rtl/>
        </w:rPr>
        <w:t>מייצגים את הבחינה של האדם, המשווה אותו לשאר בעלי החיים, שהרי אף אלה מספקים את צורכי גופם</w:t>
      </w:r>
      <w:r w:rsidR="00F35A92" w:rsidRPr="00F35A92">
        <w:rPr>
          <w:rStyle w:val="HebrewChar"/>
          <w:rFonts w:cs="FrankRuehl" w:hint="cs"/>
          <w:rtl/>
        </w:rPr>
        <w:t>...</w:t>
      </w:r>
      <w:r w:rsidRPr="00F35A92">
        <w:rPr>
          <w:rStyle w:val="HebrewChar"/>
          <w:rFonts w:cs="FrankRuehl" w:hint="cs"/>
          <w:rtl/>
        </w:rPr>
        <w:t xml:space="preserve"> אינם מייצגים את חירותו המוסרית, אלא את שיעבודו הגופני של האדם</w:t>
      </w:r>
      <w:r w:rsidR="00F35A92" w:rsidRPr="00F35A92">
        <w:rPr>
          <w:rStyle w:val="HebrewChar"/>
          <w:rFonts w:cs="FrankRuehl" w:hint="cs"/>
          <w:rtl/>
        </w:rPr>
        <w:t>...</w:t>
      </w:r>
      <w:r w:rsidRPr="00F35A92">
        <w:rPr>
          <w:rStyle w:val="HebrewChar"/>
          <w:rFonts w:cs="FrankRuehl" w:hint="cs"/>
          <w:rtl/>
        </w:rPr>
        <w:t xml:space="preserve"> החושניות המיוצגת על ידי אוכלין ומשקין, קרובה הסכנה, שאדם יקפח בעטיה את חירותו המוסרית, ולפיכך עיקר דרישות המקדש וקדשיו פונות אל האדם ביחס אליה, ישתחרר מן השיעבוד הגופני</w:t>
      </w:r>
      <w:r w:rsidR="00F35A92" w:rsidRPr="00F35A92">
        <w:rPr>
          <w:rStyle w:val="HebrewChar"/>
          <w:rFonts w:cs="FrankRuehl" w:hint="cs"/>
          <w:rtl/>
        </w:rPr>
        <w:t>...</w:t>
      </w:r>
      <w:r w:rsidRPr="00F35A92">
        <w:rPr>
          <w:rStyle w:val="HebrewChar"/>
          <w:rFonts w:cs="FrankRuehl" w:hint="cs"/>
          <w:rtl/>
        </w:rPr>
        <w:t xml:space="preserve"> החושניות המיוצגת על ידי אוכלין ומשקין, דוקא מפני שהיא רחוקה מן התחום המיוחד לאדם, הרי היא מוכשרת ביותר לקבל טומאה מוסרית</w:t>
      </w:r>
      <w:r w:rsidR="00F35A92" w:rsidRPr="00F35A92">
        <w:rPr>
          <w:rStyle w:val="HebrewChar"/>
          <w:rFonts w:cs="FrankRuehl" w:hint="cs"/>
          <w:rtl/>
        </w:rPr>
        <w:t>...</w:t>
      </w:r>
      <w:r w:rsidRPr="00F35A92">
        <w:rPr>
          <w:rStyle w:val="HebrewChar"/>
          <w:rFonts w:cs="FrankRuehl" w:hint="cs"/>
          <w:rtl/>
        </w:rPr>
        <w:t xml:space="preserve"> הסיבה המונעת מאוכלין ומשקין להיות אב הטומאה, מגבירה את כושרם לקבל טומאה, ובעוד אדם וכלים מקבלים טומאה רק מאב הטומאה, אוכלין ומשקין נטמאים גם מראשון ושני, ואילו כושרם להעביר טומאה מוגבל יותר</w:t>
      </w:r>
      <w:r w:rsidR="00F35A92" w:rsidRPr="00F35A92">
        <w:rPr>
          <w:rStyle w:val="HebrewChar"/>
          <w:rFonts w:cs="FrankRuehl" w:hint="cs"/>
          <w:rtl/>
        </w:rPr>
        <w:t>...</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עתה נתאר לעצמנו את הלכות טומאה וטהרה בהגשמתן. אמת, הלכות אלה נוהגות חובה רק ביחס למקדש וקדשיו, מי שאינו כהן מותר לו לנגע בטומאה בחייו הרגילים, אין איסור לגרום טומאה לחולין שבארץ ישראל (נדה ו ב'), אך כל ישראל היו מפרישים ביכורים, תרומות וכו', הטעונים שמירה בטהרה, גדולה מזו, חייב אדם לטהר עצמו ברגל (ראש השנה ט"ז ב'), והעליה לרגל הניחה את היסוד לכך, שדיני טומאה וטהרה יתפשטו בכל חיי האומה</w:t>
      </w:r>
      <w:r w:rsidR="00F35A92" w:rsidRPr="00F35A92">
        <w:rPr>
          <w:rStyle w:val="HebrewChar"/>
          <w:rFonts w:cs="FrankRuehl" w:hint="cs"/>
          <w:rtl/>
        </w:rPr>
        <w:t>...</w:t>
      </w:r>
      <w:r w:rsidRPr="00F35A92">
        <w:rPr>
          <w:rStyle w:val="HebrewChar"/>
          <w:rFonts w:cs="FrankRuehl" w:hint="cs"/>
          <w:rtl/>
        </w:rPr>
        <w:t xml:space="preserve"> עתה נצייר לעצמנו חיים לאומיים מקיפים, במלאכתם, ביצירתם ובמסחרם, הכל עומד תחת שלטון דיני הטומאה, אז נבין את ההשפעה המוסרית המעדנת שנודעה לדינים אלו על הכלל ועל הפרט</w:t>
      </w:r>
      <w:r w:rsidR="00F35A92" w:rsidRPr="00F35A92">
        <w:rPr>
          <w:rStyle w:val="HebrewChar"/>
          <w:rFonts w:cs="FrankRuehl" w:hint="cs"/>
          <w:rtl/>
        </w:rPr>
        <w:t>...</w:t>
      </w:r>
      <w:r w:rsidRPr="00F35A92">
        <w:rPr>
          <w:rStyle w:val="HebrewChar"/>
          <w:rFonts w:cs="FrankRuehl" w:hint="cs"/>
          <w:rtl/>
        </w:rPr>
        <w:t xml:space="preserve"> ואף חיילים "פשוטים", כפי שהיינו אומרים עליהם היום, היו מקיימים דיני טהרה בחייהם הרגילים, כבפסוק (שמואל א' כ' כ"ו) והיו כלי הנערים קודש</w:t>
      </w:r>
      <w:r w:rsidR="00F35A92" w:rsidRPr="00F35A92">
        <w:rPr>
          <w:rStyle w:val="HebrewChar"/>
          <w:rFonts w:cs="FrankRuehl" w:hint="cs"/>
          <w:rtl/>
        </w:rPr>
        <w:t>...</w:t>
      </w:r>
      <w:r w:rsidRPr="00F35A92">
        <w:rPr>
          <w:rStyle w:val="HebrewChar"/>
          <w:rFonts w:cs="FrankRuehl" w:hint="cs"/>
          <w:rtl/>
        </w:rPr>
        <w:t xml:space="preserve"> (שם סוף פרק יא)</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בפרשה הקודמת דובר על טומאת גוויות ומוסריות על ידי הנאה ממאכלות מטמאים, וטומאת קדושות על ידי העכרת תודעת חופש </w:t>
      </w:r>
      <w:r w:rsidRPr="00F35A92">
        <w:rPr>
          <w:rStyle w:val="HebrewChar"/>
          <w:rFonts w:cs="FrankRuehl" w:hint="cs"/>
          <w:rtl/>
        </w:rPr>
        <w:lastRenderedPageBreak/>
        <w:t>בחירתו של האדם, בבואו במגע עם מסיבות המראות על אי-חופש האדם. בפרק זה ממשיך בטומאת קדושות, ומדבר על מצבים המסכנים עוד יותר את תודעת החופש המוסרי, כי מראים חדלות-אונים של האדם החי. מדובר כאן בטומאות היוצאות עליו מגופו, הצריכים התחזקות יתרה, ולכן טומאתם לזמן ארוך יותר (חוץ מבעל קרי), וגם הבאת קרבן</w:t>
      </w:r>
      <w:r w:rsidR="00F35A92" w:rsidRPr="00F35A92">
        <w:rPr>
          <w:rStyle w:val="HebrewChar"/>
          <w:rFonts w:cs="FrankRuehl" w:hint="cs"/>
          <w:rtl/>
        </w:rPr>
        <w:t>...</w:t>
      </w:r>
      <w:r w:rsidRPr="00F35A92">
        <w:rPr>
          <w:rStyle w:val="HebrewChar"/>
          <w:rFonts w:cs="FrankRuehl" w:hint="cs"/>
          <w:rtl/>
        </w:rPr>
        <w:t xml:space="preserve"> (שם יב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כבר אמרנו בתחלת פרשת תזריע, כי עניני הנשואין והמשפחה, שעליהם מושתת האופי המוסרי של האומה, גם הם מושתתים על הצד הפיסי-בלתי-חפשי שבאדם. דיני הטומאה שבהם מזהירים, שגם הם עומדים תחת הבחירה החפשית של האדם. התופעות הבלתי-נורמליות מזהירות בפני סטיות מיניות, ועל כן הם מחוסרי כפרה, דוגמת המצורע. טומאתו המיוחדת היא טומאת משכב ומושב, הנעשה כאן אב, ובמצורע הוא ראשון לטומאה, כי הם מסמלים את הצד הסביל שבגוף האדם הנח עליהם. מצד שני ישנם דיני טומאה ביחס שבין אדם לחבירו, כי הסוציאלי מושתת על הפרטי-מוסרי, ועל כן הזב מטמא בהיסט, וחלוק מגעו ממשאו, והנוגע בזב ובמשכב ומושב טעון כבוס בגדים, וכלים בחבורין, מה שבנבלה קיים רק במשא</w:t>
      </w:r>
      <w:r w:rsidRPr="00F35A92">
        <w:rPr>
          <w:rStyle w:val="HebrewChar"/>
          <w:rFonts w:cs="FrankRuehl" w:hint="cs"/>
          <w:rtl/>
        </w:rPr>
        <w:t>...</w:t>
      </w:r>
      <w:r w:rsidR="00E2784B" w:rsidRPr="00F35A92">
        <w:rPr>
          <w:rStyle w:val="HebrewChar"/>
          <w:rFonts w:cs="FrankRuehl" w:hint="cs"/>
          <w:rtl/>
        </w:rPr>
        <w:t xml:space="preserve"> (שם טו לג,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ותטמא הארץ - טומאת התושבים מטמאה את הארץ, היא תלויה באדם ובמעשיו</w:t>
      </w:r>
      <w:r w:rsidR="00F35A92" w:rsidRPr="00F35A92">
        <w:rPr>
          <w:rStyle w:val="HebrewChar"/>
          <w:rFonts w:cs="FrankRuehl" w:hint="cs"/>
          <w:rtl/>
        </w:rPr>
        <w:t>...</w:t>
      </w:r>
      <w:r w:rsidRPr="00F35A92">
        <w:rPr>
          <w:rStyle w:val="HebrewChar"/>
          <w:rFonts w:cs="FrankRuehl" w:hint="cs"/>
          <w:rtl/>
        </w:rPr>
        <w:t xml:space="preserve"> דבר זה מודגש עוד יותר בארץ הקדושה, המשמשת, כמו העם היושב עליה, אמצעי לשם פתוח האנושות כולה</w:t>
      </w:r>
      <w:r w:rsidR="00F35A92" w:rsidRPr="00F35A92">
        <w:rPr>
          <w:rStyle w:val="HebrewChar"/>
          <w:rFonts w:cs="FrankRuehl" w:hint="cs"/>
          <w:rtl/>
        </w:rPr>
        <w:t>...</w:t>
      </w:r>
      <w:r w:rsidRPr="00F35A92">
        <w:rPr>
          <w:rStyle w:val="HebrewChar"/>
          <w:rFonts w:cs="FrankRuehl" w:hint="cs"/>
          <w:rtl/>
        </w:rPr>
        <w:t xml:space="preserve"> (שם יח כה)</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לטמאה בהם - לאבד את חופש הבחירה והפעולה על ידי טמטום הרוח, הבא כתוצאה מהעוויות ותנועות פתאומיות של המכשף, או על ידי קטורת מרדימה החושים. (שם יט לא)</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אני יוצא - </w:t>
      </w:r>
      <w:r w:rsidR="00F35A92" w:rsidRPr="00F35A92">
        <w:rPr>
          <w:rStyle w:val="HebrewChar"/>
          <w:rFonts w:cs="FrankRuehl" w:hint="cs"/>
          <w:rtl/>
        </w:rPr>
        <w:t>...</w:t>
      </w:r>
      <w:r w:rsidRPr="00F35A92">
        <w:rPr>
          <w:rStyle w:val="HebrewChar"/>
          <w:rFonts w:cs="FrankRuehl" w:hint="cs"/>
          <w:rtl/>
        </w:rPr>
        <w:t>או ידוע שגם כחות הטומאה ניזונים ממקור עליון, ויבואו ליהנות מהתגלותו, אבל לא יוכלו לסבול השפע מפני שאינם ראויים, ועל ידי זה יאבדו. (שמות יא ד)</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ולא תטמאו - יחיד העושה, וטומאת הנפש גורמת חולשת הדעת. (ויקרא יח ל)</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משך חכמה:</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עפר ואפר - בפרק כיסוי הדם, בשכר זה זכה לאפר פרה ועפר סוטה. פירוש, היסודות אינם מקבלים טומאה, כי כל הנבראים מוכרחים בפעולתם, והטומאה רק באדם והקרוב לו מצורכו מצד התנגדות רצונו וכחותיו ורצונו המכריחים בדרך בה יבחר. וה' הבדיל את עמו ישראל והזהירם על טהרת הנפש, והרחיק דברים הללו שהם סבה לטומאתם, וכל מי שיש בו שלמות יותר עלול יותר לטומאה, על כן העכו"ם אינם מקבלים טומאה שלא נצרפו באש התורה. וכמו שזרעים שנזרעו טהורים, וכן מים שחזרו למקורם, כן האדם שישוב למקורו</w:t>
      </w:r>
      <w:r w:rsidR="00F35A92" w:rsidRPr="00F35A92">
        <w:rPr>
          <w:rStyle w:val="HebrewChar"/>
          <w:rFonts w:cs="FrankRuehl" w:hint="cs"/>
          <w:rtl/>
        </w:rPr>
        <w:t>...</w:t>
      </w:r>
      <w:r w:rsidRPr="00F35A92">
        <w:rPr>
          <w:rStyle w:val="HebrewChar"/>
          <w:rFonts w:cs="FrankRuehl" w:hint="cs"/>
          <w:rtl/>
        </w:rPr>
        <w:t xml:space="preserve"> (בראשית יח כז)</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זאת חוקת - דע שכל עבודות חוץ מטמאין בגדים דוקא באלו שתחלתן בפנים, וכן בפרה שמזה נוכח פני אוהל מועד, אבל בצפורי מצורע לא שייך פנים כלל, כי הטומאה רק במקום שיש בו קדושה</w:t>
      </w:r>
      <w:r w:rsidR="00F35A92" w:rsidRPr="00F35A92">
        <w:rPr>
          <w:rStyle w:val="HebrewChar"/>
          <w:rFonts w:cs="FrankRuehl" w:hint="cs"/>
          <w:rtl/>
        </w:rPr>
        <w:t>...</w:t>
      </w:r>
      <w:r w:rsidRPr="00F35A92">
        <w:rPr>
          <w:rStyle w:val="HebrewChar"/>
          <w:rFonts w:cs="FrankRuehl" w:hint="cs"/>
          <w:rtl/>
        </w:rPr>
        <w:t xml:space="preserve"> (במדבר יט ב)</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מוהר"ן:</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אבל יש שבא טומאה הנ"ל מבחינה אחרת, כי דע, שעל ידי רבנים ודיינים שאינם כשרים שעושין עוות הדין, על ידי זה בא טומאה הנ"ל חס ושלום</w:t>
      </w:r>
      <w:r w:rsidR="00F35A92" w:rsidRPr="00F35A92">
        <w:rPr>
          <w:rStyle w:val="HebrewChar"/>
          <w:rFonts w:cs="FrankRuehl" w:hint="cs"/>
          <w:rtl/>
        </w:rPr>
        <w:t>...</w:t>
      </w:r>
      <w:r w:rsidRPr="00F35A92">
        <w:rPr>
          <w:rStyle w:val="HebrewChar"/>
          <w:rFonts w:cs="FrankRuehl" w:hint="cs"/>
          <w:rtl/>
        </w:rPr>
        <w:t xml:space="preserve"> וכשנפגם המרכבה, בחינת כסאות למשפט על ידי עוות הדין, אזי נופלים משם אהבות נפולות, ועל ידי האהבות הנפולות בא חס ושלום החימום והטומאה הנ"ל</w:t>
      </w:r>
      <w:r w:rsidR="00F35A92" w:rsidRPr="00F35A92">
        <w:rPr>
          <w:rStyle w:val="HebrewChar"/>
          <w:rFonts w:cs="FrankRuehl" w:hint="cs"/>
          <w:rtl/>
        </w:rPr>
        <w:t>...</w:t>
      </w:r>
      <w:r w:rsidRPr="00F35A92">
        <w:rPr>
          <w:rStyle w:val="HebrewChar"/>
          <w:rFonts w:cs="FrankRuehl" w:hint="cs"/>
          <w:rtl/>
        </w:rPr>
        <w:t xml:space="preserve"> (תנינא ה יא, וראה עוד ערך דיין)</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מי יתן טהור מטמא - יש מ"ט פנים טמא ואחד טהור, שהוא האחדות, ששם אין הפרש בין טומאה לטהרה, שהכל אחדות אחת, ורק בהתפשטות חל עליו שם טומאה, ונקודה משורש זה נמצאת בכל השערים, לכן נקרא טמא, מ"ט ואחד מאחדות, ויכולין ליטהר מהטומאה על ידי תשובה לשורש, וזה ניתן לישראל ביציאת מצרים, שהיו קרובים למ"ט שערי טומאה, וזו הגאולה לדורות, שיש שם תמיד אחיזה בשורש שער נ', ומצד זה אין המ"ט שערי טומאה פנים של טומאה שלהם נפרדים משורש האחדות, וזוכין לטהור מטמא</w:t>
      </w:r>
      <w:r w:rsidR="00F35A92" w:rsidRPr="00F35A92">
        <w:rPr>
          <w:rStyle w:val="HebrewChar"/>
          <w:rFonts w:cs="FrankRuehl" w:hint="cs"/>
          <w:rtl/>
        </w:rPr>
        <w:t>...</w:t>
      </w:r>
      <w:r w:rsidRPr="00F35A92">
        <w:rPr>
          <w:rStyle w:val="HebrewChar"/>
          <w:rFonts w:cs="FrankRuehl" w:hint="cs"/>
          <w:rtl/>
        </w:rPr>
        <w:t xml:space="preserve"> (שמות </w:t>
      </w:r>
      <w:r w:rsidRPr="00F35A92">
        <w:rPr>
          <w:rStyle w:val="HebrewChar"/>
          <w:rFonts w:cs="FrankRuehl" w:hint="cs"/>
          <w:rtl/>
        </w:rPr>
        <w:lastRenderedPageBreak/>
        <w:t>פרה תרמ"ו)</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במדרש אמרתי אחכמה והיא רחוקה ממני, כי כל טומאת מת על ידי חטא מעץ הדעת, לכן הטהרה על ידי ביטול הדעת, כמו שהיה רצונו יתברך שלא יאכל מעץ הדעת, ויהיה נמשך אחרי עץ החיים בלי תערובת, לכן שטן ואומות העולם מונין את ישראל דוקא בזה, שרוצין לפתותם כנחש הקדמוני, שירצו להבין הכל בשכל השפל של האדם, אבל בני ישראל נמשכים אחר הבורא באמונתם בלי טעם, ועל ידי זה זוכין לטהרה. (שם שם תרמ"ז)</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מים חיים אל כלי, שהמת אבי אבות הטומאה, וזה מצד הגוף העומד למיתה, והטהרה מצד הנשמה הבאה משורש הנשמות, בחינת חי החיים</w:t>
      </w:r>
      <w:r w:rsidR="00F35A92" w:rsidRPr="00F35A92">
        <w:rPr>
          <w:rStyle w:val="HebrewChar"/>
          <w:rFonts w:cs="FrankRuehl" w:hint="cs"/>
          <w:rtl/>
        </w:rPr>
        <w:t>...</w:t>
      </w:r>
      <w:r w:rsidRPr="00F35A92">
        <w:rPr>
          <w:rStyle w:val="HebrewChar"/>
          <w:rFonts w:cs="FrankRuehl" w:hint="cs"/>
          <w:rtl/>
        </w:rPr>
        <w:t xml:space="preserve"> וכפי התגברות הנשמה על הגוף זוכין לטהרה, וזהו שורש כל המצוות לדבק הגוף לחיות הנשמה, כמו שכתוב וחי בהם, שנעשה הגוף כלי על ידי המצוות, ואז הנשמה מים חיים אל כלי, וזה רמז המים והאפר, שמזה באה הטהרה. זאת חוקת התורה, שהעוסק בתורה יוכל להחזיר הנפש לבחינת נשמת חיים כבראשונה, ואז נעשה טהור כנשיקה המטהרת המים. (שם תרס"ב)</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פי הבאר נברא וכו', כמו שכתוב בזוהר הקדוש, טהרה היא מסטרא דטמא, שרואין להיות טהור מנוקה שלא להתלכלך במעשים שמביאין לידי טומאה, הוא על ידי ביטול להאחדות, כמו שכתוב מי יתן טהור מטמא לא אחד, שהשי"ת ברא בעולם טומאה והטהרה, להראות שאין דבר נפרד, כיון שעל ידי הביטול חוזרין להיות טהור, והוא ראיה על אחדותו יתברך</w:t>
      </w:r>
      <w:r w:rsidR="00F35A92" w:rsidRPr="00F35A92">
        <w:rPr>
          <w:rStyle w:val="HebrewChar"/>
          <w:rFonts w:cs="FrankRuehl" w:hint="cs"/>
          <w:rtl/>
        </w:rPr>
        <w:t>...</w:t>
      </w:r>
      <w:r w:rsidRPr="00F35A92">
        <w:rPr>
          <w:rStyle w:val="HebrewChar"/>
          <w:rFonts w:cs="FrankRuehl" w:hint="cs"/>
          <w:rtl/>
        </w:rPr>
        <w:t xml:space="preserve"> (במדבר חוקת תרל"ד)</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איתא בזוהר הקדוש</w:t>
      </w:r>
      <w:r w:rsidR="00F35A92" w:rsidRPr="00F35A92">
        <w:rPr>
          <w:rStyle w:val="HebrewChar"/>
          <w:rFonts w:cs="FrankRuehl" w:hint="cs"/>
          <w:rtl/>
        </w:rPr>
        <w:t>...</w:t>
      </w:r>
      <w:r w:rsidRPr="00F35A92">
        <w:rPr>
          <w:rStyle w:val="HebrewChar"/>
          <w:rFonts w:cs="FrankRuehl" w:hint="cs"/>
          <w:rtl/>
        </w:rPr>
        <w:t xml:space="preserve"> והנה הטהרה עיקר הכח מן האדם למטה, כדאיתא הבא לטהר מסייעין לו, אבל בקדושה דרשו והתקדשתם והייתם קדושים, אדם מקדש עצמו מעט למטה, מקדשים אותו מלמעלה הרבה, כי בחינת הקדושה מלמעלה למטה</w:t>
      </w:r>
      <w:r w:rsidR="00F35A92" w:rsidRPr="00F35A92">
        <w:rPr>
          <w:rStyle w:val="HebrewChar"/>
          <w:rFonts w:cs="FrankRuehl" w:hint="cs"/>
          <w:rtl/>
        </w:rPr>
        <w:t>...</w:t>
      </w:r>
      <w:r w:rsidRPr="00F35A92">
        <w:rPr>
          <w:rStyle w:val="HebrewChar"/>
          <w:rFonts w:cs="FrankRuehl" w:hint="cs"/>
          <w:rtl/>
        </w:rPr>
        <w:t xml:space="preserve"> (קרח תרנ"ח)</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ואם כן איך שייך לומר בפרעה לשון טומאה, ועוד דבלאו הכי לא שייך לומר בגוי לשון טומאה, שהגויים אינם מטמאין ואינם מתטמאין </w:t>
      </w:r>
      <w:r w:rsidRPr="00F35A92">
        <w:rPr>
          <w:rStyle w:val="HebrewChar"/>
          <w:rFonts w:cs="FrankRuehl" w:hint="cs"/>
          <w:rtl/>
        </w:rPr>
        <w:lastRenderedPageBreak/>
        <w:t>מדאורייתא, ואם כן לשון טומאה מאי עבידתא הכא</w:t>
      </w:r>
      <w:r w:rsidR="00F35A92" w:rsidRPr="00F35A92">
        <w:rPr>
          <w:rStyle w:val="HebrewChar"/>
          <w:rFonts w:cs="FrankRuehl" w:hint="cs"/>
          <w:szCs w:val="20"/>
          <w:rtl/>
        </w:rPr>
        <w:t>?</w:t>
      </w:r>
      <w:r w:rsidRPr="00F35A92">
        <w:rPr>
          <w:rStyle w:val="HebrewChar"/>
          <w:rFonts w:cs="FrankRuehl" w:hint="cs"/>
          <w:rtl/>
        </w:rPr>
        <w:t xml:space="preserve"> אך יתבאר על פי מה שכתב הזוהר הקדוש בטעם טומאת המת ומתי נכרים שאינם מטמאין, דכל מקום שנתרוקנה ממנו הקדושה מתאוין כחות הטומאה לדבוק בו, ועל כן איש ישראל ששוכנת בו נשמה קדושה, וכשנתרוקן מהנשמה מתדבקין בו כחות הטומאה, אבל נכרים שאין בהם נשמה קדושה, ושב במיתתם כבהמה להם</w:t>
      </w:r>
      <w:r w:rsidR="00F35A92" w:rsidRPr="00F35A92">
        <w:rPr>
          <w:rStyle w:val="HebrewChar"/>
          <w:rFonts w:cs="FrankRuehl" w:hint="cs"/>
          <w:rtl/>
        </w:rPr>
        <w:t>...</w:t>
      </w:r>
      <w:r w:rsidRPr="00F35A92">
        <w:rPr>
          <w:rStyle w:val="HebrewChar"/>
          <w:rFonts w:cs="FrankRuehl" w:hint="cs"/>
          <w:rtl/>
        </w:rPr>
        <w:t xml:space="preserve"> ולפי דרכנו יתפרש הא דכי אני הכבדתי את לבו, שהיה משה תמה איך אחר שבע המכות, שהם כנגד כל כחות הטבע, עדיין לא נכנע פרעה</w:t>
      </w:r>
      <w:r w:rsidR="00F35A92" w:rsidRPr="00F35A92">
        <w:rPr>
          <w:rStyle w:val="HebrewChar"/>
          <w:rFonts w:cs="FrankRuehl" w:hint="cs"/>
          <w:rtl/>
        </w:rPr>
        <w:t>...</w:t>
      </w:r>
      <w:r w:rsidRPr="00F35A92">
        <w:rPr>
          <w:rStyle w:val="HebrewChar"/>
          <w:rFonts w:cs="FrankRuehl" w:hint="cs"/>
          <w:rtl/>
        </w:rPr>
        <w:t xml:space="preserve"> אלא ודאי לא חיזוק הלב וקישויו גורמים זה, אלא שניטלה ממנו הבחירה לגמרי, אם כן מה בצע בהתראתו, ועל זה השיב לו הקב"ה שלאו משום הכי הוא, אלא מכחות החיצוניים שנתוספה לו טומאה על טומאתו</w:t>
      </w:r>
      <w:r w:rsidR="00F35A92" w:rsidRPr="00F35A92">
        <w:rPr>
          <w:rStyle w:val="HebrewChar"/>
          <w:rFonts w:cs="FrankRuehl" w:hint="cs"/>
          <w:rtl/>
        </w:rPr>
        <w:t>...</w:t>
      </w:r>
      <w:r w:rsidRPr="00F35A92">
        <w:rPr>
          <w:rStyle w:val="HebrewChar"/>
          <w:rFonts w:cs="FrankRuehl" w:hint="cs"/>
          <w:rtl/>
        </w:rPr>
        <w:t xml:space="preserve"> מכל מקום שוב הבחירה בידו עדיין, ותועיל ההתראה לקבל במרות דברו של הקב"ה, וממילא יסתלקו כחות החיצוניים. (שמות בא תרפ"א)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וצריכים לומר ששני מיני כחות הטומאה הם, הראשונים שורין בעוד הנשמה איתא, ומפני הנשמה מסתלקת, אך כחות הטומאה אלו אין בהם כח לטמאות באוהל ולהיות בוקעת ועולה עד לרקיע, שטומאה כזו באה רק אחר סילוק הנשמה, וכמו שהגיד אבי אדומו"ר זצללה"ה הענין, מה שטומאה בוקעת ועולה עד לרקיע</w:t>
      </w:r>
      <w:r w:rsidRPr="00F35A92">
        <w:rPr>
          <w:rStyle w:val="HebrewChar"/>
          <w:rFonts w:cs="FrankRuehl" w:hint="cs"/>
          <w:rtl/>
        </w:rPr>
        <w:t>...</w:t>
      </w:r>
      <w:r w:rsidR="00E2784B" w:rsidRPr="00F35A92">
        <w:rPr>
          <w:rStyle w:val="HebrewChar"/>
          <w:rFonts w:cs="FrankRuehl" w:hint="cs"/>
          <w:rtl/>
        </w:rPr>
        <w:t xml:space="preserve"> </w:t>
      </w:r>
      <w:r w:rsidR="00E2784B">
        <w:rPr>
          <w:rStyle w:val="HebrewChar"/>
          <w:rtl/>
        </w:rPr>
        <w:t> </w:t>
      </w:r>
      <w:r w:rsidRPr="00F35A92">
        <w:rPr>
          <w:rStyle w:val="HebrewChar"/>
          <w:rFonts w:cs="FrankRuehl" w:hint="cs"/>
          <w:bCs/>
          <w:rtl/>
        </w:rPr>
        <w:t xml:space="preserve"> </w:t>
      </w:r>
      <w:r w:rsidR="00E2784B" w:rsidRPr="00F35A92">
        <w:rPr>
          <w:rStyle w:val="HebrewChar"/>
          <w:rFonts w:cs="FrankRuehl" w:hint="cs"/>
          <w:bCs/>
          <w:rtl/>
        </w:rPr>
        <w:t>אלא מחמת שהיא תמורת הנשמה שהיתה מקודם במקום הזה, וכמו שהנשמה היה לה ענין זה שעולה עד לרקיע, כן הטומאה הבאה לעומתה</w:t>
      </w:r>
      <w:r w:rsidR="00E2784B">
        <w:rPr>
          <w:rStyle w:val="HebrewChar"/>
          <w:rtl/>
        </w:rPr>
        <w:t> </w:t>
      </w:r>
      <w:r w:rsidRPr="00F35A92">
        <w:rPr>
          <w:rStyle w:val="HebrewChar"/>
          <w:rFonts w:cs="FrankRuehl" w:hint="cs"/>
          <w:rtl/>
        </w:rPr>
        <w:t>...</w:t>
      </w:r>
      <w:r w:rsidR="00E2784B" w:rsidRPr="00F35A92">
        <w:rPr>
          <w:rStyle w:val="HebrewChar"/>
          <w:rFonts w:cs="FrankRuehl" w:hint="cs"/>
          <w:rtl/>
        </w:rPr>
        <w:t xml:space="preserve"> (שם משפטים תרע"ה)</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ונראה דהנה כבר אמרנו שכל לשון טומאה הוא מלשון טמטום, והוא בדברי הש"ס יומא ל"ט, עבירה מטמטמת לבו של אדם, הרי שלשון טומאה הוא אוטם הלב, שלא יכנסו בו דברי חכמה והארת השכל. ויש לומר עוד שטומאת המת שהיא אבי אבות הטומאה, היא אטימת השכל, שלא יראה נכוחו, באופן ששאר טומאות הן טומאת הלב, וטומאת מת היא טמטום השכל, וכן מסתבר, כי טעם הזוהר הקדוש בטומאת מת, מפני </w:t>
      </w:r>
      <w:r>
        <w:rPr>
          <w:rStyle w:val="HebrewChar"/>
          <w:rtl/>
        </w:rPr>
        <w:t> </w:t>
      </w:r>
      <w:r w:rsidRPr="00F35A92">
        <w:rPr>
          <w:rStyle w:val="HebrewChar"/>
          <w:rFonts w:cs="FrankRuehl" w:hint="cs"/>
          <w:bCs/>
          <w:rtl/>
        </w:rPr>
        <w:t xml:space="preserve">שלעומת הנשמה המסתלקת שורה כח טומאה על הגוף,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והגיד כ"ק אבי אדמו"ר זצללה"ה הטעם, שטומאתה בוקעת ועולה עד </w:t>
      </w:r>
      <w:r w:rsidRPr="00F35A92">
        <w:rPr>
          <w:rStyle w:val="HebrewChar"/>
          <w:rFonts w:cs="FrankRuehl" w:hint="cs"/>
          <w:rtl/>
        </w:rPr>
        <w:lastRenderedPageBreak/>
        <w:t>לרקיע</w:t>
      </w:r>
      <w:r w:rsidR="00F35A92" w:rsidRPr="00F35A92">
        <w:rPr>
          <w:rStyle w:val="HebrewChar"/>
          <w:rFonts w:cs="FrankRuehl" w:hint="cs"/>
          <w:rtl/>
        </w:rPr>
        <w:t>...</w:t>
      </w:r>
      <w:r w:rsidRPr="00F35A92">
        <w:rPr>
          <w:rStyle w:val="HebrewChar"/>
          <w:rFonts w:cs="FrankRuehl" w:hint="cs"/>
          <w:rtl/>
        </w:rPr>
        <w:t xml:space="preserve"> וממוצא הדברים, שהטומאה היא הפיכות ובמתקלא חדא עם הנשמה, והנה ידוע שהנשמה שבאדם היא השכל, אם כן הטומאה שהיא לעומתה בכחה לעמוד נגד השכל. ולפי זה מובן שטומאה זו איננה נדחית מפני הארת השכל, ועל כן הטהרה ממנה היא קשה, כי הטומאה מטמטמת ומחשכת את השכל, ומאין יבא עזרו</w:t>
      </w:r>
      <w:r w:rsidR="00F35A92" w:rsidRPr="00F35A92">
        <w:rPr>
          <w:rStyle w:val="HebrewChar"/>
          <w:rFonts w:cs="FrankRuehl" w:hint="cs"/>
          <w:rtl/>
        </w:rPr>
        <w:t>...</w:t>
      </w:r>
      <w:r w:rsidRPr="00F35A92">
        <w:rPr>
          <w:rStyle w:val="HebrewChar"/>
          <w:rFonts w:cs="FrankRuehl" w:hint="cs"/>
          <w:rtl/>
        </w:rPr>
        <w:t xml:space="preserve"> (שם ויקהל תרע"ד,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ונראה לפרש, דהנה כבר הגדנו דטומאה היא לשון טמטום</w:t>
      </w:r>
      <w:r w:rsidR="00F35A92" w:rsidRPr="00F35A92">
        <w:rPr>
          <w:rStyle w:val="HebrewChar"/>
          <w:rFonts w:cs="FrankRuehl" w:hint="cs"/>
          <w:rtl/>
        </w:rPr>
        <w:t>...</w:t>
      </w:r>
      <w:r w:rsidRPr="00F35A92">
        <w:rPr>
          <w:rStyle w:val="HebrewChar"/>
          <w:rFonts w:cs="FrankRuehl" w:hint="cs"/>
          <w:rtl/>
        </w:rPr>
        <w:t xml:space="preserve"> אך כל הטומאות מטהרות במים, והיינו מפני שכל כחות החיצוניים אין להם שליטה במים, וכבש"ס סנהדרין ס"ז, שכל כישוף נמחה במים</w:t>
      </w:r>
      <w:r w:rsidR="00F35A92" w:rsidRPr="00F35A92">
        <w:rPr>
          <w:rStyle w:val="HebrewChar"/>
          <w:rFonts w:cs="FrankRuehl" w:hint="cs"/>
          <w:rtl/>
        </w:rPr>
        <w:t>...</w:t>
      </w:r>
      <w:r w:rsidRPr="00F35A92">
        <w:rPr>
          <w:rStyle w:val="HebrewChar"/>
          <w:rFonts w:cs="FrankRuehl" w:hint="cs"/>
          <w:rtl/>
        </w:rPr>
        <w:t xml:space="preserve"> אך טומאת מת איננה מסתלקת בביאת מים, והטעם יש לומר על פי מה שהגיד כ"ק אבי אדומו"ר זצללה"ה בטעם טומאת מת שעולה עד לרקיע</w:t>
      </w:r>
      <w:r w:rsidR="00F35A92" w:rsidRPr="00F35A92">
        <w:rPr>
          <w:rStyle w:val="HebrewChar"/>
          <w:rFonts w:cs="FrankRuehl" w:hint="cs"/>
          <w:rtl/>
        </w:rPr>
        <w:t>...</w:t>
      </w:r>
      <w:r w:rsidRPr="00F35A92">
        <w:rPr>
          <w:rStyle w:val="HebrewChar"/>
          <w:rFonts w:cs="FrankRuehl" w:hint="cs"/>
          <w:rtl/>
        </w:rPr>
        <w:t xml:space="preserve"> שהם כנגד כח הנשמה</w:t>
      </w:r>
      <w:r w:rsidR="00F35A92" w:rsidRPr="00F35A92">
        <w:rPr>
          <w:rStyle w:val="HebrewChar"/>
          <w:rFonts w:cs="FrankRuehl" w:hint="cs"/>
          <w:rtl/>
        </w:rPr>
        <w:t>...</w:t>
      </w:r>
      <w:r w:rsidRPr="00F35A92">
        <w:rPr>
          <w:rStyle w:val="HebrewChar"/>
          <w:rFonts w:cs="FrankRuehl" w:hint="cs"/>
          <w:rtl/>
        </w:rPr>
        <w:t xml:space="preserve"> ובדוגמא זה יש לומר במקום טהרת מים, שמאחר שכח הקדוש השולט נמי במים, על כן כח הטומאה שלעומתה שולט נמי במים, ואינה דומה לשאר טומאות, אלא נוקבת והולכת לתוך תוכו של הטמא, ואינה פורחת ומסתלקת מכח המים</w:t>
      </w:r>
      <w:r w:rsidR="00F35A92" w:rsidRPr="00F35A92">
        <w:rPr>
          <w:rStyle w:val="HebrewChar"/>
          <w:rFonts w:cs="FrankRuehl" w:hint="cs"/>
          <w:rtl/>
        </w:rPr>
        <w:t>...</w:t>
      </w:r>
      <w:r w:rsidRPr="00F35A92">
        <w:rPr>
          <w:rStyle w:val="HebrewChar"/>
          <w:rFonts w:cs="FrankRuehl" w:hint="cs"/>
          <w:rtl/>
        </w:rPr>
        <w:t xml:space="preserve"> על כן שאל משה רבינו ע"ה זה שנטמא היינו שנאמר עליו שנטמא במת, במה תהיה טהרתו</w:t>
      </w:r>
      <w:r w:rsidR="00F35A92" w:rsidRPr="00F35A92">
        <w:rPr>
          <w:rStyle w:val="HebrewChar"/>
          <w:rFonts w:cs="FrankRuehl" w:hint="cs"/>
          <w:rtl/>
        </w:rPr>
        <w:t>...</w:t>
      </w:r>
      <w:r w:rsidRPr="00F35A92">
        <w:rPr>
          <w:rStyle w:val="HebrewChar"/>
          <w:rFonts w:cs="FrankRuehl" w:hint="cs"/>
          <w:rtl/>
        </w:rPr>
        <w:t xml:space="preserve"> (ויקרא צו תרע"ט)</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ועל כן הטומאות טהרתן בטבילת מים, כי ידוע שאש מתיחסת ללב, שבו שורש החמימות, ומים מתיחסים למוח, ודמעות היורדות מהמוח הן נקראות מים טהורים. וידוע שכל התיקונים צריכין לבא ממקום גבוה מהפגם, ועל כן כשהפגם מבחינת הלב, יתקרר על ידי קבלתו ממי הדעת. והנה כל זה בשאר הטומאות, אבל טומאת המת אינה כן, והיינו דהנה כתיב ותרא האשה כי טוב העץ למאכל וגו', הנה המשכה אחר טובת העץ למאכל היא חטא התאוה הנטועה בלב, וכן כי תאוה הוא לעינים הם כחות הנפש הנטועים בלב, ובזה נפגמה בחינת הלב, אבל במה שאמרה ונחמד העץ להשכיל, הנה השכלה אחרת נשאה חן בעיניה, הנה פגמו בזה בבחינת הדעת וההשכלה שבמוח, ונשארו הן הלב והן המוח פגומים, ולפי זה יובן מה שנגזרה עליהם מיתה, כי המוח והלב שבאדם הם דוגמא לשני העולמות, עולם העליון ועולם התחתון</w:t>
      </w:r>
      <w:r w:rsidR="00F35A92" w:rsidRPr="00F35A92">
        <w:rPr>
          <w:rStyle w:val="HebrewChar"/>
          <w:rFonts w:cs="FrankRuehl" w:hint="cs"/>
          <w:rtl/>
        </w:rPr>
        <w:t>...</w:t>
      </w:r>
      <w:r w:rsidRPr="00F35A92">
        <w:rPr>
          <w:rStyle w:val="HebrewChar"/>
          <w:rFonts w:cs="FrankRuehl" w:hint="cs"/>
          <w:rtl/>
        </w:rPr>
        <w:t xml:space="preserve"> אכילת עץ הדעת טוב ורע אוטמת וסותמת </w:t>
      </w:r>
      <w:r w:rsidRPr="00F35A92">
        <w:rPr>
          <w:rStyle w:val="HebrewChar"/>
          <w:rFonts w:cs="FrankRuehl" w:hint="cs"/>
          <w:rtl/>
        </w:rPr>
        <w:lastRenderedPageBreak/>
        <w:t>בכפלים, הן בפני המוח והן בפני הלב, אם כן נעשים נפרדים לגמרי, בלי שום חיבור, על כן נפסק שאיפת החיים ממקור החיים, ואינה דומה לשאר עבירות שאוטמות וסותמות את הלב לבד, שמכל מקום נשאר בחיבור מצד המוח, ושעל כן שאר טומאות מיטהרין בטבילת מים, שרומזים לבחינת המוח כנ"ל</w:t>
      </w:r>
      <w:r w:rsidR="00F35A92" w:rsidRPr="00F35A92">
        <w:rPr>
          <w:rStyle w:val="HebrewChar"/>
          <w:rFonts w:cs="FrankRuehl" w:hint="cs"/>
          <w:rtl/>
        </w:rPr>
        <w:t>...</w:t>
      </w:r>
      <w:r w:rsidRPr="00F35A92">
        <w:rPr>
          <w:rStyle w:val="HebrewChar"/>
          <w:rFonts w:cs="FrankRuehl" w:hint="cs"/>
          <w:rtl/>
        </w:rPr>
        <w:t xml:space="preserve"> ועל כן נמי, כמו מהות המיתה, שבאה מחמת הסתימה הכפולה, כן נמי טומאה הנמשכת ממנה גורמת לסתימה כפולה באדם הנטמא, ועל כן טומאה זו אינה נטהרת בטבילת מים הרומזים לדעת והשכל שבמוח, שהרי גם המוח נפגם, והרי בתיקון צריך להתחיל ממקום שלא נפגם, היינו למעלה מהדעת והשכל, על כן טומאה זו קשה, ונקראת אבי אבות הטומאה, טומאה כפולה, ועל כן נמי מטמאה באוהל, כי אוהל פירש רש"י שבת פ"ח מלשון בהלו נרו עלי ראשי, שהוא לשון אורה, וזהו השכל שבאדם, ואם כן זה שפוגם ואוטם וסותם גם השכל, ולעומתו מטמא נמי באוהל, וזה עצמו הטעם שבוקעת ועולה עד לרקיע, כמו שהפגם הוא בשכל ובמוח, שהוא באדם דוגמא להרקיע בכלל העולם, ולפי האמור יש לומר נמי הטעם דכהנים מוזהרים על טומאת מת, דכהנים הם המחברים את העליונים והתחתונים בעבודתם, וקרבן כשמו קירוב הכוחות</w:t>
      </w:r>
      <w:r w:rsidR="00F35A92" w:rsidRPr="00F35A92">
        <w:rPr>
          <w:rStyle w:val="HebrewChar"/>
          <w:rFonts w:cs="FrankRuehl" w:hint="cs"/>
          <w:rtl/>
        </w:rPr>
        <w:t>...</w:t>
      </w:r>
      <w:r w:rsidRPr="00F35A92">
        <w:rPr>
          <w:rStyle w:val="HebrewChar"/>
          <w:rFonts w:cs="FrankRuehl" w:hint="cs"/>
          <w:rtl/>
        </w:rPr>
        <w:t xml:space="preserve"> וטומאת מת היא המפרדת בין מצד מעלה ובין מצד מטה</w:t>
      </w:r>
      <w:r w:rsidR="00F35A92" w:rsidRPr="00F35A92">
        <w:rPr>
          <w:rStyle w:val="HebrewChar"/>
          <w:rFonts w:cs="FrankRuehl" w:hint="cs"/>
          <w:rtl/>
        </w:rPr>
        <w:t>...</w:t>
      </w:r>
      <w:r w:rsidRPr="00F35A92">
        <w:rPr>
          <w:rStyle w:val="HebrewChar"/>
          <w:rFonts w:cs="FrankRuehl" w:hint="cs"/>
          <w:rtl/>
        </w:rPr>
        <w:t xml:space="preserve"> (שם שמיני תרפ"א,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נמצא לפי האמור הכל מקבילים, ג' מחנות בעולם, ג' זמנים בשנה, מוח ולב וכבד בנפש, וגם ג' הזמנים שבשנה מישרים ומנקים את המח והלב והכבד שבנפש. וכנגד ג' אלו ג' מיני טומאות, טומאת מת מזקת לשכל, כי החכמה שבמוח היא חיים, כמאמר הכתוב, והחכמה תחיה בעליה (קהלת ז'), ועל כן משתלח ממחנה שכינה, שהיא לעומת השכל שבאדם. טומאה שיוצאת עליו מגופו מזיקה לנפש שמשכנה בלב, כי טומאה זו באה מפאת כחות הנפש הדמיון וההרהור בזמת איוולת, ועל כן משתלח גם ממחנה ישראל, שהוא לעומת הגוף והנפש החיונית, שמשכנה בכבד. וממוצא הדברים נשמע, ששילוח טמאים הוא דבר הנוהג בכל אדם ובכל זמן לבער הרע מג' חלקי האדם גוף ונפש ושכל, על ידי תורה ומצוות מעשיות </w:t>
      </w:r>
      <w:r w:rsidRPr="00F35A92">
        <w:rPr>
          <w:rStyle w:val="HebrewChar"/>
          <w:rFonts w:cs="FrankRuehl" w:hint="cs"/>
          <w:rtl/>
        </w:rPr>
        <w:lastRenderedPageBreak/>
        <w:t>ושמירת שבת ויום טוב וראש חודש</w:t>
      </w:r>
      <w:r w:rsidR="00F35A92" w:rsidRPr="00F35A92">
        <w:rPr>
          <w:rStyle w:val="HebrewChar"/>
          <w:rFonts w:cs="FrankRuehl" w:hint="cs"/>
          <w:rtl/>
        </w:rPr>
        <w:t>...</w:t>
      </w:r>
      <w:r w:rsidRPr="00F35A92">
        <w:rPr>
          <w:rStyle w:val="HebrewChar"/>
          <w:rFonts w:cs="FrankRuehl" w:hint="cs"/>
          <w:rtl/>
        </w:rPr>
        <w:t xml:space="preserve"> (במדבר נשא תרע"א)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אך מי שעושה מעשים טובים ולימוד התורה רק על פי סדר טבעי בקרירות רוח בלי חיות ובלי התלהבות, זה לאות שהוא בלתי כח הנשמה שהיא ממקור החיים מוצאה, ובהעדר כח הנשמה מזדווג לו כח רע לעומתה, וזהו ממש כענין טומאת מת, לפי טעם הזוהר הקדוש, ומשתלח ממחנה שכינה שדוגמת הנשמה שבאדם, ומי שהוא חוטא ביותר ופוגם בפגם ברית רחמנא ליצלן</w:t>
      </w:r>
      <w:r w:rsidRPr="00F35A92">
        <w:rPr>
          <w:rStyle w:val="HebrewChar"/>
          <w:rFonts w:cs="FrankRuehl" w:hint="cs"/>
          <w:rtl/>
        </w:rPr>
        <w:t>...</w:t>
      </w:r>
      <w:r w:rsidR="00E2784B" w:rsidRPr="00F35A92">
        <w:rPr>
          <w:rStyle w:val="HebrewChar"/>
          <w:rFonts w:cs="FrankRuehl" w:hint="cs"/>
          <w:rtl/>
        </w:rPr>
        <w:t xml:space="preserve"> זהו דמיון זבים שכחו הולך לאיבוד כידוע בטבעיים, ומשתלח ממחנה לויה, שלויה לשון חיבור, ובמקום חיבור הקדושה שנאבד ממנו, נתלוה עמו חיבור הסט"א, ומאחר שהסט"א יש לו חיבור עמו למצוץ את לשד חייתו, אי אפשר להיות לו חיבור ודביקות בקדושה, מכל מקום עדיין יש לו מקום התעוררות מצד הכלל, כי לעולם אין הקב"ה מואס בתפילתן של ציבור, אך מי שפורש בכללו מעדת ישראל הכשרים או חטא לשון הרע משלח מדנים בין אחים שפוגם בכנסת ישראל, וכן פגם הברית, זהו דמיון המצורע המשתלח חוץ לג' מחנות, ובלתי שיתעורר מעצמו בתשובה אין לו לקוות להתעורוות מצד הכלל</w:t>
      </w:r>
      <w:r w:rsidRPr="00F35A92">
        <w:rPr>
          <w:rStyle w:val="HebrewChar"/>
          <w:rFonts w:cs="FrankRuehl" w:hint="cs"/>
          <w:rtl/>
        </w:rPr>
        <w:t>...</w:t>
      </w:r>
      <w:r w:rsidR="00E2784B" w:rsidRPr="00F35A92">
        <w:rPr>
          <w:rStyle w:val="HebrewChar"/>
          <w:rFonts w:cs="FrankRuehl" w:hint="cs"/>
          <w:rtl/>
        </w:rPr>
        <w:t xml:space="preserve"> ולעומת ג' אלו ג' חלקי התשובה</w:t>
      </w:r>
      <w:r w:rsidRPr="00F35A92">
        <w:rPr>
          <w:rStyle w:val="HebrewChar"/>
          <w:rFonts w:cs="FrankRuehl" w:hint="cs"/>
          <w:rtl/>
        </w:rPr>
        <w:t>...</w:t>
      </w:r>
      <w:r w:rsidR="00E2784B" w:rsidRPr="00F35A92">
        <w:rPr>
          <w:rStyle w:val="HebrewChar"/>
          <w:rFonts w:cs="FrankRuehl" w:hint="cs"/>
          <w:rtl/>
        </w:rPr>
        <w:t xml:space="preserve"> (שם תרע"ב)</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והנה ידוע שכל כחות הטומאה אינם יודעים ואינם שולטים אלא במה שבגלוי, ועל כן בית הסתרים אינו מקבל טומאה, ועל כן מאחר שנראה בגלוי כאילו נסתלק מישראל שם ה' השוכן אתם, שוב באים כחות הטומאה והחיצוניים ומתדבקים בהם, ומושכים אותם לחטאים ועוונות יותר ויותר, מה שאינו כן בגוים, כמו שאינם מטמאין במיתתם, כן אינם נעשים גרועים יותר על ידי חטאים, ונשארים על המתכונת שלהם חמריים, אבל בלי כח מושך לרע חזק מאד כמו בישראל</w:t>
      </w:r>
      <w:r w:rsidR="00F35A92" w:rsidRPr="00F35A92">
        <w:rPr>
          <w:rStyle w:val="HebrewChar"/>
          <w:rFonts w:cs="FrankRuehl" w:hint="cs"/>
          <w:rtl/>
        </w:rPr>
        <w:t>...</w:t>
      </w:r>
      <w:r w:rsidRPr="00F35A92">
        <w:rPr>
          <w:rStyle w:val="HebrewChar"/>
          <w:rFonts w:cs="FrankRuehl" w:hint="cs"/>
          <w:rtl/>
        </w:rPr>
        <w:t xml:space="preserve"> וכמו טומאת המת שבוקעת ועולה עד לרקיע, אף שבכל מקום מצינו ענין זה רק בקדושה</w:t>
      </w:r>
      <w:r w:rsidR="00F35A92" w:rsidRPr="00F35A92">
        <w:rPr>
          <w:rStyle w:val="HebrewChar"/>
          <w:rFonts w:cs="FrankRuehl" w:hint="cs"/>
          <w:rtl/>
        </w:rPr>
        <w:t>...</w:t>
      </w:r>
      <w:r w:rsidRPr="00F35A92">
        <w:rPr>
          <w:rStyle w:val="HebrewChar"/>
          <w:rFonts w:cs="FrankRuehl" w:hint="cs"/>
          <w:rtl/>
        </w:rPr>
        <w:t xml:space="preserve"> כן נמי הוא ענין כחות הטומאה ורע, שנשתאבו על ידי סילוק שם ה', שיש לו כח חזק מאד הרבה יותר מכחות הרעים החמריים הטבעיים</w:t>
      </w:r>
      <w:r w:rsidR="00F35A92" w:rsidRPr="00F35A92">
        <w:rPr>
          <w:rStyle w:val="HebrewChar"/>
          <w:rFonts w:cs="FrankRuehl" w:hint="cs"/>
          <w:rtl/>
        </w:rPr>
        <w:t>...</w:t>
      </w:r>
      <w:r w:rsidRPr="00F35A92">
        <w:rPr>
          <w:rStyle w:val="HebrewChar"/>
          <w:rFonts w:cs="FrankRuehl" w:hint="cs"/>
          <w:rtl/>
        </w:rPr>
        <w:t xml:space="preserve"> (דברים ואתחנן תרע"ח)</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ר' צדוק:</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וטעם שינוי הסדר כי אלו ג' מדות נגד שלוח ג' מחנות, מצורע בכל הז' דברים שחשבו בשבועות ח' א' וערכין ט"ז א' הם תולדות הקנאה</w:t>
      </w:r>
      <w:r w:rsidR="00F35A92" w:rsidRPr="00F35A92">
        <w:rPr>
          <w:rStyle w:val="HebrewChar"/>
          <w:rFonts w:cs="FrankRuehl" w:hint="cs"/>
          <w:rtl/>
        </w:rPr>
        <w:t>...</w:t>
      </w:r>
      <w:r w:rsidRPr="00F35A92">
        <w:rPr>
          <w:rStyle w:val="HebrewChar"/>
          <w:rFonts w:cs="FrankRuehl" w:hint="cs"/>
          <w:rtl/>
        </w:rPr>
        <w:t xml:space="preserve"> וזהו חוץ מחנה ישראל, כי איו זה ממדת ישראל כמ"ש ביבמות ע"ט א' ג' מדות רחמים גומלי חסדים בטבע, שאין אצלם מדת הקנאה כל כך רק זו מנפש הבהמית שבאדם</w:t>
      </w:r>
      <w:r w:rsidR="00F35A92" w:rsidRPr="00F35A92">
        <w:rPr>
          <w:rStyle w:val="HebrewChar"/>
          <w:rFonts w:cs="FrankRuehl" w:hint="cs"/>
          <w:rtl/>
        </w:rPr>
        <w:t>...</w:t>
      </w:r>
      <w:r w:rsidRPr="00F35A92">
        <w:rPr>
          <w:rStyle w:val="HebrewChar"/>
          <w:rFonts w:cs="FrankRuehl" w:hint="cs"/>
          <w:rtl/>
        </w:rPr>
        <w:t xml:space="preserve"> וזב הוא מתאוה כמובן, וזהו ממחנה ישראל שתאותם יתירה על ידי התורה כנ"ל רק משתלח ממחנה לויה שהיא הממוצע וההבדל שבין קודש לקודש, ובכל מקום שאתה מוצא גדר ערוה שם אתה מוצא קדושה, שענינו הבדל והפרשה והבעל תאוה אינו מגודר בקדושה ופרישות</w:t>
      </w:r>
      <w:r w:rsidR="00F35A92" w:rsidRPr="00F35A92">
        <w:rPr>
          <w:rStyle w:val="HebrewChar"/>
          <w:rFonts w:cs="FrankRuehl" w:hint="cs"/>
          <w:rtl/>
        </w:rPr>
        <w:t>...</w:t>
      </w:r>
      <w:r w:rsidRPr="00F35A92">
        <w:rPr>
          <w:rStyle w:val="HebrewChar"/>
          <w:rFonts w:cs="FrankRuehl" w:hint="cs"/>
          <w:rtl/>
        </w:rPr>
        <w:t xml:space="preserve"> וטומאת מת הוא נגד הכבוד, כמ"ש אין שלטון ביום המות, שזהו תכלית העדר הכבוד</w:t>
      </w:r>
      <w:r w:rsidR="00F35A92" w:rsidRPr="00F35A92">
        <w:rPr>
          <w:rStyle w:val="HebrewChar"/>
          <w:rFonts w:cs="FrankRuehl" w:hint="cs"/>
          <w:rtl/>
        </w:rPr>
        <w:t>...</w:t>
      </w:r>
      <w:r w:rsidRPr="00F35A92">
        <w:rPr>
          <w:rStyle w:val="HebrewChar"/>
          <w:rFonts w:cs="FrankRuehl" w:hint="cs"/>
          <w:rtl/>
        </w:rPr>
        <w:t xml:space="preserve"> וזה רק ממחנה שכינה כי אין כבוד לפני השי"ת, כמ"ש ברכות מ"ג בהולך בקומה זקופה כאילו דוחק וכו'</w:t>
      </w:r>
      <w:r w:rsidR="00F35A92" w:rsidRPr="00F35A92">
        <w:rPr>
          <w:rStyle w:val="HebrewChar"/>
          <w:rFonts w:cs="FrankRuehl" w:hint="cs"/>
          <w:rtl/>
        </w:rPr>
        <w:t>...</w:t>
      </w:r>
      <w:r w:rsidRPr="00F35A92">
        <w:rPr>
          <w:rStyle w:val="HebrewChar"/>
          <w:rFonts w:cs="FrankRuehl" w:hint="cs"/>
          <w:rtl/>
        </w:rPr>
        <w:t xml:space="preserve"> (חלק ג דובר צדק עמוד כה)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וכן בכל צאצאיו בשורש זה דעטיו של נחש התקוע בכל אחד מורשה מאב הראשון אי אפשר לתקן ולשוב לגמרי, וזהו ענין טומאת מת שהוא אבי אבות הטומאה, ומטמא לפי שהמיתה באה מצד טומאה ראשונה דנחש הקדמוני אבי אבות הטומאה, והמת עצמו אין לו טהרה בעולם הזה עד עת קץ לתחיית המתים, רק על הטמא מת שאל משה רבינו ע"ה במה יהיה טהרתו כמשז"ל</w:t>
      </w:r>
      <w:r w:rsidRPr="00F35A92">
        <w:rPr>
          <w:rStyle w:val="HebrewChar"/>
          <w:rFonts w:cs="FrankRuehl" w:hint="cs"/>
          <w:rtl/>
        </w:rPr>
        <w:t>...</w:t>
      </w:r>
      <w:r w:rsidR="00E2784B" w:rsidRPr="00F35A92">
        <w:rPr>
          <w:rStyle w:val="HebrewChar"/>
          <w:rFonts w:cs="FrankRuehl" w:hint="cs"/>
          <w:rtl/>
        </w:rPr>
        <w:t xml:space="preserve"> ועל דרך האמת שכל טומאה הוא מצד חסרון בנפש ובשובו מדרכיו וחיה ממילא דיטהר גם כן, וענין טומאת מת הוא שנמשך גם עליו זוהמת עטיו של נחש שבמת שזהו הטומאה שבו, והרי כל החטאים יש להם תקנה בתשובה, אבל זה שממשיך עליו טומאת עטיו של נחש שהוא טומאה שאין עליה תשובה הוקשה לו דאין לך דבר שעומד בפני התשובה כלל, שאין החטא מושרש בעצם החיות שזהו עש"נ, והרי טומאה זו אינו מצד עצם חיותו רק מצד הנגיעה או האהלה של אחר שהמשיך עליו, והרי זה ככל טומאות דשאור שבעיסה ושעבוד גליות שהם רק כהוציא (קוצים) הסובבים לאסא, ואם כן ודאי יש לו טהרה, ובמה יהיה טהרתו, כיון דהוא המשכת טומאת עטיו של נחש שאין כח </w:t>
      </w:r>
      <w:r w:rsidR="00E2784B" w:rsidRPr="00F35A92">
        <w:rPr>
          <w:rStyle w:val="HebrewChar"/>
          <w:rFonts w:cs="FrankRuehl" w:hint="cs"/>
          <w:rtl/>
        </w:rPr>
        <w:lastRenderedPageBreak/>
        <w:t>בתשובה לכפרו, עד שהגיע לפרשת פרה נתגלה לו שיש לזה טהרה שאין מושגת בעולם הזה רק דרך חוקה</w:t>
      </w:r>
      <w:r w:rsidRPr="00F35A92">
        <w:rPr>
          <w:rStyle w:val="HebrewChar"/>
          <w:rFonts w:cs="FrankRuehl" w:hint="cs"/>
          <w:rtl/>
        </w:rPr>
        <w:t>...</w:t>
      </w:r>
      <w:r w:rsidR="00E2784B" w:rsidRPr="00F35A92">
        <w:rPr>
          <w:rStyle w:val="HebrewChar"/>
          <w:rFonts w:cs="FrankRuehl" w:hint="cs"/>
          <w:rtl/>
        </w:rPr>
        <w:t xml:space="preserve"> (חלק ד מחשבות חרוץ עמוד לז)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וזהו מחנה שכינה שטמאי מתים משתלחים משם, כי המיתה היא הוראת העדר הדיבוק הגמור לאלקים חיים מצד הגוף המבדיל לשעה בעולם הזה, ורק תלמידי חכמים שכל גופן אש כמ"ש סוף חגיגה יכולים לידבק באש אוכלה. ומחנה הלויה הם עוסקי התורה כמ"ש ובאת אל הכהנים הלוים, ועל כן ניתן להם המעשר כדי שיעסקו בתורה והיא קדושתם</w:t>
      </w:r>
      <w:r w:rsidRPr="00F35A92">
        <w:rPr>
          <w:rStyle w:val="HebrewChar"/>
          <w:rFonts w:cs="FrankRuehl" w:hint="cs"/>
          <w:rtl/>
        </w:rPr>
        <w:t>...</w:t>
      </w:r>
      <w:r w:rsidR="00E2784B" w:rsidRPr="00F35A92">
        <w:rPr>
          <w:rStyle w:val="HebrewChar"/>
          <w:rFonts w:cs="FrankRuehl" w:hint="cs"/>
          <w:rtl/>
        </w:rPr>
        <w:t xml:space="preserve"> וזהו מחנה של אוהבי התורה וזבים משתלחים משם הם בעלי תאות, כמ"ש רמב"ם בהלכות איסורי ביאה שאין התאות מצויות אלא בלב פנוי מדברי תורה, והתורה תבלים ליצר הרע</w:t>
      </w:r>
      <w:r w:rsidRPr="00F35A92">
        <w:rPr>
          <w:rStyle w:val="HebrewChar"/>
          <w:rFonts w:cs="FrankRuehl" w:hint="cs"/>
          <w:rtl/>
        </w:rPr>
        <w:t>...</w:t>
      </w:r>
      <w:r w:rsidR="00E2784B" w:rsidRPr="00F35A92">
        <w:rPr>
          <w:rStyle w:val="HebrewChar"/>
          <w:rFonts w:cs="FrankRuehl" w:hint="cs"/>
          <w:rtl/>
        </w:rPr>
        <w:t xml:space="preserve"> אבל אהבת ישראל זה מושרש בכל נפש היותר גרוע מישראל מורשה מאברהם אע"ה שהוא שורש היהדות</w:t>
      </w:r>
      <w:r w:rsidRPr="00F35A92">
        <w:rPr>
          <w:rStyle w:val="HebrewChar"/>
          <w:rFonts w:cs="FrankRuehl" w:hint="cs"/>
          <w:rtl/>
        </w:rPr>
        <w:t>...</w:t>
      </w:r>
      <w:r w:rsidR="00E2784B" w:rsidRPr="00F35A92">
        <w:rPr>
          <w:rStyle w:val="HebrewChar"/>
          <w:rFonts w:cs="FrankRuehl" w:hint="cs"/>
          <w:rtl/>
        </w:rPr>
        <w:t xml:space="preserve"> וזהו מחנה ישראל שאין משתלחים ממנה אלא המצורעים הם הרעים לבריות בלשון הרע וצרות עין</w:t>
      </w:r>
      <w:r w:rsidRPr="00F35A92">
        <w:rPr>
          <w:rStyle w:val="HebrewChar"/>
          <w:rFonts w:cs="FrankRuehl" w:hint="cs"/>
          <w:rtl/>
        </w:rPr>
        <w:t>...</w:t>
      </w:r>
      <w:r w:rsidR="00E2784B" w:rsidRPr="00F35A92">
        <w:rPr>
          <w:rStyle w:val="HebrewChar"/>
          <w:rFonts w:cs="FrankRuehl" w:hint="cs"/>
          <w:rtl/>
        </w:rPr>
        <w:t xml:space="preserve"> ועיקר מחנה ישראל הם המוקפים חומה, כי זה שורש כנסת ישראל להיות מעצור לכחם וגדורים על פי התורה המגדרתם שלא לילך בשרירות לבם</w:t>
      </w:r>
      <w:r w:rsidRPr="00F35A92">
        <w:rPr>
          <w:rStyle w:val="HebrewChar"/>
          <w:rFonts w:cs="FrankRuehl" w:hint="cs"/>
          <w:rtl/>
        </w:rPr>
        <w:t>...</w:t>
      </w:r>
      <w:r w:rsidR="00E2784B" w:rsidRPr="00F35A92">
        <w:rPr>
          <w:rStyle w:val="HebrewChar"/>
          <w:rFonts w:cs="FrankRuehl" w:hint="cs"/>
          <w:rtl/>
        </w:rPr>
        <w:t xml:space="preserve"> (שם עמוד קנח)</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2784B" w:rsidRPr="00F35A92">
        <w:rPr>
          <w:rStyle w:val="HebrewChar"/>
          <w:rFonts w:cs="FrankRuehl" w:hint="cs"/>
          <w:rtl/>
        </w:rPr>
        <w:t>מזה מבואר כמו שאמרנו, דעיקר הטהרה בפרה הוא משורש היצר הרע, ומוזהר מכל טומאה, אף מטומאת מת שהביא הנחש לעולם, והנה יש ג' טומאות נגד ג' קליפות, הקנאה התאוה והכבוד, טומאת צרעת שבא על לשון הרע, שהוא משנאת הבריות, וקליפת כעס וקנאה, והוא קליפת עשו, וטומאת זיבה שבא על ידי תאוה קליפת ישמעאל, שהוא חמדות ואהבות זרות, וטומאת מת כנגד קליפת הגאוה והכבוד, והוא שורש הסתת הנחש והייתם כאלקים, ומג' קליפות אלו נסתעף ג' עבירות החמורות, עבודה זרה, גילוי עריות ושפיכות דמים</w:t>
      </w:r>
      <w:r w:rsidRPr="00F35A92">
        <w:rPr>
          <w:rStyle w:val="HebrewChar"/>
          <w:rFonts w:cs="FrankRuehl" w:hint="cs"/>
          <w:rtl/>
        </w:rPr>
        <w:t>...</w:t>
      </w:r>
      <w:r w:rsidR="00E2784B" w:rsidRPr="00F35A92">
        <w:rPr>
          <w:rStyle w:val="HebrewChar"/>
          <w:rFonts w:cs="FrankRuehl" w:hint="cs"/>
          <w:rtl/>
        </w:rPr>
        <w:t xml:space="preserve"> ומצינו עוד טומאת נבלה ושרץ, שזה אינו בגופו של אדם, ומכל מקום מצינו שהמשילו מי שיש בידו עבירה ומתודה ואינו חוזר בו, לאדם שתופס שרץ בידו, שאפילו טובל וכו' לא עלתה לו טבילה (תענית ט"ז), והוא באמת כל הטומאות שנמצאו בבעלי חיים, ועל ידי טהרת הלב מיצר הרע, וכמו שיהיה לעתיד, דכתיב והסירותי את לב האבן מבשרכם וגו', על </w:t>
      </w:r>
      <w:r w:rsidR="00E2784B" w:rsidRPr="00F35A92">
        <w:rPr>
          <w:rStyle w:val="HebrewChar"/>
          <w:rFonts w:cs="FrankRuehl" w:hint="cs"/>
          <w:rtl/>
        </w:rPr>
        <w:lastRenderedPageBreak/>
        <w:t>ידי זה יתבטל כל הטומאות הבאים על ידי יצר הרע והקליפות כאמור, וכן טהרת פרה מורה, שמטהר את ישראל מכל שורש קלקול הנחש,ועל ידי זה יש טהרה לכל הטומאות, ואף לטומאת מת שאינו משולח אף ממחנה לויה, שקליפה זו נוהגת אף בגדולים, וכנגד טומאה זו, קליפת עמלק, שנדרש גאות אדם תשפילנו זה עמלק וכו', והוא ראשית דקליפה</w:t>
      </w:r>
      <w:r w:rsidRPr="00F35A92">
        <w:rPr>
          <w:rStyle w:val="HebrewChar"/>
          <w:rFonts w:cs="FrankRuehl" w:hint="cs"/>
          <w:rtl/>
        </w:rPr>
        <w:t>...</w:t>
      </w:r>
      <w:r w:rsidR="00E2784B" w:rsidRPr="00F35A92">
        <w:rPr>
          <w:rStyle w:val="HebrewChar"/>
          <w:rFonts w:cs="FrankRuehl" w:hint="cs"/>
          <w:rtl/>
        </w:rPr>
        <w:t xml:space="preserve"> וכבר אמרנו דקדושת ג' אבות כנגד לבטל הג' קליפות וטומאות, דאברהם אבינו ע"ה היה אוהב הבריות וכנגד קליפת הקנאה, ויצחק כנגד קליפת התאוה, דעל ידי הפחד מה' ניצול מכל תאוה, ויעקב ע"ה נגד קליפת הגאוה וכבוד, שהוא היה שפל בעיניו</w:t>
      </w:r>
      <w:r w:rsidRPr="00F35A92">
        <w:rPr>
          <w:rStyle w:val="HebrewChar"/>
          <w:rFonts w:cs="FrankRuehl" w:hint="cs"/>
          <w:rtl/>
        </w:rPr>
        <w:t>...</w:t>
      </w:r>
      <w:r w:rsidR="00E2784B" w:rsidRPr="00F35A92">
        <w:rPr>
          <w:rStyle w:val="HebrewChar"/>
          <w:rFonts w:cs="FrankRuehl" w:hint="cs"/>
          <w:rtl/>
        </w:rPr>
        <w:t xml:space="preserve"> (פרי צדיק פרשת פרה ז)</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חכמה ומוסר:</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הראנו לדעת, כי הנה טומאת מת חמורה מאד, והיא אבי אבות הטומאה, למה</w:t>
      </w:r>
      <w:r w:rsidR="00F35A92" w:rsidRPr="00F35A92">
        <w:rPr>
          <w:rStyle w:val="HebrewChar"/>
          <w:rFonts w:cs="FrankRuehl" w:hint="cs"/>
          <w:szCs w:val="20"/>
          <w:rtl/>
        </w:rPr>
        <w:t>?</w:t>
      </w:r>
      <w:r w:rsidRPr="00F35A92">
        <w:rPr>
          <w:rStyle w:val="HebrewChar"/>
          <w:rFonts w:cs="FrankRuehl" w:hint="cs"/>
          <w:rtl/>
        </w:rPr>
        <w:t xml:space="preserve"> כי במקום שנסתלקה הקדושה, תיכף מצאו מלאכי הטומאה מקום משכנם, עד שגם האדם בהקיצו לעבוד עבודת הקודש גם כן מצאו מקום, עד שמי נטילה של הידים אסור לקרות נגדם, וסכנה הם, ואסור לשפכם במקום דריסת הרגל, ונוכל להבין כמה סכנה בטומאה שאחר מיתה.</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כתוב בשם האר"י ז"ל, מי שלא תיקן עוון קרי, אסור לילך על בית הקברות שמתדבקין בו רוחין ושדין רחמנא ליצלן, ומעתה אם כשהוא חי וער מכל מקום בית הקברות מקום סכנה הוא, למי שלא תיקן עון המר הזה, על אחת כמה וכמה לאחר מיתה, שבלאו הכי מתדבקת בו טומאה חמורה כנ"ל</w:t>
      </w:r>
      <w:r w:rsidR="00F35A92" w:rsidRPr="00F35A92">
        <w:rPr>
          <w:rStyle w:val="HebrewChar"/>
          <w:rFonts w:cs="FrankRuehl" w:hint="cs"/>
          <w:rtl/>
        </w:rPr>
        <w:t>...</w:t>
      </w:r>
      <w:r w:rsidRPr="00F35A92">
        <w:rPr>
          <w:rStyle w:val="HebrewChar"/>
          <w:rFonts w:cs="FrankRuehl" w:hint="cs"/>
          <w:rtl/>
        </w:rPr>
        <w:t xml:space="preserve"> (חלק א סימן צד)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2784B" w:rsidRPr="00F35A92">
        <w:rPr>
          <w:rStyle w:val="HebrewChar"/>
          <w:rFonts w:cs="FrankRuehl" w:hint="cs"/>
          <w:rtl/>
        </w:rPr>
        <w:t>והענין כי באמת טומאת המת אינה אלא מעבירות שעשה בחייו, ואיתא בתוספות (כתובות ק"ג) שרבי חיים כהן אמר, שאילו היה בפטירת רבינו תם ז"ל היה מטמא עצמו, כי צדיקים במיתתם קרויים חיים</w:t>
      </w:r>
      <w:r w:rsidRPr="00F35A92">
        <w:rPr>
          <w:rStyle w:val="HebrewChar"/>
          <w:rFonts w:cs="FrankRuehl" w:hint="cs"/>
          <w:rtl/>
        </w:rPr>
        <w:t>...</w:t>
      </w:r>
      <w:r w:rsidR="00E2784B" w:rsidRPr="00F35A92">
        <w:rPr>
          <w:rStyle w:val="HebrewChar"/>
          <w:rFonts w:cs="FrankRuehl" w:hint="cs"/>
          <w:rtl/>
        </w:rPr>
        <w:t xml:space="preserve"> כל זמן שהאדם בחיים ותקות התשובה לפניו, רצה השי"ת כי עוונותיו בל יטמאוהו, אך אחרי שמת, נותן כח בהטומאה להתגבר ולהתדבק, עד כי מפסיד גם לאחרים ומטמטם אותם. ומי שהוא בעל מעלה יותר מזיק לו יותר, ולכן הנזיר אחרי שנתקדש יותר, מזיק לו יותר, ומטמטמות אותו גם עבירות של אחרים, ומאשר נאהב בעיני השי"ת רצה </w:t>
      </w:r>
      <w:r w:rsidR="00E2784B" w:rsidRPr="00F35A92">
        <w:rPr>
          <w:rStyle w:val="HebrewChar"/>
          <w:rFonts w:cs="FrankRuehl" w:hint="cs"/>
          <w:rtl/>
        </w:rPr>
        <w:lastRenderedPageBreak/>
        <w:t>יתברך טובתו שבחירתו לברוח מן העבירה תהיה שלמה, ואמרה התורה לסתור הנזירות, גם להביא קרבן ולספור מחדש, והוא מבהיל. אם כן איפוא, כמה מוסיפה טומאה טמטום לאדם עבירה של עצמו, אף היותר קטנה, באין ערך יותר מטומאת עבירות של אחרים</w:t>
      </w:r>
      <w:r w:rsidRPr="00F35A92">
        <w:rPr>
          <w:rStyle w:val="HebrewChar"/>
          <w:rFonts w:cs="FrankRuehl" w:hint="cs"/>
          <w:rtl/>
        </w:rPr>
        <w:t>...</w:t>
      </w:r>
      <w:r w:rsidR="00E2784B" w:rsidRPr="00F35A92">
        <w:rPr>
          <w:rStyle w:val="HebrewChar"/>
          <w:rFonts w:cs="FrankRuehl" w:hint="cs"/>
          <w:rtl/>
        </w:rPr>
        <w:t xml:space="preserve"> (חלק ב סימן רעב)</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 ירוחם:</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ומה טעם טומאת שכבת זרע</w:t>
      </w:r>
      <w:r w:rsidR="00F35A92" w:rsidRPr="00F35A92">
        <w:rPr>
          <w:rStyle w:val="HebrewChar"/>
          <w:rFonts w:cs="FrankRuehl" w:hint="cs"/>
          <w:szCs w:val="20"/>
          <w:rtl/>
        </w:rPr>
        <w:t>?</w:t>
      </w:r>
      <w:r w:rsidRPr="00F35A92">
        <w:rPr>
          <w:rStyle w:val="HebrewChar"/>
          <w:rFonts w:cs="FrankRuehl" w:hint="cs"/>
          <w:rtl/>
        </w:rPr>
        <w:t xml:space="preserve"> ואם כי היא הקלה מיתר הטומאות, אולם בצד אחד לה חומרא יתרה, כי בעל קרי גם אסור בדברי תורה, ובחינוך מצוה ק"פ כתב להיות שכבת זרע טמא ומטמא וכו', משרשי המצוה לפי שענין זה לא יקרה רק מצד מחשבות התאות הגופניות, הודיעתנו תורתנו השלמה כי הגוף נקרא טמא בהן, כי עיקר היותו בעולם אינו רק להבין במושכלות ולעבוד בוראו, ולפיכך כשיקרה בו אותו דבר שתראה בו הטייתו אל התאוה חמרית, ראוי לעמוד יום אחד בטומאתו, כדי שתנקה מחשבתו יפה ואחר כך יטהר. (דעת תורה ויקרא עמוד קיד)</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מכתב מאליהו:</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אכן זה לעומת זה עשה האלקים, כמדרגות הקדושה כן לעומתן מדרגות הטומאה. ידוע שמדרגת הטומאה של מצרים היא בחינת נ' שערי טומאה, בחינת הפירוד הגמור מהקדושה, שאינה שייכת בה עוד על כל אפשרות לתיקון. דרגה זו היא הכליון הרוחני</w:t>
      </w:r>
      <w:r w:rsidR="00F35A92" w:rsidRPr="00F35A92">
        <w:rPr>
          <w:rStyle w:val="HebrewChar"/>
          <w:rFonts w:cs="FrankRuehl" w:hint="cs"/>
          <w:rtl/>
        </w:rPr>
        <w:t>...</w:t>
      </w:r>
      <w:r w:rsidRPr="00F35A92">
        <w:rPr>
          <w:rStyle w:val="HebrewChar"/>
          <w:rFonts w:cs="FrankRuehl" w:hint="cs"/>
          <w:rtl/>
        </w:rPr>
        <w:t xml:space="preserve"> לשער נ' לא נפלו מפני הבטחתו יתברך לאברהם אבינו, שלא תנתן הרשות לסטרא אחרא להורידם למדרגת הכליון חס ושלום</w:t>
      </w:r>
      <w:r w:rsidR="00F35A92" w:rsidRPr="00F35A92">
        <w:rPr>
          <w:rStyle w:val="HebrewChar"/>
          <w:rFonts w:cs="FrankRuehl" w:hint="cs"/>
          <w:rtl/>
        </w:rPr>
        <w:t>...</w:t>
      </w:r>
      <w:r w:rsidRPr="00F35A92">
        <w:rPr>
          <w:rStyle w:val="HebrewChar"/>
          <w:rFonts w:cs="FrankRuehl" w:hint="cs"/>
          <w:rtl/>
        </w:rPr>
        <w:t xml:space="preserve"> וכן לעתיד לבא, אם חס ושלום תתאחר תשובתנו ונצטרך לחכות לבחינת 'בעתה', דור שכולו חייב, גם אז הנפילה לשער נ' דטומאה תתעכב באתערותא דלעילא על ידי הגאולה עצמה. גאולה בבחינה זו היא מהפכה מהקצה אל הקצה, ומתפתחת במהירות שלמעלה מדרך הטבע, כפי שהיה בגלות מצרים, ממ"ט שערי טומאה עד מ"ט שערי בינה</w:t>
      </w:r>
      <w:r w:rsidR="00F35A92" w:rsidRPr="00F35A92">
        <w:rPr>
          <w:rStyle w:val="HebrewChar"/>
          <w:rFonts w:cs="FrankRuehl" w:hint="cs"/>
          <w:rtl/>
        </w:rPr>
        <w:t>...</w:t>
      </w:r>
      <w:r w:rsidRPr="00F35A92">
        <w:rPr>
          <w:rStyle w:val="HebrewChar"/>
          <w:rFonts w:cs="FrankRuehl" w:hint="cs"/>
          <w:rtl/>
        </w:rPr>
        <w:t xml:space="preserve"> (חלק ב קבלת התורה ביראה, עמוד לא)</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וכתבו המקובלים, שמעבודת ישראל הוא, להציל את ניצוצות הקדושה שבגלות בתוך </w:t>
      </w:r>
      <w:r w:rsidRPr="00F35A92">
        <w:rPr>
          <w:rStyle w:val="HebrewChar"/>
          <w:rFonts w:cs="FrankRuehl" w:hint="cs"/>
          <w:rtl/>
        </w:rPr>
        <w:lastRenderedPageBreak/>
        <w:t>הטומאה</w:t>
      </w:r>
      <w:r w:rsidR="00F35A92" w:rsidRPr="00F35A92">
        <w:rPr>
          <w:rStyle w:val="HebrewChar"/>
          <w:rFonts w:cs="FrankRuehl" w:hint="cs"/>
          <w:rtl/>
        </w:rPr>
        <w:t>...</w:t>
      </w:r>
      <w:r w:rsidRPr="00F35A92">
        <w:rPr>
          <w:rStyle w:val="HebrewChar"/>
          <w:rFonts w:cs="FrankRuehl" w:hint="cs"/>
          <w:rtl/>
        </w:rPr>
        <w:t xml:space="preserve"> הנה כל ההסתר שבבריאה יכול ליהפך לגילוי כבודו יתברך על ידי בחירת האדם, ובכל פרט ופרט שבבריאה טמונה בו אפשרות של קדוש ה', והאדם יוציא טהור מטמא על ידי שעושהו כלי לעבודת ה', כגון עניני העולם הזה, ואם מנצלם רק במדה הנחוצה לו לעבודתו הרוחנית ולא יותר, הרי שיש בזה גילוי כבוד ה' וקידוש שמו</w:t>
      </w:r>
      <w:r w:rsidR="00F35A92" w:rsidRPr="00F35A92">
        <w:rPr>
          <w:rStyle w:val="HebrewChar"/>
          <w:rFonts w:cs="FrankRuehl" w:hint="cs"/>
          <w:rtl/>
        </w:rPr>
        <w:t>...</w:t>
      </w:r>
      <w:r w:rsidRPr="00F35A92">
        <w:rPr>
          <w:rStyle w:val="HebrewChar"/>
          <w:rFonts w:cs="FrankRuehl" w:hint="cs"/>
          <w:rtl/>
        </w:rPr>
        <w:t xml:space="preserve"> וכתוב בספרים הקדושים,</w:t>
      </w:r>
      <w:r>
        <w:rPr>
          <w:rStyle w:val="HebrewChar"/>
          <w:rtl/>
        </w:rPr>
        <w:t> </w:t>
      </w:r>
      <w:r w:rsidRPr="00F35A92">
        <w:rPr>
          <w:rStyle w:val="HebrewChar"/>
          <w:rFonts w:cs="FrankRuehl" w:hint="cs"/>
          <w:bCs/>
          <w:rtl/>
        </w:rPr>
        <w:t xml:space="preserve"> שהטומאה ניזונית מניצוצות הקדושה שבה, כי רק בהיות הטומאה כלי לאפשרויות הללו של קדוש השם היא מתקיימת, אי אפשר לטומאה להתקיים כשאין בה אפשרות לקדושה,</w:t>
      </w:r>
      <w:r>
        <w:rPr>
          <w:rStyle w:val="HebrewChar"/>
          <w:rtl/>
        </w:rPr>
        <w:t> </w:t>
      </w:r>
      <w:r w:rsidRPr="00F35A92">
        <w:rPr>
          <w:rStyle w:val="HebrewChar"/>
          <w:rFonts w:cs="FrankRuehl" w:hint="cs"/>
          <w:rtl/>
        </w:rPr>
        <w:t xml:space="preserve"> כי אין מציאות כלל אלא לקדוש השם, וכשבטלה אפשרות קדוש השם מנברא מסויים, הרי שבטלה אפשרות מציאותו, ואז זהו עצמו קדוש השם, הטומאה תכלה מן הארץ. אך אם האדם איבד את ההזדמנות ולא קדש את ה' בכליו, לא ניצל את ההסתר והטומאה כדי לקדש שמו יתברך, אלא כדי למלאות את רצונו, אזי הניצוצות הללו מתבטלים, והם בבחינת מתים בגלותם, והאדם איבד את חלקו בעבודת ה' חס ושלום</w:t>
      </w:r>
      <w:r w:rsidR="00F35A92" w:rsidRPr="00F35A92">
        <w:rPr>
          <w:rStyle w:val="HebrewChar"/>
          <w:rFonts w:cs="FrankRuehl" w:hint="cs"/>
          <w:rtl/>
        </w:rPr>
        <w:t>...</w:t>
      </w:r>
      <w:r w:rsidRPr="00F35A92">
        <w:rPr>
          <w:rStyle w:val="HebrewChar"/>
          <w:rFonts w:cs="FrankRuehl" w:hint="cs"/>
          <w:rtl/>
        </w:rPr>
        <w:t xml:space="preserve"> (שם מטות עמוד רנח)</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נבאר ביותר עומק את ענין התקיעות וההקפות</w:t>
      </w:r>
      <w:r w:rsidR="00F35A92" w:rsidRPr="00F35A92">
        <w:rPr>
          <w:rStyle w:val="HebrewChar"/>
          <w:rFonts w:cs="FrankRuehl" w:hint="cs"/>
          <w:rtl/>
        </w:rPr>
        <w:t>...</w:t>
      </w:r>
      <w:r w:rsidRPr="00F35A92">
        <w:rPr>
          <w:rStyle w:val="HebrewChar"/>
          <w:rFonts w:cs="FrankRuehl" w:hint="cs"/>
          <w:rtl/>
        </w:rPr>
        <w:t xml:space="preserve"> כל אויב של ישראל הוא בחינה מיוחדת של טומאה אשר נוגדת לקדושה, וכשישראל נלחמים באויב זה, ענינו הפנימי הוא שבאים לעקור טומאה זו מהעולם, אכן אם בלב ישראל גברה הקדושה על בחינה זו של הטומאה, וטהרו לבם ממנה לגמרי, אז גובר ישראל על אויב זה, ועוקרתו מן העולם. כשבאו ישראל לכבוש את יריחו, לעקור בחינה זו של טומאה מן העולם, לא הספיקו התעוררות התקיעות של ז' ימים, אלא הוצרכו גם כן הקפות. וגדר הקפות הוא, הפרדה משורש הטומאה הסובבת מבחוץ (דטומאה בחינת חיצוניות), וזה נעשה על ידי הקפת הטומאה בקדושה, אשר מנתקת ומפרדת אותה משרשה, שאז נפסקת חיותה וניתנת להתבטל</w:t>
      </w:r>
      <w:r w:rsidR="00F35A92" w:rsidRPr="00F35A92">
        <w:rPr>
          <w:rStyle w:val="HebrewChar"/>
          <w:rFonts w:cs="FrankRuehl" w:hint="cs"/>
          <w:rtl/>
        </w:rPr>
        <w:t>...</w:t>
      </w:r>
      <w:r w:rsidRPr="00F35A92">
        <w:rPr>
          <w:rStyle w:val="HebrewChar"/>
          <w:rFonts w:cs="FrankRuehl" w:hint="cs"/>
          <w:rtl/>
        </w:rPr>
        <w:t xml:space="preserve"> ואחר ההקפות באה תרועת כל העם, להשלמת עקירת הטומאה לגמרי, ואז ממילא נפלו חומות יריחו מעצמם. (שם יהושע עמוד רסה)</w:t>
      </w:r>
    </w:p>
    <w:p w:rsidR="00F35A92" w:rsidRDefault="00E2784B" w:rsidP="00F35A92">
      <w:pPr>
        <w:pStyle w:val="NormalPar"/>
        <w:widowControl w:val="0"/>
        <w:spacing w:before="200" w:line="254" w:lineRule="exact"/>
        <w:jc w:val="both"/>
        <w:rPr>
          <w:rStyle w:val="HebrewChar"/>
          <w:rFonts w:hint="cs"/>
          <w:rtl/>
        </w:rPr>
      </w:pPr>
      <w:r w:rsidRPr="00F35A92">
        <w:rPr>
          <w:rStyle w:val="Code01"/>
          <w:rFonts w:hint="cs"/>
          <w:rtl/>
        </w:rPr>
        <w:t>טומאה - אוכלין ומשקין</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(ראה גם: טומאה-כללי)</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ספרא:</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יכול אף הדלעת שנפלה לאויר התנור ולא הוכשרה תהא טמאה, תלמוד לומר אשר יבא עליו מים</w:t>
      </w:r>
      <w:r w:rsidR="00F35A92" w:rsidRPr="00F35A92">
        <w:rPr>
          <w:rStyle w:val="HebrewChar"/>
          <w:rFonts w:cs="FrankRuehl" w:hint="cs"/>
          <w:rtl/>
        </w:rPr>
        <w:t>...</w:t>
      </w:r>
      <w:r w:rsidRPr="00F35A92">
        <w:rPr>
          <w:rStyle w:val="HebrewChar"/>
          <w:rFonts w:cs="FrankRuehl" w:hint="cs"/>
          <w:rtl/>
        </w:rPr>
        <w:t xml:space="preserve"> משקה זה היין, אשר ישתה זה הדם, וכן הוא אומר מנחל בדרך ישתה, דברי רבי יהודה, רבי אליעזר אומר אשר ישתה פרט למשקה סרוח, אמרו לו אין משקים יוצאים לא לידי עופות ולא לידי פרה.</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וכל משקה אשר ישתה, מלמד שהמשקים מטמאים את הכלים, דברי רבי יהודה, רבי יוסי אומר אין טומאת משקה לכלים מן התורה אלא מדברי סופרים, אמר רבי יהושע בן קרחה אמרתי לו ליהודה מפני מה אין אנו רואים את דברי רבי יוסי, שאין טומאת משקים לכלים מן התורה אלא מדברי סופרים, שאין טומאה מן התורה על ידי טומאה שאין טומאתה בו ביום, וכלים שנטמאו במשקים עולים ידי טומאתן בו ביום. רבי אומר, תדע שאין טומאת משקין לכלים מן התורה אלא מדברי סופרים, שאין טומאה מן התורה מטמא כלי שטף מאחוריו שאין תוכו טמא, וכלים שנטמאו במשקים תוכו טהור, אם כן למה נאמר משקה בכל כלי יטמא, מלמד שהכלים מטמאים את המשקים. רבי אליעזר אומר אין טומאה למשקים כל עיקר, תדע לך שהוא כן, שהרי העיד יוסי בן צרידה על בי מטבחיא שהם דכיין, רבי עקיבא אומר, השרץ מטמא המשקין, ומשקין מטמאים את הכלים, והכלים את האוכלים, הא למדנו ששלשה טמאים בשרץ</w:t>
      </w:r>
      <w:r w:rsidR="00F35A92" w:rsidRPr="00F35A92">
        <w:rPr>
          <w:rStyle w:val="HebrewChar"/>
          <w:rFonts w:cs="FrankRuehl" w:hint="cs"/>
          <w:rtl/>
        </w:rPr>
        <w:t>...</w:t>
      </w:r>
      <w:r w:rsidRPr="00F35A92">
        <w:rPr>
          <w:rStyle w:val="HebrewChar"/>
          <w:rFonts w:cs="FrankRuehl" w:hint="cs"/>
          <w:rtl/>
        </w:rPr>
        <w:t xml:space="preserve"> (שמיני יין ושכר פרשה ח,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וכי יפול מנבלתם על כל זרע זרוע אשר יזרע טהור הוא, וכי יתן וגו', יש לי בענין הזה זרעים טמאים וזרעים טהורים, מחוברין לקרקע ותלושין מן הקרקע, מתן בידי אדם ומתן בידי שמים, אוכלי אדם ואוכלי בהמה, יש לך לחלוק, אם אומר אתה מחוברים טמאים ותלושים טהורים, טמאת את הכל, וכשאתה אומר מחוברים טהורים ותלושים טמאים, טמאת במקצת וטהרת במקצת</w:t>
      </w:r>
      <w:r w:rsidR="00F35A92" w:rsidRPr="00F35A92">
        <w:rPr>
          <w:rStyle w:val="HebrewChar"/>
          <w:rFonts w:cs="FrankRuehl" w:hint="cs"/>
          <w:rtl/>
        </w:rPr>
        <w:t>...</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טמא הוא לכם, שהוא לצרככם, לרבות ידות האוכלים, מיכן אמרו, יד הפרכיד טפח מיכן </w:t>
      </w:r>
      <w:r w:rsidRPr="00F35A92">
        <w:rPr>
          <w:rStyle w:val="HebrewChar"/>
          <w:rFonts w:cs="FrankRuehl" w:hint="cs"/>
          <w:rtl/>
        </w:rPr>
        <w:lastRenderedPageBreak/>
        <w:t>וטפח מיכן, ויד האשכול כל שהוא, וזנב האשכול שריקנה, ויד מכבד של תמרה ארבעה טפחים, וקנה של שבולת שלשה טפחים, ויד כל הנקצרין שלשה, ושאין דרכן להקצר כל שהן, ומלעין של שיבולים יכול אף על פי שבססן בגורן, תלמוד לומר הוא</w:t>
      </w:r>
      <w:r w:rsidR="00F35A92" w:rsidRPr="00F35A92">
        <w:rPr>
          <w:rStyle w:val="HebrewChar"/>
          <w:rFonts w:cs="FrankRuehl" w:hint="cs"/>
          <w:rtl/>
        </w:rPr>
        <w:t>...</w:t>
      </w:r>
      <w:r w:rsidRPr="00F35A92">
        <w:rPr>
          <w:rStyle w:val="HebrewChar"/>
          <w:rFonts w:cs="FrankRuehl" w:hint="cs"/>
          <w:rtl/>
        </w:rPr>
        <w:t xml:space="preserve"> (שם פרק יא, וראה שם עוד)</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מיכן אמרו כל המטמא בגדים בשעת מגעו מטמא אוכלים ומשקים להיות תחילה והידים להיות שניות, ומטמא שאר כלים כבגדים, ואינו מטמא לא אדם ולא כלי חרש, לאחר פרישתן מטמאים משקים להיות תחילה והאוכלים והידים להיות שניות, ואינו מטמא בגדים ואין צריך לומר אדם וכלי חרס</w:t>
      </w:r>
      <w:r w:rsidR="00F35A92" w:rsidRPr="00F35A92">
        <w:rPr>
          <w:rStyle w:val="HebrewChar"/>
          <w:rFonts w:cs="FrankRuehl" w:hint="cs"/>
          <w:rtl/>
        </w:rPr>
        <w:t>...</w:t>
      </w:r>
      <w:r w:rsidRPr="00F35A92">
        <w:rPr>
          <w:rStyle w:val="HebrewChar"/>
          <w:rFonts w:cs="FrankRuehl" w:hint="cs"/>
          <w:rtl/>
        </w:rPr>
        <w:t xml:space="preserve"> (מצורע-זבים, פרשה ב)</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מאן תנא דמוהל משקה הוא, אמר אביי רבי יעקב היא, דתניא רבי יעקב אומר מוהל הרי הוא כמשקה, ומה טעם אמרו מוהל היוצא בתחלה טהור, לפי שאינו רוצה בקיומו</w:t>
      </w:r>
      <w:r w:rsidRPr="00F35A92">
        <w:rPr>
          <w:rStyle w:val="HebrewChar"/>
          <w:rFonts w:cs="FrankRuehl" w:hint="cs"/>
          <w:rtl/>
        </w:rPr>
        <w:t>...</w:t>
      </w:r>
      <w:r w:rsidR="00E2784B" w:rsidRPr="00F35A92">
        <w:rPr>
          <w:rStyle w:val="HebrewChar"/>
          <w:rFonts w:cs="FrankRuehl" w:hint="cs"/>
          <w:rtl/>
        </w:rPr>
        <w:t xml:space="preserve"> אמר רב חסדא מדברי רבינו נלמד, חולב אדם עז לתוך הקדרה אבל לא לתוך הקערה, אלמא קסבר משקה הבא לאוכל אוכל הוא</w:t>
      </w:r>
      <w:r w:rsidRPr="00F35A92">
        <w:rPr>
          <w:rStyle w:val="HebrewChar"/>
          <w:rFonts w:cs="FrankRuehl" w:hint="cs"/>
          <w:rtl/>
        </w:rPr>
        <w:t>...</w:t>
      </w:r>
      <w:r w:rsidR="00E2784B" w:rsidRPr="00F35A92">
        <w:rPr>
          <w:rStyle w:val="HebrewChar"/>
          <w:rFonts w:cs="FrankRuehl" w:hint="cs"/>
          <w:rtl/>
        </w:rPr>
        <w:t xml:space="preserve"> (שבת קמד ב,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והתניא קור ניקח בכסף מעשר ואין מטמא טומאת אוכלין, וכפניות נקחות בכסף מעשר ומטמאות טומאת אוכלין, רבי יהודה אומר קור הרי הוא כעץ לכל דבריו, אלא שניקח בכסף מעשר, וכפניות הרי הן כפרי לכל דבריהם אלא שפטורות מן המעשר</w:t>
      </w:r>
      <w:r w:rsidR="00F35A92" w:rsidRPr="00F35A92">
        <w:rPr>
          <w:rStyle w:val="HebrewChar"/>
          <w:rFonts w:cs="FrankRuehl" w:hint="cs"/>
          <w:rtl/>
        </w:rPr>
        <w:t>...</w:t>
      </w:r>
      <w:r w:rsidRPr="00F35A92">
        <w:rPr>
          <w:rStyle w:val="HebrewChar"/>
          <w:rFonts w:cs="FrankRuehl" w:hint="cs"/>
          <w:rtl/>
        </w:rPr>
        <w:t xml:space="preserve"> (עירובין כח ב,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תנא, וחצי חציה לטמא טומאת אוכלין, ותנא דידן מאי טעמא לא תני טומאת אוכלין, משום דלא שוו שיעורייהו להדדי, דתניא כמה שיעור חצי פרס, ב' ביצים חסר קימעא</w:t>
      </w:r>
      <w:r w:rsidR="00F35A92" w:rsidRPr="00F35A92">
        <w:rPr>
          <w:rStyle w:val="HebrewChar"/>
          <w:rFonts w:cs="FrankRuehl" w:hint="cs"/>
          <w:rtl/>
        </w:rPr>
        <w:t>...</w:t>
      </w:r>
      <w:r w:rsidRPr="00F35A92">
        <w:rPr>
          <w:rStyle w:val="HebrewChar"/>
          <w:rFonts w:cs="FrankRuehl" w:hint="cs"/>
          <w:rtl/>
        </w:rPr>
        <w:t xml:space="preserve"> (שם פג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רבא שמע מינה קסבר רבי עקיבא טומאת משקין לטמא אחרים דאורייתא, דאי סלקא דעתך דרבנן</w:t>
      </w:r>
      <w:r w:rsidR="00F35A92" w:rsidRPr="00F35A92">
        <w:rPr>
          <w:rStyle w:val="HebrewChar"/>
          <w:rFonts w:cs="FrankRuehl" w:hint="cs"/>
          <w:rtl/>
        </w:rPr>
        <w:t>...</w:t>
      </w:r>
      <w:r w:rsidRPr="00F35A92">
        <w:rPr>
          <w:rStyle w:val="HebrewChar"/>
          <w:rFonts w:cs="FrankRuehl" w:hint="cs"/>
          <w:rtl/>
        </w:rPr>
        <w:t xml:space="preserve"> (פסחים יד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הפת שעיפשה ונפסלה מלאכול לאדם והכלב יכול לאכלה מטמאה טומאת אוכלין בכיצה ונשרפת עם הטמאה בפסח, שאני התם דעפרא בעלמא הוא</w:t>
      </w:r>
      <w:r w:rsidRPr="00F35A92">
        <w:rPr>
          <w:rStyle w:val="HebrewChar"/>
          <w:rFonts w:cs="FrankRuehl" w:hint="cs"/>
          <w:rtl/>
        </w:rPr>
        <w:t>...</w:t>
      </w:r>
      <w:r w:rsidR="00E2784B" w:rsidRPr="00F35A92">
        <w:rPr>
          <w:rStyle w:val="HebrewChar"/>
          <w:rFonts w:cs="FrankRuehl" w:hint="cs"/>
          <w:rtl/>
        </w:rPr>
        <w:t xml:space="preserve"> אמר רבי ירמיה הכא בבשר </w:t>
      </w:r>
      <w:r w:rsidR="00E2784B" w:rsidRPr="00F35A92">
        <w:rPr>
          <w:rStyle w:val="HebrewChar"/>
          <w:rFonts w:cs="FrankRuehl" w:hint="cs"/>
          <w:rtl/>
        </w:rPr>
        <w:lastRenderedPageBreak/>
        <w:t>שנטמא במשקין שנטמאו מחמת שרץ, ואזדא רבי מאיר לטעמיה ורבי יוסי לטעמיה, רבי מאיר לטעמיה דאמר טומאת משקין לטמא אחרים מדרבנן, ורבי יוסי לטעמיה, דאמר</w:t>
      </w:r>
      <w:r w:rsidRPr="00F35A92">
        <w:rPr>
          <w:rStyle w:val="HebrewChar"/>
          <w:rFonts w:cs="FrankRuehl" w:hint="cs"/>
          <w:rtl/>
        </w:rPr>
        <w:t>...</w:t>
      </w:r>
      <w:r w:rsidR="00E2784B" w:rsidRPr="00F35A92">
        <w:rPr>
          <w:rStyle w:val="HebrewChar"/>
          <w:rFonts w:cs="FrankRuehl" w:hint="cs"/>
          <w:rtl/>
        </w:rPr>
        <w:t xml:space="preserve"> דאורייתא, דתניא ספק משקין ליטמא טמא, לטמא אחרים טהור, דברי רבי מאיר, וכן היה רבי אלעזר אומר כדבריו, רבי יהודה אומר לכל טמא, רבי יוסי ורבי שמעון אומרים לאוכלין טמאין, לכלים טהורים. וסבר רבי אלעזר למשקין אית להו טומאה בעולם, והתניא רבי אלעזר אומר אין טומאה למשקין כל עיקר, תדע שהרי העיד יוסי בן יועזר</w:t>
      </w:r>
      <w:r w:rsidRPr="00F35A92">
        <w:rPr>
          <w:rStyle w:val="HebrewChar"/>
          <w:rFonts w:cs="FrankRuehl" w:hint="cs"/>
          <w:rtl/>
        </w:rPr>
        <w:t>...</w:t>
      </w:r>
      <w:r w:rsidR="00E2784B" w:rsidRPr="00F35A92">
        <w:rPr>
          <w:rStyle w:val="HebrewChar"/>
          <w:rFonts w:cs="FrankRuehl" w:hint="cs"/>
          <w:rtl/>
        </w:rPr>
        <w:t xml:space="preserve"> ועל משקין בית מטבחיא דכן, הניחא לשמואל דאמר דכן מלטמא טומאת אחרים אבל טומאת עצמן יש בהן שפיר, אלא לרב דאמר דכן ממש, מאי איכא למימר</w:t>
      </w:r>
      <w:r w:rsidRPr="00F35A92">
        <w:rPr>
          <w:rStyle w:val="HebrewChar"/>
          <w:rFonts w:cs="FrankRuehl" w:hint="cs"/>
          <w:rtl/>
        </w:rPr>
        <w:t>...</w:t>
      </w:r>
      <w:r w:rsidR="00E2784B" w:rsidRPr="00F35A92">
        <w:rPr>
          <w:rStyle w:val="HebrewChar"/>
          <w:rFonts w:cs="FrankRuehl" w:hint="cs"/>
          <w:rtl/>
        </w:rPr>
        <w:t xml:space="preserve"> (שם טו ב,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יתיב רב אחא בן רב עויא קמיה דרב חסדא, ויתיב ואמר משמיה דרבי יוחנן, ענבים שנטמאו ודרכן פחות פחות מכביצה יינן כשר לנסכין</w:t>
      </w:r>
      <w:r w:rsidR="00F35A92" w:rsidRPr="00F35A92">
        <w:rPr>
          <w:rStyle w:val="HebrewChar"/>
          <w:rFonts w:cs="FrankRuehl" w:hint="cs"/>
          <w:rtl/>
        </w:rPr>
        <w:t>...</w:t>
      </w:r>
      <w:r w:rsidRPr="00F35A92">
        <w:rPr>
          <w:rStyle w:val="HebrewChar"/>
          <w:rFonts w:cs="FrankRuehl" w:hint="cs"/>
          <w:rtl/>
        </w:rPr>
        <w:t xml:space="preserve"> (שם לג ב,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מיתיבי, דבש בכוורתו אינו לא אוכל ולא משקה, חישב עליו לאכילה מטמא טומאת אוכלין, למשקין מטמא טומאת משקין</w:t>
      </w:r>
      <w:r w:rsidR="00F35A92" w:rsidRPr="00F35A92">
        <w:rPr>
          <w:rStyle w:val="HebrewChar"/>
          <w:rFonts w:cs="FrankRuehl" w:hint="cs"/>
          <w:rtl/>
        </w:rPr>
        <w:t>...</w:t>
      </w:r>
      <w:r w:rsidRPr="00F35A92">
        <w:rPr>
          <w:rStyle w:val="HebrewChar"/>
          <w:rFonts w:cs="FrankRuehl" w:hint="cs"/>
          <w:rtl/>
        </w:rPr>
        <w:t xml:space="preserve"> (בבא בתרא פ ב,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דתנן רבי מאיר אומר, שמן תחילה לעולם, וחכמים אומרים אף הדבש, רבי שמעון שזורי אומר אף היין</w:t>
      </w:r>
      <w:r w:rsidR="00F35A92" w:rsidRPr="00F35A92">
        <w:rPr>
          <w:rStyle w:val="HebrewChar"/>
          <w:rFonts w:cs="FrankRuehl" w:hint="cs"/>
          <w:rtl/>
        </w:rPr>
        <w:t>...</w:t>
      </w:r>
      <w:r w:rsidRPr="00F35A92">
        <w:rPr>
          <w:rStyle w:val="HebrewChar"/>
          <w:rFonts w:cs="FrankRuehl" w:hint="cs"/>
          <w:rtl/>
        </w:rPr>
        <w:t xml:space="preserve"> (מנחות לא א)</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אושעיא שמעתי פיגל במנחה לרבי שמעון אינו מטמא טומאת אוכלים, דתנן, הערלה וכלאי הכרם ושור הנסקל ועגלה ערופה וצפורי מצורע ופטר חמור ובשר בחלב, כולם מטמאין טומאת אוכלין, רבי שמעון אומר כולן אין מטמאין טומאת אוכלין, ומודה רבי שמעון בבשר וחלב שמטמא טומאת אוכלין, הואיל והיתה לו שעת הכושר, ואמר רבי אסי אמר רבי יוחנן מאי טעמא דרבי שמעון, מכל האוכל אשר יאכל, אוכל שאתה יכול להאכילו לאחרים קרוי אוכל, ואוכל שאי אתה יכול להאכילו לאחרים אינו קרוי אוכל</w:t>
      </w:r>
      <w:r w:rsidR="00F35A92" w:rsidRPr="00F35A92">
        <w:rPr>
          <w:rStyle w:val="HebrewChar"/>
          <w:rFonts w:cs="FrankRuehl" w:hint="cs"/>
          <w:rtl/>
        </w:rPr>
        <w:t>...</w:t>
      </w:r>
      <w:r w:rsidRPr="00F35A92">
        <w:rPr>
          <w:rStyle w:val="HebrewChar"/>
          <w:rFonts w:cs="FrankRuehl" w:hint="cs"/>
          <w:rtl/>
        </w:rPr>
        <w:t xml:space="preserve"> (שם ק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לא מיבעיא חולין שנעשו על טהרת קדש דחמירי, דאית בהו שלישי, אלא אפילו חולין שנעשו על טהרת תרומה נמי אית בהו שלישי</w:t>
      </w:r>
      <w:r w:rsidRPr="00F35A92">
        <w:rPr>
          <w:rStyle w:val="HebrewChar"/>
          <w:rFonts w:cs="FrankRuehl" w:hint="cs"/>
          <w:rtl/>
        </w:rPr>
        <w:t>...</w:t>
      </w:r>
      <w:r w:rsidR="00E2784B" w:rsidRPr="00F35A92">
        <w:rPr>
          <w:rStyle w:val="HebrewChar"/>
          <w:rFonts w:cs="FrankRuehl" w:hint="cs"/>
          <w:rtl/>
        </w:rPr>
        <w:t xml:space="preserve"> אמר לו רבי אליעזר לרבי יהושע, מצינו אוכל </w:t>
      </w:r>
      <w:r w:rsidR="00E2784B" w:rsidRPr="00F35A92">
        <w:rPr>
          <w:rStyle w:val="HebrewChar"/>
          <w:rFonts w:cs="FrankRuehl" w:hint="cs"/>
          <w:rtl/>
        </w:rPr>
        <w:lastRenderedPageBreak/>
        <w:t>חמור מן האוכל, דאילו נבלת עוף טהור בחוץ לא מטמא, אוכלה מטמא טומאת בגדים אבית הבליעה, ואנו היאך לא נעשה אוכל כמאכל. ורבי יהושע מנבלת עוף טהור לא גמרינן, דחידוש הוא, אלא שמצינו שהמאכל חמור מן האוכל, דאילו מאכל בכביצה, ואוכל עד דאכיל כחצי פרס, ורבי אליעזר טומאה משיעורין לא גמרינן, ועוד לדבריך, שאתה אומר על ראשון שני יפה אתה אומר, שני שני למה, אמר לו מצינו שהשני עושה שני על ידי משקין, אמר לו והא משקין נמי תחילה הוו, דתנן כל הפוסל בתרומה מטמא משקין להיות תחילה חוץ מטבול יום</w:t>
      </w:r>
      <w:r w:rsidRPr="00F35A92">
        <w:rPr>
          <w:rStyle w:val="HebrewChar"/>
          <w:rFonts w:cs="FrankRuehl" w:hint="cs"/>
          <w:rtl/>
        </w:rPr>
        <w:t>...</w:t>
      </w:r>
      <w:r w:rsidR="00E2784B" w:rsidRPr="00F35A92">
        <w:rPr>
          <w:rStyle w:val="HebrewChar"/>
          <w:rFonts w:cs="FrankRuehl" w:hint="cs"/>
          <w:rtl/>
        </w:rPr>
        <w:t xml:space="preserve"> אמר רבי זירא אמר רבי אסי אמר רבי יוחנן אמר רבי ינאי האוכל שלישי של חולין שנעשו על טהרת הקדש נעשה גופו שני לקדש. איתיביה רבי זירא לרבי אסי, שלישי שני לקדש ואין שני לתרומה, בחולין שנעשו על טהרת תרומה, על טהרת תרומה אין, על טהרת הקדש לא, אמר ליה לא מיבעיא קאמר</w:t>
      </w:r>
      <w:r w:rsidRPr="00F35A92">
        <w:rPr>
          <w:rStyle w:val="HebrewChar"/>
          <w:rFonts w:cs="FrankRuehl" w:hint="cs"/>
          <w:rtl/>
        </w:rPr>
        <w:t>...</w:t>
      </w:r>
      <w:r w:rsidR="00E2784B" w:rsidRPr="00F35A92">
        <w:rPr>
          <w:rStyle w:val="HebrewChar"/>
          <w:rFonts w:cs="FrankRuehl" w:hint="cs"/>
          <w:rtl/>
        </w:rPr>
        <w:t xml:space="preserve"> (חולין לד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בעי רבי יצחק בר נפחא, עור חמור ששלקו מהו, למאי, אי לטומאת אוכלין תנינא</w:t>
      </w:r>
      <w:r w:rsidR="00F35A92" w:rsidRPr="00F35A92">
        <w:rPr>
          <w:rStyle w:val="HebrewChar"/>
          <w:rFonts w:cs="FrankRuehl" w:hint="cs"/>
          <w:rtl/>
        </w:rPr>
        <w:t>...</w:t>
      </w:r>
      <w:r w:rsidRPr="00F35A92">
        <w:rPr>
          <w:rStyle w:val="HebrewChar"/>
          <w:rFonts w:cs="FrankRuehl" w:hint="cs"/>
          <w:rtl/>
        </w:rPr>
        <w:t xml:space="preserve"> דתניא העור ושליא אין מטמאין טומאין אוכלין, עור ששלקו והשליא שחישב עליה מטמאין טומאת אוכלין</w:t>
      </w:r>
      <w:r w:rsidR="00F35A92" w:rsidRPr="00F35A92">
        <w:rPr>
          <w:rStyle w:val="HebrewChar"/>
          <w:rFonts w:cs="FrankRuehl" w:hint="cs"/>
          <w:rtl/>
        </w:rPr>
        <w:t>...</w:t>
      </w:r>
      <w:r w:rsidRPr="00F35A92">
        <w:rPr>
          <w:rStyle w:val="HebrewChar"/>
          <w:rFonts w:cs="FrankRuehl" w:hint="cs"/>
          <w:rtl/>
        </w:rPr>
        <w:t xml:space="preserve"> לעולם טומאת אוכלין, ושאני עור חמור דמאיס. (שם עז א)</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העור והרוטב והקיפה והאלל והעצמות והגידין והקרנים והטלפים מצטרפין לטמא טומאת אוכלין אבל לא טומאת נבלות עד שתמות או עד שיתיז את ראשה, ריבה לטמא טומאת אוכלין ממה שריבה לטמא טומאת נבלות, רבי יהודה אומר האלל המכונס אם יש בו כזית במקום אחד חייב עליו. תנינא להא דתנו רבנן, שומרים לטומאה קלה ולא שומרים לטומאה חמורה</w:t>
      </w:r>
      <w:r w:rsidR="00F35A92" w:rsidRPr="00F35A92">
        <w:rPr>
          <w:rStyle w:val="HebrewChar"/>
          <w:rFonts w:cs="FrankRuehl" w:hint="cs"/>
          <w:rtl/>
        </w:rPr>
        <w:t>...</w:t>
      </w:r>
      <w:r w:rsidRPr="00F35A92">
        <w:rPr>
          <w:rStyle w:val="HebrewChar"/>
          <w:rFonts w:cs="FrankRuehl" w:hint="cs"/>
          <w:rtl/>
        </w:rPr>
        <w:t xml:space="preserve"> שומרים לטומאה קלה מנלן, דתנא דבי רבי ישמעאל, על כל זרע זרוע אשר יזרע, כדרך שבני אדם מוציאין לזריעה, חטה בקליפתה ושעורה בקליפתה, ועדשין בקליפתן, ולא שומרים לטומאה חמורה, מנלן, דתנו רבנן בנבלתה ולא בעור שאין עליו כזית בשר, יכול הנוגע כנגד בשר מאחוריו לא יהא טמא, תלמוד לומר יטמא</w:t>
      </w:r>
      <w:r w:rsidR="00F35A92" w:rsidRPr="00F35A92">
        <w:rPr>
          <w:rStyle w:val="HebrewChar"/>
          <w:rFonts w:cs="FrankRuehl" w:hint="cs"/>
          <w:rtl/>
        </w:rPr>
        <w:t>...</w:t>
      </w:r>
      <w:r w:rsidRPr="00F35A92">
        <w:rPr>
          <w:rStyle w:val="HebrewChar"/>
          <w:rFonts w:cs="FrankRuehl" w:hint="cs"/>
          <w:rtl/>
        </w:rPr>
        <w:t xml:space="preserve"> תנן התם, כל שהוא יד ולא שומר טמא ומטמא ואינו מצטרף, שומר ואף על פי שאינו יד </w:t>
      </w:r>
      <w:r w:rsidRPr="00F35A92">
        <w:rPr>
          <w:rStyle w:val="HebrewChar"/>
          <w:rFonts w:cs="FrankRuehl" w:hint="cs"/>
          <w:rtl/>
        </w:rPr>
        <w:lastRenderedPageBreak/>
        <w:t>טמא ומטמא ומצטרף, לא יד ולא שומר, לא טמא ולא מטמא. ידות היכי כתיבי, דכתיב וכי יותן מים על זרע ונפל מנבלתם עליו טמא הוא לכם, לכם לכל שבצרכיכם, לרבות את הידות, וכתיב וכי ימות מן הבהמה אשר היא לכם, לכם לכל שבצרכיכם לרבות את הידות. יד להכניס ולהוציא, שומר להכניס ולהוציא לא צריך קרא, קל וחומר מיד אתי, ומה יד שאינה מגינה מכנסת ומוציאה, שומר לא כל שכן, שומר שכתב רחמנא למה לי, שמע מינה לצרף</w:t>
      </w:r>
      <w:r w:rsidR="00F35A92" w:rsidRPr="00F35A92">
        <w:rPr>
          <w:rStyle w:val="HebrewChar"/>
          <w:rFonts w:cs="FrankRuehl" w:hint="cs"/>
          <w:rtl/>
        </w:rPr>
        <w:t>...</w:t>
      </w:r>
      <w:r w:rsidRPr="00F35A92">
        <w:rPr>
          <w:rStyle w:val="HebrewChar"/>
          <w:rFonts w:cs="FrankRuehl" w:hint="cs"/>
          <w:rtl/>
        </w:rPr>
        <w:t xml:space="preserve"> אבל יד להכניס ושומר לצרף לא, יד יתירה כתיב, תנור וכירים יותץ וגו', לכם לכל שבצרכיכם, לרבות את הידות</w:t>
      </w:r>
      <w:r w:rsidR="00F35A92" w:rsidRPr="00F35A92">
        <w:rPr>
          <w:rStyle w:val="HebrewChar"/>
          <w:rFonts w:cs="FrankRuehl" w:hint="cs"/>
          <w:rtl/>
        </w:rPr>
        <w:t>...</w:t>
      </w:r>
      <w:r w:rsidRPr="00F35A92">
        <w:rPr>
          <w:rStyle w:val="HebrewChar"/>
          <w:rFonts w:cs="FrankRuehl" w:hint="cs"/>
          <w:rtl/>
        </w:rPr>
        <w:t xml:space="preserve"> אמר רב הונא בריה דרב יהושע, פירות שלא הוכשרו כתנור שלא נגמרה מלאכתו דמי, אלא פריך הכי, מה להנך שכן מטמאין שלא בנגיעה תאמר בזרעים שאין מטמאין אלא בנגיעה</w:t>
      </w:r>
      <w:r w:rsidR="00F35A92" w:rsidRPr="00F35A92">
        <w:rPr>
          <w:rStyle w:val="HebrewChar"/>
          <w:rFonts w:cs="FrankRuehl" w:hint="cs"/>
          <w:rtl/>
        </w:rPr>
        <w:t>...</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תניא כוותיה דרבי יוחנן, כשם שיש יד לטומאה, כך יש יד להכשר, וכשם שאין מקבלין טומאה אלא לכשיתלשו, כך אין מקבלין הכשר אלא עד שיתלשו. אמר רב אין יד לפחות מכזית, ואין שומר לפחות מכפול, ורבי יוחנן אמר יש יד לפחות מכזית, ויש שומר לפחות מכפול</w:t>
      </w:r>
      <w:r w:rsidR="00F35A92" w:rsidRPr="00F35A92">
        <w:rPr>
          <w:rStyle w:val="HebrewChar"/>
          <w:rFonts w:cs="FrankRuehl" w:hint="cs"/>
          <w:rtl/>
        </w:rPr>
        <w:t>...</w:t>
      </w:r>
      <w:r w:rsidRPr="00F35A92">
        <w:rPr>
          <w:rStyle w:val="HebrewChar"/>
          <w:rFonts w:cs="FrankRuehl" w:hint="cs"/>
          <w:rtl/>
        </w:rPr>
        <w:t xml:space="preserve"> (שם קיז ב ,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האבר והבשר המדולדלין בבהמה מטמאין טומאת אוכלין במקומן וצריכין הכשר</w:t>
      </w:r>
      <w:r w:rsidR="00F35A92" w:rsidRPr="00F35A92">
        <w:rPr>
          <w:rStyle w:val="HebrewChar"/>
          <w:rFonts w:cs="FrankRuehl" w:hint="cs"/>
          <w:rtl/>
        </w:rPr>
        <w:t>...</w:t>
      </w:r>
      <w:r w:rsidRPr="00F35A92">
        <w:rPr>
          <w:rStyle w:val="HebrewChar"/>
          <w:rFonts w:cs="FrankRuehl" w:hint="cs"/>
          <w:rtl/>
        </w:rPr>
        <w:t xml:space="preserve"> (שם קכז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ריש לקיש משום רבי יהודה נשיאה, הלוקח ציר מעם הארץ משיקו במים וטהור, ממה נפשך, אי מיא רובא נינהו כיון דעביד להו השקה טהרי להו, ואי רובא ציר נינהו ציר לא בר קבולי טומאה הוא, מאי איכא משום הנך מיעוטא דמיא, הנך בטלו להו ברובא. אמר רבי ירמיה לא שנו אלא לטבול בהן פיתו, אבל לקדרה לא, מצא מין את מינו וניעורה, אמר ליה ואת לא תסברא, והתנן סאה תרומה טמאה שנפלה למאה חולין טהורין רבי אליעזר אומר תירום ותרקב, שאני אומר היא סאה שנפלה היא סאה שעלתה, וחכמים אומרים תעלה ותאכל נקודים או קליות או תילוש במי פירות או תתחלק לעיסות ובלבד שלא יהא במקום אחד כביצה</w:t>
      </w:r>
      <w:r w:rsidR="00F35A92" w:rsidRPr="00F35A92">
        <w:rPr>
          <w:rStyle w:val="HebrewChar"/>
          <w:rFonts w:cs="FrankRuehl" w:hint="cs"/>
          <w:rtl/>
        </w:rPr>
        <w:t>...</w:t>
      </w:r>
      <w:r w:rsidRPr="00F35A92">
        <w:rPr>
          <w:rStyle w:val="HebrewChar"/>
          <w:rFonts w:cs="FrankRuehl" w:hint="cs"/>
          <w:rtl/>
        </w:rPr>
        <w:t xml:space="preserve"> ואמר עולא מה טעם, גזירה שמא יביא קב חולין טמאים ממקום אחר וקב ועוד ממין זה, סבר איבטלינהו ברובא, </w:t>
      </w:r>
      <w:r w:rsidRPr="00F35A92">
        <w:rPr>
          <w:rStyle w:val="HebrewChar"/>
          <w:rFonts w:cs="FrankRuehl" w:hint="cs"/>
          <w:rtl/>
        </w:rPr>
        <w:lastRenderedPageBreak/>
        <w:t>וכיון דאיכא האי משהו מצא מין את מינו וניעור, אמר ליה אם טומאה עוררת טומאה טהרה עוררת טומאה</w:t>
      </w:r>
      <w:r w:rsidR="00F35A92" w:rsidRPr="00F35A92">
        <w:rPr>
          <w:rStyle w:val="HebrewChar"/>
          <w:rFonts w:cs="FrankRuehl" w:hint="cs"/>
          <w:rtl/>
        </w:rPr>
        <w:t>...</w:t>
      </w:r>
      <w:r w:rsidRPr="00F35A92">
        <w:rPr>
          <w:rStyle w:val="HebrewChar"/>
          <w:rFonts w:cs="FrankRuehl" w:hint="cs"/>
          <w:rtl/>
        </w:rPr>
        <w:t xml:space="preserve"> (בכורות כב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אכל אוכלין טמאין ושתה משקין טמאין, שתה רביעית יין ונכנס למקדש ושהה כדי אכילת פרס חייב, רבי אליעזר אומר אם פסק בה או אם נתן בו מים כל שהוא פטור</w:t>
      </w:r>
      <w:r w:rsidR="00F35A92" w:rsidRPr="00F35A92">
        <w:rPr>
          <w:rStyle w:val="HebrewChar"/>
          <w:rFonts w:cs="FrankRuehl" w:hint="cs"/>
          <w:rtl/>
        </w:rPr>
        <w:t>...</w:t>
      </w:r>
      <w:r w:rsidRPr="00F35A92">
        <w:rPr>
          <w:rStyle w:val="HebrewChar"/>
          <w:rFonts w:cs="FrankRuehl" w:hint="cs"/>
          <w:rtl/>
        </w:rPr>
        <w:t xml:space="preserve"> (כריתות יב ב, וראה שם עוד)</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ואידך דתנן, אחורי כלים שנטמאו במשקין, רבי אליעזר אומר מטמאין את המשקין ואין פוסלין את האוכלין, מטמאין את המשקין ואפילו דחולין, ואין פוסלים את האוכלין ואפילו דתרומה, רבי יהושע אומר מטמאין את המשקין ופוסלין את האוכלין. אמר רבי יהושע קל וחומר, ומה טבול יום שאין מטמא משקה חולין פוסל אוכלי תרומה, אחורי כלים שמטמא משקה חולין אינו דין שפוסל אוכלי תרומה, ורבי אליעזר, אחורי כלים דרבנן, וטבול יום דאורייתא, ורבנן מדאורייתא לא עבדינן קל וחומר, דמדאורייתא אין אוכל מטמא כלי ואין משקה מטמא כלי, ורבנן הוא דגזור גזירה משום משקין דזב וזבה, משקין דעלולין לקבל טומאה גזרו בהו רבנן, אוכלין דאין עלולין לקבל טומאה לא גזרו בהו רבנן</w:t>
      </w:r>
      <w:r w:rsidR="00F35A92" w:rsidRPr="00F35A92">
        <w:rPr>
          <w:rStyle w:val="HebrewChar"/>
          <w:rFonts w:cs="FrankRuehl" w:hint="cs"/>
          <w:rtl/>
        </w:rPr>
        <w:t>...</w:t>
      </w:r>
      <w:r w:rsidRPr="00F35A92">
        <w:rPr>
          <w:rStyle w:val="HebrewChar"/>
          <w:rFonts w:cs="FrankRuehl" w:hint="cs"/>
          <w:rtl/>
        </w:rPr>
        <w:t xml:space="preserve"> (נדה ז ב, וראה שם עוד)</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מאי טעמא דרבי, אני אומר שמא שתה משקין טמאין תחילה, ומאי טעמא דרבי אליעזר בי רבי שמעון אני אומר שמא שתה משקין טמאין בסוף, הכל מודין בשותה משקין טמאין שהוא אסור לוכל אפילו ספק תרומה, ספק משקין כל עמא מודין שהוא מותר לוכל אפילו תרומה ודאי</w:t>
      </w:r>
      <w:r w:rsidR="00F35A92" w:rsidRPr="00F35A92">
        <w:rPr>
          <w:rStyle w:val="HebrewChar"/>
          <w:rFonts w:cs="FrankRuehl" w:hint="cs"/>
          <w:rtl/>
        </w:rPr>
        <w:t>...</w:t>
      </w:r>
      <w:r w:rsidRPr="00F35A92">
        <w:rPr>
          <w:rStyle w:val="HebrewChar"/>
          <w:rFonts w:cs="FrankRuehl" w:hint="cs"/>
          <w:rtl/>
        </w:rPr>
        <w:t xml:space="preserve"> (דמאי לד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עיגול של דבילה שנטמא מקצתו, מכיון שנטמא מקצתו אין כולו טמא, במחובר במי פירות היא מתניתא, ואין סופו ליחלק ולעשותו שנים, תיפתר שקרא לה שם במחובר, וכן אגודה של ירק, מתניתין שנטמאה ועודה אגודה, אבל נטמאת קלחין ואוגדן לא בדא, ואין סופה ליחלק ולעשות שנים, תיפתר שקרא לה שם במחובר, אגד שנטמא והתירו ואגדו מהו</w:t>
      </w:r>
      <w:r w:rsidR="00F35A92" w:rsidRPr="00F35A92">
        <w:rPr>
          <w:rStyle w:val="HebrewChar"/>
          <w:rFonts w:cs="FrankRuehl" w:hint="cs"/>
          <w:rtl/>
        </w:rPr>
        <w:t>...</w:t>
      </w:r>
      <w:r w:rsidRPr="00F35A92">
        <w:rPr>
          <w:rStyle w:val="HebrewChar"/>
          <w:rFonts w:cs="FrankRuehl" w:hint="cs"/>
          <w:rtl/>
        </w:rPr>
        <w:t xml:space="preserve"> (תרומות ט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אמר רבי יוחנן הדרוכות מכיון שהילכו בהן שתי וערב מטמאין את הבור מיד, והתיני הפועלין שתרמו את הבור אין תרומתן תרומה, ואם היה הבור קטן או שהיו הבעלים אחרים משכשכין בהן אין תרומתן תרומה</w:t>
      </w:r>
      <w:r w:rsidR="00F35A92" w:rsidRPr="00F35A92">
        <w:rPr>
          <w:rStyle w:val="HebrewChar"/>
          <w:rFonts w:cs="FrankRuehl" w:hint="cs"/>
          <w:rtl/>
        </w:rPr>
        <w:t>...</w:t>
      </w:r>
      <w:r w:rsidRPr="00F35A92">
        <w:rPr>
          <w:rStyle w:val="HebrewChar"/>
          <w:rFonts w:cs="FrankRuehl" w:hint="cs"/>
          <w:rtl/>
        </w:rPr>
        <w:t xml:space="preserve"> כאן ביין כאן בשמן, ולא היא יין היא שמן, יין טומאתו מצויה, שמן אין טומאתו מצויה. (שם טז א)</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שתילי תרומה שנטמאו שתלן טהרו מלטמא ואסורים לאכול עד שיגום את האוכל, רבי יהודה אומר עד שיגום וישנה</w:t>
      </w:r>
      <w:r w:rsidR="00F35A92" w:rsidRPr="00F35A92">
        <w:rPr>
          <w:rStyle w:val="HebrewChar"/>
          <w:rFonts w:cs="FrankRuehl" w:hint="cs"/>
          <w:rtl/>
        </w:rPr>
        <w:t>...</w:t>
      </w:r>
      <w:r w:rsidRPr="00F35A92">
        <w:rPr>
          <w:rStyle w:val="HebrewChar"/>
          <w:rFonts w:cs="FrankRuehl" w:hint="cs"/>
          <w:rtl/>
        </w:rPr>
        <w:t xml:space="preserve"> רבי אבהו בשם רבי יוחנן, מים שניטמאו משיקן ועושה אותן מי חג, ואם היו מי חג מעיקרן כבר נדחו. רבי אבהו בשם רבי יוחנן תאנים וענבים שנטמאו סוחטן ועושה אותן תרומה, ואם היו תרומה מעיקרן כבר נדחו, רבי זעירא רבי יוסי בשם רבי אלעזר סוחטן עד פחות מכזיתים, ויינו כשר אפילו לנסכים</w:t>
      </w:r>
      <w:r w:rsidR="00F35A92" w:rsidRPr="00F35A92">
        <w:rPr>
          <w:rStyle w:val="HebrewChar"/>
          <w:rFonts w:cs="FrankRuehl" w:hint="cs"/>
          <w:rtl/>
        </w:rPr>
        <w:t>...</w:t>
      </w:r>
      <w:r w:rsidRPr="00F35A92">
        <w:rPr>
          <w:rStyle w:val="HebrewChar"/>
          <w:rFonts w:cs="FrankRuehl" w:hint="cs"/>
          <w:rtl/>
        </w:rPr>
        <w:t xml:space="preserve"> (שם נ א)</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דבש תמרים ויין תפוחים וחומץ סיתווניות ושאר כל מי פירות של תרומה</w:t>
      </w:r>
      <w:r w:rsidR="00F35A92" w:rsidRPr="00F35A92">
        <w:rPr>
          <w:rStyle w:val="HebrewChar"/>
          <w:rFonts w:cs="FrankRuehl" w:hint="cs"/>
          <w:rtl/>
        </w:rPr>
        <w:t>...</w:t>
      </w:r>
      <w:r w:rsidRPr="00F35A92">
        <w:rPr>
          <w:rStyle w:val="HebrewChar"/>
          <w:rFonts w:cs="FrankRuehl" w:hint="cs"/>
          <w:rtl/>
        </w:rPr>
        <w:t xml:space="preserve"> רבי אליעזר מטמא משום משקה, אמר רבי יהושע לא מנו חכמים שבעה משקין כמונה פטמין, אלא אמרו,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שבעה משקין טמאין ושאר כל המשקין טהורין</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תני רבי נתן אומר, לא שרבי ליעזר מטמא משום משקה, על מה נחלקו, על שנפל לתוכו משקה, שרבי ליעזר מטמא משום משקה, וחכמים אומרים הולכין אחר הרוב</w:t>
      </w:r>
      <w:r w:rsidR="00F35A92" w:rsidRPr="00F35A92">
        <w:rPr>
          <w:rStyle w:val="HebrewChar"/>
          <w:rFonts w:cs="FrankRuehl" w:hint="cs"/>
          <w:rtl/>
        </w:rPr>
        <w:t>...</w:t>
      </w:r>
      <w:r w:rsidRPr="00F35A92">
        <w:rPr>
          <w:rStyle w:val="HebrewChar"/>
          <w:rFonts w:cs="FrankRuehl" w:hint="cs"/>
          <w:rtl/>
        </w:rPr>
        <w:t xml:space="preserve"> טעמא דרבי ליעזר וכל משקה, מה טעמא דרבנן, אשר ישתה</w:t>
      </w:r>
      <w:r w:rsidR="00F35A92" w:rsidRPr="00F35A92">
        <w:rPr>
          <w:rStyle w:val="HebrewChar"/>
          <w:rFonts w:cs="FrankRuehl" w:hint="cs"/>
          <w:rtl/>
        </w:rPr>
        <w:t>...</w:t>
      </w:r>
      <w:r w:rsidRPr="00F35A92">
        <w:rPr>
          <w:rStyle w:val="HebrewChar"/>
          <w:rFonts w:cs="FrankRuehl" w:hint="cs"/>
          <w:rtl/>
        </w:rPr>
        <w:t xml:space="preserve"> (שם נה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מי שאינו יכול לעשות עיסתו בטהרה יעשנה קבין ואל יעשנה בטומאה, ורבי עקיבא אומר יעשנה בטומאה ואל יעשנה קבים</w:t>
      </w:r>
      <w:r w:rsidR="00F35A92" w:rsidRPr="00F35A92">
        <w:rPr>
          <w:rStyle w:val="HebrewChar"/>
          <w:rFonts w:cs="FrankRuehl" w:hint="cs"/>
          <w:rtl/>
        </w:rPr>
        <w:t>...</w:t>
      </w:r>
      <w:r w:rsidRPr="00F35A92">
        <w:rPr>
          <w:rStyle w:val="HebrewChar"/>
          <w:rFonts w:cs="FrankRuehl" w:hint="cs"/>
          <w:rtl/>
        </w:rPr>
        <w:t xml:space="preserve"> (חלה יג א)</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יוחנן בשם רבי בניה עשו משקה בית צביעה כמשקה בית מטבחיא, כמא דאת אמר תמן משקה בית מטבחיא טהורין במקומן וטמאין במקום אחר</w:t>
      </w:r>
      <w:r w:rsidR="00F35A92" w:rsidRPr="00F35A92">
        <w:rPr>
          <w:rStyle w:val="HebrewChar"/>
          <w:rFonts w:cs="FrankRuehl" w:hint="cs"/>
          <w:rtl/>
        </w:rPr>
        <w:t>...</w:t>
      </w:r>
      <w:r w:rsidRPr="00F35A92">
        <w:rPr>
          <w:rStyle w:val="HebrewChar"/>
          <w:rFonts w:cs="FrankRuehl" w:hint="cs"/>
          <w:rtl/>
        </w:rPr>
        <w:t xml:space="preserve"> היו ידיו טמאות ואחורי הכוס טהורין, משקה לחוץ על גבי הכוס ואחזו בבית צביעתו, פשיטא שאין משקה מיטמא מן היד לטמא את הכוס, כך אין משקה מיטמא מן היד לטמא ככר במקום אחר, נשמעינה מן הדא, משקין טהורין נתונים בקרקע, נגע בהן ככר טמא טמאן, לאי זה דבר טימאן, לא לטמא ככר במקום אחר מפני שהן על גבי הקרקע, הא על גבי הכוס לא</w:t>
      </w:r>
      <w:r w:rsidR="00F35A92" w:rsidRPr="00F35A92">
        <w:rPr>
          <w:rStyle w:val="HebrewChar"/>
          <w:rFonts w:cs="FrankRuehl" w:hint="cs"/>
          <w:rtl/>
        </w:rPr>
        <w:t>...</w:t>
      </w:r>
      <w:r w:rsidRPr="00F35A92">
        <w:rPr>
          <w:rStyle w:val="HebrewChar"/>
          <w:rFonts w:cs="FrankRuehl" w:hint="cs"/>
          <w:rtl/>
        </w:rPr>
        <w:t xml:space="preserve"> (חגיגה טו ב,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כל האוכלין מצטרפין לפסול את הגויה בכחצי פרס, כל המשקין מצטרפין לפסול את הגויה ברביעית, זה חומר בשותה משקין טמאין מבמקוה, שעשו בו שאר המשקין כמים. (מקואות י ז)</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האוכל שנטמא באב הטומאה ושנטמא בוולד הטומאה מצטרפין זה עם זה לטמא כקל שבשניהן, כיצד, כחצי ביצה אוכל ראשון, וכחצי ביצה אוכל שני שבללן זה בזה שני</w:t>
      </w:r>
      <w:r w:rsidR="00F35A92" w:rsidRPr="00F35A92">
        <w:rPr>
          <w:rStyle w:val="HebrewChar"/>
          <w:rFonts w:cs="FrankRuehl" w:hint="cs"/>
          <w:rtl/>
        </w:rPr>
        <w:t>...</w:t>
      </w:r>
      <w:r w:rsidRPr="00F35A92">
        <w:rPr>
          <w:rStyle w:val="HebrewChar"/>
          <w:rFonts w:cs="FrankRuehl" w:hint="cs"/>
          <w:rtl/>
        </w:rPr>
        <w:t xml:space="preserve"> כביצה אוכל שני וכביצה אוכל שלישי שבללן זה בזה שני, חילקן זה שלישי וזה שלישי</w:t>
      </w:r>
      <w:r w:rsidR="00F35A92" w:rsidRPr="00F35A92">
        <w:rPr>
          <w:rStyle w:val="HebrewChar"/>
          <w:rFonts w:cs="FrankRuehl" w:hint="cs"/>
          <w:rtl/>
        </w:rPr>
        <w:t>...</w:t>
      </w:r>
      <w:r w:rsidRPr="00F35A92">
        <w:rPr>
          <w:rStyle w:val="HebrewChar"/>
          <w:rFonts w:cs="FrankRuehl" w:hint="cs"/>
          <w:rtl/>
        </w:rPr>
        <w:t xml:space="preserve"> מקרצות נושכות זו בזו וככרים נושכין זה בזה, נטמאת אחת מהן בשרץ כולן תחלה, במשקין כלן שניות, פרשו כולן שניות, בידים כולם שלישיות, פרשו כולן שלישיות</w:t>
      </w:r>
      <w:r w:rsidR="00F35A92" w:rsidRPr="00F35A92">
        <w:rPr>
          <w:rStyle w:val="HebrewChar"/>
          <w:rFonts w:cs="FrankRuehl" w:hint="cs"/>
          <w:rtl/>
        </w:rPr>
        <w:t>...</w:t>
      </w:r>
      <w:r w:rsidRPr="00F35A92">
        <w:rPr>
          <w:rStyle w:val="HebrewChar"/>
          <w:rFonts w:cs="FrankRuehl" w:hint="cs"/>
          <w:rtl/>
        </w:rPr>
        <w:t xml:space="preserve"> (טהרות פרק א ה,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האשה שהיתה כובשת ירק בקדרה ונגעה בעלה חוץ לקדרה במקום הנגוב, אף על פי שיש בו כביצה הוא טמא והכל טהור, נגעה במקום המשקה, אם יש בו כביצה הכל טמא, אין בו כביצה הוא טמא והכל טהור</w:t>
      </w:r>
      <w:r w:rsidR="00F35A92" w:rsidRPr="00F35A92">
        <w:rPr>
          <w:rStyle w:val="HebrewChar"/>
          <w:rFonts w:cs="FrankRuehl" w:hint="cs"/>
          <w:rtl/>
        </w:rPr>
        <w:t>...</w:t>
      </w:r>
      <w:r w:rsidRPr="00F35A92">
        <w:rPr>
          <w:rStyle w:val="HebrewChar"/>
          <w:rFonts w:cs="FrankRuehl" w:hint="cs"/>
          <w:rtl/>
        </w:rPr>
        <w:t xml:space="preserve"> רבי אליעזר אומר האוכל אוכל ראשון ראשון, אוכל שני שני, אוכל שלישי שלישי, רבי יהושע אומר, האוכל אוכל ראשון ואוכל שני שני, שלישי שני לקדש ולא שני לתרומה, בחולין שנעשו לטהרת תרומה. הראשון שבחולין טמא ומטמא, שני פוסל ולא מטמא, והשלישי נאכל בנזיד הדמע</w:t>
      </w:r>
      <w:r w:rsidR="00F35A92" w:rsidRPr="00F35A92">
        <w:rPr>
          <w:rStyle w:val="HebrewChar"/>
          <w:rFonts w:cs="FrankRuehl" w:hint="cs"/>
          <w:rtl/>
        </w:rPr>
        <w:t>...</w:t>
      </w:r>
      <w:r w:rsidRPr="00F35A92">
        <w:rPr>
          <w:rStyle w:val="HebrewChar"/>
          <w:rFonts w:cs="FrankRuehl" w:hint="cs"/>
          <w:rtl/>
        </w:rPr>
        <w:t xml:space="preserve"> (שם פרק ב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הרוטב והגריסים והחלב בזמן שהן משקה טופח הרי אלו תחלה, קרשו הרי אלו שניים, חזרו ונמוחו בכביצה מכוון טהור, יותר מכביצה טמא, שכיון שיצאה טפה ראשונה נטמאת בכביצה.</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מאיר אומר השמן תחילה לעולם, רבי שמעון שזורי אומר אף היין</w:t>
      </w:r>
      <w:r w:rsidR="00F35A92" w:rsidRPr="00F35A92">
        <w:rPr>
          <w:rStyle w:val="HebrewChar"/>
          <w:rFonts w:cs="FrankRuehl" w:hint="cs"/>
          <w:rtl/>
        </w:rPr>
        <w:t>...</w:t>
      </w:r>
      <w:r w:rsidRPr="00F35A92">
        <w:rPr>
          <w:rStyle w:val="HebrewChar"/>
          <w:rFonts w:cs="FrankRuehl" w:hint="cs"/>
          <w:rtl/>
        </w:rPr>
        <w:t xml:space="preserve"> טמא מת שסחט זיתים וענבים כביצה מכוון טהור, ובלבד שלא יגע במקום המשקה, יותר מכביצה טמא, שכיון שיצאה טפה הראשונה נטמאת בכביצה, אם היה זב או זבה אפילו גרגר יחידי טמא, שכיון שיצאה טפה הראשונה נטמאת במשא.</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כביצה אוכלין שהניחן בחמה ונתמעטו, וכן כזית מן המת</w:t>
      </w:r>
      <w:r w:rsidR="00F35A92" w:rsidRPr="00F35A92">
        <w:rPr>
          <w:rStyle w:val="HebrewChar"/>
          <w:rFonts w:cs="FrankRuehl" w:hint="cs"/>
          <w:rtl/>
        </w:rPr>
        <w:t>...</w:t>
      </w:r>
      <w:r w:rsidRPr="00F35A92">
        <w:rPr>
          <w:rStyle w:val="HebrewChar"/>
          <w:rFonts w:cs="FrankRuehl" w:hint="cs"/>
          <w:rtl/>
        </w:rPr>
        <w:t xml:space="preserve"> הרי אלו טהורים, ואין חייבין עליהם משום פגול נותר וטמא, הניחן בגשמים ונתפחו, טמאין, וחייבין עליהן משום פגול נותר וטמא</w:t>
      </w:r>
      <w:r w:rsidR="00F35A92" w:rsidRPr="00F35A92">
        <w:rPr>
          <w:rStyle w:val="HebrewChar"/>
          <w:rFonts w:cs="FrankRuehl" w:hint="cs"/>
          <w:rtl/>
        </w:rPr>
        <w:t>...</w:t>
      </w:r>
      <w:r w:rsidRPr="00F35A92">
        <w:rPr>
          <w:rStyle w:val="HebrewChar"/>
          <w:rFonts w:cs="FrankRuehl" w:hint="cs"/>
          <w:rtl/>
        </w:rPr>
        <w:t xml:space="preserve"> </w:t>
      </w:r>
      <w:r w:rsidRPr="00F35A92">
        <w:rPr>
          <w:rStyle w:val="HebrewChar"/>
          <w:rFonts w:cs="FrankRuehl" w:hint="cs"/>
          <w:rtl/>
        </w:rPr>
        <w:lastRenderedPageBreak/>
        <w:t>(שם פרק ג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זיתים מאימתי מקבלין טומאה, משיזיעו זיעת המעטן אבל לא זיעת הקופה כדברי בית שמאי, רבי שמעון אומר שיעור זיעה ג' ימים, בית הלל אומרים משיתחברו ג' זה לזה, רבן גמליאל אומר משתגמר מלאכתן, וחכמים אומרים כדבריו</w:t>
      </w:r>
      <w:r w:rsidR="00F35A92" w:rsidRPr="00F35A92">
        <w:rPr>
          <w:rStyle w:val="HebrewChar"/>
          <w:rFonts w:cs="FrankRuehl" w:hint="cs"/>
          <w:rtl/>
        </w:rPr>
        <w:t>...</w:t>
      </w:r>
      <w:r w:rsidRPr="00F35A92">
        <w:rPr>
          <w:rStyle w:val="HebrewChar"/>
          <w:rFonts w:cs="FrankRuehl" w:hint="cs"/>
          <w:rtl/>
        </w:rPr>
        <w:t xml:space="preserve"> (שם פרק ו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המכנס חלות על מנת להפריש ונשכו, בית שמאי אומרים חיבור בטבול יום, ובית הלל אומרים אינו חיבור</w:t>
      </w:r>
      <w:r w:rsidR="00F35A92" w:rsidRPr="00F35A92">
        <w:rPr>
          <w:rStyle w:val="HebrewChar"/>
          <w:rFonts w:cs="FrankRuehl" w:hint="cs"/>
          <w:rtl/>
        </w:rPr>
        <w:t>...</w:t>
      </w:r>
      <w:r w:rsidRPr="00F35A92">
        <w:rPr>
          <w:rStyle w:val="HebrewChar"/>
          <w:rFonts w:cs="FrankRuehl" w:hint="cs"/>
          <w:rtl/>
        </w:rPr>
        <w:t xml:space="preserve"> (טבול יום א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משקה טבול יום כמשקין שהוא נוגע בהן, אלו ואלו אינן מטמאין, ושאר כל המשקין בין קלין בין חמורין המשקין היוצאין מהם כמשקין שהוא נוגע בהן, אלו ואלו תחלה חוץ מן המשקה שהוא אב הטומאה</w:t>
      </w:r>
      <w:r w:rsidR="00F35A92" w:rsidRPr="00F35A92">
        <w:rPr>
          <w:rStyle w:val="HebrewChar"/>
          <w:rFonts w:cs="FrankRuehl" w:hint="cs"/>
          <w:rtl/>
        </w:rPr>
        <w:t>...</w:t>
      </w:r>
      <w:r w:rsidRPr="00F35A92">
        <w:rPr>
          <w:rStyle w:val="HebrewChar"/>
          <w:rFonts w:cs="FrankRuehl" w:hint="cs"/>
          <w:rtl/>
        </w:rPr>
        <w:t xml:space="preserve"> (שם פרק ב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כל ידות הכלים שהם חבור באב הטומאה חבור בטבול יום, אוכל שנפרס ומעורה קצת, רבי מאיר אומר, אם אוחז בגדול והקטן עולה עמו, הרי הוא כמוהו, רבי יהודה אומר אם אוחז בקטן והגדול עולה עמו הרי הוא כמוהו</w:t>
      </w:r>
      <w:r w:rsidR="00F35A92" w:rsidRPr="00F35A92">
        <w:rPr>
          <w:rStyle w:val="HebrewChar"/>
          <w:rFonts w:cs="FrankRuehl" w:hint="cs"/>
          <w:rtl/>
        </w:rPr>
        <w:t>...</w:t>
      </w:r>
      <w:r w:rsidRPr="00F35A92">
        <w:rPr>
          <w:rStyle w:val="HebrewChar"/>
          <w:rFonts w:cs="FrankRuehl" w:hint="cs"/>
          <w:rtl/>
        </w:rPr>
        <w:t xml:space="preserve"> (שם פרק ג א, וראה שם עוד)</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כל שהוא יד ולא שומר, מיטמא ומטמא ולא מצטרף</w:t>
      </w:r>
      <w:r w:rsidR="00F35A92" w:rsidRPr="00F35A92">
        <w:rPr>
          <w:rStyle w:val="HebrewChar"/>
          <w:rFonts w:cs="FrankRuehl" w:hint="cs"/>
          <w:rtl/>
        </w:rPr>
        <w:t>...</w:t>
      </w:r>
      <w:r w:rsidRPr="00F35A92">
        <w:rPr>
          <w:rStyle w:val="HebrewChar"/>
          <w:rFonts w:cs="FrankRuehl" w:hint="cs"/>
          <w:rtl/>
        </w:rPr>
        <w:t xml:space="preserve"> שרשי השום והבצלים והקפלוטות בזמן שהן לחין והפטמא שלהן בין לחה בין יבשה</w:t>
      </w:r>
      <w:r w:rsidR="00F35A92" w:rsidRPr="00F35A92">
        <w:rPr>
          <w:rStyle w:val="HebrewChar"/>
          <w:rFonts w:cs="FrankRuehl" w:hint="cs"/>
          <w:rtl/>
        </w:rPr>
        <w:t>...</w:t>
      </w:r>
      <w:r w:rsidRPr="00F35A92">
        <w:rPr>
          <w:rStyle w:val="HebrewChar"/>
          <w:rFonts w:cs="FrankRuehl" w:hint="cs"/>
          <w:rtl/>
        </w:rPr>
        <w:t xml:space="preserve"> (עוקצין פרק א א, וראה שם עוד)</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מכל האוכל - רש"י, ויש בו קצור, כי מדבר מטומאת אוכלין בעצמן,ולא בטומאתן לאחרים, וכבר חלקו על הרב, שאין אוכלים מקבלין טומאה מדאורייתא כלל אלא בכביצה, ומדרש בתורת כהנים אסמכתא מדבריהם, שיקבלו טומאה בכל שהוא, ועקר הפסוק להוסיף אוכל בהמה שחשב עליו לאדם. (ויקרא יא לד)</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עיסה הטבולה לחלה אינה כחלה, והרי היא כחולין לענין הטומאה, שאין השני עושה שלישי בחולין,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ומותר לגרום טומאה לחולין שבארץ ישראל</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(בכורים ז יב, וראה שם עוד)</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 xml:space="preserve">עיסה שנולד לה ספק טומאה קודם שתתגלגל יעשנה בטומאה, לפי שמותר לטמא חולין </w:t>
      </w:r>
      <w:r w:rsidRPr="00F35A92">
        <w:rPr>
          <w:rStyle w:val="HebrewChar"/>
          <w:rFonts w:cs="FrankRuehl" w:hint="cs"/>
          <w:rtl/>
        </w:rPr>
        <w:lastRenderedPageBreak/>
        <w:t>שבארץ ישראל, ותשרף חלתה</w:t>
      </w:r>
      <w:r w:rsidR="00F35A92" w:rsidRPr="00F35A92">
        <w:rPr>
          <w:rStyle w:val="HebrewChar"/>
          <w:rFonts w:cs="FrankRuehl" w:hint="cs"/>
          <w:rtl/>
        </w:rPr>
        <w:t>...</w:t>
      </w:r>
      <w:r w:rsidRPr="00F35A92">
        <w:rPr>
          <w:rStyle w:val="HebrewChar"/>
          <w:rFonts w:cs="FrankRuehl" w:hint="cs"/>
          <w:rtl/>
        </w:rPr>
        <w:t xml:space="preserve"> לא יעשה אדם עיסתו בטומאה לכתחלה, אלא יזהר וישתדל ויטהר הוא וכליו כדי להפריש חלה טהורה, היה בינו ובין המים יתר על ד' מילין יעשנה בטומאה ויפריש חלה טמאה. (שם ח י,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דבר מפורש בתורה, שהאוכלין והמשקין מתטמאין,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שנאמר, מכל האוכל אשר יאכל אשר יבא עליו מים יטמא, וכל משקה אשר ישתה בכל כלי יטמא.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ואין האוכל שנטמא מטמא אוכל אחר מן התורה, ולא משקין שנטמאו מטמאין דבר אחר מן התורה, אבל מדברי סופרים גזרו </w:t>
      </w:r>
      <w:r>
        <w:rPr>
          <w:rStyle w:val="HebrewChar"/>
          <w:rtl/>
        </w:rPr>
        <w:t> </w:t>
      </w:r>
      <w:r w:rsidRPr="00F35A92">
        <w:rPr>
          <w:rStyle w:val="HebrewChar"/>
          <w:rFonts w:cs="FrankRuehl" w:hint="cs"/>
          <w:rtl/>
        </w:rPr>
        <w:t xml:space="preserve">על האוכל הטמא, שאם נגע באוכל אחר טמאהו, וכן אם נגע אוכל הטמא במשקין טמאין,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ואין האוכל מטמא כלי שנגע בו לעולם, ואפילו מדבריהם.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וכן גזרו על המשקין הטמאים שיטמאו אוכלין או משקין או כלים שנגעו בהן.</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אין לך ולד טומאה שמטמא כלים אלא משקין טמאים בלבד, וטומאה זו מדבריהם, והוא שיהיו אותם המשקין טמאין מחמת אב מאבות הטומאות, בין של תורה בין של דבריהם, ומפני מה גזרו על המשקין טמאין שיטמאו כלים, גזירה משום משקה הזב, שהוא אב ומטמא כלים דין תורה, שנאמר וכי ירוק הזב בטהור. כשגזרו על המשקין שיטמאו את הכלים, גזרו שיהיו מטמאין את הכלים מתוכן, כיצד, אם נפלו לאויר כלי חרס נטמא כולו, והרי הוא שני, ואם נגעו בשאר כלים מתוכן, מטמא כולן ונעשו שניים, אבל אם נגעו משקין טמאים באחורי הכלי שיש לו תוך, בין בכלי חרס בין בכלי שטף וכלי מתכות נטמאו אחוריו בלבד, והרי אחוריו שני ולא נטמא תוכו. במה דברים אמורים לתרומה, אבל לקדש כלי שנטמאו אחוריו נטמא כולו, והרי כולו שני לטומאה.</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כבר ביארנו שהאוכלין אין מטמאין כלים והמשקין מטמאין, ולמה עשו בטומאת משקין היכר זה, ואמרו שהכלי שנגעו משקין טמאין באחוריו לא נטמא תוכו, להודיע שטומאת כלים אלו מדבריהם, שלא ישרפו עליה תרומה וקדשים.</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כבר ביארנו, שהאוכלין והמשקין שנגעו באב מאבות הטומאות הרי הן ראשון לטומאה, וכן אם נגע אוכל באדם או בכל שנטמא באב, הרי </w:t>
      </w:r>
      <w:r w:rsidRPr="00F35A92">
        <w:rPr>
          <w:rStyle w:val="HebrewChar"/>
          <w:rFonts w:cs="FrankRuehl" w:hint="cs"/>
          <w:rtl/>
        </w:rPr>
        <w:lastRenderedPageBreak/>
        <w:t>אותו האוכל שני לטומאה, ואוכל שנגע בזה השני נקרא שלישי לטומאה, ואם נגע השלישי באוכל הרי זה נקרא רביעי לטומאה, במה דברים אמורים באוכלין אחר המשקין</w:t>
      </w:r>
      <w:r w:rsidR="00F35A92" w:rsidRPr="00F35A92">
        <w:rPr>
          <w:rStyle w:val="HebrewChar"/>
          <w:rFonts w:cs="FrankRuehl" w:hint="cs"/>
          <w:rtl/>
        </w:rPr>
        <w:t>...</w:t>
      </w:r>
      <w:r w:rsidRPr="00F35A92">
        <w:rPr>
          <w:rStyle w:val="HebrewChar"/>
          <w:rFonts w:cs="FrankRuehl" w:hint="cs"/>
          <w:rtl/>
        </w:rPr>
        <w:t xml:space="preserve"> כיצד, יין שנגע באב הטומאה או בראשון או בשני, הרי יין זה ראשון לטומאה, וכן אם נגע יין זה בשמן ושמן בחלב</w:t>
      </w:r>
      <w:r w:rsidR="00F35A92" w:rsidRPr="00F35A92">
        <w:rPr>
          <w:rStyle w:val="HebrewChar"/>
          <w:rFonts w:cs="FrankRuehl" w:hint="cs"/>
          <w:rtl/>
        </w:rPr>
        <w:t>...</w:t>
      </w:r>
      <w:r w:rsidRPr="00F35A92">
        <w:rPr>
          <w:rStyle w:val="HebrewChar"/>
          <w:rFonts w:cs="FrankRuehl" w:hint="cs"/>
          <w:rtl/>
        </w:rPr>
        <w:t xml:space="preserve"> וכן עד לעולם כולן ראשון לטומאה, וכאילו כל אחד מהן נטמא באב תחלה, וכולן מטמאין את הכלים</w:t>
      </w:r>
      <w:r w:rsidR="00F35A92" w:rsidRPr="00F35A92">
        <w:rPr>
          <w:rStyle w:val="HebrewChar"/>
          <w:rFonts w:cs="FrankRuehl" w:hint="cs"/>
          <w:rtl/>
        </w:rPr>
        <w:t>...</w:t>
      </w:r>
      <w:r w:rsidRPr="00F35A92">
        <w:rPr>
          <w:rStyle w:val="HebrewChar"/>
          <w:rFonts w:cs="FrankRuehl" w:hint="cs"/>
          <w:rtl/>
        </w:rPr>
        <w:t xml:space="preserve"> (אבות הטומאות פרק ז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כל מקום שנאמר באוכלין פסול הוא שיהיה האוכל עצמו טמא ולא יטמא אוכל אחר, אלא אם נגע באוכל אחר הרי הוא טהור. הראשון שבחולין טמא ומטמא, השני פסול ולא מטמא, ואין שני עושה שלישי בחולין, ומניין לאוכל שני שהוא פסול בחולין, שנאמר וכלי חרש אשר יפול מהן אל תוכו, כל אשר בתוכו יטמא, נמצא השרץ אב, וכלי חרס שנפל השרץ לאחוריו ראשון, והאוכל שבכלי שני, הרי הוא אומר יטמא, וכן שרץ שנפל לאויר התנור הפת שניה, שהתנור ראשון.</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הראשון והשני שבתרומה טמאים ומטמאין, השלישי פסול ולא מטמא, ואין שלישי עושה רביעי בתרומה. מנין לאוכל שלישי שהוא פוסל בתרומה, שנאמר ובא השמש וטהר, ואחר יאכל מן הקדשים, נמצא טבול יום אסור בתרומה עד שיעריב שמשו, ואם נגע בה פסלה, וטבול יום כשני לטומאה הוא, הא למדת, שהשני עושה שלישי בתרומה, הראשון והשני והשלישי בקדש טמאין ומטמאין, הרביעי פסול ואינו מטמא, ואין רביעי עושה חמישי לעולם</w:t>
      </w:r>
      <w:r w:rsidR="00F35A92" w:rsidRPr="00F35A92">
        <w:rPr>
          <w:rStyle w:val="HebrewChar"/>
          <w:rFonts w:cs="FrankRuehl" w:hint="cs"/>
          <w:rtl/>
        </w:rPr>
        <w:t>...</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בשר תאוה אף על פי שהוא טהור, גזרו עליו שיהיה כשלישי לטומאה, מטמא את הקודש ואינו פוסל את התרומה, ויראה לי שלא גזרו עליו אלא כדי שלא יערבוהו עם בשר הקדש, ויבואו לטעות ולשגוג בו</w:t>
      </w:r>
      <w:r w:rsidR="00F35A92" w:rsidRPr="00F35A92">
        <w:rPr>
          <w:rStyle w:val="HebrewChar"/>
          <w:rFonts w:cs="FrankRuehl" w:hint="cs"/>
          <w:rtl/>
        </w:rPr>
        <w:t>...</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חיבורי אוכלין על ידי משקין הרי הן חיבור לטמא טומאת אוכלין, והדבר ספק אם חשובין כגוף אחד למנות בהן ראשון ושני ושלישי, או חושבים זה האוכל שנגעה בו הטומאה ראשון, והאוכל המחובר לו שני</w:t>
      </w:r>
      <w:r w:rsidR="00F35A92" w:rsidRPr="00F35A92">
        <w:rPr>
          <w:rStyle w:val="HebrewChar"/>
          <w:rFonts w:cs="FrankRuehl" w:hint="cs"/>
          <w:rtl/>
        </w:rPr>
        <w:t>...</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 xml:space="preserve">כל דבר שודאו מטמא את החולין מן התורה, גזרו על ספיקו בחולין הטבולין לחלה שתעשה </w:t>
      </w:r>
      <w:r w:rsidRPr="00F35A92">
        <w:rPr>
          <w:rStyle w:val="HebrewChar"/>
          <w:rFonts w:cs="FrankRuehl" w:hint="cs"/>
          <w:rtl/>
        </w:rPr>
        <w:lastRenderedPageBreak/>
        <w:t>אותה העיסה בטהרה, ומפרישים ממנה חלה, וחלתה תלויה, לא נאכלת ולא נשרפת. (שם יא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כל אוכל המיוחד למאכל אדם, </w:t>
      </w:r>
      <w:r>
        <w:rPr>
          <w:rStyle w:val="HebrewChar"/>
          <w:rtl/>
        </w:rPr>
        <w:t> </w:t>
      </w:r>
      <w:r w:rsidR="00F35A92" w:rsidRPr="00F35A92">
        <w:rPr>
          <w:rStyle w:val="HebrewChar"/>
          <w:rFonts w:cs="FrankRuehl" w:hint="cs"/>
          <w:rtl/>
        </w:rPr>
        <w:t xml:space="preserve"> </w:t>
      </w:r>
      <w:r w:rsidRPr="00F35A92">
        <w:rPr>
          <w:rStyle w:val="HebrewChar"/>
          <w:rFonts w:cs="FrankRuehl" w:hint="cs"/>
          <w:rtl/>
        </w:rPr>
        <w:t>כגון לחם ובשר וענבים וזיתים וכיוצא בהן מקבל טומאה, וכל שאינו מיוחד למאכל אדם הרי זה טהור, ואינו מקבל טומאה, אלא אם כן חישב עליו וייחדו למאכל אדם, וזה וזה אינו מקבל טומאה עד שיבלל תחילה באחד משבעה מיני משקין, וזהו הנקרא הכשר.</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אין שם משקה שמקבל טומאה אלא שבעת המשקין שמנינו בלבד, אבל שאר מי פירות, כדרך שאין מכשירין, כך אין מקבלין טומאה כלל</w:t>
      </w:r>
      <w:r w:rsidR="00F35A92" w:rsidRPr="00F35A92">
        <w:rPr>
          <w:rStyle w:val="HebrewChar"/>
          <w:rFonts w:cs="FrankRuehl" w:hint="cs"/>
          <w:rtl/>
        </w:rPr>
        <w:t>...</w:t>
      </w:r>
      <w:r w:rsidRPr="00F35A92">
        <w:rPr>
          <w:rStyle w:val="HebrewChar"/>
          <w:rFonts w:cs="FrankRuehl" w:hint="cs"/>
          <w:rtl/>
        </w:rPr>
        <w:t xml:space="preserve"> (וראה ראב"ד שם).</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אלו דברים שאינן מקבלין טומאה, אף על פי שבני אדם אוכלין אותן, לפי שאינן נאכלין להנאת גופן, אלא מפני שנותנין טעם במאכלות, או מפני הריח או המראה, ואלו הן, הקושט והחמס וראשי בשמים</w:t>
      </w:r>
      <w:r w:rsidR="00F35A92" w:rsidRPr="00F35A92">
        <w:rPr>
          <w:rStyle w:val="HebrewChar"/>
          <w:rFonts w:cs="FrankRuehl" w:hint="cs"/>
          <w:rtl/>
        </w:rPr>
        <w:t>...</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השמן הקרוש אינו אוכל ולא משקה, חשב עליו כשהוא קרוש בין לאוכלין בין למשקין בטלה דעתו, וכן הדם שקרש אינו אוכל ולא משקה, חשב עליו לאוכלין מתטמא טומאת אוכלין, חשב עליו למשקין בטלה דעתו</w:t>
      </w:r>
      <w:r w:rsidR="00F35A92" w:rsidRPr="00F35A92">
        <w:rPr>
          <w:rStyle w:val="HebrewChar"/>
          <w:rFonts w:cs="FrankRuehl" w:hint="cs"/>
          <w:rtl/>
        </w:rPr>
        <w:t>...</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הערלה וכלאי הכרם ושור הנסקל</w:t>
      </w:r>
      <w:r w:rsidR="00F35A92" w:rsidRPr="00F35A92">
        <w:rPr>
          <w:rStyle w:val="HebrewChar"/>
          <w:rFonts w:cs="FrankRuehl" w:hint="cs"/>
          <w:rtl/>
        </w:rPr>
        <w:t>...</w:t>
      </w:r>
      <w:r w:rsidRPr="00F35A92">
        <w:rPr>
          <w:rStyle w:val="HebrewChar"/>
          <w:rFonts w:cs="FrankRuehl" w:hint="cs"/>
          <w:rtl/>
        </w:rPr>
        <w:t xml:space="preserve"> אף על פי שכל אלו אסורין בהנאה, כולן מתטמאין טומאת אוכלין. (טומאת אוכלין א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האוכלין הגדילין מן הקרקע אינן מקבלין טומאה עד שיעקרו, אבל כל זמן שהן מחוברין אפילו כשורש קטן שיכולין לחיות ממנו, אינן מקבלין טומאה</w:t>
      </w:r>
      <w:r w:rsidR="00F35A92" w:rsidRPr="00F35A92">
        <w:rPr>
          <w:rStyle w:val="HebrewChar"/>
          <w:rFonts w:cs="FrankRuehl" w:hint="cs"/>
          <w:rtl/>
        </w:rPr>
        <w:t>...</w:t>
      </w:r>
      <w:r w:rsidRPr="00F35A92">
        <w:rPr>
          <w:rStyle w:val="HebrewChar"/>
          <w:rFonts w:cs="FrankRuehl" w:hint="cs"/>
          <w:rtl/>
        </w:rPr>
        <w:t xml:space="preserve"> כל האוכלין שהן מבעלי חיים אינן מקבלין טומאה עד שימותו, שחט בהמה חיה ועוף אף על פי שעדיין הן מפרכסין מקבלין טומאה, ודגים מאימתי מקבלין טומאה, משימותו</w:t>
      </w:r>
      <w:r w:rsidR="00F35A92" w:rsidRPr="00F35A92">
        <w:rPr>
          <w:rStyle w:val="HebrewChar"/>
          <w:rFonts w:cs="FrankRuehl" w:hint="cs"/>
          <w:rtl/>
        </w:rPr>
        <w:t>...</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כל אוכל שנפסד ונסרח עד שאינו ראוי למאכל אדם אינו מקבל טומאה</w:t>
      </w:r>
      <w:r w:rsidR="00F35A92" w:rsidRPr="00F35A92">
        <w:rPr>
          <w:rStyle w:val="HebrewChar"/>
          <w:rFonts w:cs="FrankRuehl" w:hint="cs"/>
          <w:rtl/>
        </w:rPr>
        <w:t>...</w:t>
      </w:r>
      <w:r w:rsidRPr="00F35A92">
        <w:rPr>
          <w:rStyle w:val="HebrewChar"/>
          <w:rFonts w:cs="FrankRuehl" w:hint="cs"/>
          <w:rtl/>
        </w:rPr>
        <w:t xml:space="preserve"> העור ששלקו, והשליא שחישב עליה לאכילה מתטמאין טומאת אוכלין בפני עצמן</w:t>
      </w:r>
      <w:r w:rsidR="00F35A92" w:rsidRPr="00F35A92">
        <w:rPr>
          <w:rStyle w:val="HebrewChar"/>
          <w:rFonts w:cs="FrankRuehl" w:hint="cs"/>
          <w:rtl/>
        </w:rPr>
        <w:t>...</w:t>
      </w:r>
      <w:r w:rsidRPr="00F35A92">
        <w:rPr>
          <w:rStyle w:val="HebrewChar"/>
          <w:rFonts w:cs="FrankRuehl" w:hint="cs"/>
          <w:rtl/>
        </w:rPr>
        <w:t xml:space="preserve"> כל אוכל שנטמא ואחר שנטמא נפסל ונסרח, אם נפסל מלאכול הכלב או שיבש כחרש הרי זה טהור</w:t>
      </w:r>
      <w:r w:rsidR="00F35A92" w:rsidRPr="00F35A92">
        <w:rPr>
          <w:rStyle w:val="HebrewChar"/>
          <w:rFonts w:cs="FrankRuehl" w:hint="cs"/>
          <w:rtl/>
        </w:rPr>
        <w:t>...</w:t>
      </w:r>
      <w:r w:rsidRPr="00F35A92">
        <w:rPr>
          <w:rStyle w:val="HebrewChar"/>
          <w:rFonts w:cs="FrankRuehl" w:hint="cs"/>
          <w:rtl/>
        </w:rPr>
        <w:t xml:space="preserve"> וכל האוכלין שנטמאו, אין להן טהרה במקוה.</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זרעים טמאים שזרעם הרי הצומח מהן טהור, </w:t>
      </w:r>
      <w:r w:rsidRPr="00F35A92">
        <w:rPr>
          <w:rStyle w:val="HebrewChar"/>
          <w:rFonts w:cs="FrankRuehl" w:hint="cs"/>
          <w:rtl/>
        </w:rPr>
        <w:lastRenderedPageBreak/>
        <w:t>ואפילו בדבר שאין זרעו כלה, והוא שהשרישו</w:t>
      </w:r>
      <w:r w:rsidR="00F35A92" w:rsidRPr="00F35A92">
        <w:rPr>
          <w:rStyle w:val="HebrewChar"/>
          <w:rFonts w:cs="FrankRuehl" w:hint="cs"/>
          <w:rtl/>
        </w:rPr>
        <w:t>...</w:t>
      </w:r>
      <w:r w:rsidRPr="00F35A92">
        <w:rPr>
          <w:rStyle w:val="HebrewChar"/>
          <w:rFonts w:cs="FrankRuehl" w:hint="cs"/>
          <w:rtl/>
        </w:rPr>
        <w:t xml:space="preserve"> אוכלין שמחוברין לכלים בטלו מתורת אוכל</w:t>
      </w:r>
      <w:r w:rsidR="00F35A92" w:rsidRPr="00F35A92">
        <w:rPr>
          <w:rStyle w:val="HebrewChar"/>
          <w:rFonts w:cs="FrankRuehl" w:hint="cs"/>
          <w:rtl/>
        </w:rPr>
        <w:t>...</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כל משקה שנטמא ואחר שנטמא נפסד ונסרח, הרי זה בטומאתו לעולם, שאין המשקה יוצא על ידי הכלב לעולם, ואין למשקה שנטמא טהרה חוץ מן המים בלבד, שאם הטביל מים טמאים במקוה, כיוון שצפו מי המקוה עליהן טהרו</w:t>
      </w:r>
      <w:r w:rsidR="00F35A92" w:rsidRPr="00F35A92">
        <w:rPr>
          <w:rStyle w:val="HebrewChar"/>
          <w:rFonts w:cs="FrankRuehl" w:hint="cs"/>
          <w:rtl/>
        </w:rPr>
        <w:t>...</w:t>
      </w:r>
      <w:r w:rsidRPr="00F35A92">
        <w:rPr>
          <w:rStyle w:val="HebrewChar"/>
          <w:rFonts w:cs="FrankRuehl" w:hint="cs"/>
          <w:rtl/>
        </w:rPr>
        <w:t xml:space="preserve"> (שם פרק ב א, וראה שם עוד)</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כמה שיעור אוכלין לטומאה, </w:t>
      </w:r>
      <w:r>
        <w:rPr>
          <w:rStyle w:val="HebrewChar"/>
          <w:rtl/>
        </w:rPr>
        <w:t> </w:t>
      </w:r>
      <w:r w:rsidR="00F35A92" w:rsidRPr="00F35A92">
        <w:rPr>
          <w:rStyle w:val="HebrewChar"/>
          <w:rFonts w:cs="FrankRuehl" w:hint="cs"/>
          <w:rtl/>
        </w:rPr>
        <w:t xml:space="preserve"> </w:t>
      </w:r>
      <w:r w:rsidRPr="00F35A92">
        <w:rPr>
          <w:rStyle w:val="HebrewChar"/>
          <w:rFonts w:cs="FrankRuehl" w:hint="cs"/>
          <w:rtl/>
        </w:rPr>
        <w:t>לטומאת עצמן כל שהן, אפילו שמשום או חרדל מתטמא, שנאמר כל האוכל אשר יאכל, כל שהוא, ואין אוכל מטמא אוכל אחר או משקין או ידים, עד שיהיה בו כביצה בלא קליפתה, וכן האוכל אוכלין טמאים אינו נפסל עד שיאכל כביצה ומחצה, וזהו חצי פרס.</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המשקין מתטמאין כל שהן ומטמאין בכל שהן, </w:t>
      </w:r>
      <w:r>
        <w:rPr>
          <w:rStyle w:val="HebrewChar"/>
          <w:rtl/>
        </w:rPr>
        <w:t> </w:t>
      </w:r>
      <w:r w:rsidR="00F35A92" w:rsidRPr="00F35A92">
        <w:rPr>
          <w:rStyle w:val="HebrewChar"/>
          <w:rFonts w:cs="FrankRuehl" w:hint="cs"/>
          <w:rtl/>
        </w:rPr>
        <w:t xml:space="preserve"> </w:t>
      </w:r>
      <w:r w:rsidRPr="00F35A92">
        <w:rPr>
          <w:rStyle w:val="HebrewChar"/>
          <w:rFonts w:cs="FrankRuehl" w:hint="cs"/>
          <w:rtl/>
        </w:rPr>
        <w:t>אפילו טפת משקין כחרדל שנגעה באוכלין או בכלים או במשקין אחרים נטמאו, ואף על פי כן אין השותה משקין טמאין נפסל עד שישתה רביעית, כמו שביארנו. כל המשקין מצטרפין לכביצה לטמא טומאת אוכלים, ולכחצי פרס לפסול את הגויה, אפילו חטה עם קמח עם בצק עם תאנה ובשר וכיוצא באלו.</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העור המחובר בבשר והמרק והתבלין והאלל, אף על פי שמקצתו חישב עליו ומקצתו לא חישב עליו</w:t>
      </w:r>
      <w:r w:rsidR="00F35A92" w:rsidRPr="00F35A92">
        <w:rPr>
          <w:rStyle w:val="HebrewChar"/>
          <w:rFonts w:cs="FrankRuehl" w:hint="cs"/>
          <w:rtl/>
        </w:rPr>
        <w:t>...</w:t>
      </w:r>
      <w:r w:rsidRPr="00F35A92">
        <w:rPr>
          <w:rStyle w:val="HebrewChar"/>
          <w:rFonts w:cs="FrankRuehl" w:hint="cs"/>
          <w:rtl/>
        </w:rPr>
        <w:t xml:space="preserve"> והמקומות הרכים מן הצפורנים ומן החרטום המובלעין בבשר, כל אחד מאלו מתטמאין ומטמאין ומצטרפין לכביצה או לכחצי פרס.</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כביצה אוכלין טמאים שהניחן בחמה ונתמעטו אינן מתטמאים, וכן כזית מן המת או מן הנבלה </w:t>
      </w:r>
      <w:r w:rsidR="00F35A92" w:rsidRPr="00F35A92">
        <w:rPr>
          <w:rStyle w:val="HebrewChar"/>
          <w:rFonts w:cs="FrankRuehl" w:hint="cs"/>
          <w:rtl/>
        </w:rPr>
        <w:t>...</w:t>
      </w:r>
      <w:r w:rsidRPr="00F35A92">
        <w:rPr>
          <w:rStyle w:val="HebrewChar"/>
          <w:rFonts w:cs="FrankRuehl" w:hint="cs"/>
          <w:rtl/>
        </w:rPr>
        <w:t xml:space="preserve"> ונתמעטו טהורין. עלי בצלים ובני בצלים שהן חלולין אם יש בהם ריר משתערין כמות שהן, ואם היו חלולין וריקנים ממעך את חללן.</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כל שטומאתו ושיעורו שוין מצטרפין זה עם זה, היו טומאתן שוין אבל לא שיעורן, שיעורן אבל לא טומאתן, אין מצטרפין, ואפילו לטמא כקל שבשניהן</w:t>
      </w:r>
      <w:r w:rsidR="00F35A92" w:rsidRPr="00F35A92">
        <w:rPr>
          <w:rStyle w:val="HebrewChar"/>
          <w:rFonts w:cs="FrankRuehl" w:hint="cs"/>
          <w:rtl/>
        </w:rPr>
        <w:t>...</w:t>
      </w:r>
      <w:r w:rsidRPr="00F35A92">
        <w:rPr>
          <w:rStyle w:val="HebrewChar"/>
          <w:rFonts w:cs="FrankRuehl" w:hint="cs"/>
          <w:rtl/>
        </w:rPr>
        <w:t xml:space="preserve"> (שם ד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ידות האוכלין </w:t>
      </w:r>
      <w:r>
        <w:rPr>
          <w:rStyle w:val="HebrewChar"/>
          <w:rtl/>
        </w:rPr>
        <w:t> </w:t>
      </w:r>
      <w:r w:rsidRPr="00F35A92">
        <w:rPr>
          <w:rStyle w:val="HebrewChar"/>
          <w:rFonts w:cs="FrankRuehl" w:hint="cs"/>
          <w:rtl/>
        </w:rPr>
        <w:t>הן העצים הרכין הסמוכין לאוכל שהאוכל נתלה בהן מן האילן</w:t>
      </w:r>
      <w:r w:rsidR="00F35A92" w:rsidRPr="00F35A92">
        <w:rPr>
          <w:rStyle w:val="HebrewChar"/>
          <w:rFonts w:cs="FrankRuehl" w:hint="cs"/>
          <w:rtl/>
        </w:rPr>
        <w:t>...</w:t>
      </w:r>
      <w:r w:rsidRPr="00F35A92">
        <w:rPr>
          <w:rStyle w:val="HebrewChar"/>
          <w:rFonts w:cs="FrankRuehl" w:hint="cs"/>
          <w:rtl/>
        </w:rPr>
        <w:t xml:space="preserve"> וכן הגרעינים וכיוצא בהן מדברים שהאוכל צריך להן, ושומרי האוכלין הן הקליפה שעל האוכל שהיא שומרתו, כל שהוא יד ואינו שומר מתטמא </w:t>
      </w:r>
      <w:r w:rsidRPr="00F35A92">
        <w:rPr>
          <w:rStyle w:val="HebrewChar"/>
          <w:rFonts w:cs="FrankRuehl" w:hint="cs"/>
          <w:rtl/>
        </w:rPr>
        <w:lastRenderedPageBreak/>
        <w:t>ומטמא ולא מצטרף, וכל שהוא שומר אף על פי שאינו יד מטמא ומתטמא ומצטרף, שאם נגעה טומאה ביד נטמא האוכל התלוי בו, ואם נגעה טומאה באוכל נטמא היד, ואין היד מצטרפת עם האוכל להשלימו לכביצה או לכחצי פרס</w:t>
      </w:r>
      <w:r w:rsidR="00F35A92" w:rsidRPr="00F35A92">
        <w:rPr>
          <w:rStyle w:val="HebrewChar"/>
          <w:rFonts w:cs="FrankRuehl" w:hint="cs"/>
          <w:rtl/>
        </w:rPr>
        <w:t>...</w:t>
      </w:r>
      <w:r w:rsidRPr="00F35A92">
        <w:rPr>
          <w:rStyle w:val="HebrewChar"/>
          <w:rFonts w:cs="FrankRuehl" w:hint="cs"/>
          <w:rtl/>
        </w:rPr>
        <w:t xml:space="preserve"> ומנין לידות הכלים שהן מתטמאות ומטמאות כשהן מחוברין בהן, שנאמר על כל זרע זרוע אשר יזרע, כדרך שבני אדם מוציאין לזריעה, חטים בשעוריהן, ושעורים בקליפיהן</w:t>
      </w:r>
      <w:r w:rsidR="00F35A92" w:rsidRPr="00F35A92">
        <w:rPr>
          <w:rStyle w:val="HebrewChar"/>
          <w:rFonts w:cs="FrankRuehl" w:hint="cs"/>
          <w:rtl/>
        </w:rPr>
        <w:t>...</w:t>
      </w:r>
      <w:r w:rsidRPr="00F35A92">
        <w:rPr>
          <w:rStyle w:val="HebrewChar"/>
          <w:rFonts w:cs="FrankRuehl" w:hint="cs"/>
          <w:rtl/>
        </w:rPr>
        <w:t xml:space="preserve"> ומנין לידות האוכלין שהן מתטמאות ומטמאות כשהן מחוברין עם האוכלין, שנאמר טמא יהיה לכם, כל שבצרכיכם</w:t>
      </w:r>
      <w:r w:rsidR="00F35A92" w:rsidRPr="00F35A92">
        <w:rPr>
          <w:rStyle w:val="HebrewChar"/>
          <w:rFonts w:cs="FrankRuehl" w:hint="cs"/>
          <w:rtl/>
        </w:rPr>
        <w:t>...</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הקליפים מתטמאות ומטמאות ומצטרפות מפני שהן שומר</w:t>
      </w:r>
      <w:r w:rsidR="00F35A92" w:rsidRPr="00F35A92">
        <w:rPr>
          <w:rStyle w:val="HebrewChar"/>
          <w:rFonts w:cs="FrankRuehl" w:hint="cs"/>
          <w:rtl/>
        </w:rPr>
        <w:t>...</w:t>
      </w:r>
      <w:r w:rsidRPr="00F35A92">
        <w:rPr>
          <w:rStyle w:val="HebrewChar"/>
          <w:rFonts w:cs="FrankRuehl" w:hint="cs"/>
          <w:rtl/>
        </w:rPr>
        <w:t xml:space="preserve"> כל הגרעינים מתטמאות ומטמאות ולא מצטרפות, חוץ מגרעינות הרוטב, אבל של תמרה יבשה אינה מצטרפת</w:t>
      </w:r>
      <w:r w:rsidR="00F35A92" w:rsidRPr="00F35A92">
        <w:rPr>
          <w:rStyle w:val="HebrewChar"/>
          <w:rFonts w:cs="FrankRuehl" w:hint="cs"/>
          <w:rtl/>
        </w:rPr>
        <w:t>...</w:t>
      </w:r>
      <w:r w:rsidRPr="00F35A92">
        <w:rPr>
          <w:rStyle w:val="HebrewChar"/>
          <w:rFonts w:cs="FrankRuehl" w:hint="cs"/>
          <w:rtl/>
        </w:rPr>
        <w:t xml:space="preserve"> (שם ה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האגוזים והשקדים שנסדקה קליפתן עדיין הוא חיבור לאוכל עד שירצץ את הקליפה. ביצה מגולגלת משיקוב בה מקום לגומעה ממנו אין שאר קליפתה חיבור</w:t>
      </w:r>
      <w:r w:rsidR="00F35A92" w:rsidRPr="00F35A92">
        <w:rPr>
          <w:rStyle w:val="HebrewChar"/>
          <w:rFonts w:cs="FrankRuehl" w:hint="cs"/>
          <w:rtl/>
        </w:rPr>
        <w:t>...</w:t>
      </w:r>
      <w:r w:rsidRPr="00F35A92">
        <w:rPr>
          <w:rStyle w:val="HebrewChar"/>
          <w:rFonts w:cs="FrankRuehl" w:hint="cs"/>
          <w:rtl/>
        </w:rPr>
        <w:t xml:space="preserve"> כל אוכל שעדיין לא פרקו חיבור, ואם נטמא מקצתו נטמא כולו</w:t>
      </w:r>
      <w:r w:rsidR="00F35A92" w:rsidRPr="00F35A92">
        <w:rPr>
          <w:rStyle w:val="HebrewChar"/>
          <w:rFonts w:cs="FrankRuehl" w:hint="cs"/>
          <w:rtl/>
        </w:rPr>
        <w:t>...</w:t>
      </w:r>
      <w:r w:rsidRPr="00F35A92">
        <w:rPr>
          <w:rStyle w:val="HebrewChar"/>
          <w:rFonts w:cs="FrankRuehl" w:hint="cs"/>
          <w:rtl/>
        </w:rPr>
        <w:t xml:space="preserve"> (שם ו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הניצוק אינו חיבור לא לטומאה ולא לטהרה</w:t>
      </w:r>
      <w:r w:rsidR="00F35A92" w:rsidRPr="00F35A92">
        <w:rPr>
          <w:rStyle w:val="HebrewChar"/>
          <w:rFonts w:cs="FrankRuehl" w:hint="cs"/>
          <w:rtl/>
        </w:rPr>
        <w:t>...</w:t>
      </w:r>
      <w:r w:rsidRPr="00F35A92">
        <w:rPr>
          <w:rStyle w:val="HebrewChar"/>
          <w:rFonts w:cs="FrankRuehl" w:hint="cs"/>
          <w:rtl/>
        </w:rPr>
        <w:t xml:space="preserve"> יש דברים שאינם חיבור בטבול יום, ואף על פי שהן חיבור בכל הטומאות, אלא אם נגע בהן טבול יום לא פסל אלא זה שנגע בו, ואילו היה הנוגע במקום טבול יום אדם אחר, היה פוסל הכל, אפילו היה הנוגע אדם שאכל אוכלין טמאין או שתה משקין טמאין, שהיא טומאה קלה, הרי זה פסל הכל, שלא פסלו טבול יום, ואין צריך לומר שאם היה הנוגע אב טומאה או ראשון שהוא מטמא הכל, ומפני מה הקילו בטבול יום, מפני שכבר טהור הוא, ואינו מחוסר אלא הערב שמש</w:t>
      </w:r>
      <w:r w:rsidR="00F35A92" w:rsidRPr="00F35A92">
        <w:rPr>
          <w:rStyle w:val="HebrewChar"/>
          <w:rFonts w:cs="FrankRuehl" w:hint="cs"/>
          <w:rtl/>
        </w:rPr>
        <w:t>...</w:t>
      </w:r>
      <w:r w:rsidRPr="00F35A92">
        <w:rPr>
          <w:rStyle w:val="HebrewChar"/>
          <w:rFonts w:cs="FrankRuehl" w:hint="cs"/>
          <w:rtl/>
        </w:rPr>
        <w:t xml:space="preserve"> (שם פרק ז,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השמן או הדבש שנטמאו ואחר כך קרשו ואחר כך נימוחו, הרי הן ראשון לטומאה לעולם, מפני שהן כמשקין, ואף על פי שקפאו אחר שנטמאו, הרוטב והגריסין והחלב שקרשו הרי הן כאוכלין וצריכין מחשבה, ואם נגע בהן אוכל ראשון או משקה נעשו שניים</w:t>
      </w:r>
      <w:r w:rsidR="00F35A92" w:rsidRPr="00F35A92">
        <w:rPr>
          <w:rStyle w:val="HebrewChar"/>
          <w:rFonts w:cs="FrankRuehl" w:hint="cs"/>
          <w:rtl/>
        </w:rPr>
        <w:t>...</w:t>
      </w:r>
      <w:r w:rsidRPr="00F35A92">
        <w:rPr>
          <w:rStyle w:val="HebrewChar"/>
          <w:rFonts w:cs="FrankRuehl" w:hint="cs"/>
          <w:rtl/>
        </w:rPr>
        <w:t xml:space="preserve"> (שם ט א, וראה שם עוד)</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 xml:space="preserve">כבר ביארנו שהשבעה משקין בלבד הן שמתטמאין או מכשירין, והשאר קרויין מי </w:t>
      </w:r>
      <w:r w:rsidRPr="00F35A92">
        <w:rPr>
          <w:rStyle w:val="HebrewChar"/>
          <w:rFonts w:cs="FrankRuehl" w:hint="cs"/>
          <w:rtl/>
        </w:rPr>
        <w:lastRenderedPageBreak/>
        <w:t>פירות, ואינם מתטמאין ולא מכשירין. ושבעה משקין שמנינו תולדותיהם כיוצא בהם, תולדות המים הם היוצא מן העין ומן האוזן ומן החוטם</w:t>
      </w:r>
      <w:r w:rsidR="00F35A92" w:rsidRPr="00F35A92">
        <w:rPr>
          <w:rStyle w:val="HebrewChar"/>
          <w:rFonts w:cs="FrankRuehl" w:hint="cs"/>
          <w:rtl/>
        </w:rPr>
        <w:t>...</w:t>
      </w:r>
      <w:r w:rsidRPr="00F35A92">
        <w:rPr>
          <w:rStyle w:val="HebrewChar"/>
          <w:rFonts w:cs="FrankRuehl" w:hint="cs"/>
          <w:rtl/>
        </w:rPr>
        <w:t xml:space="preserve"> (שם י א, וראה שם עוד)</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מכל האוכל - מכל האוכל המיוחד לאוכל אדם או שחשב עליו לאדם. אשר יאכל - למעט מוסרח, ושצריך שיעור אכילה כביצה, ולרמב"ם שמקבל טומאה בכל שהוא יליף מכל אשר בתוכו. מכל האוכל - ממעט אוכל בכלי חרס המוקף צמיד פתיל, וראה שם עוד. אשר ישתה - לרבי יהושע לרבות דם, ולרבי אליעזר להוציא סרוח, ולחכמים אינם עולים מטומאתם אם נסרחו. בכל כלי יטמא - לרבי יהודה בין אוכלין בין משקין מתטמאין מאויר כלי חרס, וראה שם עוד</w:t>
      </w:r>
      <w:r w:rsidR="00F35A92" w:rsidRPr="00F35A92">
        <w:rPr>
          <w:rStyle w:val="HebrewChar"/>
          <w:rFonts w:cs="FrankRuehl" w:hint="cs"/>
          <w:rtl/>
        </w:rPr>
        <w:t>...</w:t>
      </w:r>
      <w:r w:rsidRPr="00F35A92">
        <w:rPr>
          <w:rStyle w:val="HebrewChar"/>
          <w:rFonts w:cs="FrankRuehl" w:hint="cs"/>
          <w:rtl/>
        </w:rPr>
        <w:t xml:space="preserve"> (ויקרא יא לד)</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הנגוע בנבלתה - ו' בנבלתה מיותרים, ודרשינן מהם: לא בעצמות, וקולית סתומה, ובאלל מפוזר, ולא בעור יתר מכשיעור כשמפשיטו, ובעור שאין עליו כזית בשר, ולא בב' חצאי זיתים. (שם שם לט)</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אשר ישתה - בנוגע למשקין ג' דעות, מיטמאין ומטמאין מדאורייתא, מדאורייתא מקבלין טומאה אבל לא מטמאין, וכן לרמב"ם, או שאין להם טומאה מדאורייתא כלל, והפסוק מדבר על הכשר, ומרבה ז' משקין. (שם שם לד)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אשר יזרע - כדרך שבני אדם זורעין, והקלפה והפטמא מצטרפין לכשיעור, ולמעט המחובר לקרקע, או שזרע טמא שנזרע נטהר בהשרשתו, כל המחובר לקרקע טהור, והבעיא רק בנוגע לתלוש ולבסוף חברו</w:t>
      </w:r>
      <w:r w:rsidR="00F35A92" w:rsidRPr="00F35A92">
        <w:rPr>
          <w:rStyle w:val="HebrewChar"/>
          <w:rFonts w:cs="FrankRuehl" w:hint="cs"/>
          <w:rtl/>
        </w:rPr>
        <w:t>...</w:t>
      </w:r>
      <w:r w:rsidRPr="00F35A92">
        <w:rPr>
          <w:rStyle w:val="HebrewChar"/>
          <w:rFonts w:cs="FrankRuehl" w:hint="cs"/>
          <w:rtl/>
        </w:rPr>
        <w:t xml:space="preserve"> אשר יזרע - גם מים טמאים נטהרים עלידי זריעתם בהשקה במקוה. (שם שם לז)</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ראה עוד: טומאה - כללי, לויקרא יא מה.</w:t>
      </w:r>
    </w:p>
    <w:p w:rsidR="00F35A92" w:rsidRDefault="00E2784B" w:rsidP="00F35A92">
      <w:pPr>
        <w:pStyle w:val="NormalPar"/>
        <w:widowControl w:val="0"/>
        <w:spacing w:before="200" w:line="254" w:lineRule="exact"/>
        <w:jc w:val="both"/>
        <w:rPr>
          <w:rStyle w:val="HebrewChar"/>
          <w:rFonts w:hint="cs"/>
          <w:rtl/>
        </w:rPr>
      </w:pPr>
      <w:r w:rsidRPr="00F35A92">
        <w:rPr>
          <w:rStyle w:val="Code01"/>
          <w:rFonts w:hint="cs"/>
          <w:rtl/>
        </w:rPr>
        <w:t>טומאה - הכשר</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טומאה-כללי-אוכלין ומשקין)</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וכי יותן מים על זרע ונפל מנבלתם עליו, טמא הוא לכם. (ויקרא יא לח)</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ספרא:</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יכול אף הדלעת שנפלה לאויר התנור ולא הוכשרה תהא טמאה, תלמוד לומר אשר יבוא עליו מים. אין לי אלא מים, מניין הטל והיין והשמן והדם והדבש והחלב, תלמוד לומר וכל משקה, אי כל משקה יכול מי תותים או מי פירות ושאר כל מיני פירות, תלמוד לומר מים, מה מים מיוחדים שאין להם שם לווי, אף אני מרבה הטל והיין והשמן והדם והדבש והחלב שאין להם שם לווי, ומוציא מי תותים ושאר כל מי פירות שיש להם שם לווי.</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יכול אפילו הם בבורות ובשיחים ובמערות יהו מכשירים, תלמוד לומר בכלי יטמא, אין לי אלא שמילאן בכלים, מניין אם מילאן לגבל בהם את הטיט ולכבס בהן את הכלים, תלמוד לומר בכל יטמא, ואי בכל יכול אף בבורות ובשיחים ובמערות, תלמוד לומר כלי, מה כלי מיוחד שהוא תלוש מן הקרקע, אף כל תלוש מן הקרקע</w:t>
      </w:r>
      <w:r w:rsidR="00F35A92" w:rsidRPr="00F35A92">
        <w:rPr>
          <w:rStyle w:val="HebrewChar"/>
          <w:rFonts w:cs="FrankRuehl" w:hint="cs"/>
          <w:rtl/>
        </w:rPr>
        <w:t>...</w:t>
      </w:r>
      <w:r w:rsidRPr="00F35A92">
        <w:rPr>
          <w:rStyle w:val="HebrewChar"/>
          <w:rFonts w:cs="FrankRuehl" w:hint="cs"/>
          <w:rtl/>
        </w:rPr>
        <w:t xml:space="preserve"> יכול אפילו חישב שירדו לבורות ולשיחים ולמערות יהו מכשירים, תלמוד לומר אשר ישתה. אין לי אלא שמילאן לשתייה, מניין אם חישב לשתיה ולהדיח בהם עצים ואבנים, תלמוד לומר מים</w:t>
      </w:r>
      <w:r w:rsidR="00F35A92" w:rsidRPr="00F35A92">
        <w:rPr>
          <w:rStyle w:val="HebrewChar"/>
          <w:rFonts w:cs="FrankRuehl" w:hint="cs"/>
          <w:rtl/>
        </w:rPr>
        <w:t>...</w:t>
      </w:r>
      <w:r w:rsidRPr="00F35A92">
        <w:rPr>
          <w:rStyle w:val="HebrewChar"/>
          <w:rFonts w:cs="FrankRuehl" w:hint="cs"/>
          <w:rtl/>
        </w:rPr>
        <w:t xml:space="preserve"> אשר ישתה, מה שתיה מיוחדת שיש עמה מחשבה, אף אני ארבה את שחישב להדיח בהם עצים ואבנים שיש עמהם מחשבה, ומוציא את שחישב עליהם שירדו לבורות ולשיחים ולמערות שאין עמהם מחשבה. משקה זה היין, אשר ישתה זה הדם, דברי רבי יהודה, רבי אליעזר אומר אשר ישתה פרט למשקה סרוח, אמרו לו אין משקים יוצאים לא לידי עופות ולא לידי פרה</w:t>
      </w:r>
      <w:r w:rsidR="00F35A92" w:rsidRPr="00F35A92">
        <w:rPr>
          <w:rStyle w:val="HebrewChar"/>
          <w:rFonts w:cs="FrankRuehl" w:hint="cs"/>
          <w:rtl/>
        </w:rPr>
        <w:t>...</w:t>
      </w:r>
      <w:r w:rsidRPr="00F35A92">
        <w:rPr>
          <w:rStyle w:val="HebrewChar"/>
          <w:rFonts w:cs="FrankRuehl" w:hint="cs"/>
          <w:rtl/>
        </w:rPr>
        <w:t xml:space="preserve"> (שמיני-יין פרשה ח)</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וכי יותן מים על זרע, הרי זה בא ללמד על השרץ, שלא יטמא את הזרעים אלא לאחר הכשר, הלא דין הוא, טימא כלי חרס וטימא בשרץ, מה כלי חרס אינו מטמא את הזרעים אלא לאחר הכשר, אף השרץ לא יטמא את הזרעים אלא לאחר הכשר</w:t>
      </w:r>
      <w:r w:rsidR="00F35A92" w:rsidRPr="00F35A92">
        <w:rPr>
          <w:rStyle w:val="HebrewChar"/>
          <w:rFonts w:cs="FrankRuehl" w:hint="cs"/>
          <w:rtl/>
        </w:rPr>
        <w:t>...</w:t>
      </w:r>
      <w:r w:rsidRPr="00F35A92">
        <w:rPr>
          <w:rStyle w:val="HebrewChar"/>
          <w:rFonts w:cs="FrankRuehl" w:hint="cs"/>
          <w:rtl/>
        </w:rPr>
        <w:t xml:space="preserve"> תלמוד לומר וכי יתן מים טמא, הרי זה בא ללמד על השרץ שלא יטמא את הזרעים אלא לאחר הכשר.</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אין לי אלא אחר הכשר מים, מניין לרבות לעשות שאר משקים כמים, ודין הוא, ומה אם כלי חרס הקל עשה בו שאר משקין כמים, השרץ החמור אינו דין שנעשה בו שאר משקים כמים</w:t>
      </w:r>
      <w:r w:rsidR="00F35A92" w:rsidRPr="00F35A92">
        <w:rPr>
          <w:rStyle w:val="HebrewChar"/>
          <w:rFonts w:cs="FrankRuehl" w:hint="cs"/>
          <w:rtl/>
        </w:rPr>
        <w:t>...</w:t>
      </w:r>
      <w:r w:rsidRPr="00F35A92">
        <w:rPr>
          <w:rStyle w:val="HebrewChar"/>
          <w:rFonts w:cs="FrankRuehl" w:hint="cs"/>
          <w:rtl/>
        </w:rPr>
        <w:t xml:space="preserve"> </w:t>
      </w:r>
      <w:r w:rsidRPr="00F35A92">
        <w:rPr>
          <w:rStyle w:val="HebrewChar"/>
          <w:rFonts w:cs="FrankRuehl" w:hint="cs"/>
          <w:rtl/>
        </w:rPr>
        <w:lastRenderedPageBreak/>
        <w:t>תלמוד לומר מים, מים אמורים למעלה ומים אמורים למטה, מה מים אמורים למעלה עשה בהם שאר משקים כמים, אף מים האמורים למטה עשה בהם שאר משקים כמים. דין אחר, ומה מים שהם חוזרים לידי אביהן לטהר מכשירים את הזרעים, משקים שאין חוזרים לידי אביהן לטהר אינו דין שמכשירים את הזרעים, לא, אם אמרת במים שנעשין אב הטומאה, לטמא אדם ולטמא בגדים, תאמר במשקים שאין נעשים אב הטומאה</w:t>
      </w:r>
      <w:r w:rsidR="00F35A92" w:rsidRPr="00F35A92">
        <w:rPr>
          <w:rStyle w:val="HebrewChar"/>
          <w:rFonts w:cs="FrankRuehl" w:hint="cs"/>
          <w:rtl/>
        </w:rPr>
        <w:t>...</w:t>
      </w:r>
      <w:r w:rsidRPr="00F35A92">
        <w:rPr>
          <w:rStyle w:val="HebrewChar"/>
          <w:rFonts w:cs="FrankRuehl" w:hint="cs"/>
          <w:rtl/>
        </w:rPr>
        <w:t xml:space="preserve"> לא יכשירו את הזרעים, תלמוד לומר מים</w:t>
      </w:r>
      <w:r w:rsidR="00F35A92" w:rsidRPr="00F35A92">
        <w:rPr>
          <w:rStyle w:val="HebrewChar"/>
          <w:rFonts w:cs="FrankRuehl" w:hint="cs"/>
          <w:rtl/>
        </w:rPr>
        <w:t>...</w:t>
      </w:r>
      <w:r w:rsidRPr="00F35A92">
        <w:rPr>
          <w:rStyle w:val="HebrewChar"/>
          <w:rFonts w:cs="FrankRuehl" w:hint="cs"/>
          <w:rtl/>
        </w:rPr>
        <w:t xml:space="preserve"> אף מים האמורים למטה, עשה בהם שאר משקים כמים. מנין לעשות את המחשבה כמתנה, ודין הוא, ומה אם כלי חרס הקל עשה בה את המחשבה כמתנה, השרץ החמור אינו דין שנעשה המחשבה כמתנה</w:t>
      </w:r>
      <w:r w:rsidR="00F35A92" w:rsidRPr="00F35A92">
        <w:rPr>
          <w:rStyle w:val="HebrewChar"/>
          <w:rFonts w:cs="FrankRuehl" w:hint="cs"/>
          <w:rtl/>
        </w:rPr>
        <w:t>...</w:t>
      </w:r>
      <w:r w:rsidRPr="00F35A92">
        <w:rPr>
          <w:rStyle w:val="HebrewChar"/>
          <w:rFonts w:cs="FrankRuehl" w:hint="cs"/>
          <w:rtl/>
        </w:rPr>
        <w:t xml:space="preserve"> אף מים האמורים למטה, עשה בהם המחשבה כמתנה</w:t>
      </w:r>
      <w:r w:rsidR="00F35A92" w:rsidRPr="00F35A92">
        <w:rPr>
          <w:rStyle w:val="HebrewChar"/>
          <w:rFonts w:cs="FrankRuehl" w:hint="cs"/>
          <w:rtl/>
        </w:rPr>
        <w:t>...</w:t>
      </w:r>
      <w:r w:rsidRPr="00F35A92">
        <w:rPr>
          <w:rStyle w:val="HebrewChar"/>
          <w:rFonts w:cs="FrankRuehl" w:hint="cs"/>
          <w:rtl/>
        </w:rPr>
        <w:t xml:space="preserve"> אין לי אלא בזמן שנתן מים על גבי הזרע, נתן זרע על גבי מים מניין, תלמוד לומר טמא, טמא הוא לכם, שהוא לצרכיכם, לרבות ידות האוכלים</w:t>
      </w:r>
      <w:r w:rsidR="00F35A92" w:rsidRPr="00F35A92">
        <w:rPr>
          <w:rStyle w:val="HebrewChar"/>
          <w:rFonts w:cs="FrankRuehl" w:hint="cs"/>
          <w:rtl/>
        </w:rPr>
        <w:t>...</w:t>
      </w:r>
      <w:r w:rsidRPr="00F35A92">
        <w:rPr>
          <w:rStyle w:val="HebrewChar"/>
          <w:rFonts w:cs="FrankRuehl" w:hint="cs"/>
          <w:rtl/>
        </w:rPr>
        <w:t xml:space="preserve"> (שם פרק יא)</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ואידך, הבוצר לגת, שמאי אומר הוכשר, הלל אומר לא הוכשר, אמר ליה הלל לשמאי מפני מה בוצרין בטהרה ואין מוסקין בטהרה, אמר ליה אם תקניטני גוזרני טומאה אף על המסיקה</w:t>
      </w:r>
      <w:r w:rsidRPr="00F35A92">
        <w:rPr>
          <w:rStyle w:val="HebrewChar"/>
          <w:rFonts w:cs="FrankRuehl" w:hint="cs"/>
          <w:rtl/>
        </w:rPr>
        <w:t>...</w:t>
      </w:r>
      <w:r w:rsidR="00E2784B" w:rsidRPr="00F35A92">
        <w:rPr>
          <w:rStyle w:val="HebrewChar"/>
          <w:rFonts w:cs="FrankRuehl" w:hint="cs"/>
          <w:rtl/>
        </w:rPr>
        <w:t xml:space="preserve"> אמר רבי חנינא גזירה שמא יבצרנו בקופות מזופפות</w:t>
      </w:r>
      <w:r w:rsidRPr="00F35A92">
        <w:rPr>
          <w:rStyle w:val="HebrewChar"/>
          <w:rFonts w:cs="FrankRuehl" w:hint="cs"/>
          <w:rtl/>
        </w:rPr>
        <w:t>...</w:t>
      </w:r>
      <w:r w:rsidR="00E2784B" w:rsidRPr="00F35A92">
        <w:rPr>
          <w:rStyle w:val="HebrewChar"/>
          <w:rFonts w:cs="FrankRuehl" w:hint="cs"/>
          <w:rtl/>
        </w:rPr>
        <w:t xml:space="preserve"> (שבת יז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מתיב רמי בר חמא, זב שחולב את העז החלב טמא, ואי אמרת משקה הבא לאוכלין אוכל הוא, במאי איתכשר, כדאמר רבי יוחנן בטיפה המלוכלכה על פי הדד</w:t>
      </w:r>
      <w:r w:rsidR="00F35A92" w:rsidRPr="00F35A92">
        <w:rPr>
          <w:rStyle w:val="HebrewChar"/>
          <w:rFonts w:cs="FrankRuehl" w:hint="cs"/>
          <w:rtl/>
        </w:rPr>
        <w:t>...</w:t>
      </w:r>
      <w:r w:rsidRPr="00F35A92">
        <w:rPr>
          <w:rStyle w:val="HebrewChar"/>
          <w:rFonts w:cs="FrankRuehl" w:hint="cs"/>
          <w:rtl/>
        </w:rPr>
        <w:t xml:space="preserve"> (שם קמד ב,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דתניא השכים בבקר להביא פסולת, אם בשביל שיש עליו טל הרי הוא בכי יותן, ואם בשביל שלא יבטל ממלאכתו אינו בכי יותן</w:t>
      </w:r>
      <w:r w:rsidR="00F35A92" w:rsidRPr="00F35A92">
        <w:rPr>
          <w:rStyle w:val="HebrewChar"/>
          <w:rFonts w:cs="FrankRuehl" w:hint="cs"/>
          <w:rtl/>
        </w:rPr>
        <w:t>...</w:t>
      </w:r>
      <w:r w:rsidRPr="00F35A92">
        <w:rPr>
          <w:rStyle w:val="HebrewChar"/>
          <w:rFonts w:cs="FrankRuehl" w:hint="cs"/>
          <w:rtl/>
        </w:rPr>
        <w:t xml:space="preserve"> (עירובין פז ב)</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תא שמע וכל משקה אשר ישתה בכל כלי יטמא, מאי יטמא, הכשיר, הכשיר מרישא דקרא שמעת ליה, מכל האוכל אשר יאכל וגו', חד בתלושין וחד במחוברין, וצריכי, דאי אשמעינן בתלושין, משום דאחשבינהו, אבל מחוברין אימא לא, ואי תנא מחוברין, משום דקיימי בדוכתייהו חשיבי, </w:t>
      </w:r>
      <w:r w:rsidRPr="00F35A92">
        <w:rPr>
          <w:rStyle w:val="HebrewChar"/>
          <w:rFonts w:cs="FrankRuehl" w:hint="cs"/>
          <w:rtl/>
        </w:rPr>
        <w:lastRenderedPageBreak/>
        <w:t>אבל תלושין אימא לא, צריכי</w:t>
      </w:r>
      <w:r w:rsidR="00F35A92" w:rsidRPr="00F35A92">
        <w:rPr>
          <w:rStyle w:val="HebrewChar"/>
          <w:rFonts w:cs="FrankRuehl" w:hint="cs"/>
          <w:rtl/>
        </w:rPr>
        <w:t>...</w:t>
      </w:r>
      <w:r w:rsidRPr="00F35A92">
        <w:rPr>
          <w:rStyle w:val="HebrewChar"/>
          <w:rFonts w:cs="FrankRuehl" w:hint="cs"/>
          <w:rtl/>
        </w:rPr>
        <w:t xml:space="preserve"> והאמר רבי יוסי ברבי חנינא משקין בית מטבחיא לא דיין שהן דכן, אלא שאין מכשירין, תירגמא על דם, דאמר רבי חייא בר אבא אמר רבי יוחנן מנין לדם קדשים שאינו מכשיר, שנאמר על הארץ תשפכנו כמים, דם שנשפך כמים מכשיר</w:t>
      </w:r>
      <w:r w:rsidR="00F35A92" w:rsidRPr="00F35A92">
        <w:rPr>
          <w:rStyle w:val="HebrewChar"/>
          <w:rFonts w:cs="FrankRuehl" w:hint="cs"/>
          <w:rtl/>
        </w:rPr>
        <w:t>...</w:t>
      </w:r>
      <w:r w:rsidRPr="00F35A92">
        <w:rPr>
          <w:rStyle w:val="HebrewChar"/>
          <w:rFonts w:cs="FrankRuehl" w:hint="cs"/>
          <w:rtl/>
        </w:rPr>
        <w:t xml:space="preserve"> (פסחים טז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ואלא דאיתכשר בחיבת הקודש</w:t>
      </w:r>
      <w:r w:rsidRPr="00F35A92">
        <w:rPr>
          <w:rStyle w:val="HebrewChar"/>
          <w:rFonts w:cs="FrankRuehl" w:hint="cs"/>
          <w:rtl/>
        </w:rPr>
        <w:t>...</w:t>
      </w:r>
      <w:r w:rsidR="00E2784B" w:rsidRPr="00F35A92">
        <w:rPr>
          <w:rStyle w:val="HebrewChar"/>
          <w:rFonts w:cs="FrankRuehl" w:hint="cs"/>
          <w:rtl/>
        </w:rPr>
        <w:t xml:space="preserve"> (שם כא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דרב פפא רמי, כתיב כי יתן וקרינן כי יותן, הא כיצד, כי יותן דומיא דכי יתן, מה יתן דניחא ליה, אף יותן דניחא ליה. (קדושין נט ב)</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תא שמע, עודהו הטל עליהם ושמח הרי זה בכי יותן, נגבו, אף על פי ששמח אינן בכי יותן, טעמא מאי, לאו משום דלא אמרינן דאגלאי מילתא דהשתא ניחא ליה, מעיקרא נמי ניחא ליה, שאני התם, דכתיב כי יתן עד שיתן, אי הכי רישא נמי, התם כדרב פפא</w:t>
      </w:r>
      <w:r w:rsidR="00F35A92" w:rsidRPr="00F35A92">
        <w:rPr>
          <w:rStyle w:val="HebrewChar"/>
          <w:rFonts w:cs="FrankRuehl" w:hint="cs"/>
          <w:rtl/>
        </w:rPr>
        <w:t>...</w:t>
      </w:r>
      <w:r w:rsidRPr="00F35A92">
        <w:rPr>
          <w:rStyle w:val="HebrewChar"/>
          <w:rFonts w:cs="FrankRuehl" w:hint="cs"/>
          <w:rtl/>
        </w:rPr>
        <w:t xml:space="preserve"> (בבא מציעא כב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 xml:space="preserve"> אמר להם מפני מה אתם מגבלין עיסותיכם בטומאה, אמרו לו תלמיד אחד בא לכאן והורה לנו מי בצעים אין מכשירין, והוא מי ביצים דרש להו</w:t>
      </w:r>
      <w:r w:rsidRPr="00F35A92">
        <w:rPr>
          <w:rStyle w:val="HebrewChar"/>
          <w:rFonts w:cs="FrankRuehl" w:hint="cs"/>
          <w:rtl/>
        </w:rPr>
        <w:t>...</w:t>
      </w:r>
      <w:r w:rsidR="00E2784B" w:rsidRPr="00F35A92">
        <w:rPr>
          <w:rStyle w:val="HebrewChar"/>
          <w:rFonts w:cs="FrankRuehl" w:hint="cs"/>
          <w:rtl/>
        </w:rPr>
        <w:t xml:space="preserve"> (סנהדרין ה ב)</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לענין הכשר זרעים תנאי היא, דתנן הכופה קערה על הכותל בשביל שתודח הרי זה בכי יותן, בשביל שלא ילקה הכותל אינו בכי יותן</w:t>
      </w:r>
      <w:r w:rsidR="00F35A92" w:rsidRPr="00F35A92">
        <w:rPr>
          <w:rStyle w:val="HebrewChar"/>
          <w:rFonts w:cs="FrankRuehl" w:hint="cs"/>
          <w:rtl/>
        </w:rPr>
        <w:t>...</w:t>
      </w:r>
      <w:r w:rsidRPr="00F35A92">
        <w:rPr>
          <w:rStyle w:val="HebrewChar"/>
          <w:rFonts w:cs="FrankRuehl" w:hint="cs"/>
          <w:rtl/>
        </w:rPr>
        <w:t xml:space="preserve"> (חולין טז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אלא חולין דלא בעי כונה מנלן, דתנן פירות שנפלו לתוך אמת המים, ופשט מי שידיו טמאות ונטלן, ידיו טהורות ופירות אינן בכי יותן, ואם בשביל שיודחו, ידיו טהורות, ופירות בכי יותן</w:t>
      </w:r>
      <w:r w:rsidR="00F35A92" w:rsidRPr="00F35A92">
        <w:rPr>
          <w:rStyle w:val="HebrewChar"/>
          <w:rFonts w:cs="FrankRuehl" w:hint="cs"/>
          <w:rtl/>
        </w:rPr>
        <w:t>...</w:t>
      </w:r>
      <w:r w:rsidRPr="00F35A92">
        <w:rPr>
          <w:rStyle w:val="HebrewChar"/>
          <w:rFonts w:cs="FrankRuehl" w:hint="cs"/>
          <w:rtl/>
        </w:rPr>
        <w:t xml:space="preserve"> (שם לא ב)</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השוחט חיה ועוף ולא יצא מהן דם, כשרים ונאכלין בידים מסואבות לפי שלא הוכשרו בדם, רבי שמעון אומר הוכשרו בשחיטה</w:t>
      </w:r>
      <w:r w:rsidR="00F35A92" w:rsidRPr="00F35A92">
        <w:rPr>
          <w:rStyle w:val="HebrewChar"/>
          <w:rFonts w:cs="FrankRuehl" w:hint="cs"/>
          <w:rtl/>
        </w:rPr>
        <w:t>...</w:t>
      </w:r>
      <w:r w:rsidRPr="00F35A92">
        <w:rPr>
          <w:rStyle w:val="HebrewChar"/>
          <w:rFonts w:cs="FrankRuehl" w:hint="cs"/>
          <w:rtl/>
        </w:rPr>
        <w:t xml:space="preserve"> (שם לג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אסי אומר היה רבי שמעון שחיטתו מכשרת ולא דם, לימא מסייע ליה</w:t>
      </w:r>
      <w:r w:rsidR="00F35A92" w:rsidRPr="00F35A92">
        <w:rPr>
          <w:rStyle w:val="HebrewChar"/>
          <w:rFonts w:cs="FrankRuehl" w:hint="cs"/>
          <w:rtl/>
        </w:rPr>
        <w:t>...</w:t>
      </w:r>
      <w:r w:rsidRPr="00F35A92">
        <w:rPr>
          <w:rStyle w:val="HebrewChar"/>
          <w:rFonts w:cs="FrankRuehl" w:hint="cs"/>
          <w:rtl/>
        </w:rPr>
        <w:t xml:space="preserve"> תא שמע רבי שמעון אומר דם המת אינו מכשיר, מאי לאו הא דם שחיטה מכשיר, לא הא דם חללים מכשיר</w:t>
      </w:r>
      <w:r w:rsidR="00F35A92" w:rsidRPr="00F35A92">
        <w:rPr>
          <w:rStyle w:val="HebrewChar"/>
          <w:rFonts w:cs="FrankRuehl" w:hint="cs"/>
          <w:rtl/>
        </w:rPr>
        <w:t>...</w:t>
      </w:r>
      <w:r w:rsidRPr="00F35A92">
        <w:rPr>
          <w:rStyle w:val="HebrewChar"/>
          <w:rFonts w:cs="FrankRuehl" w:hint="cs"/>
          <w:rtl/>
        </w:rPr>
        <w:t xml:space="preserve"> (שם לה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בשלמא לדידי דאמינא חד גופא הוא, היינו דאיתכשר בדמא דאימיה, אלא לדידך, במאי איתכשר, אמר ליה בשחיטה, וכרבי שמעון</w:t>
      </w:r>
      <w:r w:rsidRPr="00F35A92">
        <w:rPr>
          <w:rStyle w:val="HebrewChar"/>
          <w:rFonts w:cs="FrankRuehl" w:hint="cs"/>
          <w:rtl/>
        </w:rPr>
        <w:t>...</w:t>
      </w:r>
      <w:r w:rsidR="00E2784B" w:rsidRPr="00F35A92">
        <w:rPr>
          <w:rStyle w:val="HebrewChar"/>
          <w:rFonts w:cs="FrankRuehl" w:hint="cs"/>
          <w:rtl/>
        </w:rPr>
        <w:t xml:space="preserve"> </w:t>
      </w:r>
      <w:r w:rsidR="00E2784B" w:rsidRPr="00F35A92">
        <w:rPr>
          <w:rStyle w:val="HebrewChar"/>
          <w:rFonts w:cs="FrankRuehl" w:hint="cs"/>
          <w:rtl/>
        </w:rPr>
        <w:lastRenderedPageBreak/>
        <w:t>(שם עד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איבעית אימא מר סבר הכשר תחלת טומאה הוא, ומר סבר הכשר לאו תחלת טומאה הוא, תניא כוותיה דרבי יוחנן כשם שיש יד לטומאה כך יש יד להכשר, וכשם שאין מקבלין טומאה אלא לכשיתלשו, אף כין מקבלין הכשר אלא עד שיתלשו</w:t>
      </w:r>
      <w:r w:rsidRPr="00F35A92">
        <w:rPr>
          <w:rStyle w:val="HebrewChar"/>
          <w:rFonts w:cs="FrankRuehl" w:hint="cs"/>
          <w:rtl/>
        </w:rPr>
        <w:t>...</w:t>
      </w:r>
      <w:r w:rsidR="00E2784B" w:rsidRPr="00F35A92">
        <w:rPr>
          <w:rStyle w:val="HebrewChar"/>
          <w:rFonts w:cs="FrankRuehl" w:hint="cs"/>
          <w:rtl/>
        </w:rPr>
        <w:t xml:space="preserve"> (שם קיח ב)</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האבר והבשר המדולדלין בבהמה מטמאין טומאת אוכלין במקומן וצריכין הכשר, נשחטה הבהמה הוכשרו בדמיה, דברי רבי מאיר, רבי שמעון אומר לא הוכשרו, מתה הבהמה הבשר צריך הכשר</w:t>
      </w:r>
      <w:r w:rsidR="00F35A92" w:rsidRPr="00F35A92">
        <w:rPr>
          <w:rStyle w:val="HebrewChar"/>
          <w:rFonts w:cs="FrankRuehl" w:hint="cs"/>
          <w:rtl/>
        </w:rPr>
        <w:t>...</w:t>
      </w:r>
      <w:r w:rsidRPr="00F35A92">
        <w:rPr>
          <w:rStyle w:val="HebrewChar"/>
          <w:rFonts w:cs="FrankRuehl" w:hint="cs"/>
          <w:rtl/>
        </w:rPr>
        <w:t xml:space="preserve"> (שם קכז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הכשר למה לי, סופו לטמא טומאה חמורה, וכל שסופו לטמא טומאה חמורה לא בעי הכשר, דתני רבי ישמעאל, וכי יותן מים על זרע, מה זרעים שאין סופן לטמא טומאה חמורה צריכין הכשר, אף כל שאין סופו לטמא טומאה חמורה צריך הכשר</w:t>
      </w:r>
      <w:r w:rsidRPr="00F35A92">
        <w:rPr>
          <w:rStyle w:val="HebrewChar"/>
          <w:rFonts w:cs="FrankRuehl" w:hint="cs"/>
          <w:rtl/>
        </w:rPr>
        <w:t>...</w:t>
      </w:r>
      <w:r w:rsidR="00E2784B" w:rsidRPr="00F35A92">
        <w:rPr>
          <w:rStyle w:val="HebrewChar"/>
          <w:rFonts w:cs="FrankRuehl" w:hint="cs"/>
          <w:rtl/>
        </w:rPr>
        <w:t xml:space="preserve"> (שם קכא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וכי תימא לא איתכשר, נתכשר בטיפה מלוכלכה על פי הדד, אמר רב נחמן אמר רבה בר אבוה שינק בתקיפה אחת, אמר רבא שתי תשובות בדבר, חדא דקחזינא לפומיה דינוקא דמלא חלב, ועוד מקום חלב מעיין הוא, דקתני חלב אשה מטמא בין לרצון ובין שלא לרצון, בהמה אינה מטמאה אלא לרצון</w:t>
      </w:r>
      <w:r w:rsidRPr="00F35A92">
        <w:rPr>
          <w:rStyle w:val="HebrewChar"/>
          <w:rFonts w:cs="FrankRuehl" w:hint="cs"/>
          <w:rtl/>
        </w:rPr>
        <w:t>...</w:t>
      </w:r>
      <w:r w:rsidR="00E2784B" w:rsidRPr="00F35A92">
        <w:rPr>
          <w:rStyle w:val="HebrewChar"/>
          <w:rFonts w:cs="FrankRuehl" w:hint="cs"/>
          <w:rtl/>
        </w:rPr>
        <w:t xml:space="preserve"> (כריתות יג א, וראה שם עוד)</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אלא אמר רב ששת הכי קאמר, לא אם אמרת בטומאה חמורה שכן אינה צריכה הכשר, תאמר בטומאה קלה שצריכה הכשר, ומי צריכה הכשר, והתנן שלשה דברים נאמרו בנבלת עוף טהור, צריכה מחשבה ואינה מטמאה אלא בבית הבליעה, ואינה צריכה הכשר, נהי דהכשר שרץ לא בעיא, הכשר מים בעיא</w:t>
      </w:r>
      <w:r w:rsidR="00F35A92" w:rsidRPr="00F35A92">
        <w:rPr>
          <w:rStyle w:val="HebrewChar"/>
          <w:rFonts w:cs="FrankRuehl" w:hint="cs"/>
          <w:rtl/>
        </w:rPr>
        <w:t>...</w:t>
      </w:r>
      <w:r w:rsidRPr="00F35A92">
        <w:rPr>
          <w:rStyle w:val="HebrewChar"/>
          <w:rFonts w:cs="FrankRuehl" w:hint="cs"/>
          <w:rtl/>
        </w:rPr>
        <w:t xml:space="preserve"> (נדה נא א,וראה שם עוד)</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המחליק בענבים לא הוכשר, רבי יהודה אומר הוכשר</w:t>
      </w:r>
      <w:r w:rsidRPr="00F35A92">
        <w:rPr>
          <w:rStyle w:val="HebrewChar"/>
          <w:rFonts w:cs="FrankRuehl" w:hint="cs"/>
          <w:rtl/>
        </w:rPr>
        <w:t>...</w:t>
      </w:r>
      <w:r w:rsidR="00E2784B" w:rsidRPr="00F35A92">
        <w:rPr>
          <w:rStyle w:val="HebrewChar"/>
          <w:rFonts w:cs="FrankRuehl" w:hint="cs"/>
          <w:rtl/>
        </w:rPr>
        <w:t xml:space="preserve"> דתני זית שפיצעו בידים מסואבות לא הוכשרו, לסופגן במלח הוכשרו, לידע אם יש בו מים לא הוכשרו, רבי יודן אמר הוכשרו, רבנין אמרין במימיו הוא בודק, רבי יודה אומר בגופו הוא בודק</w:t>
      </w:r>
      <w:r w:rsidRPr="00F35A92">
        <w:rPr>
          <w:rStyle w:val="HebrewChar"/>
          <w:rFonts w:cs="FrankRuehl" w:hint="cs"/>
          <w:rtl/>
        </w:rPr>
        <w:t>...</w:t>
      </w:r>
      <w:r w:rsidR="00E2784B" w:rsidRPr="00F35A92">
        <w:rPr>
          <w:rStyle w:val="HebrewChar"/>
          <w:rFonts w:cs="FrankRuehl" w:hint="cs"/>
          <w:rtl/>
        </w:rPr>
        <w:t xml:space="preserve"> (מעשרות ו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דם מהלכי שתים שוה לדם בהמה להכשיר את </w:t>
      </w:r>
      <w:r w:rsidRPr="00F35A92">
        <w:rPr>
          <w:rStyle w:val="HebrewChar"/>
          <w:rFonts w:cs="FrankRuehl" w:hint="cs"/>
          <w:rtl/>
        </w:rPr>
        <w:lastRenderedPageBreak/>
        <w:t>הזרעים</w:t>
      </w:r>
      <w:r w:rsidR="00F35A92" w:rsidRPr="00F35A92">
        <w:rPr>
          <w:rStyle w:val="HebrewChar"/>
          <w:rFonts w:cs="FrankRuehl" w:hint="cs"/>
          <w:rtl/>
        </w:rPr>
        <w:t>...</w:t>
      </w:r>
      <w:r w:rsidRPr="00F35A92">
        <w:rPr>
          <w:rStyle w:val="HebrewChar"/>
          <w:rFonts w:cs="FrankRuehl" w:hint="cs"/>
          <w:rtl/>
        </w:rPr>
        <w:t xml:space="preserve"> (בכורים י א)</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כל משקה שתחלתו לרצון, אף על פי שאין סופו לרצון, או שסופו לרצון אף על פי שאין תחלתו לרצון, הרי זה בכי יותן, משקין טמאין מטמאין לרצון ושלא לרצון</w:t>
      </w:r>
      <w:r w:rsidR="00F35A92" w:rsidRPr="00F35A92">
        <w:rPr>
          <w:rStyle w:val="HebrewChar"/>
          <w:rFonts w:cs="FrankRuehl" w:hint="cs"/>
          <w:rtl/>
        </w:rPr>
        <w:t>...</w:t>
      </w:r>
      <w:r w:rsidRPr="00F35A92">
        <w:rPr>
          <w:rStyle w:val="HebrewChar"/>
          <w:rFonts w:cs="FrankRuehl" w:hint="cs"/>
          <w:rtl/>
        </w:rPr>
        <w:t xml:space="preserve"> (מכשירין פרק א א, וראה שם כל הפרק)</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זיעת בתים בורות שיחין ומערות טהורה, זיעת אדם טהורה, שתה מים טמאים והזיע זיעתו טהורה, בא במים שאובים והזיע זיעתו טמאה, נסתפג ואחר כך הזיע זיעתו טהורה, מרחץ טמאה זיעתה טמאה, וטהורה בכי יותן</w:t>
      </w:r>
      <w:r w:rsidR="00F35A92" w:rsidRPr="00F35A92">
        <w:rPr>
          <w:rStyle w:val="HebrewChar"/>
          <w:rFonts w:cs="FrankRuehl" w:hint="cs"/>
          <w:rtl/>
        </w:rPr>
        <w:t>...</w:t>
      </w:r>
      <w:r w:rsidRPr="00F35A92">
        <w:rPr>
          <w:rStyle w:val="HebrewChar"/>
          <w:rFonts w:cs="FrankRuehl" w:hint="cs"/>
          <w:rtl/>
        </w:rPr>
        <w:t xml:space="preserve"> (שם פרק ב,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שק שהוא מלא פירות ונתנו על גב הנהר או על פי הבור או על מעלות המערה ושאבו, כל ששאבו בכי יותן, רבי יהודה אומר כל שהוא כנגד המים בכי יותן, וכל שאינו כנגד המים אינו בכי יותן</w:t>
      </w:r>
      <w:r w:rsidR="00F35A92" w:rsidRPr="00F35A92">
        <w:rPr>
          <w:rStyle w:val="HebrewChar"/>
          <w:rFonts w:cs="FrankRuehl" w:hint="cs"/>
          <w:rtl/>
        </w:rPr>
        <w:t>...</w:t>
      </w:r>
      <w:r w:rsidRPr="00F35A92">
        <w:rPr>
          <w:rStyle w:val="HebrewChar"/>
          <w:rFonts w:cs="FrankRuehl" w:hint="cs"/>
          <w:rtl/>
        </w:rPr>
        <w:t xml:space="preserve"> היו זיתיו נתונים בגג וירדו עליהן גשמים, אם שמח בכי יותן, רבי יהודה אומר אי אפשר שלא לשמוח, אלא אם פקק את הצנור או אם חלחל לתוכן. החמרין שהיו עוברים בנהר ונפלו שקיהם למים, אם שמחו בכי יותן, רבי יהודה אומר אי אפשר שלא לשמוח, אלא אם הפכו</w:t>
      </w:r>
      <w:r w:rsidR="00F35A92" w:rsidRPr="00F35A92">
        <w:rPr>
          <w:rStyle w:val="HebrewChar"/>
          <w:rFonts w:cs="FrankRuehl" w:hint="cs"/>
          <w:rtl/>
        </w:rPr>
        <w:t>...</w:t>
      </w:r>
      <w:r w:rsidRPr="00F35A92">
        <w:rPr>
          <w:rStyle w:val="HebrewChar"/>
          <w:rFonts w:cs="FrankRuehl" w:hint="cs"/>
          <w:rtl/>
        </w:rPr>
        <w:t xml:space="preserve"> (שם פרק ג,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השוחה לשתות, המים העולים בפיו ובשפמו בכי יותן, בחוטמו ובראשו ובזקנו אינן בכי יותן</w:t>
      </w:r>
      <w:r w:rsidR="00F35A92" w:rsidRPr="00F35A92">
        <w:rPr>
          <w:rStyle w:val="HebrewChar"/>
          <w:rFonts w:cs="FrankRuehl" w:hint="cs"/>
          <w:rtl/>
        </w:rPr>
        <w:t>...</w:t>
      </w:r>
      <w:r w:rsidRPr="00F35A92">
        <w:rPr>
          <w:rStyle w:val="HebrewChar"/>
          <w:rFonts w:cs="FrankRuehl" w:hint="cs"/>
          <w:rtl/>
        </w:rPr>
        <w:t xml:space="preserve"> מי שירדו עליו גשמים אפילו אב הטומאה אינו בכי יותן, ואם נער בכי יותן, עמד תחת הצינור להקר או לידוח בטמא טמאין ובטהור בכי יותן</w:t>
      </w:r>
      <w:r w:rsidR="00F35A92" w:rsidRPr="00F35A92">
        <w:rPr>
          <w:rStyle w:val="HebrewChar"/>
          <w:rFonts w:cs="FrankRuehl" w:hint="cs"/>
          <w:rtl/>
        </w:rPr>
        <w:t>...</w:t>
      </w:r>
      <w:r w:rsidRPr="00F35A92">
        <w:rPr>
          <w:rStyle w:val="HebrewChar"/>
          <w:rFonts w:cs="FrankRuehl" w:hint="cs"/>
          <w:rtl/>
        </w:rPr>
        <w:t xml:space="preserve"> הכופה קערה על הכותל בשביל שתודח הרי זה בכי יותן, אם בשביל שלא ילקה הכותל אינן בכי יותן</w:t>
      </w:r>
      <w:r w:rsidR="00F35A92" w:rsidRPr="00F35A92">
        <w:rPr>
          <w:rStyle w:val="HebrewChar"/>
          <w:rFonts w:cs="FrankRuehl" w:hint="cs"/>
          <w:rtl/>
        </w:rPr>
        <w:t>...</w:t>
      </w:r>
      <w:r w:rsidRPr="00F35A92">
        <w:rPr>
          <w:rStyle w:val="HebrewChar"/>
          <w:rFonts w:cs="FrankRuehl" w:hint="cs"/>
          <w:rtl/>
        </w:rPr>
        <w:t xml:space="preserve"> קופה שהיא מלאה תורמוסין ונתנו לתוך מקוה, מושיט ידו ונוטל תורמוסין מתוכה והם טהורים, העלם מן המים הנוגעים בקופה טמאים, ושאר כל התורמוסים טהורים</w:t>
      </w:r>
      <w:r w:rsidR="00F35A92" w:rsidRPr="00F35A92">
        <w:rPr>
          <w:rStyle w:val="HebrewChar"/>
          <w:rFonts w:cs="FrankRuehl" w:hint="cs"/>
          <w:rtl/>
        </w:rPr>
        <w:t>...</w:t>
      </w:r>
      <w:r w:rsidRPr="00F35A92">
        <w:rPr>
          <w:rStyle w:val="HebrewChar"/>
          <w:rFonts w:cs="FrankRuehl" w:hint="cs"/>
          <w:rtl/>
        </w:rPr>
        <w:t xml:space="preserve"> (שם פרק ד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המעלה פירותיו לגג מפני הכנימה וירד עליהם טל אינם בכי יותן, אם נתכוין לכך הרי זה בכי יותן. העלם חרש שוטה וקטן, אף על פי שחשב שירד עליהן הטל אינן בכי יותן, שיש להן מעשה ואין להן מחשבה</w:t>
      </w:r>
      <w:r w:rsidR="00F35A92" w:rsidRPr="00F35A92">
        <w:rPr>
          <w:rStyle w:val="HebrewChar"/>
          <w:rFonts w:cs="FrankRuehl" w:hint="cs"/>
          <w:rtl/>
        </w:rPr>
        <w:t>...</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שבעה משקין הן, הטל והמים והיין והשמן והדם והחלב ודבש דבורים, דבש צרעים טהור </w:t>
      </w:r>
      <w:r w:rsidRPr="00F35A92">
        <w:rPr>
          <w:rStyle w:val="HebrewChar"/>
          <w:rFonts w:cs="FrankRuehl" w:hint="cs"/>
          <w:rtl/>
        </w:rPr>
        <w:lastRenderedPageBreak/>
        <w:t>ומותר באכילה. תולדות למים, היוצא מן העין מן האוזן מן החוטם מן הפה, מי רגלים בין גדולים בין קטנים, לדעתו ושלא לדעתו, תולדות לדם דם שחיטה בבהמה ובחיה ובעופות הטהורים, ודם הקזה לשתיה, מי חלב כחלב, והמוהל כשמן, שאין המוהל יוצא מידי שמן דברי רבי שמעון, רבי מאיר אומר אף על פי שאין עמו שמן, דם השרץ כבשרו, מטמא ואינו מכשיר, ואין לנו כיוצא בו</w:t>
      </w:r>
      <w:r w:rsidR="00F35A92" w:rsidRPr="00F35A92">
        <w:rPr>
          <w:rStyle w:val="HebrewChar"/>
          <w:rFonts w:cs="FrankRuehl" w:hint="cs"/>
          <w:rtl/>
        </w:rPr>
        <w:t>...</w:t>
      </w:r>
      <w:r w:rsidRPr="00F35A92">
        <w:rPr>
          <w:rStyle w:val="HebrewChar"/>
          <w:rFonts w:cs="FrankRuehl" w:hint="cs"/>
          <w:rtl/>
        </w:rPr>
        <w:t xml:space="preserve"> (שם פרק ו,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כלי גללים וכלי אדמה שהשרשים יכולין לצאת בהן אינם מכשירים את הזרעים, עציץ נקוב אינו מכשיר את הזרעים, ושאינו נקוב מכשיר את הזרעים</w:t>
      </w:r>
      <w:r w:rsidR="00F35A92" w:rsidRPr="00F35A92">
        <w:rPr>
          <w:rStyle w:val="HebrewChar"/>
          <w:rFonts w:cs="FrankRuehl" w:hint="cs"/>
          <w:rtl/>
        </w:rPr>
        <w:t>...</w:t>
      </w:r>
      <w:r w:rsidRPr="00F35A92">
        <w:rPr>
          <w:rStyle w:val="HebrewChar"/>
          <w:rFonts w:cs="FrankRuehl" w:hint="cs"/>
          <w:rtl/>
        </w:rPr>
        <w:t xml:space="preserve"> (עוקצים ב י)</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יש צריכין הכשר ואינן צריכים מחשבה, מחשבה והכשר, מחשבה ולא הכשר, לא הכשר ולא מחשבה. כל האוכלים המיוחדים לאדם צריכין הכשר ואינן צריכים מחשבה</w:t>
      </w:r>
      <w:r w:rsidR="00F35A92" w:rsidRPr="00F35A92">
        <w:rPr>
          <w:rStyle w:val="HebrewChar"/>
          <w:rFonts w:cs="FrankRuehl" w:hint="cs"/>
          <w:rtl/>
        </w:rPr>
        <w:t>...</w:t>
      </w:r>
      <w:r w:rsidRPr="00F35A92">
        <w:rPr>
          <w:rStyle w:val="HebrewChar"/>
          <w:rFonts w:cs="FrankRuehl" w:hint="cs"/>
          <w:rtl/>
        </w:rPr>
        <w:t xml:space="preserve"> (שם פרק ג א, וראה שם עוד)</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וארום אין מתיהיב מוי על בר זרעא ויפיל מנבילתהון עלוי ברוטביה</w:t>
      </w:r>
      <w:r w:rsidR="00F35A92" w:rsidRPr="00F35A92">
        <w:rPr>
          <w:rStyle w:val="HebrewChar"/>
          <w:rFonts w:cs="FrankRuehl" w:hint="cs"/>
          <w:rtl/>
        </w:rPr>
        <w:t>...</w:t>
      </w:r>
      <w:r w:rsidRPr="00F35A92">
        <w:rPr>
          <w:rStyle w:val="HebrewChar"/>
          <w:rFonts w:cs="FrankRuehl" w:hint="cs"/>
          <w:rtl/>
        </w:rPr>
        <w:t xml:space="preserve"> (ויקרא יא לה)</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כל אשר בתוכו - מכל האוכל אשר יאכל, אשר באו עליו מים והוא בתוך כלי חרס הטמא יטמא, למדנו מכאן דברים הרבה, למדנו שאין אוכל מוכשר ומתוקן לקבל טומאה עד שיבאו עליו מים פעם אחת, ומשבאו עליו מקבל טומאה לעולם, ואפילו נגוב, והיין והשמן וכל הנקרא משקה מכשיר זרעים לטומאה, שכך יש לדרוש המקרא, אשר יבא עליו מים או כל משקה אשר ישתה בכל כלי יטמא האוכל</w:t>
      </w:r>
      <w:r w:rsidR="00F35A92" w:rsidRPr="00F35A92">
        <w:rPr>
          <w:rStyle w:val="HebrewChar"/>
          <w:rFonts w:cs="FrankRuehl" w:hint="cs"/>
          <w:rtl/>
        </w:rPr>
        <w:t>...</w:t>
      </w:r>
      <w:r w:rsidRPr="00F35A92">
        <w:rPr>
          <w:rStyle w:val="HebrewChar"/>
          <w:rFonts w:cs="FrankRuehl" w:hint="cs"/>
          <w:rtl/>
        </w:rPr>
        <w:t xml:space="preserve"> ולמדנו עוד על ביאת מים שאינה מכשרת זרעים אלא אם כן נפלו עליהן משנתלשו, שאם אתה אומר מקבלין הכשר במחובר, אין לך שלא באו עליו מים, ומהו אומר אשר יבא עליו מים</w:t>
      </w:r>
      <w:r w:rsidR="00F35A92" w:rsidRPr="00F35A92">
        <w:rPr>
          <w:rStyle w:val="HebrewChar"/>
          <w:rFonts w:cs="FrankRuehl" w:hint="cs"/>
          <w:rtl/>
        </w:rPr>
        <w:t>...</w:t>
      </w:r>
      <w:r w:rsidRPr="00F35A92">
        <w:rPr>
          <w:rStyle w:val="HebrewChar"/>
          <w:rFonts w:cs="FrankRuehl" w:hint="cs"/>
          <w:rtl/>
        </w:rPr>
        <w:t xml:space="preserve"> (ויקרא יא לד)</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 xml:space="preserve">זרוע - כרש"י, ומוסיף על כלי חרס שאף משרצים אינו מיטמא בלי הכשר, או מוסיף כאן זרעונים על המאכלים. וטעם ההכשר, כי לכלוך </w:t>
      </w:r>
      <w:r w:rsidRPr="00F35A92">
        <w:rPr>
          <w:rStyle w:val="HebrewChar"/>
          <w:rFonts w:cs="FrankRuehl" w:hint="cs"/>
          <w:rtl/>
        </w:rPr>
        <w:lastRenderedPageBreak/>
        <w:t>השרץ והמטמאים ידבק בלחים ולא ביבשים, והרחקה יתרה לטמא המוכשרים שנגבו, שלא לתת דבריך לשיעורין. (שם שם לז)</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כל אוכל המיוחד למאכל אדם</w:t>
      </w:r>
      <w:r w:rsidR="00F35A92" w:rsidRPr="00F35A92">
        <w:rPr>
          <w:rStyle w:val="HebrewChar"/>
          <w:rFonts w:cs="FrankRuehl" w:hint="cs"/>
          <w:rtl/>
        </w:rPr>
        <w:t>...</w:t>
      </w:r>
      <w:r w:rsidRPr="00F35A92">
        <w:rPr>
          <w:rStyle w:val="HebrewChar"/>
          <w:rFonts w:cs="FrankRuehl" w:hint="cs"/>
          <w:rtl/>
        </w:rPr>
        <w:t xml:space="preserve"> מקבל טומאה</w:t>
      </w:r>
      <w:r w:rsidR="00F35A92" w:rsidRPr="00F35A92">
        <w:rPr>
          <w:rStyle w:val="HebrewChar"/>
          <w:rFonts w:cs="FrankRuehl" w:hint="cs"/>
          <w:rtl/>
        </w:rPr>
        <w:t>...</w:t>
      </w:r>
      <w:r w:rsidRPr="00F35A92">
        <w:rPr>
          <w:rStyle w:val="HebrewChar"/>
          <w:rFonts w:cs="FrankRuehl" w:hint="cs"/>
          <w:rtl/>
        </w:rPr>
        <w:t xml:space="preserve"> וזה וזה </w:t>
      </w:r>
      <w:r>
        <w:rPr>
          <w:rStyle w:val="HebrewChar"/>
          <w:rtl/>
        </w:rPr>
        <w:t> </w:t>
      </w:r>
      <w:r w:rsidRPr="00F35A92">
        <w:rPr>
          <w:rStyle w:val="HebrewChar"/>
          <w:rFonts w:cs="FrankRuehl" w:hint="cs"/>
          <w:bCs/>
          <w:rtl/>
        </w:rPr>
        <w:t xml:space="preserve">אינו מקבל טומאה עד שיבלל תחילה באחד משבעה משקין, וזהו הנקרא הכשר, </w:t>
      </w:r>
      <w:r>
        <w:rPr>
          <w:rStyle w:val="HebrewChar"/>
          <w:rtl/>
        </w:rPr>
        <w:t> </w:t>
      </w:r>
      <w:r w:rsidR="00F35A92" w:rsidRPr="00F35A92">
        <w:rPr>
          <w:rStyle w:val="HebrewChar"/>
          <w:rFonts w:cs="FrankRuehl" w:hint="cs"/>
          <w:rtl/>
        </w:rPr>
        <w:t xml:space="preserve"> </w:t>
      </w:r>
      <w:r w:rsidRPr="00F35A92">
        <w:rPr>
          <w:rStyle w:val="HebrewChar"/>
          <w:rFonts w:cs="FrankRuehl" w:hint="cs"/>
          <w:rtl/>
        </w:rPr>
        <w:t>שנאמר וכי יותן מים על זרע.</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ואלו הן השבעה משקין שמכשירין את האוכלין לטומאה, המים והטל והשמן והיין והחלב והדם והדבש, ואינן מכשירין עד שיפלו על האוכלין ברצון הבעלים, ולא יהיו סרוחין, שהמשקה הסרוח אינו מכשיר, וכיון שהוכשר האוכל אף על פי שיבש והרי הוא נגוב הרי זה מקבל טומאה</w:t>
      </w:r>
      <w:r w:rsidR="00F35A92" w:rsidRPr="00F35A92">
        <w:rPr>
          <w:rStyle w:val="HebrewChar"/>
          <w:rFonts w:cs="FrankRuehl" w:hint="cs"/>
          <w:rtl/>
        </w:rPr>
        <w:t>...</w:t>
      </w:r>
      <w:r w:rsidRPr="00F35A92">
        <w:rPr>
          <w:rStyle w:val="HebrewChar"/>
          <w:rFonts w:cs="FrankRuehl" w:hint="cs"/>
          <w:rtl/>
        </w:rPr>
        <w:t xml:space="preserve"> אין שם משקה שמקבל טומאה אלא שבעת המשקין שמנינו בלבד, אבל שאר מי פירות, כדרך שאין מכשירין כך אין מקבלין טומאה</w:t>
      </w:r>
      <w:r w:rsidR="00F35A92" w:rsidRPr="00F35A92">
        <w:rPr>
          <w:rStyle w:val="HebrewChar"/>
          <w:rFonts w:cs="FrankRuehl" w:hint="cs"/>
          <w:rtl/>
        </w:rPr>
        <w:t>...</w:t>
      </w:r>
      <w:r w:rsidRPr="00F35A92">
        <w:rPr>
          <w:rStyle w:val="HebrewChar"/>
          <w:rFonts w:cs="FrankRuehl" w:hint="cs"/>
          <w:rtl/>
        </w:rPr>
        <w:t xml:space="preserve"> (טומאת אוכלין פרק א א)</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אוכלין שהוכשרו כשהן מחוברין לקרקע, או שהוכשרו במים המחוברים שבקרקע, אינו הכשר עד שיוכשרו אחר שנעקרו במים התלושין מן הקרקע או בשאר משקין, שנאמר בכל כלי, שאב המים בכלי ונתנן בקרקע אינן מכשירין. (שם פרק ב ח,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וכן משקה שנסרח ונפסד ואינו ראוי לשתיית אדם אינו מקבל טומאה כדרך שאינו מכשיר, שנאמר אשר ישתה. (שם שם יב)</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האוכלין המיוחדים לאדם בכל מקום צריכין הכשר ואין צריכין מחשבה, דגים טהורים וחגבים טהורים בכל מקום</w:t>
      </w:r>
      <w:r w:rsidR="00F35A92" w:rsidRPr="00F35A92">
        <w:rPr>
          <w:rStyle w:val="HebrewChar"/>
          <w:rFonts w:cs="FrankRuehl" w:hint="cs"/>
          <w:rtl/>
        </w:rPr>
        <w:t>...</w:t>
      </w:r>
      <w:r w:rsidRPr="00F35A92">
        <w:rPr>
          <w:rStyle w:val="HebrewChar"/>
          <w:rFonts w:cs="FrankRuehl" w:hint="cs"/>
          <w:rtl/>
        </w:rPr>
        <w:t xml:space="preserve"> ואלו צריכין מחשבה והכשר, בשר הפורש מן החי, בין מן האדם בין מן הבהמה</w:t>
      </w:r>
      <w:r w:rsidR="00F35A92" w:rsidRPr="00F35A92">
        <w:rPr>
          <w:rStyle w:val="HebrewChar"/>
          <w:rFonts w:cs="FrankRuehl" w:hint="cs"/>
          <w:rtl/>
        </w:rPr>
        <w:t>...</w:t>
      </w:r>
      <w:r w:rsidRPr="00F35A92">
        <w:rPr>
          <w:rStyle w:val="HebrewChar"/>
          <w:rFonts w:cs="FrankRuehl" w:hint="cs"/>
          <w:rtl/>
        </w:rPr>
        <w:t xml:space="preserve"> אף על פי שהוכשר בשחיטה צריך הכשר שני אחר המחשבה, ושאר כל ירקות השדה, כגון הבצלים הקשים ביותר והפירות, וכן חגבים ודגים קטנים צריכין מחשבה בכפרים</w:t>
      </w:r>
      <w:r w:rsidR="00F35A92" w:rsidRPr="00F35A92">
        <w:rPr>
          <w:rStyle w:val="HebrewChar"/>
          <w:rFonts w:cs="FrankRuehl" w:hint="cs"/>
          <w:rtl/>
        </w:rPr>
        <w:t>...</w:t>
      </w:r>
      <w:r w:rsidRPr="00F35A92">
        <w:rPr>
          <w:rStyle w:val="HebrewChar"/>
          <w:rFonts w:cs="FrankRuehl" w:hint="cs"/>
          <w:rtl/>
        </w:rPr>
        <w:t xml:space="preserve"> ואלו שאין צריכין לא מחשבה ולא הכשר, נבלת בהמה טהורה בכל מקום, ונבלת העוף הטהור</w:t>
      </w:r>
      <w:r w:rsidR="00F35A92" w:rsidRPr="00F35A92">
        <w:rPr>
          <w:rStyle w:val="HebrewChar"/>
          <w:rFonts w:cs="FrankRuehl" w:hint="cs"/>
          <w:rtl/>
        </w:rPr>
        <w:t>...</w:t>
      </w:r>
      <w:r>
        <w:rPr>
          <w:rStyle w:val="HebrewChar"/>
          <w:rtl/>
        </w:rPr>
        <w:t> </w:t>
      </w:r>
      <w:r w:rsidRPr="00F35A92">
        <w:rPr>
          <w:rStyle w:val="HebrewChar"/>
          <w:rFonts w:cs="FrankRuehl" w:hint="cs"/>
          <w:bCs/>
          <w:rtl/>
        </w:rPr>
        <w:t xml:space="preserve"> ואינן צריכין הכשר מפני שסופן לטמא אדם וכלים בכזית, וכל המטמא טומאה חמורה אינו צריך הכשר.</w:t>
      </w:r>
      <w:r>
        <w:rPr>
          <w:rStyle w:val="HebrewChar"/>
          <w:rtl/>
        </w:rPr>
        <w:t> </w:t>
      </w:r>
      <w:r w:rsidR="00F35A92" w:rsidRPr="00F35A92">
        <w:rPr>
          <w:rStyle w:val="HebrewChar"/>
          <w:rFonts w:cs="FrankRuehl" w:hint="cs"/>
          <w:rtl/>
        </w:rPr>
        <w:t>...</w:t>
      </w:r>
      <w:r w:rsidRPr="00F35A92">
        <w:rPr>
          <w:rStyle w:val="HebrewChar"/>
          <w:rFonts w:cs="FrankRuehl" w:hint="cs"/>
          <w:rtl/>
        </w:rPr>
        <w:t xml:space="preserve"> (שם פרק ג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הבוצר ענבים למכור בשוק או לייבשן לא </w:t>
      </w:r>
      <w:r w:rsidRPr="00F35A92">
        <w:rPr>
          <w:rStyle w:val="HebrewChar"/>
          <w:rFonts w:cs="FrankRuehl" w:hint="cs"/>
          <w:rtl/>
        </w:rPr>
        <w:lastRenderedPageBreak/>
        <w:t>הוכשרו לטומאה, עד שיפלו עליהן משקין לרצונו כשאר האוכלין, אבל הבוצר לדרוך הוכשר לטומאה, ואף על פי שלא נפלו משקין על הבציר בכלל, ודבר זה גזירה מדברי סופרים</w:t>
      </w:r>
      <w:r w:rsidR="00F35A92" w:rsidRPr="00F35A92">
        <w:rPr>
          <w:rStyle w:val="HebrewChar"/>
          <w:rFonts w:cs="FrankRuehl" w:hint="cs"/>
          <w:rtl/>
        </w:rPr>
        <w:t>...</w:t>
      </w:r>
      <w:r w:rsidRPr="00F35A92">
        <w:rPr>
          <w:rStyle w:val="HebrewChar"/>
          <w:rFonts w:cs="FrankRuehl" w:hint="cs"/>
          <w:rtl/>
        </w:rPr>
        <w:t xml:space="preserve"> שפעמים שאדם נכנס לכרמו לידע אם הגיע להבצר, וסוחט אשכול של ענבים לבדוק בו, ומזלפו על הענבים הבצורות, שהרי הכל לדריכה עומד</w:t>
      </w:r>
      <w:r w:rsidR="00F35A92" w:rsidRPr="00F35A92">
        <w:rPr>
          <w:rStyle w:val="HebrewChar"/>
          <w:rFonts w:cs="FrankRuehl" w:hint="cs"/>
          <w:rtl/>
        </w:rPr>
        <w:t>...</w:t>
      </w:r>
      <w:r w:rsidRPr="00F35A92">
        <w:rPr>
          <w:rStyle w:val="HebrewChar"/>
          <w:rFonts w:cs="FrankRuehl" w:hint="cs"/>
          <w:rtl/>
        </w:rPr>
        <w:t xml:space="preserve"> (שם פרק יא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כל דברי הכשר אוכלין דברי קבלה הן, מפי השמועה למדו, שזה שנאמר וכי יותן מים על זרע, אחד המים ואחד שאר שבעה משקין, והוא שינתן עליהם ברצון בעלים, ואחר שנעקרו מן הקרקע, שדבר ידוע הוא, שאין לך זרע שלא בא עליו מים כשהוא מחובר. כל משקה שנפל על האוכל בתחילה ברצון הבעלים אף על פי שאין סופו לרצון, או שהיה סופו ברצון ואין תחילתו ברצון, הכשיר, נפל שלא ברצונו אינו מכשיר, אפילו בלל הוא פירותיו מפני הסכנה או מפני הצורך והוא אין רצונו שיהיו בלולין, הרי אלו לא הוכשרו</w:t>
      </w:r>
      <w:r w:rsidR="00F35A92" w:rsidRPr="00F35A92">
        <w:rPr>
          <w:rStyle w:val="HebrewChar"/>
          <w:rFonts w:cs="FrankRuehl" w:hint="cs"/>
          <w:rtl/>
        </w:rPr>
        <w:t>...</w:t>
      </w:r>
      <w:r w:rsidRPr="00F35A92">
        <w:rPr>
          <w:rStyle w:val="HebrewChar"/>
          <w:rFonts w:cs="FrankRuehl" w:hint="cs"/>
          <w:rtl/>
        </w:rPr>
        <w:t xml:space="preserve"> משקין שנתלשו מן הקרקע שלא ברצון אינן מכשירין, לפיכך אדם או כלים או פירות שנבללו במשקין ונתלשו שלא ברצון, אף על פי שנגעו אוכלין באותן משקין ברצון, לא הוכשרו</w:t>
      </w:r>
      <w:r w:rsidR="00F35A92" w:rsidRPr="00F35A92">
        <w:rPr>
          <w:rStyle w:val="HebrewChar"/>
          <w:rFonts w:cs="FrankRuehl" w:hint="cs"/>
          <w:rtl/>
        </w:rPr>
        <w:t>...</w:t>
      </w:r>
      <w:r w:rsidRPr="00F35A92">
        <w:rPr>
          <w:rStyle w:val="HebrewChar"/>
          <w:rFonts w:cs="FrankRuehl" w:hint="cs"/>
          <w:rtl/>
        </w:rPr>
        <w:t xml:space="preserve"> (שם פרק יב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הממלא בקילון, המים הנשארים בקילון הרי הן תלושין ברצון עד שלשה ימים, אבל אחר שלשה ימים אינן תלושים ברצון, אלא אם נשאר שם משקה אינו מכשיר. עצים שנפלו עליהן משקין ברצון וירדו עליהם גשמים שלא לרצון, אם רבו הרי כולן שלא לרצון, הוציאן שירדו עליהן גשמים, אף על פי שרבו הרי כולם לרצון</w:t>
      </w:r>
      <w:r w:rsidR="00F35A92" w:rsidRPr="00F35A92">
        <w:rPr>
          <w:rStyle w:val="HebrewChar"/>
          <w:rFonts w:cs="FrankRuehl" w:hint="cs"/>
          <w:rtl/>
        </w:rPr>
        <w:t>...</w:t>
      </w:r>
      <w:r w:rsidRPr="00F35A92">
        <w:rPr>
          <w:rStyle w:val="HebrewChar"/>
          <w:rFonts w:cs="FrankRuehl" w:hint="cs"/>
          <w:rtl/>
        </w:rPr>
        <w:t xml:space="preserve"> הטובל במים, הרי כל המים שעל בשרו תלושים ברצון, אבל העובר במים, כל המים שעל בשרו אינן תלושין ברצון</w:t>
      </w:r>
      <w:r w:rsidR="00F35A92" w:rsidRPr="00F35A92">
        <w:rPr>
          <w:rStyle w:val="HebrewChar"/>
          <w:rFonts w:cs="FrankRuehl" w:hint="cs"/>
          <w:rtl/>
        </w:rPr>
        <w:t>...</w:t>
      </w:r>
      <w:r w:rsidRPr="00F35A92">
        <w:rPr>
          <w:rStyle w:val="HebrewChar"/>
          <w:rFonts w:cs="FrankRuehl" w:hint="cs"/>
          <w:rtl/>
        </w:rPr>
        <w:t xml:space="preserve"> (שם פרק יג א, וראה שם עוד)</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כל האגודות שבשוק וכל הקמחים וכל הסלתות שבשווקים בחזקת מוכשרין</w:t>
      </w:r>
      <w:r w:rsidR="00F35A92" w:rsidRPr="00F35A92">
        <w:rPr>
          <w:rStyle w:val="HebrewChar"/>
          <w:rFonts w:cs="FrankRuehl" w:hint="cs"/>
          <w:rtl/>
        </w:rPr>
        <w:t>...</w:t>
      </w:r>
      <w:r w:rsidRPr="00F35A92">
        <w:rPr>
          <w:rStyle w:val="HebrewChar"/>
          <w:rFonts w:cs="FrankRuehl" w:hint="cs"/>
          <w:rtl/>
        </w:rPr>
        <w:t xml:space="preserve"> כל הדגים בחזקת מוכשרין</w:t>
      </w:r>
      <w:r w:rsidR="00F35A92" w:rsidRPr="00F35A92">
        <w:rPr>
          <w:rStyle w:val="HebrewChar"/>
          <w:rFonts w:cs="FrankRuehl" w:hint="cs"/>
          <w:rtl/>
        </w:rPr>
        <w:t>...</w:t>
      </w:r>
      <w:r w:rsidRPr="00F35A92">
        <w:rPr>
          <w:rStyle w:val="HebrewChar"/>
          <w:rFonts w:cs="FrankRuehl" w:hint="cs"/>
          <w:rtl/>
        </w:rPr>
        <w:t xml:space="preserve"> כל הציר בחזקת מוכשר</w:t>
      </w:r>
      <w:r w:rsidR="00F35A92" w:rsidRPr="00F35A92">
        <w:rPr>
          <w:rStyle w:val="HebrewChar"/>
          <w:rFonts w:cs="FrankRuehl" w:hint="cs"/>
          <w:rtl/>
        </w:rPr>
        <w:t>...</w:t>
      </w:r>
      <w:r w:rsidRPr="00F35A92">
        <w:rPr>
          <w:rStyle w:val="HebrewChar"/>
          <w:rFonts w:cs="FrankRuehl" w:hint="cs"/>
          <w:rtl/>
        </w:rPr>
        <w:t xml:space="preserve"> הפירות בכל מקום בחזקת טהרה, אפילו היה המוכר עכו"ם, עד שידע שהוכשרו או שיהיו מדברים שחזקתן מוכשרין</w:t>
      </w:r>
      <w:r w:rsidR="00F35A92" w:rsidRPr="00F35A92">
        <w:rPr>
          <w:rStyle w:val="HebrewChar"/>
          <w:rFonts w:cs="FrankRuehl" w:hint="cs"/>
          <w:rtl/>
        </w:rPr>
        <w:t>...</w:t>
      </w:r>
      <w:r w:rsidRPr="00F35A92">
        <w:rPr>
          <w:rStyle w:val="HebrewChar"/>
          <w:rFonts w:cs="FrankRuehl" w:hint="cs"/>
          <w:rtl/>
        </w:rPr>
        <w:t xml:space="preserve"> (שם פרק טז א, וראה שם עוד)</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הכתב והקבלה:</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וכי יותן - דניחא ליה, קדושין נ"ט, שאם כתב ינתן משמע גם שבא מעצמו מזולת יד אדם, אם כן יותן רוצה לומר יתן הנותן, ומשמע מרצונו. (ויקרא יא לה)</w:t>
      </w:r>
    </w:p>
    <w:p w:rsidR="00F35A92" w:rsidRDefault="00E2784B" w:rsidP="00F35A92">
      <w:pPr>
        <w:pStyle w:val="NormalPar"/>
        <w:widowControl w:val="0"/>
        <w:spacing w:before="200" w:line="254" w:lineRule="exact"/>
        <w:jc w:val="both"/>
        <w:rPr>
          <w:rStyle w:val="HebrewChar"/>
          <w:rFonts w:hint="cs"/>
          <w:rtl/>
        </w:rPr>
      </w:pPr>
      <w:r w:rsidRPr="00F35A92">
        <w:rPr>
          <w:rStyle w:val="Code01"/>
          <w:rFonts w:hint="cs"/>
          <w:rtl/>
        </w:rPr>
        <w:t>טומאה - כלים:</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(ראה גם: טומאה-כללי, כלים, כלי חרס)</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ספרא:</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כלי עץ, יכול הסולם והקולב והנחותה והמנורה, תלמוד לומר מכלי עץ, ולא כל כלי עץ, או יכול שאני מרבה השולחן והטבלא והדולפקי תלמוד לומר כל כלי עץ, מה ראית לרבות את אלו ולהוציא את אלו, אחר שריבה הכתוב מיעט, תלמוד לומר שק, מה שק מיוחד שהוא משמש את האדם ואת משמשי האדם, אף אני מרבה השולחן והדולפקי שהם משמשים את האדם ואת משמשי האדם, ומוציא את הסולם שהוא משמש את האדם, ואינו משמש משמשי האדם, ואינן משמשים את האדם.</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כלי עץ, יכול השידה תיבה ומגדל וכוורת קש וכוורת קנים ובור ספינה אלכסנדרית שיש להם שוליים והם מחזיקים ארבעים סאה בלח שהם כוריים ביבש, תלמוד לומר מכל כלי עץ, ולא כל כלי עץ, או יכול שאני מוציא דרדור עגלה וקסתות המלכים</w:t>
      </w:r>
      <w:r w:rsidR="00F35A92" w:rsidRPr="00F35A92">
        <w:rPr>
          <w:rStyle w:val="HebrewChar"/>
          <w:rFonts w:cs="FrankRuehl" w:hint="cs"/>
          <w:rtl/>
        </w:rPr>
        <w:t>...</w:t>
      </w:r>
      <w:r w:rsidRPr="00F35A92">
        <w:rPr>
          <w:rStyle w:val="HebrewChar"/>
          <w:rFonts w:cs="FrankRuehl" w:hint="cs"/>
          <w:rtl/>
        </w:rPr>
        <w:t xml:space="preserve"> תלמוד לומר כל כלי עץ ריבה, מה ראית לרבות את אלו ולהוציא את אלו, אחר שריבה הכתוב מיעט, תלמוד לומר שק, מה שק מיוחד שהוא מטלטל במלואו, אף אני ארבה דרדור עגלה</w:t>
      </w:r>
      <w:r w:rsidR="00F35A92" w:rsidRPr="00F35A92">
        <w:rPr>
          <w:rStyle w:val="HebrewChar"/>
          <w:rFonts w:cs="FrankRuehl" w:hint="cs"/>
          <w:rtl/>
        </w:rPr>
        <w:t>...</w:t>
      </w:r>
      <w:r w:rsidRPr="00F35A92">
        <w:rPr>
          <w:rStyle w:val="HebrewChar"/>
          <w:rFonts w:cs="FrankRuehl" w:hint="cs"/>
          <w:rtl/>
        </w:rPr>
        <w:t xml:space="preserve"> שהם מיטלטלים במלואם, ומוציא אני השידה התיבה והמגדל</w:t>
      </w:r>
      <w:r w:rsidR="00F35A92" w:rsidRPr="00F35A92">
        <w:rPr>
          <w:rStyle w:val="HebrewChar"/>
          <w:rFonts w:cs="FrankRuehl" w:hint="cs"/>
          <w:rtl/>
        </w:rPr>
        <w:t>...</w:t>
      </w:r>
      <w:r w:rsidRPr="00F35A92">
        <w:rPr>
          <w:rStyle w:val="HebrewChar"/>
          <w:rFonts w:cs="FrankRuehl" w:hint="cs"/>
          <w:rtl/>
        </w:rPr>
        <w:t xml:space="preserve"> שאינן מטלטלים במלואו</w:t>
      </w:r>
      <w:r w:rsidR="00F35A92" w:rsidRPr="00F35A92">
        <w:rPr>
          <w:rStyle w:val="HebrewChar"/>
          <w:rFonts w:cs="FrankRuehl" w:hint="cs"/>
          <w:rtl/>
        </w:rPr>
        <w:t>...</w:t>
      </w:r>
      <w:r w:rsidRPr="00F35A92">
        <w:rPr>
          <w:rStyle w:val="HebrewChar"/>
          <w:rFonts w:cs="FrankRuehl" w:hint="cs"/>
          <w:rtl/>
        </w:rPr>
        <w:t xml:space="preserve"> (שמיני-יין ושכר פרשה ו,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שק, אין לי אלא שק, מניין לרבות את הקלקלים ואת החבק, תלמוד לומר או שק, יכול יטמא חבלים ומשיחות, תלמוד לומר שק, מה שק מיוחד טווי וארוג, אף אין לי אלא טווי וארוג, והלא הוא אומר במת וכל מעשה עזים, יכול יטמא חבלים ומשיחות, ודין הוא, טימא את המת וטימא את השרץ, מה השרץ לא טימא בו אלא טווי וארוג, אף המת לא יטמא בו אלא טווי וארוג, הין אם היקל בשקץ הקל, נקל במת </w:t>
      </w:r>
      <w:r w:rsidRPr="00F35A92">
        <w:rPr>
          <w:rStyle w:val="HebrewChar"/>
          <w:rFonts w:cs="FrankRuehl" w:hint="cs"/>
          <w:rtl/>
        </w:rPr>
        <w:lastRenderedPageBreak/>
        <w:t>החמור</w:t>
      </w:r>
      <w:r w:rsidR="00F35A92" w:rsidRPr="00F35A92">
        <w:rPr>
          <w:rStyle w:val="HebrewChar"/>
          <w:rFonts w:cs="FrankRuehl" w:hint="cs"/>
          <w:rtl/>
        </w:rPr>
        <w:t>...</w:t>
      </w:r>
      <w:r w:rsidRPr="00F35A92">
        <w:rPr>
          <w:rStyle w:val="HebrewChar"/>
          <w:rFonts w:cs="FrankRuehl" w:hint="cs"/>
          <w:rtl/>
        </w:rPr>
        <w:t xml:space="preserve"> תלמוד לומר בגד ועור לגזירה שוה, מה הבגד ועור אמורים בשרץ לא טימא בו אלא טווי וארוג</w:t>
      </w:r>
      <w:r w:rsidR="00F35A92" w:rsidRPr="00F35A92">
        <w:rPr>
          <w:rStyle w:val="HebrewChar"/>
          <w:rFonts w:cs="FrankRuehl" w:hint="cs"/>
          <w:rtl/>
        </w:rPr>
        <w:t>...</w:t>
      </w:r>
      <w:r w:rsidRPr="00F35A92">
        <w:rPr>
          <w:rStyle w:val="HebrewChar"/>
          <w:rFonts w:cs="FrankRuehl" w:hint="cs"/>
          <w:rtl/>
        </w:rPr>
        <w:t xml:space="preserve"> אין לי אלא שק העשוי מן העזים, העשוי מן החזיר ומזנבה של פרה מנין, תלמוד לומר שק</w:t>
      </w:r>
      <w:r w:rsidR="00F35A92" w:rsidRPr="00F35A92">
        <w:rPr>
          <w:rStyle w:val="HebrewChar"/>
          <w:rFonts w:cs="FrankRuehl" w:hint="cs"/>
          <w:rtl/>
        </w:rPr>
        <w:t>...</w:t>
      </w:r>
      <w:r w:rsidRPr="00F35A92">
        <w:rPr>
          <w:rStyle w:val="HebrewChar"/>
          <w:rFonts w:cs="FrankRuehl" w:hint="cs"/>
          <w:rtl/>
        </w:rPr>
        <w:t xml:space="preserve"> תלמוד לומר בגד ועור לגזירה שוה, מה בגד ועור אמורים בשרץ עשה בו מעשה חזיר כמעשה עזים, אף בגד ועור האמורים במת, נעשה בו מעשה חזיר כמעשה עזים.</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כל כלי לרבות הקלע והקמיע והתפילה, או יכול שאני מרבה את העץ ואת העבות, תלמוד לומר אשר יעשה מלאכה בהם, לא העושה מלאכה באחרים. או יכול שאני מרבה את חפויי כלים, תלמוד לומר בהם, פרט לחיפוי כלים</w:t>
      </w:r>
      <w:r w:rsidR="00F35A92" w:rsidRPr="00F35A92">
        <w:rPr>
          <w:rStyle w:val="HebrewChar"/>
          <w:rFonts w:cs="FrankRuehl" w:hint="cs"/>
          <w:rtl/>
        </w:rPr>
        <w:t>...</w:t>
      </w:r>
      <w:r w:rsidRPr="00F35A92">
        <w:rPr>
          <w:rStyle w:val="HebrewChar"/>
          <w:rFonts w:cs="FrankRuehl" w:hint="cs"/>
          <w:rtl/>
        </w:rPr>
        <w:t xml:space="preserve"> (שם פרק ח)</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כל חרס, אין לי אלא כלי חרס, מניין לרבות כלי נתר, תלמוד לומר וכלי חרס, מניין לרבות את האהלים, ודין הוא, ומה אם כלי עץ שטימא פשוטים טיהר אהלים, כלי חרס שטיהר פשוטים אינו דין שנטהר אהלים, תלמוד לומר כלי חרס, לרבות את האהלים, מניין לרבות שברי כלי חרס, תלמוד לומר וכל כלי חרס. מיכן אמרו, הדקים שבכלי חרס הם קרקרותיהם ודופנותיהם יושבים שלא מסומכים, שיעורן בכדי סיכת קטן ועד לוג, מלוג ועד סאה ברביעית, מסאה ועד סאתים בחצי לוג</w:t>
      </w:r>
      <w:r w:rsidR="00F35A92" w:rsidRPr="00F35A92">
        <w:rPr>
          <w:rStyle w:val="HebrewChar"/>
          <w:rFonts w:cs="FrankRuehl" w:hint="cs"/>
          <w:rtl/>
        </w:rPr>
        <w:t>...</w:t>
      </w:r>
      <w:r w:rsidRPr="00F35A92">
        <w:rPr>
          <w:rStyle w:val="HebrewChar"/>
          <w:rFonts w:cs="FrankRuehl" w:hint="cs"/>
          <w:rtl/>
        </w:rPr>
        <w:t xml:space="preserve"> רבי עקיבא אומר אני איני נותן בהם מידה, אלא הדקים שבכלי חרס הם קרקרותיהם ודופנותיהם יושבים שלא מסומכין שיעורן מכדי סיכת קטן ועד קדרות דקות, מקדרות דקות ועד חביות לודיות ברביעית</w:t>
      </w:r>
      <w:r w:rsidR="00F35A92" w:rsidRPr="00F35A92">
        <w:rPr>
          <w:rStyle w:val="HebrewChar"/>
          <w:rFonts w:cs="FrankRuehl" w:hint="cs"/>
          <w:rtl/>
        </w:rPr>
        <w:t>...</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אל תוכו, את שיש לו תוך טמא, ואת שאין לו תוך טהור, פרט למטה ולכסא ולספסל ולשולחן ולספינה ומנורה של חרס, זאת עדות העיד חזקיה עבי עקש לפני רבן גמליאל הזקן, כל שאין לו תוך בכלי חרס אין לו אחוריים.</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אל תוכו, מתוכו הוא מטמא ואינו מטמא מאחוריו</w:t>
      </w:r>
      <w:r w:rsidR="00F35A92" w:rsidRPr="00F35A92">
        <w:rPr>
          <w:rStyle w:val="HebrewChar"/>
          <w:rFonts w:cs="FrankRuehl" w:hint="cs"/>
          <w:rtl/>
        </w:rPr>
        <w:t>...</w:t>
      </w:r>
      <w:r w:rsidRPr="00F35A92">
        <w:rPr>
          <w:rStyle w:val="HebrewChar"/>
          <w:rFonts w:cs="FrankRuehl" w:hint="cs"/>
          <w:rtl/>
        </w:rPr>
        <w:t xml:space="preserve"> קל וחומר לכלי שטף שיטמא מאוירו, ומה אם כלי חרס שאינו מטמא מאחוריו מטמא מאוירו, כלי שטף שמטמא מאחוריו אין דין שיטמא מאוירו, תלמוד לומר כלי חרס אל תוכו, ואין כלי שטף אל תוכו, אל תוכו, כשיפול לתוכו טמא, ולא כשיפול לתוך תוכו</w:t>
      </w:r>
      <w:r w:rsidR="00F35A92" w:rsidRPr="00F35A92">
        <w:rPr>
          <w:rStyle w:val="HebrewChar"/>
          <w:rFonts w:cs="FrankRuehl" w:hint="cs"/>
          <w:rtl/>
        </w:rPr>
        <w:t>...</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יכול אף על פי שניקבה, תלמוד לומר כל אשר בתוכו יטמא, וכמה הוא שיעורו של נקב, בכלי </w:t>
      </w:r>
      <w:r w:rsidRPr="00F35A92">
        <w:rPr>
          <w:rStyle w:val="HebrewChar"/>
          <w:rFonts w:cs="FrankRuehl" w:hint="cs"/>
          <w:rtl/>
        </w:rPr>
        <w:lastRenderedPageBreak/>
        <w:t>חרס בכונס משקה, ובכלי שטף במוציא זיתים</w:t>
      </w:r>
      <w:r w:rsidR="00F35A92" w:rsidRPr="00F35A92">
        <w:rPr>
          <w:rStyle w:val="HebrewChar"/>
          <w:rFonts w:cs="FrankRuehl" w:hint="cs"/>
          <w:rtl/>
        </w:rPr>
        <w:t>...</w:t>
      </w:r>
      <w:r w:rsidRPr="00F35A92">
        <w:rPr>
          <w:rStyle w:val="HebrewChar"/>
          <w:rFonts w:cs="FrankRuehl" w:hint="cs"/>
          <w:rtl/>
        </w:rPr>
        <w:t xml:space="preserve"> (שם פרשה ז)</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יכול אף הכלים מטמאים באויר כלי חרס, תלמוד לומר אוכל, אוכלים מטמאים באויר כלי חרס, יכול אף אוכלי בהמה יהיו מטמאים באויר כלי חרס, תלמוד לומר האוכל, אוכלים מיוחדים מטמאים באויר כלי חרס</w:t>
      </w:r>
      <w:r w:rsidR="00F35A92" w:rsidRPr="00F35A92">
        <w:rPr>
          <w:rStyle w:val="HebrewChar"/>
          <w:rFonts w:cs="FrankRuehl" w:hint="cs"/>
          <w:rtl/>
        </w:rPr>
        <w:t>...</w:t>
      </w:r>
      <w:r w:rsidRPr="00F35A92">
        <w:rPr>
          <w:rStyle w:val="HebrewChar"/>
          <w:rFonts w:cs="FrankRuehl" w:hint="cs"/>
          <w:rtl/>
        </w:rPr>
        <w:t xml:space="preserve"> יכול המוקף צמיד פתיל בכלי שטף ונתון לתוך התנור יהא טהור, ודין הוא, אם כלי חרס שלא הציל עצמו בלא צמיד פתיל באהל המת, הציל על מה שבתוכו בצמיד פתיל באהל המת, כלי שטף שהציל עצמו בלא צמיד פתיל באויר כלי חרס, אינו דין שיציל על מה שבתוכו בצמיד פתיל, תלמוד לומר מכל האוכל, להביא את המוקף צמיד פתיל בכלי שטף ונתון לתוך התנור, קל וחומר לכלי שטף שלא יציל על עצמו בלא צמיד פתיל באויר כלי חרס</w:t>
      </w:r>
      <w:r w:rsidR="00F35A92" w:rsidRPr="00F35A92">
        <w:rPr>
          <w:rStyle w:val="HebrewChar"/>
          <w:rFonts w:cs="FrankRuehl" w:hint="cs"/>
          <w:rtl/>
        </w:rPr>
        <w:t>...</w:t>
      </w:r>
      <w:r w:rsidRPr="00F35A92">
        <w:rPr>
          <w:rStyle w:val="HebrewChar"/>
          <w:rFonts w:cs="FrankRuehl" w:hint="cs"/>
          <w:rtl/>
        </w:rPr>
        <w:t xml:space="preserve"> (שם פרק ט)</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ספרי:</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כל כלי פתוח אשר אין צמיד פתיל עליו, בכלי חרס הכתוב מדבר, או אינו מדבר אלא בכל הכלים, הרי אתה דן, נאמרו ארבעה כלים בשרץ והוציא כלי אחד להקל ולהחמיר עליו, ונאמר ארבעה כלים במת והוציא כלי אחד להחמיר עליו, מה להלן בכלי חרס הכתוב מדבר, אף כאן בכלי חרס הכתוב מדבר. או אינו מדבר אלא בכל הכלים, תלמוד לומר כל כלי פתוח, כלי שנטמא אין לו טהרה מטומאתו, ואיזה זה, זה כלי חרס, מה תלמוד לומר פתוח, ואפילו כל שהוא</w:t>
      </w:r>
      <w:r w:rsidR="00F35A92" w:rsidRPr="00F35A92">
        <w:rPr>
          <w:rStyle w:val="HebrewChar"/>
          <w:rFonts w:cs="FrankRuehl" w:hint="cs"/>
          <w:rtl/>
        </w:rPr>
        <w:t>...</w:t>
      </w:r>
      <w:r w:rsidRPr="00F35A92">
        <w:rPr>
          <w:rStyle w:val="HebrewChar"/>
          <w:rFonts w:cs="FrankRuehl" w:hint="cs"/>
          <w:rtl/>
        </w:rPr>
        <w:t xml:space="preserve"> פתיל זה העודף, צמיד זה הדופק</w:t>
      </w:r>
      <w:r w:rsidR="00F35A92" w:rsidRPr="00F35A92">
        <w:rPr>
          <w:rStyle w:val="HebrewChar"/>
          <w:rFonts w:cs="FrankRuehl" w:hint="cs"/>
          <w:rtl/>
        </w:rPr>
        <w:t>...</w:t>
      </w:r>
      <w:r w:rsidRPr="00F35A92">
        <w:rPr>
          <w:rStyle w:val="HebrewChar"/>
          <w:rFonts w:cs="FrankRuehl" w:hint="cs"/>
          <w:rtl/>
        </w:rPr>
        <w:t xml:space="preserve"> (חקת קכו)</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וכל אשר יגע בו הטמא יטמא, למה נאמר, לפי שהוא אומר בחלל חרב, בא הכתוב ולימד על החרב שהיא טמאה טומאת שבעה, הנוגע בה טמא טומאת שבעה, הא למדנו לכלים ואדם, כלים ואדם וכלים מניין, תלמוד לומר וכבסתם בגדיכם, הא למדנו לכלים ואדם וכלים, כלים וכלים מנין, אמרת קל וחומר הוא, מה כלים הנוגעים באדם הנוגעים בכלים הנוגעים במת הרי הן טמאים, כלים הנוגעים בכלים וכלים הנוגעים במת דין הוא שיהיו טמאים, כלים באדם מנין, אמרת קל וחומר הוא, ומה אם כלים הנוגעים בכלים טמאים, כלים הנוגעים באדם הנוגע במת, דין הוא שיהו טמאים</w:t>
      </w:r>
      <w:r w:rsidR="00F35A92" w:rsidRPr="00F35A92">
        <w:rPr>
          <w:rStyle w:val="HebrewChar"/>
          <w:rFonts w:cs="FrankRuehl" w:hint="cs"/>
          <w:rtl/>
        </w:rPr>
        <w:t>...</w:t>
      </w:r>
      <w:r w:rsidRPr="00F35A92">
        <w:rPr>
          <w:rStyle w:val="HebrewChar"/>
          <w:rFonts w:cs="FrankRuehl" w:hint="cs"/>
          <w:rtl/>
        </w:rPr>
        <w:t xml:space="preserve"> (שם קל)</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וכל בגד וכל כלי עור, למה נאמר, לפי שהוא אומר או עור או שק, אין לי אלא שק, מנין לעשות כל מעשה עזים כשק, אמרת קל וחומר, ומה המת חמור עשה בו כל מעשה עזים כשק, שרץ הקל אינו דין שנעשה בו כל מעשה עזים כשרץ, אמרת דנין מן החמור להקל ולהחמיר עליו, אלא מה תלמוד לומר בגד כמת, אלא שכבר קל וחומר הוא, מה שרץ הקל עשה בו את הבגד כשק, המת חמור דין הוא שנעשה בו את הבגד כשרץ, מה תלמוד לומר בגד במת, מופנה להקיש ולדון גזירה שוה</w:t>
      </w:r>
      <w:r w:rsidR="00F35A92" w:rsidRPr="00F35A92">
        <w:rPr>
          <w:rStyle w:val="HebrewChar"/>
          <w:rFonts w:cs="FrankRuehl" w:hint="cs"/>
          <w:rtl/>
        </w:rPr>
        <w:t>...</w:t>
      </w:r>
      <w:r w:rsidRPr="00F35A92">
        <w:rPr>
          <w:rStyle w:val="HebrewChar"/>
          <w:rFonts w:cs="FrankRuehl" w:hint="cs"/>
          <w:rtl/>
        </w:rPr>
        <w:t xml:space="preserve"> ומה כאן טווי וארוג, אף להלן טווי וארוג</w:t>
      </w:r>
      <w:r w:rsidR="00F35A92" w:rsidRPr="00F35A92">
        <w:rPr>
          <w:rStyle w:val="HebrewChar"/>
          <w:rFonts w:cs="FrankRuehl" w:hint="cs"/>
          <w:rtl/>
        </w:rPr>
        <w:t>...</w:t>
      </w:r>
      <w:r w:rsidRPr="00F35A92">
        <w:rPr>
          <w:rStyle w:val="HebrewChar"/>
          <w:rFonts w:cs="FrankRuehl" w:hint="cs"/>
          <w:rtl/>
        </w:rPr>
        <w:t xml:space="preserve"> (מטות קנז)</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bCs/>
          <w:rtl/>
        </w:rPr>
        <w:t>...</w:t>
      </w:r>
      <w:r w:rsidR="00E2784B" w:rsidRPr="00F35A92">
        <w:rPr>
          <w:rStyle w:val="HebrewChar"/>
          <w:rFonts w:cs="FrankRuehl" w:hint="cs"/>
          <w:bCs/>
          <w:rtl/>
        </w:rPr>
        <w:t xml:space="preserve">כלי זכוכית מאי טעמא גזור בהו רבנן טומאה, </w:t>
      </w:r>
      <w:r w:rsidR="00E2784B">
        <w:rPr>
          <w:rStyle w:val="HebrewChar"/>
          <w:rtl/>
        </w:rPr>
        <w:t> </w:t>
      </w:r>
      <w:r w:rsidRPr="00F35A92">
        <w:rPr>
          <w:rStyle w:val="HebrewChar"/>
          <w:rFonts w:cs="FrankRuehl" w:hint="cs"/>
          <w:rtl/>
        </w:rPr>
        <w:t xml:space="preserve"> </w:t>
      </w:r>
      <w:r w:rsidR="00E2784B" w:rsidRPr="00F35A92">
        <w:rPr>
          <w:rStyle w:val="HebrewChar"/>
          <w:rFonts w:cs="FrankRuehl" w:hint="cs"/>
          <w:rtl/>
        </w:rPr>
        <w:t>אמר רבי יוחנן אמר ריש לקיש, הואיל ותחלת ברייתן מן החול, שוינהו רבנן ככלי חרס, אלא מעתה לא תהיה להם טהרה במקוה, אלמה תנן ואלו חוצצין בכלים הזפת והמור בכלי זכוכית, הכא במאי עסקינן, כגון שניקבו והטיף לתוכן אבר, ורבי מאיר היא, דאמר הכל הולך אחר המעמיד</w:t>
      </w:r>
      <w:r w:rsidRPr="00F35A92">
        <w:rPr>
          <w:rStyle w:val="HebrewChar"/>
          <w:rFonts w:cs="FrankRuehl" w:hint="cs"/>
          <w:rtl/>
        </w:rPr>
        <w:t>...</w:t>
      </w:r>
      <w:r w:rsidR="00E2784B" w:rsidRPr="00F35A92">
        <w:rPr>
          <w:rStyle w:val="HebrewChar"/>
          <w:rFonts w:cs="FrankRuehl" w:hint="cs"/>
          <w:rtl/>
        </w:rPr>
        <w:t xml:space="preserve"> אלמה תנן כלי חרס וכלי נתר טומאתן שוה, מיטמאין ומטמאין מאויריהן, ומיטמאין מאחוריהן ואין מטמאין מגביהן, ושבירתן מטהרתן</w:t>
      </w:r>
      <w:r w:rsidRPr="00F35A92">
        <w:rPr>
          <w:rStyle w:val="HebrewChar"/>
          <w:rFonts w:cs="FrankRuehl" w:hint="cs"/>
          <w:rtl/>
        </w:rPr>
        <w:t>...</w:t>
      </w:r>
      <w:r w:rsidR="00E2784B" w:rsidRPr="00F35A92">
        <w:rPr>
          <w:rStyle w:val="HebrewChar"/>
          <w:rFonts w:cs="FrankRuehl" w:hint="cs"/>
          <w:rtl/>
        </w:rPr>
        <w:t xml:space="preserve"> אמרי, כיון דכי נשברו יש להם תקנה, שוינהו ככלי מתכות. אלא מעתה יחזרו לטומאתן ישנה ככלי מתכות, דתנן כלי מתכות פשוטיהן ומקבליהן טמאין, נשברו טהרו, חזר ועשה מהן כלים חזרו לטומאתן ישנה, ואילו גבי כלי זכוכית תנן, כלי עץ וכלי עור וכלי עצם וכלי זכוכית פשוטיהן טהורין ומקבליהן טמאין, נשברו טהרו, חזר ועשה מהן כלים מקבלים טומאה מכאן ולהבא, מכאן ולהבא אין, למפרע לא, טומאת זכוכית דרבנן, וטומאה ישנה דרבנן, בטומאה דאורייתא אחיתו בה רבנן טומאה, בטומאה דרבנן לא אחיתו לה רבנן טומאה. פשוטיהן מיהא ליטמא</w:t>
      </w:r>
      <w:r w:rsidRPr="00F35A92">
        <w:rPr>
          <w:rStyle w:val="HebrewChar"/>
          <w:rFonts w:cs="FrankRuehl" w:hint="cs"/>
          <w:rtl/>
        </w:rPr>
        <w:t>...</w:t>
      </w:r>
      <w:r w:rsidR="00E2784B" w:rsidRPr="00F35A92">
        <w:rPr>
          <w:rStyle w:val="HebrewChar"/>
          <w:rFonts w:cs="FrankRuehl" w:hint="cs"/>
          <w:rtl/>
        </w:rPr>
        <w:t xml:space="preserve"> עבדי בה רבנן היכרא, כי היכי דלא לישרף עלייהו תרומה וקדשים</w:t>
      </w:r>
      <w:r w:rsidRPr="00F35A92">
        <w:rPr>
          <w:rStyle w:val="HebrewChar"/>
          <w:rFonts w:cs="FrankRuehl" w:hint="cs"/>
          <w:rtl/>
        </w:rPr>
        <w:t>...</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שמעון בן שטח תיקן כתובה לאשה,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וגזר טומאה על כלי מתכות,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כלי מתכות דאורייתא נינהו, דכתיב אך את הזהב ואת הכסף וגו', לא נצרכה אלא לטומאה ישנה</w:t>
      </w:r>
      <w:r w:rsidR="00F35A92" w:rsidRPr="00F35A92">
        <w:rPr>
          <w:rStyle w:val="HebrewChar"/>
          <w:rFonts w:cs="FrankRuehl" w:hint="cs"/>
          <w:rtl/>
        </w:rPr>
        <w:t>...</w:t>
      </w:r>
      <w:r w:rsidRPr="00F35A92">
        <w:rPr>
          <w:rStyle w:val="HebrewChar"/>
          <w:rFonts w:cs="FrankRuehl" w:hint="cs"/>
          <w:rtl/>
        </w:rPr>
        <w:t xml:space="preserve"> מאי טעמא משום גדר מי חטאת נגעו בה</w:t>
      </w:r>
      <w:r w:rsidR="00F35A92" w:rsidRPr="00F35A92">
        <w:rPr>
          <w:rStyle w:val="HebrewChar"/>
          <w:rFonts w:cs="FrankRuehl" w:hint="cs"/>
          <w:rtl/>
        </w:rPr>
        <w:t>...</w:t>
      </w:r>
      <w:r w:rsidRPr="00F35A92">
        <w:rPr>
          <w:rStyle w:val="HebrewChar"/>
          <w:rFonts w:cs="FrankRuehl" w:hint="cs"/>
          <w:rtl/>
        </w:rPr>
        <w:t xml:space="preserve"> אמר אביי גזירה שמא </w:t>
      </w:r>
      <w:r w:rsidRPr="00F35A92">
        <w:rPr>
          <w:rStyle w:val="HebrewChar"/>
          <w:rFonts w:cs="FrankRuehl" w:hint="cs"/>
          <w:rtl/>
        </w:rPr>
        <w:lastRenderedPageBreak/>
        <w:t>לא יקבנו בכדי טהרתו, רבא אמר גזירה שמא יאמר טבילה בת יומה עולה לה</w:t>
      </w:r>
      <w:r w:rsidR="00F35A92" w:rsidRPr="00F35A92">
        <w:rPr>
          <w:rStyle w:val="HebrewChar"/>
          <w:rFonts w:cs="FrankRuehl" w:hint="cs"/>
          <w:rtl/>
        </w:rPr>
        <w:t>...</w:t>
      </w:r>
      <w:r w:rsidRPr="00F35A92">
        <w:rPr>
          <w:rStyle w:val="HebrewChar"/>
          <w:rFonts w:cs="FrankRuehl" w:hint="cs"/>
          <w:rtl/>
        </w:rPr>
        <w:t xml:space="preserve"> (שבת טו ב,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וטובלן במקומן, והאיכא חציצה, אמר רבי אמי בשריתכן</w:t>
      </w:r>
      <w:r w:rsidR="00F35A92" w:rsidRPr="00F35A92">
        <w:rPr>
          <w:rStyle w:val="HebrewChar"/>
          <w:rFonts w:cs="FrankRuehl" w:hint="cs"/>
          <w:rtl/>
        </w:rPr>
        <w:t>...</w:t>
      </w:r>
      <w:r w:rsidRPr="00F35A92">
        <w:rPr>
          <w:rStyle w:val="HebrewChar"/>
          <w:rFonts w:cs="FrankRuehl" w:hint="cs"/>
          <w:rtl/>
        </w:rPr>
        <w:t xml:space="preserve"> עבד בהו במעשה ופרחה לה טומאה מינייהו, דתנן כל הכלים יורדין לידי טומאתן במחשבה, ואין עולין מטומאתן אלא בשינוי מעשה, סבר לה כרבי יהודה, דאמר מעשה לתקן לאו מעשה הוא</w:t>
      </w:r>
      <w:r w:rsidR="00F35A92" w:rsidRPr="00F35A92">
        <w:rPr>
          <w:rStyle w:val="HebrewChar"/>
          <w:rFonts w:cs="FrankRuehl" w:hint="cs"/>
          <w:rtl/>
        </w:rPr>
        <w:t>...</w:t>
      </w:r>
      <w:r w:rsidRPr="00F35A92">
        <w:rPr>
          <w:rStyle w:val="HebrewChar"/>
          <w:rFonts w:cs="FrankRuehl" w:hint="cs"/>
          <w:rtl/>
        </w:rPr>
        <w:t xml:space="preserve"> (שם נב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 xml:space="preserve">אי אמרת בשלמה של מתכת הני הוא דלא מקבלי טומאה, הא כלים דידהו מקבלי טומאה, והא תניא </w:t>
      </w:r>
      <w:r w:rsidR="00E2784B">
        <w:rPr>
          <w:rStyle w:val="HebrewChar"/>
          <w:rtl/>
        </w:rPr>
        <w:t> </w:t>
      </w:r>
      <w:r w:rsidR="00E2784B" w:rsidRPr="00F35A92">
        <w:rPr>
          <w:rStyle w:val="HebrewChar"/>
          <w:rFonts w:cs="FrankRuehl" w:hint="cs"/>
          <w:bCs/>
          <w:rtl/>
        </w:rPr>
        <w:t xml:space="preserve">כלי גללים וכלי אדמה אין מקבלין טומאה, </w:t>
      </w:r>
      <w:r w:rsidR="00E2784B">
        <w:rPr>
          <w:rStyle w:val="HebrewChar"/>
          <w:rtl/>
        </w:rPr>
        <w:t> </w:t>
      </w:r>
      <w:r w:rsidRPr="00F35A92">
        <w:rPr>
          <w:rStyle w:val="HebrewChar"/>
          <w:rFonts w:cs="FrankRuehl" w:hint="cs"/>
          <w:rtl/>
        </w:rPr>
        <w:t xml:space="preserve"> </w:t>
      </w:r>
      <w:r w:rsidR="00E2784B" w:rsidRPr="00F35A92">
        <w:rPr>
          <w:rStyle w:val="HebrewChar"/>
          <w:rFonts w:cs="FrankRuehl" w:hint="cs"/>
          <w:rtl/>
        </w:rPr>
        <w:t>לא מדברי תורה ולא מדברי סופרים, אלא שמע מינה של מתכת תנן</w:t>
      </w:r>
      <w:r w:rsidRPr="00F35A92">
        <w:rPr>
          <w:rStyle w:val="HebrewChar"/>
          <w:rFonts w:cs="FrankRuehl" w:hint="cs"/>
          <w:rtl/>
        </w:rPr>
        <w:t>...</w:t>
      </w:r>
      <w:r w:rsidR="00E2784B" w:rsidRPr="00F35A92">
        <w:rPr>
          <w:rStyle w:val="HebrewChar"/>
          <w:rFonts w:cs="FrankRuehl" w:hint="cs"/>
          <w:rtl/>
        </w:rPr>
        <w:t xml:space="preserve"> וזוג דבהמה אין מקבלין טומאה, ורמינהו, זוג של בהמה טמאה ושל דלת טהורה, של דלת ועשאו לבהמה טמאה</w:t>
      </w:r>
      <w:r w:rsidRPr="00F35A92">
        <w:rPr>
          <w:rStyle w:val="HebrewChar"/>
          <w:rFonts w:cs="FrankRuehl" w:hint="cs"/>
          <w:rtl/>
        </w:rPr>
        <w:t>...</w:t>
      </w:r>
      <w:r w:rsidR="00E2784B" w:rsidRPr="00F35A92">
        <w:rPr>
          <w:rStyle w:val="HebrewChar"/>
          <w:rFonts w:cs="FrankRuehl" w:hint="cs"/>
          <w:rtl/>
        </w:rPr>
        <w:t xml:space="preserve"> שכל הכלים יורדין לידי טומאתן במחשבה, ואין עולין מידי טומאתן אלא בשינוי מעשה, לא קשיא, הא דאית לה עינבל, הא דלית ליה עינבל</w:t>
      </w:r>
      <w:r w:rsidRPr="00F35A92">
        <w:rPr>
          <w:rStyle w:val="HebrewChar"/>
          <w:rFonts w:cs="FrankRuehl" w:hint="cs"/>
          <w:rtl/>
        </w:rPr>
        <w:t>...</w:t>
      </w:r>
      <w:r w:rsidR="00E2784B" w:rsidRPr="00F35A92">
        <w:rPr>
          <w:rStyle w:val="HebrewChar"/>
          <w:rFonts w:cs="FrankRuehl" w:hint="cs"/>
          <w:rtl/>
        </w:rPr>
        <w:t xml:space="preserve"> דאמר רבי שמאול בר נחמני אמר רבי יונתן מנין למשמיע קול בכלי מתכות שהוא טמא, שנאמר כל דבר אשר יבא באש תעבירו באש, אפילו דיבור יבא באש, רבי יוחנן אמר הואיל וראוי לגמע בו מים לתינוק. ורבי יוחנן לא בעי מעין מלאכה ראשונה, והתניא וכל כלי אשר ישב עליו וגו', יכול כפה סאה וישב עליה יהא טמא, תלמוד לומר אשר ישב עליו הזב, מי שמיוחד לישיבה, יצא זה שאומרים לו עמוד ונעשה מלאכתנו, רבי אלעזר אומר במדרסות אומרים עמוד ונעשה מלאכתנו, ואין אומרים בטמא מת עמוד ונעשה מלאכתנו</w:t>
      </w:r>
      <w:r w:rsidRPr="00F35A92">
        <w:rPr>
          <w:rStyle w:val="HebrewChar"/>
          <w:rFonts w:cs="FrankRuehl" w:hint="cs"/>
          <w:rtl/>
        </w:rPr>
        <w:t>...</w:t>
      </w:r>
      <w:r w:rsidR="00E2784B" w:rsidRPr="00F35A92">
        <w:rPr>
          <w:rStyle w:val="HebrewChar"/>
          <w:rFonts w:cs="FrankRuehl" w:hint="cs"/>
          <w:rtl/>
        </w:rPr>
        <w:t xml:space="preserve"> (שם נח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יהודה בירית זו אצעדה, מתיב רב יוסף בירית טהורה ויוצא בה בשבת, ואילו אצעדה טמאה היא, הכי קאמר, בירית תחת אצעדה עומדת</w:t>
      </w:r>
      <w:r w:rsidR="00F35A92" w:rsidRPr="00F35A92">
        <w:rPr>
          <w:rStyle w:val="HebrewChar"/>
          <w:rFonts w:cs="FrankRuehl" w:hint="cs"/>
          <w:rtl/>
        </w:rPr>
        <w:t>...</w:t>
      </w:r>
      <w:r w:rsidRPr="00F35A92">
        <w:rPr>
          <w:rStyle w:val="HebrewChar"/>
          <w:rFonts w:cs="FrankRuehl" w:hint="cs"/>
          <w:rtl/>
        </w:rPr>
        <w:t xml:space="preserve"> כי אתא רב דימי אמר רבי יוחנן מניין לאריג כל שהוא שהוא טמא, מציץ</w:t>
      </w:r>
      <w:r w:rsidR="00F35A92" w:rsidRPr="00F35A92">
        <w:rPr>
          <w:rStyle w:val="HebrewChar"/>
          <w:rFonts w:cs="FrankRuehl" w:hint="cs"/>
          <w:rtl/>
        </w:rPr>
        <w:t>...</w:t>
      </w:r>
      <w:r w:rsidRPr="00F35A92">
        <w:rPr>
          <w:rStyle w:val="HebrewChar"/>
          <w:rFonts w:cs="FrankRuehl" w:hint="cs"/>
          <w:rtl/>
        </w:rPr>
        <w:t xml:space="preserve"> שלח להו דברים שאמרתי לכם טעות הן בידי, ברם כך אמרו משום רבי יוחנן, מניין לתכשיט כל שהוא שהוא טמא, מציץ</w:t>
      </w:r>
      <w:r w:rsidR="00F35A92" w:rsidRPr="00F35A92">
        <w:rPr>
          <w:rStyle w:val="HebrewChar"/>
          <w:rFonts w:cs="FrankRuehl" w:hint="cs"/>
          <w:rtl/>
        </w:rPr>
        <w:t>...</w:t>
      </w:r>
      <w:r w:rsidRPr="00F35A92">
        <w:rPr>
          <w:rStyle w:val="HebrewChar"/>
          <w:rFonts w:cs="FrankRuehl" w:hint="cs"/>
          <w:rtl/>
        </w:rPr>
        <w:t xml:space="preserve"> אמר רבא אריג כל שהוא טמא, מאו בגד</w:t>
      </w:r>
      <w:r w:rsidR="00F35A92" w:rsidRPr="00F35A92">
        <w:rPr>
          <w:rStyle w:val="HebrewChar"/>
          <w:rFonts w:cs="FrankRuehl" w:hint="cs"/>
          <w:rtl/>
        </w:rPr>
        <w:t>...</w:t>
      </w:r>
      <w:r w:rsidRPr="00F35A92">
        <w:rPr>
          <w:rStyle w:val="HebrewChar"/>
          <w:rFonts w:cs="FrankRuehl" w:hint="cs"/>
          <w:rtl/>
        </w:rPr>
        <w:t xml:space="preserve"> תנו רבנן שק, אין לי אלא שק, מניין לרבות את הקילקי ואת החבק תלמוד לומר או שק, יכול שאני מרבה את החבלים ואת </w:t>
      </w:r>
      <w:r w:rsidRPr="00F35A92">
        <w:rPr>
          <w:rStyle w:val="HebrewChar"/>
          <w:rFonts w:cs="FrankRuehl" w:hint="cs"/>
          <w:rtl/>
        </w:rPr>
        <w:lastRenderedPageBreak/>
        <w:t>המשיחות, תלמוד לומר שק, מה שק טווי ואריג</w:t>
      </w:r>
      <w:r w:rsidR="00F35A92" w:rsidRPr="00F35A92">
        <w:rPr>
          <w:rStyle w:val="HebrewChar"/>
          <w:rFonts w:cs="FrankRuehl" w:hint="cs"/>
          <w:rtl/>
        </w:rPr>
        <w:t>...</w:t>
      </w:r>
      <w:r w:rsidRPr="00F35A92">
        <w:rPr>
          <w:rStyle w:val="HebrewChar"/>
          <w:rFonts w:cs="FrankRuehl" w:hint="cs"/>
          <w:rtl/>
        </w:rPr>
        <w:t xml:space="preserve"> (שם סג ב,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מניין לספינה שהיא טהורה, שנאמר דרך אניה בלב ים, פשיטא, אניה בלב ים היא, הא קא משמע לן, כים, מה ים טהור, אף ספינה טהורה. תניא חנניה אומר, נלמדה משק, מה שק מיטלטל מלא וריקן, אף כל מיטלטל מלא וריקן, לאפוקי ספינה דאינה מיטלטלת מלא וריקם, מאי בינייהו, איכא בינייהו ספינה של חרס</w:t>
      </w:r>
      <w:r w:rsidR="00F35A92" w:rsidRPr="00F35A92">
        <w:rPr>
          <w:rStyle w:val="HebrewChar"/>
          <w:rFonts w:cs="FrankRuehl" w:hint="cs"/>
          <w:rtl/>
        </w:rPr>
        <w:t>...</w:t>
      </w:r>
      <w:r w:rsidRPr="00F35A92">
        <w:rPr>
          <w:rStyle w:val="HebrewChar"/>
          <w:rFonts w:cs="FrankRuehl" w:hint="cs"/>
          <w:rtl/>
        </w:rPr>
        <w:t xml:space="preserve"> ולחנניא טילטול על ידי שוורים שמיה טילטול, דתנן שלש עגלות הן, עשויה כקתידרא טמאה מדרס, כמטה טמאה טמא מת, של אבנים טהורה מכלום, ואמר רבי יוחנן ואם יש בה בית קבול רמונים טמאה טמא מת, שלש תיבות הן, תיבה שפתחה מצדה טמאה מדרס, מלמעלה טמאה טמא מת, והבאה במדה טהורה מכלום. תנו רבנן מדרס כלי חרס טהור, רבי יוסי אומר אף הספינה</w:t>
      </w:r>
      <w:r w:rsidR="00F35A92" w:rsidRPr="00F35A92">
        <w:rPr>
          <w:rStyle w:val="HebrewChar"/>
          <w:rFonts w:cs="FrankRuehl" w:hint="cs"/>
          <w:rtl/>
        </w:rPr>
        <w:t>...</w:t>
      </w:r>
      <w:r w:rsidRPr="00F35A92">
        <w:rPr>
          <w:rStyle w:val="HebrewChar"/>
          <w:rFonts w:cs="FrankRuehl" w:hint="cs"/>
          <w:rtl/>
        </w:rPr>
        <w:t xml:space="preserve"> (שם פג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אמר רבא, חמש מדות בכלי חרס, ניקב כמוציא משקה טהור מלטמא גיסטרא, ועדיין כלי הוא להכשיר בו זרעים, ניקב כשורש קטן, טהור מלהכשיר בו זרעים, ועדיין כלי הוא לקבל בו זיתים, ניקב כמוציא זיתים טהור מלקבל בו זיתים, ועדיין כלי הוא לקבל בו רימונים, ניקב כמוציא רימונים טהור מכלום, ואם הוקף צמיד פתיל עד שיפחת רובו</w:t>
      </w:r>
      <w:r w:rsidRPr="00F35A92">
        <w:rPr>
          <w:rStyle w:val="HebrewChar"/>
          <w:rFonts w:cs="FrankRuehl" w:hint="cs"/>
          <w:rtl/>
        </w:rPr>
        <w:t>...</w:t>
      </w:r>
      <w:r w:rsidR="00E2784B" w:rsidRPr="00F35A92">
        <w:rPr>
          <w:rStyle w:val="HebrewChar"/>
          <w:rFonts w:cs="FrankRuehl" w:hint="cs"/>
          <w:rtl/>
        </w:rPr>
        <w:t xml:space="preserve"> אמר רב אסי שונין כלי חרס שיעורו בכונס משקה, ולא אמרו מוציא משקה אלא לענין גיסטרא בלבד, מאי טעמא, אמר מר זוטרא בריה דרב נחמן, לפי שאין אומרים הבא גיסטרא לגיסטרא</w:t>
      </w:r>
      <w:r w:rsidRPr="00F35A92">
        <w:rPr>
          <w:rStyle w:val="HebrewChar"/>
          <w:rFonts w:cs="FrankRuehl" w:hint="cs"/>
          <w:rtl/>
        </w:rPr>
        <w:t>...</w:t>
      </w:r>
      <w:r w:rsidR="00E2784B" w:rsidRPr="00F35A92">
        <w:rPr>
          <w:rStyle w:val="HebrewChar"/>
          <w:rFonts w:cs="FrankRuehl" w:hint="cs"/>
          <w:rtl/>
        </w:rPr>
        <w:t xml:space="preserve"> (שם צה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דתנן קשרה בדבר המעמידה מביא לה טומאה, בדבר שאין מעמידה אין מביא לה טומאה, ואמר שמואל, והוא שקשורה בשלשלת של ברזל, לענין טומאה הוא דכתיב, בחלל חרב, חרב הרי הוא כחלל</w:t>
      </w:r>
      <w:r w:rsidRPr="00F35A92">
        <w:rPr>
          <w:rStyle w:val="HebrewChar"/>
          <w:rFonts w:cs="FrankRuehl" w:hint="cs"/>
          <w:rtl/>
        </w:rPr>
        <w:t>...</w:t>
      </w:r>
      <w:r w:rsidR="00E2784B" w:rsidRPr="00F35A92">
        <w:rPr>
          <w:rStyle w:val="HebrewChar"/>
          <w:rFonts w:cs="FrankRuehl" w:hint="cs"/>
          <w:rtl/>
        </w:rPr>
        <w:t xml:space="preserve"> (שם קא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דתניא סנדל שנפסקו שתי אזניו או שתי תרסיותיו או שניטל כל הכף שלו טהור, אחת מאזניו, או אחת מתרסיותיו, או שניטל רוב הכף שלו טמא, רבי יהודה אומר, נפסקה פנימית טמא, החיצונה טהור</w:t>
      </w:r>
      <w:r w:rsidRPr="00F35A92">
        <w:rPr>
          <w:rStyle w:val="HebrewChar"/>
          <w:rFonts w:cs="FrankRuehl" w:hint="cs"/>
          <w:rtl/>
        </w:rPr>
        <w:t>...</w:t>
      </w:r>
      <w:r w:rsidR="00E2784B" w:rsidRPr="00F35A92">
        <w:rPr>
          <w:rStyle w:val="HebrewChar"/>
          <w:rFonts w:cs="FrankRuehl" w:hint="cs"/>
          <w:rtl/>
        </w:rPr>
        <w:t xml:space="preserve"> (שם קיב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 xml:space="preserve">ובעי חזקיה, ניקב כמוציא זית וסתמו, וחזר </w:t>
      </w:r>
      <w:r w:rsidR="00E2784B" w:rsidRPr="00F35A92">
        <w:rPr>
          <w:rStyle w:val="HebrewChar"/>
          <w:rFonts w:cs="FrankRuehl" w:hint="cs"/>
          <w:rtl/>
        </w:rPr>
        <w:lastRenderedPageBreak/>
        <w:t>וניקב כמוציא זית וסתמו עד שהשלימו למוציא רימון מהו</w:t>
      </w:r>
      <w:r w:rsidRPr="00F35A92">
        <w:rPr>
          <w:rStyle w:val="HebrewChar"/>
          <w:rFonts w:cs="FrankRuehl" w:hint="cs"/>
          <w:rtl/>
        </w:rPr>
        <w:t>...</w:t>
      </w:r>
      <w:r w:rsidR="00E2784B" w:rsidRPr="00F35A92">
        <w:rPr>
          <w:rStyle w:val="HebrewChar"/>
          <w:rFonts w:cs="FrankRuehl" w:hint="cs"/>
          <w:rtl/>
        </w:rPr>
        <w:t xml:space="preserve"> הכא נמי פנים חדשות באו לכאן. (עירובין כד א)</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למימרא דסבר רבי יהודה טומאת משקין לטמא טומאת כלים דאורייתא, והתנן כל הכלים שיש להם אחורים ותוך כגון הכרים והכסתות והמרצופין נטמא תוכו נטמא גבו, נטמא גבו לא נטמא תוכו, אמר רבי יהודה במה דברים אמורים שנטמאו מחמת משקין, אבל נטמאו מחמת שרץ, נטמא תוכו נטמא גבו</w:t>
      </w:r>
      <w:r w:rsidR="00F35A92" w:rsidRPr="00F35A92">
        <w:rPr>
          <w:rStyle w:val="HebrewChar"/>
          <w:rFonts w:cs="FrankRuehl" w:hint="cs"/>
          <w:rtl/>
        </w:rPr>
        <w:t>...</w:t>
      </w:r>
      <w:r w:rsidRPr="00F35A92">
        <w:rPr>
          <w:rStyle w:val="HebrewChar"/>
          <w:rFonts w:cs="FrankRuehl" w:hint="cs"/>
          <w:rtl/>
        </w:rPr>
        <w:t xml:space="preserve"> (פסחים יז ב,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תנן התם, שרץ שנמצא בתנור הפת שבתוכו שניה מפני שהתנור תחלה, אמר ליה רב אדא בר אהבה לרבא, וניחזי להאי תנור כמאן דמלי טומאה דמי, ותיהוי האי פת ראשונה, אמר ליה לא סלקא דעתך, דתניא יכול יהו כל הכלים מטמאין מאויר כלי חרס, תלמוד לומר כל אשר בתוכו יטמא, וסמיך ליה מכל האוכל, אוכל מטמא מאויר כלי חרס, ואין כל הכלים מטמאין מאויר כלי חרס</w:t>
      </w:r>
      <w:r w:rsidR="00F35A92" w:rsidRPr="00F35A92">
        <w:rPr>
          <w:rStyle w:val="HebrewChar"/>
          <w:rFonts w:cs="FrankRuehl" w:hint="cs"/>
          <w:rtl/>
        </w:rPr>
        <w:t>...</w:t>
      </w:r>
      <w:r w:rsidRPr="00F35A92">
        <w:rPr>
          <w:rStyle w:val="HebrewChar"/>
          <w:rFonts w:cs="FrankRuehl" w:hint="cs"/>
          <w:rtl/>
        </w:rPr>
        <w:t xml:space="preserve"> (שם כ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 xml:space="preserve">אמר הרי הוא כפרתכם, ועדיין בני מפרפר ולא ניטמאה סכין, ללמדך </w:t>
      </w:r>
      <w:r w:rsidR="00E2784B">
        <w:rPr>
          <w:rStyle w:val="HebrewChar"/>
          <w:rtl/>
        </w:rPr>
        <w:t> </w:t>
      </w:r>
      <w:r w:rsidR="00E2784B" w:rsidRPr="00F35A92">
        <w:rPr>
          <w:rStyle w:val="HebrewChar"/>
          <w:rFonts w:cs="FrankRuehl" w:hint="cs"/>
          <w:bCs/>
          <w:rtl/>
        </w:rPr>
        <w:t>שקשה עליהם טהרת כלים יותר משפיכות דמים</w:t>
      </w:r>
      <w:r w:rsidRPr="00F35A92">
        <w:rPr>
          <w:rStyle w:val="HebrewChar"/>
          <w:rFonts w:cs="FrankRuehl" w:hint="cs"/>
          <w:bCs/>
          <w:rtl/>
        </w:rPr>
        <w:t>...</w:t>
      </w:r>
      <w:r w:rsidR="00E2784B">
        <w:rPr>
          <w:rStyle w:val="HebrewChar"/>
          <w:rtl/>
        </w:rPr>
        <w:t> </w:t>
      </w:r>
      <w:r w:rsidR="00E2784B" w:rsidRPr="00F35A92">
        <w:rPr>
          <w:rStyle w:val="HebrewChar"/>
          <w:rFonts w:cs="FrankRuehl" w:hint="cs"/>
          <w:rtl/>
        </w:rPr>
        <w:t xml:space="preserve"> (יומא כג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דתנן הקדר שהניח קדירותיו וירד לשתות, הפנימיות טהורות והחיצונות טמאות, והתניא אלו ואלו טמאות, אמר רבי חמא בר עוקבא בשכלי אומנותו בידו, מפני שיד הכל ממשמשת בהן</w:t>
      </w:r>
      <w:r w:rsidRPr="00F35A92">
        <w:rPr>
          <w:rStyle w:val="HebrewChar"/>
          <w:rFonts w:cs="FrankRuehl" w:hint="cs"/>
          <w:rtl/>
        </w:rPr>
        <w:t>...</w:t>
      </w:r>
      <w:r w:rsidR="00E2784B" w:rsidRPr="00F35A92">
        <w:rPr>
          <w:rStyle w:val="HebrewChar"/>
          <w:rFonts w:cs="FrankRuehl" w:hint="cs"/>
          <w:rtl/>
        </w:rPr>
        <w:t xml:space="preserve"> (כתובות כד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מכלל דשולחן בר קבולי טומאה הוא, כלי עץ העשוי לנחת הוא, וכל כלי עץ העשוי לנחת אין מקבל טומאה, מאי טעמא, דומיא דשק בעינן, מה שק מטלטל מלא וריקן, אף כל מטלטל מלא וריקן</w:t>
      </w:r>
      <w:r w:rsidRPr="00F35A92">
        <w:rPr>
          <w:rStyle w:val="HebrewChar"/>
          <w:rFonts w:cs="FrankRuehl" w:hint="cs"/>
          <w:rtl/>
        </w:rPr>
        <w:t>...</w:t>
      </w:r>
      <w:r w:rsidR="00E2784B" w:rsidRPr="00F35A92">
        <w:rPr>
          <w:rStyle w:val="HebrewChar"/>
          <w:rFonts w:cs="FrankRuehl" w:hint="cs"/>
          <w:rtl/>
        </w:rPr>
        <w:t xml:space="preserve"> (מנחות צו ב)</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טהור בכלי חרס טמא בכל הכלים, טהור בכל הכלים טמא בכלי חרס. תנו רבנן,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אויר כלי חרס טמא וגבו טהור, אויר כל הכלים טהור וגבן טמא,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נמצא טהור בכלי חרס טמא בכל הכלים טהור בכל הכלים טמא בכלי חרש, דתנו רבנן, תוכו, אף על פי שלא נגע, אתה אומר אף על פי שלא נגע, או אינו אלא אם כן נגע, רבי יונתן בן אבטולמוס אומר, נאמר תוכו לטמא ונאמר תוכו ליטמא, מה תוכו האמור לטמא אף על פי שלא נגע, אף תוכו האמור ליטמא אף על פי שלא </w:t>
      </w:r>
      <w:r w:rsidRPr="00F35A92">
        <w:rPr>
          <w:rStyle w:val="HebrewChar"/>
          <w:rFonts w:cs="FrankRuehl" w:hint="cs"/>
          <w:rtl/>
        </w:rPr>
        <w:lastRenderedPageBreak/>
        <w:t>נגע</w:t>
      </w:r>
      <w:r w:rsidR="00F35A92" w:rsidRPr="00F35A92">
        <w:rPr>
          <w:rStyle w:val="HebrewChar"/>
          <w:rFonts w:cs="FrankRuehl" w:hint="cs"/>
          <w:rtl/>
        </w:rPr>
        <w:t>...</w:t>
      </w:r>
      <w:r w:rsidRPr="00F35A92">
        <w:rPr>
          <w:rStyle w:val="HebrewChar"/>
          <w:rFonts w:cs="FrankRuehl" w:hint="cs"/>
          <w:rtl/>
        </w:rPr>
        <w:t xml:space="preserve"> (חולין כד ב,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דתנן, זו עדות העיד חזקיה אבי עקש לפני רבן גמליאל ביבנה, שאמר משום רבן גמליאל הזקן, כל שאין לו תוך בכלי חרס אין לו אחורים לחליקה, נטמא תוכו נטמא גבו, נטמא גבו נטמא תוכו, כלי חרס בתוכו תלה רחמנא, אית ליה תוך איטמי ליה, לית ליה תוך לא איטמי ליה, אמר רבי יצחק בן אבין הכי קאמר, כל שאין לו תוך בכלי חרס, כנגדו בכלי שטף אין לו אחורים לחליקה</w:t>
      </w:r>
      <w:r w:rsidR="00F35A92" w:rsidRPr="00F35A92">
        <w:rPr>
          <w:rStyle w:val="HebrewChar"/>
          <w:rFonts w:cs="FrankRuehl" w:hint="cs"/>
          <w:rtl/>
        </w:rPr>
        <w:t>...</w:t>
      </w:r>
      <w:r w:rsidRPr="00F35A92">
        <w:rPr>
          <w:rStyle w:val="HebrewChar"/>
          <w:rFonts w:cs="FrankRuehl" w:hint="cs"/>
          <w:rtl/>
        </w:rPr>
        <w:t xml:space="preserve"> הכא במאי עסקינן בטומאת משקין דרבנן, דתנן כלי שנטמא אחוריו במשקין אחוריו טמאין, תוכו אגנו אזנו וידיו טהורין, נטמא תוכו כולו טמא, דמדאורייתא אין אוכל מטמא כלי, ואין משקה מטמא כלי, ורבנן גזרו משום משקה זב וזבה, הלכך שויוה רבנן כטומאה דכלי חרס, ולא שויוה רבנן כטומאה דאורייתא דנפשיה, עבדו רבנן היכרא כי היכי דלא לשרוף עלה תרומה וקדשים</w:t>
      </w:r>
      <w:r w:rsidR="00F35A92" w:rsidRPr="00F35A92">
        <w:rPr>
          <w:rStyle w:val="HebrewChar"/>
          <w:rFonts w:cs="FrankRuehl" w:hint="cs"/>
          <w:rtl/>
        </w:rPr>
        <w:t>...</w:t>
      </w:r>
      <w:r w:rsidRPr="00F35A92">
        <w:rPr>
          <w:rStyle w:val="HebrewChar"/>
          <w:rFonts w:cs="FrankRuehl" w:hint="cs"/>
          <w:rtl/>
        </w:rPr>
        <w:t xml:space="preserve"> (בכורות לח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ואידך דתנן, אחורי כלים שנטמאו במשקין רבי אליעזר אומר מטמאין את המשקין ואין פוסלין את האוכלין, מטמאין את המשקין ואפילו דחולין, ואין פוסלין את האוכלין ואפילו דתרומה, רבי יהושע אומר מטמאין את המשקין ופוסלין את האוכלין, אמר רבי יהושע קל וחומר, ומה טבול יום שאין מטמא משקה חולין פוסל אוכלי תרומה, אחורי כלים שמטמא משקה חולין, אינו דין שפוסל אוכלי תרומה, ורבי אליעזר, אחורי כלים דרבנן וטבול יום דאורייתא, ורבנן מדאורייתא לא עבדינן קל וחומר</w:t>
      </w:r>
      <w:r w:rsidRPr="00F35A92">
        <w:rPr>
          <w:rStyle w:val="HebrewChar"/>
          <w:rFonts w:cs="FrankRuehl" w:hint="cs"/>
          <w:rtl/>
        </w:rPr>
        <w:t>...</w:t>
      </w:r>
      <w:r w:rsidR="00E2784B" w:rsidRPr="00F35A92">
        <w:rPr>
          <w:rStyle w:val="HebrewChar"/>
          <w:rFonts w:cs="FrankRuehl" w:hint="cs"/>
          <w:rtl/>
        </w:rPr>
        <w:t xml:space="preserve"> (נדה ז ב, וראה שם עוד)</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כיוצא בו, כל כלי שהוא מכניס מוציא, ויש שמוציא ואינו מכניס</w:t>
      </w:r>
      <w:r w:rsidR="00F35A92" w:rsidRPr="00F35A92">
        <w:rPr>
          <w:rStyle w:val="HebrewChar"/>
          <w:rFonts w:cs="FrankRuehl" w:hint="cs"/>
          <w:rtl/>
        </w:rPr>
        <w:t>...</w:t>
      </w:r>
      <w:r w:rsidRPr="00F35A92">
        <w:rPr>
          <w:rStyle w:val="HebrewChar"/>
          <w:rFonts w:cs="FrankRuehl" w:hint="cs"/>
          <w:rtl/>
        </w:rPr>
        <w:t xml:space="preserve"> מכניס פסול למי חטאת ופסול משום גסטרא, מוציא כשר למי חטאת ופסול משום גסטרא, אמר רב אסי שונין כלי חרס שיעורו בכונס משקה, ולא אמרו מוציא משקה אלא לענין גיסטרא בלבד</w:t>
      </w:r>
      <w:r w:rsidR="00F35A92" w:rsidRPr="00F35A92">
        <w:rPr>
          <w:rStyle w:val="HebrewChar"/>
          <w:rFonts w:cs="FrankRuehl" w:hint="cs"/>
          <w:rtl/>
        </w:rPr>
        <w:t>...</w:t>
      </w:r>
      <w:r w:rsidRPr="00F35A92">
        <w:rPr>
          <w:rStyle w:val="HebrewChar"/>
          <w:rFonts w:cs="FrankRuehl" w:hint="cs"/>
          <w:rtl/>
        </w:rPr>
        <w:t xml:space="preserve"> (שם מט א, וראה שם עוד)</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2784B" w:rsidRPr="00F35A92">
        <w:rPr>
          <w:rStyle w:val="HebrewChar"/>
          <w:rFonts w:cs="FrankRuehl" w:hint="cs"/>
          <w:rtl/>
        </w:rPr>
        <w:t>והוא התקין שמעון בן שטח ג' דברים</w:t>
      </w:r>
      <w:r w:rsidRPr="00F35A92">
        <w:rPr>
          <w:rStyle w:val="HebrewChar"/>
          <w:rFonts w:cs="FrankRuehl" w:hint="cs"/>
          <w:rtl/>
        </w:rPr>
        <w:t>...</w:t>
      </w:r>
      <w:r w:rsidR="00E2784B" w:rsidRPr="00F35A92">
        <w:rPr>
          <w:rStyle w:val="HebrewChar"/>
          <w:rFonts w:cs="FrankRuehl" w:hint="cs"/>
          <w:rtl/>
        </w:rPr>
        <w:t xml:space="preserve"> והוא התקין טומאה כלי זכוכית לא כן אמר רבי זעירא רבי אבונא בשם רבי ירמיה יוסי בן יועזר איש צרידה ויוסי בן יוחנן איש ירושלים גזרו</w:t>
      </w:r>
      <w:r w:rsidRPr="00F35A92">
        <w:rPr>
          <w:rStyle w:val="HebrewChar"/>
          <w:rFonts w:cs="FrankRuehl" w:hint="cs"/>
          <w:rtl/>
        </w:rPr>
        <w:t>...</w:t>
      </w:r>
      <w:r w:rsidR="00E2784B" w:rsidRPr="00F35A92">
        <w:rPr>
          <w:rStyle w:val="HebrewChar"/>
          <w:rFonts w:cs="FrankRuehl" w:hint="cs"/>
          <w:rtl/>
        </w:rPr>
        <w:t xml:space="preserve"> ועל </w:t>
      </w:r>
      <w:r w:rsidR="00E2784B" w:rsidRPr="00F35A92">
        <w:rPr>
          <w:rStyle w:val="HebrewChar"/>
          <w:rFonts w:cs="FrankRuehl" w:hint="cs"/>
          <w:rtl/>
        </w:rPr>
        <w:lastRenderedPageBreak/>
        <w:t>כלי זכוכית, רבי יוסי אמר רבי יהודה בר טבי רבי יונה אמר, יהודה בר טבי ושמעון בן שטח גזרו על כלי מתכות</w:t>
      </w:r>
      <w:r w:rsidRPr="00F35A92">
        <w:rPr>
          <w:rStyle w:val="HebrewChar"/>
          <w:rFonts w:cs="FrankRuehl" w:hint="cs"/>
          <w:rtl/>
        </w:rPr>
        <w:t>...</w:t>
      </w:r>
      <w:r w:rsidR="00E2784B" w:rsidRPr="00F35A92">
        <w:rPr>
          <w:rStyle w:val="HebrewChar"/>
          <w:rFonts w:cs="FrankRuehl" w:hint="cs"/>
          <w:rtl/>
        </w:rPr>
        <w:t xml:space="preserve"> (כתובות נ ב)</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כלי עץ וכלי עור וכלי עצם וכלי זכוכית פשוטיהן טהורים ומקבליהן טמאים,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נשברו טהרו, חזר ועשה מהם כלים מקבלין טומאה מיכן ולהבא,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כלי חרס וכלי נתר טומאתן שוה, </w:t>
      </w:r>
      <w:r>
        <w:rPr>
          <w:rStyle w:val="HebrewChar"/>
          <w:rtl/>
        </w:rPr>
        <w:t> </w:t>
      </w:r>
      <w:r w:rsidR="00F35A92" w:rsidRPr="00F35A92">
        <w:rPr>
          <w:rStyle w:val="HebrewChar"/>
          <w:rFonts w:cs="FrankRuehl" w:hint="cs"/>
          <w:rtl/>
        </w:rPr>
        <w:t xml:space="preserve"> </w:t>
      </w:r>
      <w:r w:rsidRPr="00F35A92">
        <w:rPr>
          <w:rStyle w:val="HebrewChar"/>
          <w:rFonts w:cs="FrankRuehl" w:hint="cs"/>
          <w:rtl/>
        </w:rPr>
        <w:t>מיתטמאין ומטמאין באויר, ומיטמאין מאחוריהן ואינן מיטמאין מגביהן, ושבירתן היא טהרתן</w:t>
      </w:r>
      <w:r w:rsidR="00F35A92" w:rsidRPr="00F35A92">
        <w:rPr>
          <w:rStyle w:val="HebrewChar"/>
          <w:rFonts w:cs="FrankRuehl" w:hint="cs"/>
          <w:rtl/>
        </w:rPr>
        <w:t>...</w:t>
      </w:r>
      <w:r w:rsidRPr="00F35A92">
        <w:rPr>
          <w:rStyle w:val="HebrewChar"/>
          <w:rFonts w:cs="FrankRuehl" w:hint="cs"/>
          <w:rtl/>
        </w:rPr>
        <w:t xml:space="preserve"> (כלים פרק ב א, וראה שם עוד)</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שעור כלי חרס לטהר, העשוי לאוכלין שעורו בזיתים, העשוי למשקין שעורו במשקין, העשוי לכך ולכך מטילין אותו לחומרו בזיתים. חבית שיעורה בגרוגרות דברי רבי שמעון, רבי יהודה אומר באגוזים, רבי מאיר אומר בזיתים</w:t>
      </w:r>
      <w:r w:rsidR="00F35A92" w:rsidRPr="00F35A92">
        <w:rPr>
          <w:rStyle w:val="HebrewChar"/>
          <w:rFonts w:cs="FrankRuehl" w:hint="cs"/>
          <w:rtl/>
        </w:rPr>
        <w:t>...</w:t>
      </w:r>
      <w:r w:rsidRPr="00F35A92">
        <w:rPr>
          <w:rStyle w:val="HebrewChar"/>
          <w:rFonts w:cs="FrankRuehl" w:hint="cs"/>
          <w:rtl/>
        </w:rPr>
        <w:t xml:space="preserve"> (שם פרק ג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אלו כלים מצילין בצמיד פתיל, </w:t>
      </w:r>
      <w:r>
        <w:rPr>
          <w:rStyle w:val="HebrewChar"/>
          <w:rtl/>
        </w:rPr>
        <w:t> </w:t>
      </w:r>
      <w:r w:rsidR="00F35A92" w:rsidRPr="00F35A92">
        <w:rPr>
          <w:rStyle w:val="HebrewChar"/>
          <w:rFonts w:cs="FrankRuehl" w:hint="cs"/>
          <w:rtl/>
        </w:rPr>
        <w:t xml:space="preserve"> </w:t>
      </w:r>
      <w:r w:rsidRPr="00F35A92">
        <w:rPr>
          <w:rStyle w:val="HebrewChar"/>
          <w:rFonts w:cs="FrankRuehl" w:hint="cs"/>
          <w:rtl/>
        </w:rPr>
        <w:t>כלי גללים כלי אבנים כלי חרס וכלי נתר, עצמות הדג ועורו, עצמות חיה שבים ועורה, וכלי עץ הטהורים מצילים בין מפיהם בין מצידיהן, בין יושבין על שוליהן בין מוטין על צדיהן, היו כפויים על פיהן מצילים כל שתחתיהן עד התהום, רבי אליעזר מטמא, על הכל מצילין חוץ מכלי חרס, שאינו מציל אלא על האוכלין ועל המשקין ועל כלי חרס</w:t>
      </w:r>
      <w:r w:rsidR="00F35A92" w:rsidRPr="00F35A92">
        <w:rPr>
          <w:rStyle w:val="HebrewChar"/>
          <w:rFonts w:cs="FrankRuehl" w:hint="cs"/>
          <w:rtl/>
        </w:rPr>
        <w:t>...</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במה מקיפין, בסיד ובגפסיס בזפת ובשעוה בטיט ובצואה בחומר ובחרסית ובכל דבר המתמרח. אין מקיפים לא בבעץ ולא בעופרת מפני שהוא פתיל ואין צמיד</w:t>
      </w:r>
      <w:r w:rsidR="00F35A92" w:rsidRPr="00F35A92">
        <w:rPr>
          <w:rStyle w:val="HebrewChar"/>
          <w:rFonts w:cs="FrankRuehl" w:hint="cs"/>
          <w:rtl/>
        </w:rPr>
        <w:t>...</w:t>
      </w:r>
      <w:r w:rsidRPr="00F35A92">
        <w:rPr>
          <w:rStyle w:val="HebrewChar"/>
          <w:rFonts w:cs="FrankRuehl" w:hint="cs"/>
          <w:rtl/>
        </w:rPr>
        <w:t xml:space="preserve"> (שם פרק י,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bCs/>
          <w:rtl/>
        </w:rPr>
        <w:t>כלי מתכות פשוטיהן ומקבליהן טמאין, נשברו טהרו,</w:t>
      </w:r>
      <w:r>
        <w:rPr>
          <w:rStyle w:val="HebrewChar"/>
          <w:rtl/>
        </w:rPr>
        <w:t> </w:t>
      </w:r>
      <w:r w:rsidR="00F35A92" w:rsidRPr="00F35A92">
        <w:rPr>
          <w:rStyle w:val="HebrewChar"/>
          <w:rFonts w:cs="FrankRuehl" w:hint="cs"/>
          <w:rtl/>
        </w:rPr>
        <w:t xml:space="preserve"> </w:t>
      </w:r>
      <w:r w:rsidRPr="00F35A92">
        <w:rPr>
          <w:rStyle w:val="HebrewChar"/>
          <w:rFonts w:cs="FrankRuehl" w:hint="cs"/>
          <w:rtl/>
        </w:rPr>
        <w:t>חזר ועשה מהן כלים חזרו לטומאתן הישנה, רבן שמעון בן גמליאל אומר לא לכל טומאה, אלא לטומאת הנפש. כל כלי מתכות שיש לו שם בפני עצמו טמא, חוץ מן הדלת ומן הנגר ומן המנעול ופותת שתחת הציר</w:t>
      </w:r>
      <w:r w:rsidR="00F35A92" w:rsidRPr="00F35A92">
        <w:rPr>
          <w:rStyle w:val="HebrewChar"/>
          <w:rFonts w:cs="FrankRuehl" w:hint="cs"/>
          <w:rtl/>
        </w:rPr>
        <w:t>...</w:t>
      </w:r>
      <w:r w:rsidRPr="00F35A92">
        <w:rPr>
          <w:rStyle w:val="HebrewChar"/>
          <w:rFonts w:cs="FrankRuehl" w:hint="cs"/>
          <w:rtl/>
        </w:rPr>
        <w:t xml:space="preserve"> (שם פרק י א, וראה שם עוד, ופרק יב)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2784B" w:rsidRPr="00F35A92">
        <w:rPr>
          <w:rStyle w:val="HebrewChar"/>
          <w:rFonts w:cs="FrankRuehl" w:hint="cs"/>
          <w:rtl/>
        </w:rPr>
        <w:t xml:space="preserve">השידה והתיבה והמגדל, כוורת הקש וכוורת הקנים, ובור ספינה אלכסנדרית שיש להם שולים והן מחזיקין ארבעים סאה בלח שהם כורים ביבש, הרי אלו טהורין, ושאר כל הכלים בין מקבלין בין אינם מקבלין טמאין, דברי רבי מאיר, רבי יהודה אומר, דרדור העגלה וקיסטת </w:t>
      </w:r>
      <w:r w:rsidR="00E2784B" w:rsidRPr="00F35A92">
        <w:rPr>
          <w:rStyle w:val="HebrewChar"/>
          <w:rFonts w:cs="FrankRuehl" w:hint="cs"/>
          <w:rtl/>
        </w:rPr>
        <w:lastRenderedPageBreak/>
        <w:t>המלכים ועריבת העבדנין ובור ספינה קטנה והארון, אף על פי שמקבלין טמאין, שאין עשוין ליטלטל אלא במה שבתוכן, ושאר כל הכלים המקבלים טהורין, ושאינן מקבלין טמאין</w:t>
      </w:r>
      <w:r w:rsidRPr="00F35A92">
        <w:rPr>
          <w:rStyle w:val="HebrewChar"/>
          <w:rFonts w:cs="FrankRuehl" w:hint="cs"/>
          <w:rtl/>
        </w:rPr>
        <w:t>...</w:t>
      </w:r>
      <w:r w:rsidR="00E2784B" w:rsidRPr="00F35A92">
        <w:rPr>
          <w:rStyle w:val="HebrewChar"/>
          <w:rFonts w:cs="FrankRuehl" w:hint="cs"/>
          <w:rtl/>
        </w:rPr>
        <w:t xml:space="preserve"> (שם פרק טו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הכרים והכסתות והשקין והמרצופין שנפחתו הרי אלו טמאים מדרס</w:t>
      </w:r>
      <w:r w:rsidR="00F35A92" w:rsidRPr="00F35A92">
        <w:rPr>
          <w:rStyle w:val="HebrewChar"/>
          <w:rFonts w:cs="FrankRuehl" w:hint="cs"/>
          <w:rtl/>
        </w:rPr>
        <w:t>...</w:t>
      </w:r>
      <w:r w:rsidRPr="00F35A92">
        <w:rPr>
          <w:rStyle w:val="HebrewChar"/>
          <w:rFonts w:cs="FrankRuehl" w:hint="cs"/>
          <w:rtl/>
        </w:rPr>
        <w:t xml:space="preserve"> מקל שעשאו בית יד לקורדום חבור לטומאה בשעת מלאכה, הדיוסטר חבור לטומאה בשעת מלאכה, קבעו בכלונס טמא ואינו חיבור לה</w:t>
      </w:r>
      <w:r w:rsidR="00F35A92" w:rsidRPr="00F35A92">
        <w:rPr>
          <w:rStyle w:val="HebrewChar"/>
          <w:rFonts w:cs="FrankRuehl" w:hint="cs"/>
          <w:rtl/>
        </w:rPr>
        <w:t>...</w:t>
      </w:r>
      <w:r w:rsidRPr="00F35A92">
        <w:rPr>
          <w:rStyle w:val="HebrewChar"/>
          <w:rFonts w:cs="FrankRuehl" w:hint="cs"/>
          <w:rtl/>
        </w:rPr>
        <w:t xml:space="preserve"> עריבה גדולה שנפחתה מלקבל רמונים, התקינה לישיבה, רבי עקיבא מטמא וחכמים מטהרים עד שיקציע, עשאה איבוס לבהמה אף על פי שקבעה בכותל טמאה</w:t>
      </w:r>
      <w:r w:rsidR="00F35A92" w:rsidRPr="00F35A92">
        <w:rPr>
          <w:rStyle w:val="HebrewChar"/>
          <w:rFonts w:cs="FrankRuehl" w:hint="cs"/>
          <w:rtl/>
        </w:rPr>
        <w:t>...</w:t>
      </w:r>
      <w:r w:rsidRPr="00F35A92">
        <w:rPr>
          <w:rStyle w:val="HebrewChar"/>
          <w:rFonts w:cs="FrankRuehl" w:hint="cs"/>
          <w:rtl/>
        </w:rPr>
        <w:t xml:space="preserve"> סדין שהוא טמא מדרס ועשאו וילון טהור מן המדרס, אבל טמא טמא מת, מאימתי היא טהרתו, בית שמאי אומרים משיתבר, בית הלל אומרים משיקשר, רבי עקיבא אומר משיקבע</w:t>
      </w:r>
      <w:r w:rsidR="00F35A92" w:rsidRPr="00F35A92">
        <w:rPr>
          <w:rStyle w:val="HebrewChar"/>
          <w:rFonts w:cs="FrankRuehl" w:hint="cs"/>
          <w:rtl/>
        </w:rPr>
        <w:t>...</w:t>
      </w:r>
      <w:r w:rsidRPr="00F35A92">
        <w:rPr>
          <w:rStyle w:val="HebrewChar"/>
          <w:rFonts w:cs="FrankRuehl" w:hint="cs"/>
          <w:rtl/>
        </w:rPr>
        <w:t xml:space="preserve"> (שם פרק כ,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הכדור והאמום והקמיע והתפלין שנקרעו, הנוגע בהן טמא ובמה שבתוכן טהור</w:t>
      </w:r>
      <w:r w:rsidR="00F35A92" w:rsidRPr="00F35A92">
        <w:rPr>
          <w:rStyle w:val="HebrewChar"/>
          <w:rFonts w:cs="FrankRuehl" w:hint="cs"/>
          <w:rtl/>
        </w:rPr>
        <w:t>...</w:t>
      </w:r>
      <w:r w:rsidRPr="00F35A92">
        <w:rPr>
          <w:rStyle w:val="HebrewChar"/>
          <w:rFonts w:cs="FrankRuehl" w:hint="cs"/>
          <w:rtl/>
        </w:rPr>
        <w:t xml:space="preserve"> אלו טמאין משום מרכב, זריז האשקלוני ומדוכה המדית ועביט של גמל וטפיטן של סוס</w:t>
      </w:r>
      <w:r w:rsidR="00F35A92" w:rsidRPr="00F35A92">
        <w:rPr>
          <w:rStyle w:val="HebrewChar"/>
          <w:rFonts w:cs="FrankRuehl" w:hint="cs"/>
          <w:rtl/>
        </w:rPr>
        <w:t>...</w:t>
      </w:r>
      <w:r w:rsidRPr="00F35A92">
        <w:rPr>
          <w:rStyle w:val="HebrewChar"/>
          <w:rFonts w:cs="FrankRuehl" w:hint="cs"/>
          <w:rtl/>
        </w:rPr>
        <w:t xml:space="preserve"> מה בין מרכב למושב, מרכב חלק מגעו ממשאו, ומושב לא חלק מגעו ממשאו</w:t>
      </w:r>
      <w:r w:rsidR="00F35A92" w:rsidRPr="00F35A92">
        <w:rPr>
          <w:rStyle w:val="HebrewChar"/>
          <w:rFonts w:cs="FrankRuehl" w:hint="cs"/>
          <w:rtl/>
        </w:rPr>
        <w:t>...</w:t>
      </w:r>
      <w:r w:rsidRPr="00F35A92">
        <w:rPr>
          <w:rStyle w:val="HebrewChar"/>
          <w:rFonts w:cs="FrankRuehl" w:hint="cs"/>
          <w:rtl/>
        </w:rPr>
        <w:t xml:space="preserve"> (שם פרק כג,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הכלים יש להם אחורים ותוך, כגון הכרים והכסתות והשקין והמרצופין, דברי רבי יהודה, רבי מאיר אומר, כל שיש לו תוברות יש לו אחורים ותוך, וכל שאין לו תוברות אין לו אחורים ותוך</w:t>
      </w:r>
      <w:r w:rsidR="00F35A92" w:rsidRPr="00F35A92">
        <w:rPr>
          <w:rStyle w:val="HebrewChar"/>
          <w:rFonts w:cs="FrankRuehl" w:hint="cs"/>
          <w:rtl/>
        </w:rPr>
        <w:t>...</w:t>
      </w:r>
      <w:r w:rsidRPr="00F35A92">
        <w:rPr>
          <w:rStyle w:val="HebrewChar"/>
          <w:rFonts w:cs="FrankRuehl" w:hint="cs"/>
          <w:rtl/>
        </w:rPr>
        <w:t xml:space="preserve"> כני הכלים והוגניהם ואזניהם וידות הכלים המקבלים שנפלו עליהן משקין מנגבן והם טהורים, ושאר כל הכלים (שאינן יכולין לקבל רמונים) שאין להם אחוריים ותוך שנפלו משקין על מקצתו כולו טמא, כלי שנטמא אחוריו במשקין אחוריו טמאים, תוכו ואוגנו ואזנו וידיו טהורין, נטמא תוכו כולו טמא</w:t>
      </w:r>
      <w:r w:rsidR="00F35A92" w:rsidRPr="00F35A92">
        <w:rPr>
          <w:rStyle w:val="HebrewChar"/>
          <w:rFonts w:cs="FrankRuehl" w:hint="cs"/>
          <w:rtl/>
        </w:rPr>
        <w:t>...</w:t>
      </w:r>
      <w:r w:rsidRPr="00F35A92">
        <w:rPr>
          <w:rStyle w:val="HebrewChar"/>
          <w:rFonts w:cs="FrankRuehl" w:hint="cs"/>
          <w:rtl/>
        </w:rPr>
        <w:t xml:space="preserve"> (שם פרק כה, וראה שם עוד)</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 xml:space="preserve">הבגד מטמא משום חמשה שמות, השק משום ארבעה, העור משום שלשה, העץ משום שנים, וכלי חרס משום אחד. כלי חרס מטמא משום כלי קבול, כל שאין לו תוך בכלי חרס אין לו אחורים, מוסף עליו העץ שהוא מטמא משום מושב, וכן טבלה שאין לה לזביז, בכלי עץ </w:t>
      </w:r>
      <w:r w:rsidRPr="00F35A92">
        <w:rPr>
          <w:rStyle w:val="HebrewChar"/>
          <w:rFonts w:cs="FrankRuehl" w:hint="cs"/>
          <w:rtl/>
        </w:rPr>
        <w:lastRenderedPageBreak/>
        <w:t>טמאה ובכלי חרס טהורה, מוסף עליו העור שהוא מטמא משום אהלים, מוסף עליו השק שהוא מטמא משום אריג, מוסף עליו הבגד שהוא מטמא משום שלש על שלש, הבגד מטמא משום שלשה על שלשה למדרס ומשום שלש על שלש לטמא מת, השק ארבעה על ארבעה, העור חמשה על חמשה, מפץ ששה על ששה, שוין למדרס ולטמא מת</w:t>
      </w:r>
      <w:r w:rsidR="00F35A92" w:rsidRPr="00F35A92">
        <w:rPr>
          <w:rStyle w:val="HebrewChar"/>
          <w:rFonts w:cs="FrankRuehl" w:hint="cs"/>
          <w:rtl/>
        </w:rPr>
        <w:t>...</w:t>
      </w:r>
      <w:r w:rsidRPr="00F35A92">
        <w:rPr>
          <w:rStyle w:val="HebrewChar"/>
          <w:rFonts w:cs="FrankRuehl" w:hint="cs"/>
          <w:rtl/>
        </w:rPr>
        <w:t xml:space="preserve"> (שם פרק כז, וראה שם עוד)</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וכל כלי פתוח - בכלי חרס הכתוב מדבר, שאין מקבל טומאה מגבו אלא מתוכו, לפיכך אם אין מגופת צמידתו פתולה עליו יפה בחבור טמא הוא, הא אם יש צמיד פתיל עליו טהור. (במדבר יט טו)</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כל הורג נפש - רבי מאיר אומר בהורג בדבר המקבל טומאה הכתוב מדבר, ולמדך הכתוב, שכלי מטמא אדם בחיבורי המת כאילו נוגע במת עצמו, או יכול אפילו זרק בו חץ והרגו, תלמוד לומר וכל הנוגע בחלל, מקיש הורג לנוגע, מה נוגע על ידי חבורו, אף הורג על ידי חבורו</w:t>
      </w:r>
      <w:r w:rsidR="00F35A92" w:rsidRPr="00F35A92">
        <w:rPr>
          <w:rStyle w:val="HebrewChar"/>
          <w:rFonts w:cs="FrankRuehl" w:hint="cs"/>
          <w:rtl/>
        </w:rPr>
        <w:t>...</w:t>
      </w:r>
      <w:r w:rsidRPr="00F35A92">
        <w:rPr>
          <w:rStyle w:val="HebrewChar"/>
          <w:rFonts w:cs="FrankRuehl" w:hint="cs"/>
          <w:rtl/>
        </w:rPr>
        <w:t xml:space="preserve"> וכל מעשה עזים - להביא כלי הקרנים והטלפים והעצמות. (שם לא יט וכ)</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שבעה מיני כלים הם שמקבלין טומאה מן התורה,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ואלו הן, הבגדים, והשקין, וכלי עור, וכלי עצם, וכלי מתכות, וכלי עץ, וכלי חרש</w:t>
      </w:r>
      <w:r w:rsidR="00F35A92" w:rsidRPr="00F35A92">
        <w:rPr>
          <w:rStyle w:val="HebrewChar"/>
          <w:rFonts w:cs="FrankRuehl" w:hint="cs"/>
          <w:rtl/>
        </w:rPr>
        <w:t>...</w:t>
      </w:r>
      <w:r w:rsidRPr="00F35A92">
        <w:rPr>
          <w:rStyle w:val="HebrewChar"/>
          <w:rFonts w:cs="FrankRuehl" w:hint="cs"/>
          <w:rtl/>
        </w:rPr>
        <w:t xml:space="preserve"> מפי השמועה למדו, שזה שנאמר בתורה וכל מעשה עזים לרבות כלים העשויין מן הקרניים ומן הטלפיים ומן העצמות של עזים, והוא הדין לשאר מיני בהמה וחיה, אבל כלים העשויין מעצמות העוף אינן מקבלים טומאה, חוץ מכלים העשויין מכנף העזניה</w:t>
      </w:r>
      <w:r w:rsidR="00F35A92" w:rsidRPr="00F35A92">
        <w:rPr>
          <w:rStyle w:val="HebrewChar"/>
          <w:rFonts w:cs="FrankRuehl" w:hint="cs"/>
          <w:rtl/>
        </w:rPr>
        <w:t>...</w:t>
      </w:r>
      <w:r w:rsidRPr="00F35A92">
        <w:rPr>
          <w:rStyle w:val="HebrewChar"/>
          <w:rFonts w:cs="FrankRuehl" w:hint="cs"/>
          <w:rtl/>
        </w:rPr>
        <w:t xml:space="preserve"> וקרוב בעיני שטומאתן מדברי סופרים</w:t>
      </w:r>
      <w:r w:rsidR="00F35A92" w:rsidRPr="00F35A92">
        <w:rPr>
          <w:rStyle w:val="HebrewChar"/>
          <w:rFonts w:cs="FrankRuehl" w:hint="cs"/>
          <w:rtl/>
        </w:rPr>
        <w:t>...</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כלים העשויין מעצמות חיה שבים ומעורה טהורים, כל שבים טהור ואינו מקבל טומאה מן הטומאות</w:t>
      </w:r>
      <w:r w:rsidR="00F35A92" w:rsidRPr="00F35A92">
        <w:rPr>
          <w:rStyle w:val="HebrewChar"/>
          <w:rFonts w:cs="FrankRuehl" w:hint="cs"/>
          <w:rtl/>
        </w:rPr>
        <w:t>...</w:t>
      </w:r>
      <w:r w:rsidRPr="00F35A92">
        <w:rPr>
          <w:rStyle w:val="HebrewChar"/>
          <w:rFonts w:cs="FrankRuehl" w:hint="cs"/>
          <w:rtl/>
        </w:rPr>
        <w:t xml:space="preserve"> חיבר מן הגדל בים עם הגדל בארץ, אפילו חוט או משיחה</w:t>
      </w:r>
      <w:r w:rsidR="00F35A92" w:rsidRPr="00F35A92">
        <w:rPr>
          <w:rStyle w:val="HebrewChar"/>
          <w:rFonts w:cs="FrankRuehl" w:hint="cs"/>
          <w:rtl/>
        </w:rPr>
        <w:t>...</w:t>
      </w:r>
      <w:r w:rsidRPr="00F35A92">
        <w:rPr>
          <w:rStyle w:val="HebrewChar"/>
          <w:rFonts w:cs="FrankRuehl" w:hint="cs"/>
          <w:rtl/>
        </w:rPr>
        <w:t xml:space="preserve"> הכל מקבל טומאה</w:t>
      </w:r>
      <w:r w:rsidR="00F35A92" w:rsidRPr="00F35A92">
        <w:rPr>
          <w:rStyle w:val="HebrewChar"/>
          <w:rFonts w:cs="FrankRuehl" w:hint="cs"/>
          <w:rtl/>
        </w:rPr>
        <w:t>...</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bCs/>
          <w:rtl/>
        </w:rPr>
        <w:t>כלי גללים וכלי אבנים וכלי אדמה לעולם טהורין</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פיל שבלע הוצין והקיאן דרך בית הרעי, העושה מהן כלים הרי הן ספק</w:t>
      </w:r>
      <w:r w:rsidR="00F35A92" w:rsidRPr="00F35A92">
        <w:rPr>
          <w:rStyle w:val="HebrewChar"/>
          <w:rFonts w:cs="FrankRuehl" w:hint="cs"/>
          <w:rtl/>
        </w:rPr>
        <w:t>...</w:t>
      </w:r>
      <w:r w:rsidRPr="00F35A92">
        <w:rPr>
          <w:rStyle w:val="HebrewChar"/>
          <w:rFonts w:cs="FrankRuehl" w:hint="cs"/>
          <w:rtl/>
        </w:rPr>
        <w:t xml:space="preserve"> פשוטי </w:t>
      </w:r>
      <w:r w:rsidRPr="00F35A92">
        <w:rPr>
          <w:rStyle w:val="HebrewChar"/>
          <w:rFonts w:cs="FrankRuehl" w:hint="cs"/>
          <w:rtl/>
        </w:rPr>
        <w:lastRenderedPageBreak/>
        <w:t>כלי חרס, כגון מנורה וכסא ושולחן של חרס אין מקבלין טומאה מן הטומאות.</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כלי מתכות </w:t>
      </w:r>
      <w:r>
        <w:rPr>
          <w:rStyle w:val="HebrewChar"/>
          <w:rtl/>
        </w:rPr>
        <w:t> </w:t>
      </w:r>
      <w:r w:rsidRPr="00F35A92">
        <w:rPr>
          <w:rStyle w:val="HebrewChar"/>
          <w:rFonts w:cs="FrankRuehl" w:hint="cs"/>
          <w:rtl/>
        </w:rPr>
        <w:t>אחד פשוטיהן, כגון הסכינים והמספריים או מקבליהן, כגון היורות, הכל מקבלין טומאה, שנאמר כל דבר אשר יבא באש, בין מקבל בין פשוט, אפילו תיבה או מגדל והיוצא בהן של מתכת, שהן מקבלין ארבעים סאה בלח או יתר, מקבלין טומאה.</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כלי עץ וכלי עור וכלי עצם, </w:t>
      </w:r>
      <w:r>
        <w:rPr>
          <w:rStyle w:val="HebrewChar"/>
          <w:rtl/>
        </w:rPr>
        <w:t> </w:t>
      </w:r>
      <w:r w:rsidR="00F35A92" w:rsidRPr="00F35A92">
        <w:rPr>
          <w:rStyle w:val="HebrewChar"/>
          <w:rFonts w:cs="FrankRuehl" w:hint="cs"/>
          <w:rtl/>
        </w:rPr>
        <w:t xml:space="preserve"> </w:t>
      </w:r>
      <w:r w:rsidRPr="00F35A92">
        <w:rPr>
          <w:rStyle w:val="HebrewChar"/>
          <w:rFonts w:cs="FrankRuehl" w:hint="cs"/>
          <w:rtl/>
        </w:rPr>
        <w:t>מקבליהן כגון העריבה והחמת מקבלין טומאה מדברי תורה, אבל פשוטיהן, כגון הלוחות והכסא והעור שאוכלין עליו, אינן מקבלין טומאה אלא מדברי סופרים, שנאמר מכל כלי עץ, מפי השמועה למדו, מה שק שיש לו בית קבול</w:t>
      </w:r>
      <w:r w:rsidR="00F35A92" w:rsidRPr="00F35A92">
        <w:rPr>
          <w:rStyle w:val="HebrewChar"/>
          <w:rFonts w:cs="FrankRuehl" w:hint="cs"/>
          <w:rtl/>
        </w:rPr>
        <w:t>...</w:t>
      </w:r>
      <w:r w:rsidRPr="00F35A92">
        <w:rPr>
          <w:rStyle w:val="HebrewChar"/>
          <w:rFonts w:cs="FrankRuehl" w:hint="cs"/>
          <w:rtl/>
        </w:rPr>
        <w:t xml:space="preserve"> אבל במדרס הזב וחביריו מתטמאין (פשוטיהן) מן התורה, שנאמר כל המשכב, וכן כלי זכוכית העשוי למשכב מתטמא במדרס מדבריהן.</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כל שהוא ארוג </w:t>
      </w:r>
      <w:r>
        <w:rPr>
          <w:rStyle w:val="HebrewChar"/>
          <w:rtl/>
        </w:rPr>
        <w:t> </w:t>
      </w:r>
      <w:r w:rsidRPr="00F35A92">
        <w:rPr>
          <w:rStyle w:val="HebrewChar"/>
          <w:rFonts w:cs="FrankRuehl" w:hint="cs"/>
          <w:rtl/>
        </w:rPr>
        <w:t>, בין מצמר ופשתים בין מקנבוס או ממשי הוא הנקרא בגד לענין טומאה</w:t>
      </w:r>
      <w:r w:rsidR="00F35A92" w:rsidRPr="00F35A92">
        <w:rPr>
          <w:rStyle w:val="HebrewChar"/>
          <w:rFonts w:cs="FrankRuehl" w:hint="cs"/>
          <w:rtl/>
        </w:rPr>
        <w:t>...</w:t>
      </w:r>
      <w:r w:rsidRPr="00F35A92">
        <w:rPr>
          <w:rStyle w:val="HebrewChar"/>
          <w:rFonts w:cs="FrankRuehl" w:hint="cs"/>
          <w:rtl/>
        </w:rPr>
        <w:t xml:space="preserve"> השק הוא חוטי שיער הגדילין כשלשלת או הארוגין כבגדים</w:t>
      </w:r>
      <w:r w:rsidR="00F35A92" w:rsidRPr="00F35A92">
        <w:rPr>
          <w:rStyle w:val="HebrewChar"/>
          <w:rFonts w:cs="FrankRuehl" w:hint="cs"/>
          <w:rtl/>
        </w:rPr>
        <w:t>...</w:t>
      </w:r>
      <w:r w:rsidRPr="00F35A92">
        <w:rPr>
          <w:rStyle w:val="HebrewChar"/>
          <w:rFonts w:cs="FrankRuehl" w:hint="cs"/>
          <w:rtl/>
        </w:rPr>
        <w:t xml:space="preserve"> אבל החבלים והמשיחות השזורין בין מן השיער בין מצמר ופשתים, אינן מקבלין טומאה בפני עצמן.</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כל הכלים העשויין מן הגומא ומן הערבה ומן הקנים</w:t>
      </w:r>
      <w:r w:rsidR="00F35A92" w:rsidRPr="00F35A92">
        <w:rPr>
          <w:rStyle w:val="HebrewChar"/>
          <w:rFonts w:cs="FrankRuehl" w:hint="cs"/>
          <w:rtl/>
        </w:rPr>
        <w:t>...</w:t>
      </w:r>
      <w:r w:rsidRPr="00F35A92">
        <w:rPr>
          <w:rStyle w:val="HebrewChar"/>
          <w:rFonts w:cs="FrankRuehl" w:hint="cs"/>
          <w:rtl/>
        </w:rPr>
        <w:t xml:space="preserve"> הכל בכלל כלי העץ, שהכל גדל מן הארץ כעץ. אחד כלי חרס ואחד כלי נתר לכל דבר, כל כלי העשוי מעפר מן העפרות ואחר כך שורפין אותן בכבשן, הרי זה כלי חרס</w:t>
      </w:r>
      <w:r w:rsidR="00F35A92" w:rsidRPr="00F35A92">
        <w:rPr>
          <w:rStyle w:val="HebrewChar"/>
          <w:rFonts w:cs="FrankRuehl" w:hint="cs"/>
          <w:rtl/>
        </w:rPr>
        <w:t>...</w:t>
      </w:r>
      <w:r w:rsidRPr="00F35A92">
        <w:rPr>
          <w:rStyle w:val="HebrewChar"/>
          <w:rFonts w:cs="FrankRuehl" w:hint="cs"/>
          <w:rtl/>
        </w:rPr>
        <w:t xml:space="preserve"> (כלים, פרק א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העושה כלי קבול מכל מקום הרי זה מקבל טומאה בכל שהוא מן התורה,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ואין לכלי קיבול שיעור, והוא שיעשה דבר של קיימא שאפשר שיעמוד</w:t>
      </w:r>
      <w:r w:rsidR="00F35A92" w:rsidRPr="00F35A92">
        <w:rPr>
          <w:rStyle w:val="HebrewChar"/>
          <w:rFonts w:cs="FrankRuehl" w:hint="cs"/>
          <w:rtl/>
        </w:rPr>
        <w:t>...</w:t>
      </w:r>
      <w:r w:rsidRPr="00F35A92">
        <w:rPr>
          <w:rStyle w:val="HebrewChar"/>
          <w:rFonts w:cs="FrankRuehl" w:hint="cs"/>
          <w:rtl/>
        </w:rPr>
        <w:t xml:space="preserve"> קנה מאזנים והמחק שיש בהן בית קבול מתכת</w:t>
      </w:r>
      <w:r w:rsidR="00F35A92" w:rsidRPr="00F35A92">
        <w:rPr>
          <w:rStyle w:val="HebrewChar"/>
          <w:rFonts w:cs="FrankRuehl" w:hint="cs"/>
          <w:rtl/>
        </w:rPr>
        <w:t>...</w:t>
      </w:r>
      <w:r w:rsidRPr="00F35A92">
        <w:rPr>
          <w:rStyle w:val="HebrewChar"/>
          <w:rFonts w:cs="FrankRuehl" w:hint="cs"/>
          <w:rtl/>
        </w:rPr>
        <w:t xml:space="preserve"> מקבלין טומאה מן התורה, ואין טמא מן התורה אלא בית קיבול לבדו שיש בהן, והמשמש את בית הקבול משאר הכלי שבית הקיבול צריך לו, אבל היתר על הצורך משאר הכלי הפשוט טהור מן התורה וטמא מדבריהן, כמו שביארנו</w:t>
      </w:r>
      <w:r w:rsidR="00F35A92" w:rsidRPr="00F35A92">
        <w:rPr>
          <w:rStyle w:val="HebrewChar"/>
          <w:rFonts w:cs="FrankRuehl" w:hint="cs"/>
          <w:rtl/>
        </w:rPr>
        <w:t>...</w:t>
      </w:r>
      <w:r w:rsidRPr="00F35A92">
        <w:rPr>
          <w:rStyle w:val="HebrewChar"/>
          <w:rFonts w:cs="FrankRuehl" w:hint="cs"/>
          <w:rtl/>
        </w:rPr>
        <w:t xml:space="preserve"> (שם פרק ב א, וראה שם עוד)</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 xml:space="preserve">כל כלי עץ העשוי לנחת, אפילו אינו מקבל אלא דבר מועט אינו מקבל טומאה, לא מן התורה ולא מדברי סופרים, וכל כלי עץ העשוי להתטלטל מלא וריקן כשק, אפילו היה מחזיק </w:t>
      </w:r>
      <w:r w:rsidRPr="00F35A92">
        <w:rPr>
          <w:rStyle w:val="HebrewChar"/>
          <w:rFonts w:cs="FrankRuehl" w:hint="cs"/>
          <w:rtl/>
        </w:rPr>
        <w:lastRenderedPageBreak/>
        <w:t>מאה סאה, ואף על פי שיש לו שוליים, הואיל ואינו עשוי לנחת הרי זה מקבל טומאה דין תורה כשאר כלי קיבול. וכל כלי עץ שהוא סתם, אם היו לו שוליים לישב עליהם על הקרקע, כדי שלא יהא נוח להתגלגל, והיה מחזיק ארבעים סאה בלח שהן כוריים ביבש, אינו מקבל טומאה כלל, לא מן התורה ולא מדברי סופרים, מפני שחזקתו שעשוי לנחת</w:t>
      </w:r>
      <w:r w:rsidR="00F35A92" w:rsidRPr="00F35A92">
        <w:rPr>
          <w:rStyle w:val="HebrewChar"/>
          <w:rFonts w:cs="FrankRuehl" w:hint="cs"/>
          <w:rtl/>
        </w:rPr>
        <w:t>...</w:t>
      </w:r>
      <w:r w:rsidRPr="00F35A92">
        <w:rPr>
          <w:rStyle w:val="HebrewChar"/>
          <w:rFonts w:cs="FrankRuehl" w:hint="cs"/>
          <w:rtl/>
        </w:rPr>
        <w:t xml:space="preserve"> (שם פרק ג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שלש מדות בכלי עץ שאינן עשויין לקבלה, </w:t>
      </w:r>
      <w:r>
        <w:rPr>
          <w:rStyle w:val="HebrewChar"/>
          <w:rtl/>
        </w:rPr>
        <w:t> </w:t>
      </w:r>
      <w:r w:rsidR="00F35A92" w:rsidRPr="00F35A92">
        <w:rPr>
          <w:rStyle w:val="HebrewChar"/>
          <w:rFonts w:cs="FrankRuehl" w:hint="cs"/>
          <w:rtl/>
        </w:rPr>
        <w:t xml:space="preserve"> </w:t>
      </w:r>
      <w:r w:rsidRPr="00F35A92">
        <w:rPr>
          <w:rStyle w:val="HebrewChar"/>
          <w:rFonts w:cs="FrankRuehl" w:hint="cs"/>
          <w:rtl/>
        </w:rPr>
        <w:t>כל כלי עץ העשוי לתשמיש אדם בלבד, כגון הסולם, טהור ואינו מקבל טומאה כלל, וכל כלי עץ העשוי לתשמיש הכלים והאדם, כגון השלחן והטבלא והמטה מקבלין טומאה, ומניין שהן לתשמיש אדם ותשמיש משמשיו, שהרי מניח הקערות על השולחן</w:t>
      </w:r>
      <w:r w:rsidR="00F35A92" w:rsidRPr="00F35A92">
        <w:rPr>
          <w:rStyle w:val="HebrewChar"/>
          <w:rFonts w:cs="FrankRuehl" w:hint="cs"/>
          <w:rtl/>
        </w:rPr>
        <w:t>...</w:t>
      </w:r>
      <w:r w:rsidRPr="00F35A92">
        <w:rPr>
          <w:rStyle w:val="HebrewChar"/>
          <w:rFonts w:cs="FrankRuehl" w:hint="cs"/>
          <w:rtl/>
        </w:rPr>
        <w:t xml:space="preserve"> וכל כלי עץ העשוי לתשמיש הכלים בלבד, שהרי הוא משמש משמשי אדם, אם לא היה משמש את הכלים אלא בשעת מלאכה בלבד, הרי זה טהור מכלום, כגון מנורה שמשמשת הנר בשעת הדלקה</w:t>
      </w:r>
      <w:r w:rsidR="00F35A92" w:rsidRPr="00F35A92">
        <w:rPr>
          <w:rStyle w:val="HebrewChar"/>
          <w:rFonts w:cs="FrankRuehl" w:hint="cs"/>
          <w:rtl/>
        </w:rPr>
        <w:t>...</w:t>
      </w:r>
      <w:r w:rsidRPr="00F35A92">
        <w:rPr>
          <w:rStyle w:val="HebrewChar"/>
          <w:rFonts w:cs="FrankRuehl" w:hint="cs"/>
          <w:rtl/>
        </w:rPr>
        <w:t xml:space="preserve"> ואם היה משמש את הכלים בשעת מלאכה ושלא בשעת מלאכה, הרי זה מקבל טומאה, כגון כסוי הקפצה ותיק הסייף והסכין</w:t>
      </w:r>
      <w:r w:rsidR="00F35A92" w:rsidRPr="00F35A92">
        <w:rPr>
          <w:rStyle w:val="HebrewChar"/>
          <w:rFonts w:cs="FrankRuehl" w:hint="cs"/>
          <w:rtl/>
        </w:rPr>
        <w:t>...</w:t>
      </w:r>
      <w:r w:rsidRPr="00F35A92">
        <w:rPr>
          <w:rStyle w:val="HebrewChar"/>
          <w:rFonts w:cs="FrankRuehl" w:hint="cs"/>
          <w:rtl/>
        </w:rPr>
        <w:t xml:space="preserve"> אף על פי שאינן אלא משמשי כלים מקבלין טומאה, שהרי הכלי צריך להן בשעת מלאכה ושלא בשעת מלאכה</w:t>
      </w:r>
      <w:r w:rsidR="00F35A92" w:rsidRPr="00F35A92">
        <w:rPr>
          <w:rStyle w:val="HebrewChar"/>
          <w:rFonts w:cs="FrankRuehl" w:hint="cs"/>
          <w:rtl/>
        </w:rPr>
        <w:t>...</w:t>
      </w:r>
      <w:r w:rsidRPr="00F35A92">
        <w:rPr>
          <w:rStyle w:val="HebrewChar"/>
          <w:rFonts w:cs="FrankRuehl" w:hint="cs"/>
          <w:rtl/>
        </w:rPr>
        <w:t xml:space="preserve"> העושה כלי מקצתו מן העץ ומקצתו מן המתכת, אם היה העץ משמש המתכת מקבל טומאה</w:t>
      </w:r>
      <w:r w:rsidR="00F35A92" w:rsidRPr="00F35A92">
        <w:rPr>
          <w:rStyle w:val="HebrewChar"/>
          <w:rFonts w:cs="FrankRuehl" w:hint="cs"/>
          <w:rtl/>
        </w:rPr>
        <w:t>...</w:t>
      </w:r>
      <w:r w:rsidRPr="00F35A92">
        <w:rPr>
          <w:rStyle w:val="HebrewChar"/>
          <w:rFonts w:cs="FrankRuehl" w:hint="cs"/>
          <w:rtl/>
        </w:rPr>
        <w:t xml:space="preserve"> כיצד מפתח של עץ ושיניו של מתכת, אפילו שן אחד, הרי זה מקבל טומאה</w:t>
      </w:r>
      <w:r w:rsidR="00F35A92" w:rsidRPr="00F35A92">
        <w:rPr>
          <w:rStyle w:val="HebrewChar"/>
          <w:rFonts w:cs="FrankRuehl" w:hint="cs"/>
          <w:rtl/>
        </w:rPr>
        <w:t>...</w:t>
      </w:r>
      <w:r w:rsidRPr="00F35A92">
        <w:rPr>
          <w:rStyle w:val="HebrewChar"/>
          <w:rFonts w:cs="FrankRuehl" w:hint="cs"/>
          <w:rtl/>
        </w:rPr>
        <w:t xml:space="preserve"> (שם פרק ד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הכלים אינם מקבלין טומאה עד שתגמר מלאכתן</w:t>
      </w:r>
      <w:r w:rsidR="00F35A92" w:rsidRPr="00F35A92">
        <w:rPr>
          <w:rStyle w:val="HebrewChar"/>
          <w:rFonts w:cs="FrankRuehl" w:hint="cs"/>
          <w:rtl/>
        </w:rPr>
        <w:t>...</w:t>
      </w:r>
      <w:r w:rsidRPr="00F35A92">
        <w:rPr>
          <w:rStyle w:val="HebrewChar"/>
          <w:rFonts w:cs="FrankRuehl" w:hint="cs"/>
          <w:rtl/>
        </w:rPr>
        <w:t xml:space="preserve"> (שם פרק ח, וראה שם עוד)</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כל כלי שנטמא ונשבר אחר שנטמא ונפסדה צורתו ותשמישו, טהור בשבירתו, וכן כלים שנשברו כשהן טהורין, שבריהן אינן מקבלין טומאה. כמה שיעור השבר שישבר בכלי עץ או כלי עצם ויהיה טהור, כל כלי בעלי בתים שיעורן כרימונים, כיצד, משינקב הכלי במוציא רמון טהור</w:t>
      </w:r>
      <w:r w:rsidR="00F35A92" w:rsidRPr="00F35A92">
        <w:rPr>
          <w:rStyle w:val="HebrewChar"/>
          <w:rFonts w:cs="FrankRuehl" w:hint="cs"/>
          <w:rtl/>
        </w:rPr>
        <w:t>...</w:t>
      </w:r>
      <w:r w:rsidRPr="00F35A92">
        <w:rPr>
          <w:rStyle w:val="HebrewChar"/>
          <w:rFonts w:cs="FrankRuehl" w:hint="cs"/>
          <w:rtl/>
        </w:rPr>
        <w:t xml:space="preserve"> ויהיו בכלי שלשה רמונים אחוזים זה בזה</w:t>
      </w:r>
      <w:r w:rsidR="00F35A92" w:rsidRPr="00F35A92">
        <w:rPr>
          <w:rStyle w:val="HebrewChar"/>
          <w:rFonts w:cs="FrankRuehl" w:hint="cs"/>
          <w:rtl/>
        </w:rPr>
        <w:t>...</w:t>
      </w:r>
      <w:r w:rsidRPr="00F35A92">
        <w:rPr>
          <w:rStyle w:val="HebrewChar"/>
          <w:rFonts w:cs="FrankRuehl" w:hint="cs"/>
          <w:rtl/>
        </w:rPr>
        <w:t xml:space="preserve"> כלים שנעשו מתחלה נקובין במוציא רמון</w:t>
      </w:r>
      <w:r w:rsidR="00F35A92" w:rsidRPr="00F35A92">
        <w:rPr>
          <w:rStyle w:val="HebrewChar"/>
          <w:rFonts w:cs="FrankRuehl" w:hint="cs"/>
          <w:rtl/>
        </w:rPr>
        <w:t>...</w:t>
      </w:r>
      <w:r w:rsidRPr="00F35A92">
        <w:rPr>
          <w:rStyle w:val="HebrewChar"/>
          <w:rFonts w:cs="FrankRuehl" w:hint="cs"/>
          <w:rtl/>
        </w:rPr>
        <w:t xml:space="preserve"> מקבלין טומאה עד שיקרע רובן</w:t>
      </w:r>
      <w:r w:rsidR="00F35A92" w:rsidRPr="00F35A92">
        <w:rPr>
          <w:rStyle w:val="HebrewChar"/>
          <w:rFonts w:cs="FrankRuehl" w:hint="cs"/>
          <w:rtl/>
        </w:rPr>
        <w:t>...</w:t>
      </w:r>
      <w:r w:rsidRPr="00F35A92">
        <w:rPr>
          <w:rStyle w:val="HebrewChar"/>
          <w:rFonts w:cs="FrankRuehl" w:hint="cs"/>
          <w:rtl/>
        </w:rPr>
        <w:t xml:space="preserve"> כל הכלים שאינם יכולים לקבל רמונים, כגון הרובע וחצי הרובע, שיעורן במוציא זית</w:t>
      </w:r>
      <w:r w:rsidR="00F35A92" w:rsidRPr="00F35A92">
        <w:rPr>
          <w:rStyle w:val="HebrewChar"/>
          <w:rFonts w:cs="FrankRuehl" w:hint="cs"/>
          <w:rtl/>
        </w:rPr>
        <w:t>...</w:t>
      </w:r>
      <w:r w:rsidRPr="00F35A92">
        <w:rPr>
          <w:rStyle w:val="HebrewChar"/>
          <w:rFonts w:cs="FrankRuehl" w:hint="cs"/>
          <w:rtl/>
        </w:rPr>
        <w:t xml:space="preserve"> (שם פרק ו, </w:t>
      </w:r>
      <w:r w:rsidRPr="00F35A92">
        <w:rPr>
          <w:rStyle w:val="HebrewChar"/>
          <w:rFonts w:cs="FrankRuehl" w:hint="cs"/>
          <w:rtl/>
        </w:rPr>
        <w:lastRenderedPageBreak/>
        <w:t>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כלי עור מאימתי מקבלין טומאה, </w:t>
      </w:r>
      <w:r>
        <w:rPr>
          <w:rStyle w:val="HebrewChar"/>
          <w:rtl/>
        </w:rPr>
        <w:t> </w:t>
      </w:r>
      <w:r w:rsidR="00F35A92" w:rsidRPr="00F35A92">
        <w:rPr>
          <w:rStyle w:val="HebrewChar"/>
          <w:rFonts w:cs="FrankRuehl" w:hint="cs"/>
          <w:rtl/>
        </w:rPr>
        <w:t xml:space="preserve"> </w:t>
      </w:r>
      <w:r w:rsidRPr="00F35A92">
        <w:rPr>
          <w:rStyle w:val="HebrewChar"/>
          <w:rFonts w:cs="FrankRuehl" w:hint="cs"/>
          <w:rtl/>
        </w:rPr>
        <w:t>התורמל וכיוצא בו משיחסום שפתותיו ויכרות הקופין הקטנים היוצאין על גבי העור, ויעשה קיחותיו</w:t>
      </w:r>
      <w:r w:rsidR="00F35A92" w:rsidRPr="00F35A92">
        <w:rPr>
          <w:rStyle w:val="HebrewChar"/>
          <w:rFonts w:cs="FrankRuehl" w:hint="cs"/>
          <w:rtl/>
        </w:rPr>
        <w:t>...</w:t>
      </w:r>
      <w:r w:rsidRPr="00F35A92">
        <w:rPr>
          <w:rStyle w:val="HebrewChar"/>
          <w:rFonts w:cs="FrankRuehl" w:hint="cs"/>
          <w:rtl/>
        </w:rPr>
        <w:t xml:space="preserve"> התפילין משיגמור הקציצה</w:t>
      </w:r>
      <w:r w:rsidR="00F35A92" w:rsidRPr="00F35A92">
        <w:rPr>
          <w:rStyle w:val="HebrewChar"/>
          <w:rFonts w:cs="FrankRuehl" w:hint="cs"/>
          <w:rtl/>
        </w:rPr>
        <w:t>...</w:t>
      </w:r>
      <w:r w:rsidRPr="00F35A92">
        <w:rPr>
          <w:rStyle w:val="HebrewChar"/>
          <w:rFonts w:cs="FrankRuehl" w:hint="cs"/>
          <w:rtl/>
        </w:rPr>
        <w:t xml:space="preserve"> עור שאין עליו צורת כלי אינו מקבל טומאה</w:t>
      </w:r>
      <w:r w:rsidR="00F35A92" w:rsidRPr="00F35A92">
        <w:rPr>
          <w:rStyle w:val="HebrewChar"/>
          <w:rFonts w:cs="FrankRuehl" w:hint="cs"/>
          <w:rtl/>
        </w:rPr>
        <w:t>...</w:t>
      </w:r>
      <w:r w:rsidRPr="00F35A92">
        <w:rPr>
          <w:rStyle w:val="HebrewChar"/>
          <w:rFonts w:cs="FrankRuehl" w:hint="cs"/>
          <w:rtl/>
        </w:rPr>
        <w:t xml:space="preserve"> (שם פרק ז,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כל כלי מתכות אינן מקבלין טומאה עד שתגמר מלאכתן כולה, ולא יהיה הכלי מחוסר מעשה כלל, אבל גולמי כלי מתכות אינן מקבלין טומאה עד שישופנו</w:t>
      </w:r>
      <w:r w:rsidR="00F35A92" w:rsidRPr="00F35A92">
        <w:rPr>
          <w:rStyle w:val="HebrewChar"/>
          <w:rFonts w:cs="FrankRuehl" w:hint="cs"/>
          <w:rtl/>
        </w:rPr>
        <w:t>...</w:t>
      </w:r>
      <w:r w:rsidRPr="00F35A92">
        <w:rPr>
          <w:rStyle w:val="HebrewChar"/>
          <w:rFonts w:cs="FrankRuehl" w:hint="cs"/>
          <w:rtl/>
        </w:rPr>
        <w:t xml:space="preserve"> אבל העושה כלי משברי כלי מתכות, ומן הכלים שנשחקו ברוב הזמן, ומן המסמרות שידוע שנעשו מן הכלים, הרי אלו מקבלין טומאה, לפי שאינן גולמים</w:t>
      </w:r>
      <w:r w:rsidR="00F35A92" w:rsidRPr="00F35A92">
        <w:rPr>
          <w:rStyle w:val="HebrewChar"/>
          <w:rFonts w:cs="FrankRuehl" w:hint="cs"/>
          <w:rtl/>
        </w:rPr>
        <w:t>...</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מאחר שביארנו, שגולמי כלי מתכות טהורים וגולמי כלי עץ טמאים, ופשוטי כלי מתכות טמאים ופשוטי כלי עץ טהורים דין תורה, נמצא הטמא בכלי עץ טהור בכלי מתכות</w:t>
      </w:r>
      <w:r w:rsidR="00F35A92" w:rsidRPr="00F35A92">
        <w:rPr>
          <w:rStyle w:val="HebrewChar"/>
          <w:rFonts w:cs="FrankRuehl" w:hint="cs"/>
          <w:rtl/>
        </w:rPr>
        <w:t>...</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כל כלי המלחמה, </w:t>
      </w:r>
      <w:r>
        <w:rPr>
          <w:rStyle w:val="HebrewChar"/>
          <w:rtl/>
        </w:rPr>
        <w:t> </w:t>
      </w:r>
      <w:r w:rsidR="00F35A92" w:rsidRPr="00F35A92">
        <w:rPr>
          <w:rStyle w:val="HebrewChar"/>
          <w:rFonts w:cs="FrankRuehl" w:hint="cs"/>
          <w:rtl/>
        </w:rPr>
        <w:t xml:space="preserve"> </w:t>
      </w:r>
      <w:r w:rsidRPr="00F35A92">
        <w:rPr>
          <w:rStyle w:val="HebrewChar"/>
          <w:rFonts w:cs="FrankRuehl" w:hint="cs"/>
          <w:rtl/>
        </w:rPr>
        <w:t>כגון הסייף והרומח והכובע והשריון וכיוצא בהן מקבלין טומאה, וכל תכשיטי האדם כגון הקטלה והנזמים והטבעות שאין עליהן חותם וכיוצא בהן מקבלין טומאה</w:t>
      </w:r>
      <w:r w:rsidR="00F35A92" w:rsidRPr="00F35A92">
        <w:rPr>
          <w:rStyle w:val="HebrewChar"/>
          <w:rFonts w:cs="FrankRuehl" w:hint="cs"/>
          <w:rtl/>
        </w:rPr>
        <w:t>...</w:t>
      </w:r>
      <w:r w:rsidRPr="00F35A92">
        <w:rPr>
          <w:rStyle w:val="HebrewChar"/>
          <w:rFonts w:cs="FrankRuehl" w:hint="cs"/>
          <w:rtl/>
        </w:rPr>
        <w:t xml:space="preserve"> כל תכשיטי הבהמה והכלים</w:t>
      </w:r>
      <w:r w:rsidR="00F35A92" w:rsidRPr="00F35A92">
        <w:rPr>
          <w:rStyle w:val="HebrewChar"/>
          <w:rFonts w:cs="FrankRuehl" w:hint="cs"/>
          <w:rtl/>
        </w:rPr>
        <w:t>...</w:t>
      </w:r>
      <w:r w:rsidRPr="00F35A92">
        <w:rPr>
          <w:rStyle w:val="HebrewChar"/>
          <w:rFonts w:cs="FrankRuehl" w:hint="cs"/>
          <w:rtl/>
        </w:rPr>
        <w:t xml:space="preserve"> טהורין ואינן מקבלין טומאה בפני עצמן, חוץ מזוג של בהמה וכלים המשמיעים קול לאדם</w:t>
      </w:r>
      <w:r w:rsidR="00F35A92" w:rsidRPr="00F35A92">
        <w:rPr>
          <w:rStyle w:val="HebrewChar"/>
          <w:rFonts w:cs="FrankRuehl" w:hint="cs"/>
          <w:rtl/>
        </w:rPr>
        <w:t>...</w:t>
      </w:r>
      <w:r w:rsidRPr="00F35A92">
        <w:rPr>
          <w:rStyle w:val="HebrewChar"/>
          <w:rFonts w:cs="FrankRuehl" w:hint="cs"/>
          <w:rtl/>
        </w:rPr>
        <w:t xml:space="preserve"> כל הפרצופות מקבלות טומאה, וכל החותמות טהורין, חוץ מחותם של מתכת שבו חותמין בלבד</w:t>
      </w:r>
      <w:r w:rsidR="00F35A92" w:rsidRPr="00F35A92">
        <w:rPr>
          <w:rStyle w:val="HebrewChar"/>
          <w:rFonts w:cs="FrankRuehl" w:hint="cs"/>
          <w:rtl/>
        </w:rPr>
        <w:t>...</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כל הכלים יורדים לטומאה במחשבה, ואין עולין מידי טומאה אלא בשינוי מעשה,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ומעשה מבטל מיד המעשה ומיד המחשבה, והמחשבה אינה מבטלת לא מיד המעשה ולא מיד המחשבה</w:t>
      </w:r>
      <w:r w:rsidR="00F35A92" w:rsidRPr="00F35A92">
        <w:rPr>
          <w:rStyle w:val="HebrewChar"/>
          <w:rFonts w:cs="FrankRuehl" w:hint="cs"/>
          <w:rtl/>
        </w:rPr>
        <w:t>...</w:t>
      </w:r>
      <w:r w:rsidRPr="00F35A92">
        <w:rPr>
          <w:rStyle w:val="HebrewChar"/>
          <w:rFonts w:cs="FrankRuehl" w:hint="cs"/>
          <w:rtl/>
        </w:rPr>
        <w:t xml:space="preserve"> (שם פרק ח,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כלי עץ וכלי עור וכלי עצם שנשברו טהרו מטומאתן, חזר ועשה כלי משבריהם, או שקיבץ את שבריהן ועשה מהן כלים אחרים, הרי אלו כשאר הכלים הטהורים שלא נטמאו מקודם, שהן מקבלין טומאה מכאן ולהבא, וכן כלי מתכות שנשברו אחר שנטמאו טהרו, התיכן וחזר ועשה מהן כלים אחרים חזרו לטומאה הישנה</w:t>
      </w:r>
      <w:r w:rsidR="00F35A92" w:rsidRPr="00F35A92">
        <w:rPr>
          <w:rStyle w:val="HebrewChar"/>
          <w:rFonts w:cs="FrankRuehl" w:hint="cs"/>
          <w:rtl/>
        </w:rPr>
        <w:t>...</w:t>
      </w:r>
      <w:r w:rsidRPr="00F35A92">
        <w:rPr>
          <w:rStyle w:val="HebrewChar"/>
          <w:rFonts w:cs="FrankRuehl" w:hint="cs"/>
          <w:rtl/>
        </w:rPr>
        <w:t xml:space="preserve"> וחזרת כלי מתכות לטומאתן הישנה מדברי סופרים</w:t>
      </w:r>
      <w:r w:rsidR="00F35A92" w:rsidRPr="00F35A92">
        <w:rPr>
          <w:rStyle w:val="HebrewChar"/>
          <w:rFonts w:cs="FrankRuehl" w:hint="cs"/>
          <w:rtl/>
        </w:rPr>
        <w:t>...</w:t>
      </w:r>
      <w:r w:rsidRPr="00F35A92">
        <w:rPr>
          <w:rStyle w:val="HebrewChar"/>
          <w:rFonts w:cs="FrankRuehl" w:hint="cs"/>
          <w:rtl/>
        </w:rPr>
        <w:t xml:space="preserve"> גזירה שמא יטמא לו כלי ויתכנו, ויעשה ממנו כלי אחר בו ביום, אם יאמר שהוא טהור, יבא לומר השבירה מטהרת </w:t>
      </w:r>
      <w:r w:rsidRPr="00F35A92">
        <w:rPr>
          <w:rStyle w:val="HebrewChar"/>
          <w:rFonts w:cs="FrankRuehl" w:hint="cs"/>
          <w:rtl/>
        </w:rPr>
        <w:lastRenderedPageBreak/>
        <w:t>והטבילה מטהרת</w:t>
      </w:r>
      <w:r w:rsidR="00F35A92" w:rsidRPr="00F35A92">
        <w:rPr>
          <w:rStyle w:val="HebrewChar"/>
          <w:rFonts w:cs="FrankRuehl" w:hint="cs"/>
          <w:rtl/>
        </w:rPr>
        <w:t>...</w:t>
      </w:r>
      <w:r w:rsidRPr="00F35A92">
        <w:rPr>
          <w:rStyle w:val="HebrewChar"/>
          <w:rFonts w:cs="FrankRuehl" w:hint="cs"/>
          <w:rtl/>
        </w:rPr>
        <w:t xml:space="preserve"> ויבואו לומר שאין הכלים צריכין הערב שמש. (שם פרק יב, וראה שם עוד)</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כבר ביארנו בכמה מקומות, שאין כלי חרס מתטמא אלא מאוירו או בהיסט הזב, ושאר כל הכלים שנגעה בהן הטומאה נטמאו, ואם נכנסה לאוירו ולא נגעה בהן הרי הם טהורין</w:t>
      </w:r>
      <w:r w:rsidR="00F35A92" w:rsidRPr="00F35A92">
        <w:rPr>
          <w:rStyle w:val="HebrewChar"/>
          <w:rFonts w:cs="FrankRuehl" w:hint="cs"/>
          <w:rtl/>
        </w:rPr>
        <w:t>...</w:t>
      </w:r>
      <w:r w:rsidRPr="00F35A92">
        <w:rPr>
          <w:rStyle w:val="HebrewChar"/>
          <w:rFonts w:cs="FrankRuehl" w:hint="cs"/>
          <w:rtl/>
        </w:rPr>
        <w:t xml:space="preserve"> וכשם שמתטמא מאוירו, כך מטמא אוכלין ומשקין מאוירו, כיצד, כלי חרס שנטמא ונכנסו אוכלין ומשקין לאוירו, אף על פי שלא נגעו בו הרי אלו טמאין, שנאמר כל אשר בתוכו יטמא, אבל שאר הכלים הטמאין אינן מטמאין אוכלין ומשקין עד שיגעו בהן. אין כלי חרס מטמא כלים מאוירו</w:t>
      </w:r>
      <w:r w:rsidR="00F35A92" w:rsidRPr="00F35A92">
        <w:rPr>
          <w:rStyle w:val="HebrewChar"/>
          <w:rFonts w:cs="FrankRuehl" w:hint="cs"/>
          <w:rtl/>
        </w:rPr>
        <w:t>...</w:t>
      </w:r>
      <w:r w:rsidRPr="00F35A92">
        <w:rPr>
          <w:rStyle w:val="HebrewChar"/>
          <w:rFonts w:cs="FrankRuehl" w:hint="cs"/>
          <w:rtl/>
        </w:rPr>
        <w:t xml:space="preserve"> כלי חרס שנגעו משקין טמאין באחוריו בלבד, נטמאו אחוריו כשאר כל הכלים, במה דברים אמורים בשהיה לו תוך, אבל אם אין לו תוך, ונגעו בו משקין טמאין, הרי זה טהור. שכל שאין לו תוך בכלי חרס אין אחוריו מתטמאין במשקין</w:t>
      </w:r>
      <w:r w:rsidR="00F35A92" w:rsidRPr="00F35A92">
        <w:rPr>
          <w:rStyle w:val="HebrewChar"/>
          <w:rFonts w:cs="FrankRuehl" w:hint="cs"/>
          <w:rtl/>
        </w:rPr>
        <w:t>...</w:t>
      </w:r>
      <w:r w:rsidRPr="00F35A92">
        <w:rPr>
          <w:rStyle w:val="HebrewChar"/>
          <w:rFonts w:cs="FrankRuehl" w:hint="cs"/>
          <w:rtl/>
        </w:rPr>
        <w:t xml:space="preserve"> (שם פרק יג, א וראה שם עוד)</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כל ידות הכלים הרי הן ככלים, </w:t>
      </w:r>
      <w:r>
        <w:rPr>
          <w:rStyle w:val="HebrewChar"/>
          <w:rtl/>
        </w:rPr>
        <w:t> </w:t>
      </w:r>
      <w:r w:rsidRPr="00F35A92">
        <w:rPr>
          <w:rStyle w:val="HebrewChar"/>
          <w:rFonts w:cs="FrankRuehl" w:hint="cs"/>
          <w:rtl/>
        </w:rPr>
        <w:t xml:space="preserve"> ואם נטמא הכלי נטמאה ידו הצריך לה בתשמישו, ושאין צריך לה טהור, כמו שיתבאר, לפיכך האבן היוצאת מן התנור טפח ומן הכירה שלש אצבעות חיבור, ואם נטמא התנור והכירה נטמאו אבנים אלו, ואוכלין ומשקין הנוגעין באבנים אלו נטמאו, ואם נגעו בחוץ לטפח של תנור או בחוץ לשלשה אצבעות של כירה, טהורים</w:t>
      </w:r>
      <w:r w:rsidR="00F35A92" w:rsidRPr="00F35A92">
        <w:rPr>
          <w:rStyle w:val="HebrewChar"/>
          <w:rFonts w:cs="FrankRuehl" w:hint="cs"/>
          <w:rtl/>
        </w:rPr>
        <w:t>...</w:t>
      </w:r>
      <w:r w:rsidRPr="00F35A92">
        <w:rPr>
          <w:rStyle w:val="HebrewChar"/>
          <w:rFonts w:cs="FrankRuehl" w:hint="cs"/>
          <w:rtl/>
        </w:rPr>
        <w:t xml:space="preserve"> (שם פרק יז א, וראה שם עוד)</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כמה שיעור הבגד להתטמא, </w:t>
      </w:r>
      <w:r>
        <w:rPr>
          <w:rStyle w:val="HebrewChar"/>
          <w:rtl/>
        </w:rPr>
        <w:t> </w:t>
      </w:r>
      <w:r w:rsidR="00F35A92" w:rsidRPr="00F35A92">
        <w:rPr>
          <w:rStyle w:val="HebrewChar"/>
          <w:rFonts w:cs="FrankRuehl" w:hint="cs"/>
          <w:rtl/>
        </w:rPr>
        <w:t xml:space="preserve"> </w:t>
      </w:r>
      <w:r w:rsidRPr="00F35A92">
        <w:rPr>
          <w:rStyle w:val="HebrewChar"/>
          <w:rFonts w:cs="FrankRuehl" w:hint="cs"/>
          <w:rtl/>
        </w:rPr>
        <w:t>שלשה טפחים על שלשה טפחים למדרס, ושלש אצבעות על שלש אצבעות מכוונות עם המלל לטומאת המת או לשאר טומאות. במה דברים אמורים בבגדי צמר ופשתים, אבל בגדים של שאר מינין אין מקבלין טומאה מכל הטומאות אלא אם כן היה בהן שלשה טפחים על שלשה טפחים או יתר, שנאמר או בגד, מפי שהשמועה למדו, שבא הכתוב לרבות שלשה טפחים על שלשה טפחים בשאר בגדים לטומאה. במה דברים אמורים בקרעים מן הבגדים, אבל האורג בגד בפני עצמו כל שהוא, הרי זה מקבל שאר טומאות חוץ מטומאת מדרס, שאין מקבל אותה אלא הראוי למדרס</w:t>
      </w:r>
      <w:r w:rsidR="00F35A92" w:rsidRPr="00F35A92">
        <w:rPr>
          <w:rStyle w:val="HebrewChar"/>
          <w:rFonts w:cs="FrankRuehl" w:hint="cs"/>
          <w:rtl/>
        </w:rPr>
        <w:t>...</w:t>
      </w:r>
      <w:r w:rsidRPr="00F35A92">
        <w:rPr>
          <w:rStyle w:val="HebrewChar"/>
          <w:rFonts w:cs="FrankRuehl" w:hint="cs"/>
          <w:rtl/>
        </w:rPr>
        <w:t xml:space="preserve"> (שם פרק כב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אלו עורות מתטמאין במדרס,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עור שחשב עליו לשטיחה, ועור שמניחין על המטות מלמעלה </w:t>
      </w:r>
      <w:r w:rsidRPr="00F35A92">
        <w:rPr>
          <w:rStyle w:val="HebrewChar"/>
          <w:rFonts w:cs="FrankRuehl" w:hint="cs"/>
          <w:rtl/>
        </w:rPr>
        <w:lastRenderedPageBreak/>
        <w:t>לישן עליו</w:t>
      </w:r>
      <w:r w:rsidR="00F35A92" w:rsidRPr="00F35A92">
        <w:rPr>
          <w:rStyle w:val="HebrewChar"/>
          <w:rFonts w:cs="FrankRuehl" w:hint="cs"/>
          <w:rtl/>
        </w:rPr>
        <w:t>...</w:t>
      </w:r>
      <w:r w:rsidRPr="00F35A92">
        <w:rPr>
          <w:rStyle w:val="HebrewChar"/>
          <w:rFonts w:cs="FrankRuehl" w:hint="cs"/>
          <w:rtl/>
        </w:rPr>
        <w:t xml:space="preserve"> כל העורות המתטמאות במדרס אינן מתטמאין עד שיהיה בהן כשיעור חמשה טפחים על חמשה טפחים, ואלו עורות שאין מתטמאין במדרס, עור שחוגר סורק הצמר בעת שסורק</w:t>
      </w:r>
      <w:r w:rsidR="00F35A92" w:rsidRPr="00F35A92">
        <w:rPr>
          <w:rStyle w:val="HebrewChar"/>
          <w:rFonts w:cs="FrankRuehl" w:hint="cs"/>
          <w:rtl/>
        </w:rPr>
        <w:t>...</w:t>
      </w:r>
      <w:r w:rsidRPr="00F35A92">
        <w:rPr>
          <w:rStyle w:val="HebrewChar"/>
          <w:rFonts w:cs="FrankRuehl" w:hint="cs"/>
          <w:rtl/>
        </w:rPr>
        <w:t xml:space="preserve"> אין אדם מטמא במדרס משכב או מרכב שאינן שלו, שנאמר והנוגע במשכבו</w:t>
      </w:r>
      <w:r w:rsidR="00F35A92" w:rsidRPr="00F35A92">
        <w:rPr>
          <w:rStyle w:val="HebrewChar"/>
          <w:rFonts w:cs="FrankRuehl" w:hint="cs"/>
          <w:rtl/>
        </w:rPr>
        <w:t>...</w:t>
      </w:r>
      <w:r w:rsidRPr="00F35A92">
        <w:rPr>
          <w:rStyle w:val="HebrewChar"/>
          <w:rFonts w:cs="FrankRuehl" w:hint="cs"/>
          <w:rtl/>
        </w:rPr>
        <w:t xml:space="preserve"> (שם פרק כד א, וראה שם עוד)</w:t>
      </w:r>
    </w:p>
    <w:p w:rsidR="00F35A92" w:rsidRPr="00F35A92" w:rsidRDefault="00E2784B" w:rsidP="00F35A92">
      <w:pPr>
        <w:pStyle w:val="NormalPar"/>
        <w:widowControl w:val="0"/>
        <w:spacing w:line="254" w:lineRule="exact"/>
        <w:jc w:val="both"/>
        <w:rPr>
          <w:rStyle w:val="HebrewChar"/>
          <w:rFonts w:cs="FrankRuehl" w:hint="cs"/>
          <w:rtl/>
        </w:rPr>
      </w:pPr>
      <w:r w:rsidRPr="00F35A92">
        <w:rPr>
          <w:rStyle w:val="HebrewChar"/>
          <w:rFonts w:cs="FrankRuehl" w:hint="cs"/>
          <w:rtl/>
        </w:rPr>
        <w:t>כל פשוטי כל עץ העשויין לישיבה או לשכיבה או לרכיבה מתטמאין במדרס, כגון המטה והכסא וכיוצא בהן</w:t>
      </w:r>
      <w:r w:rsidR="00F35A92" w:rsidRPr="00F35A92">
        <w:rPr>
          <w:rStyle w:val="HebrewChar"/>
          <w:rFonts w:cs="FrankRuehl" w:hint="cs"/>
          <w:rtl/>
        </w:rPr>
        <w:t>...</w:t>
      </w:r>
      <w:r w:rsidRPr="00F35A92">
        <w:rPr>
          <w:rStyle w:val="HebrewChar"/>
          <w:rFonts w:cs="FrankRuehl" w:hint="cs"/>
          <w:rtl/>
        </w:rPr>
        <w:t xml:space="preserve"> (שם פרק כה א, וראה שם עוד)</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כל הכלים שיש להם בית קבול שנטמאו אחוריהן במשקין לא נטמא תוכן לתרומה, ולא אוגניהן ולא אזניהן ולא מקום אצבע השוקע בשפת הכלי, נטמא תוך הכלי נטמאו כולן</w:t>
      </w:r>
      <w:r w:rsidR="00F35A92" w:rsidRPr="00F35A92">
        <w:rPr>
          <w:rStyle w:val="HebrewChar"/>
          <w:rFonts w:cs="FrankRuehl" w:hint="cs"/>
          <w:rtl/>
        </w:rPr>
        <w:t>...</w:t>
      </w:r>
      <w:r w:rsidRPr="00F35A92">
        <w:rPr>
          <w:rStyle w:val="HebrewChar"/>
          <w:rFonts w:cs="FrankRuehl" w:hint="cs"/>
          <w:rtl/>
        </w:rPr>
        <w:t xml:space="preserve"> (שם פרק כח א, וראה שם עוד)</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חזקוני:</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אל תוכו - אחר שכלי חרס אין לו טהרה, חסה התורה שלא יטמא מגבו, ואותו תשבורו - ששואב את הטומאה יותר מדאי, ודמיו קלין, ואין בו חסרון כיס כל כך. (ויקרא יא לג)</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הכתב והקבלה:</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אשר יגע בו הזב - רז"ל למדו מכאן שאין כלי חרס מקבל טומאה מגבו אלא מאוירו, ושהזב מטמא בהיסט, כי 'נגע' בא גם על קרבת דבר בלי נגיעה, ואפילו על ידי אמצעיים רבים, ואם כן אינו צריך נגיעה ממש, וגם אם התנועה האוירית באה מידו אל הכלי על ידי אמצעים של ההיסט, זה לדעת הראב"ד, אבל לרמב"ם אין הכלי טמא על ידי הושטה לאוירו בלבד, וצריך לומר שיגע בו בא על נדנוד הכלי, ועיין שם עוד. (שם טו יב)</w:t>
      </w:r>
    </w:p>
    <w:p w:rsidR="00F35A92" w:rsidRDefault="00E2784B"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E2784B" w:rsidP="00F35A92">
      <w:pPr>
        <w:pStyle w:val="NormalPar"/>
        <w:widowControl w:val="0"/>
        <w:spacing w:line="254" w:lineRule="exact"/>
        <w:jc w:val="both"/>
        <w:rPr>
          <w:rStyle w:val="HebrewChar"/>
          <w:rFonts w:hint="cs"/>
          <w:rtl/>
        </w:rPr>
      </w:pPr>
      <w:r w:rsidRPr="00F35A92">
        <w:rPr>
          <w:rStyle w:val="HebrewChar"/>
          <w:rFonts w:cs="FrankRuehl" w:hint="cs"/>
          <w:rtl/>
        </w:rPr>
        <w:t>ראה טומאה-כללי, ויקרא יא מה.</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טומאה - לידה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לידה, קרבן-יולדת)</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דבר אל בני ישראל לאמר אשה כי תזריע וילדה זכר, וטמאה שבעת ימים כימי נדת דותה תטמא</w:t>
      </w:r>
      <w:r w:rsidR="00F35A92" w:rsidRPr="00F35A92">
        <w:rPr>
          <w:rStyle w:val="HebrewChar"/>
          <w:rFonts w:cs="FrankRuehl" w:hint="cs"/>
          <w:rtl/>
        </w:rPr>
        <w:t>...</w:t>
      </w:r>
      <w:r w:rsidRPr="00F35A92">
        <w:rPr>
          <w:rStyle w:val="HebrewChar"/>
          <w:rFonts w:cs="FrankRuehl" w:hint="cs"/>
          <w:rtl/>
        </w:rPr>
        <w:t xml:space="preserve"> ואם נקבה תלד וטמאה שבועים כנדתה, וששים יום וששת ימים תשב על דמי טהרה, ובמלאת ימי טהרה לבן או לבת תביא כבש בן </w:t>
      </w:r>
      <w:r w:rsidRPr="00F35A92">
        <w:rPr>
          <w:rStyle w:val="HebrewChar"/>
          <w:rFonts w:cs="FrankRuehl" w:hint="cs"/>
          <w:rtl/>
        </w:rPr>
        <w:lastRenderedPageBreak/>
        <w:t>שנתו לעולה ובן יונה או תור לחטאת אל פתח אהל מועד אל הכהן. והקריבו לפני ה' וכפר עליה וטהרה ממקור דמיה, זאת תורת היולדת לזכר או לנקבה</w:t>
      </w:r>
      <w:r w:rsidR="00F35A92" w:rsidRPr="00F35A92">
        <w:rPr>
          <w:rStyle w:val="HebrewChar"/>
          <w:rFonts w:cs="FrankRuehl" w:hint="cs"/>
          <w:rtl/>
        </w:rPr>
        <w:t>...</w:t>
      </w:r>
      <w:r w:rsidRPr="00F35A92">
        <w:rPr>
          <w:rStyle w:val="HebrewChar"/>
          <w:rFonts w:cs="FrankRuehl" w:hint="cs"/>
          <w:rtl/>
        </w:rPr>
        <w:t xml:space="preserve"> (ויקרא יב 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המפלת חתיכה, אם יש עמה דם טמאה, ואם לאו טהורה, רבי יהודה אומר בין כך ובין כך טמאה. המפלת כמין קליפה כמין שערה כמין עפר כמין יבחושים אדומים תטיל למים, אם נמוחו טמאה, ואם לאו טהורה, המפלת מין בהמה חיה ועוף, בין טמאין בין טהורים, אם זכר תשב לזכר, ואם נקבה תשב לנקבה, ואם אין ידוע תשב לזכר ולנקבה, דברי רבי מאיר, וחכמים אומרים כל שאין בו מצורת האדם אינו ולד</w:t>
      </w:r>
      <w:r w:rsidR="00F35A92" w:rsidRPr="00F35A92">
        <w:rPr>
          <w:rStyle w:val="HebrewChar"/>
          <w:rFonts w:cs="FrankRuehl" w:hint="cs"/>
          <w:rtl/>
        </w:rPr>
        <w:t>...</w:t>
      </w:r>
      <w:r w:rsidRPr="00F35A92">
        <w:rPr>
          <w:rStyle w:val="HebrewChar"/>
          <w:rFonts w:cs="FrankRuehl" w:hint="cs"/>
          <w:rtl/>
        </w:rPr>
        <w:t xml:space="preserve"> המפלת ואין ידוע מה הוא תשב לזכר ולנקבה, אין ידוע אם ולד היה אם לאו, תשב לזכר ולנקבה ולנדה.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המפלת ליום ארבעים אינה חוששת לולד, ליום ארבעים ואחד תשב לזכר ולנקבה ולנדה, רבי ישמעאל אומר יום ארבעים ואחד תשב לזכר ולנדה, יום שמונים ואחד תשב לזכר ולנקבה ולנדה, שהזכר נגמר לארבעים ואחד, והנקבה לשמונים ואחד, וחכמים אומרים אחד בריית הזכר ואחד בריית הנקבה זה וזה לארבעים ואחד. (נדה פרק ג א,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תדשא: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למה גזר הקב"ה על יולדת זכר שטמאה ז' ימים ואם נקבה שבועים, אלא להזכיר יצירת אדם הראשון, שנברא בז' ימי בראשית של שבת ראשון, ויצירת חוה שנטלה מצלעותיו בשבת שניה. למה גזר הקב"ה שהיולדות זכר אחר ארבעים ויולדות נקבה אחר פ' יום תבא לבית המקדש, להזכירך מה פעל הקב"ה עם אדם הראשון, שנברא חוץ לגן עדן, ואחר כך נכנס לגן עדן, לכן היולדת זכר אחר ח' יום, שהוא שיעור יצירת הולד לזכר ופ' יום לנקבה, שהיא שיעור ליצירת נקבה, תכנס לבית המקדש. (פרק טו)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הגדול:</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תשב בדמי טהרה - לימד הכתוב שיש דמים טהורים באשה, לפי שגלוי לפני מי שאמר והיה העולם שחזקת דמים שופעין אחר לידה, ואי </w:t>
      </w:r>
      <w:r w:rsidRPr="00F35A92">
        <w:rPr>
          <w:rStyle w:val="HebrewChar"/>
          <w:rFonts w:cs="FrankRuehl" w:hint="cs"/>
          <w:rtl/>
        </w:rPr>
        <w:lastRenderedPageBreak/>
        <w:t>אפשר להרחיקה מבעלה יותר מדאי, לפיכך אמרה תורה טהור הוא, אף על פי שהכל ממעין אחד הוא וממקום אחד הוא יוצא, התורה טימאתו והתורה טיהרתו, וכן הוא אומר בין דם לדם, בין דם טמא לדם טהור, הא אין הדבר תלוי בדמים אלא בימים, יש עת רואה והוא טמא, ויש עת רואה והוא טהור. (ויקרא יב 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ואם טהרה מזובה - זבה צריכה שבעת ימי נקיים, אין נדה ויולדת צריכה שבעת ימי נקיים, והשתא כיון דאשתבוש נשיא בספירת ימי נדה וימי זיבה, ונתקשו מראה דמים, גדרו בדבר רבנן גדר גדול, דלא ליגע באיסור נדה</w:t>
      </w:r>
      <w:r w:rsidR="00F35A92" w:rsidRPr="00F35A92">
        <w:rPr>
          <w:rStyle w:val="HebrewChar"/>
          <w:rFonts w:cs="FrankRuehl" w:hint="cs"/>
          <w:rtl/>
        </w:rPr>
        <w:t>...</w:t>
      </w:r>
      <w:r w:rsidRPr="00F35A92">
        <w:rPr>
          <w:rStyle w:val="HebrewChar"/>
          <w:rFonts w:cs="FrankRuehl" w:hint="cs"/>
          <w:rtl/>
        </w:rPr>
        <w:t xml:space="preserve"> (שם טו כח)</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כל יולדת טמאה כנדה, ואף על פי שלא ראתה דם, ואחד היולדת חי או מת, או אפילו נפל, אם זכר יושבת לזכר, ואם נקבה יושבת לנקבה, והוא שתגמר צורתו, ואין צורת הולד נגמרת לפחות מארבעים יום, אחד הזכר ואחד הנקבה. והמפלת בתוך ארבעים יום אינה טמאה לידה</w:t>
      </w:r>
      <w:r w:rsidR="00F35A92" w:rsidRPr="00F35A92">
        <w:rPr>
          <w:rStyle w:val="HebrewChar"/>
          <w:rFonts w:cs="FrankRuehl" w:hint="cs"/>
          <w:rtl/>
        </w:rPr>
        <w:t>...</w:t>
      </w:r>
      <w:r w:rsidRPr="00F35A92">
        <w:rPr>
          <w:rStyle w:val="HebrewChar"/>
          <w:rFonts w:cs="FrankRuehl" w:hint="cs"/>
          <w:rtl/>
        </w:rPr>
        <w:t xml:space="preserve"> היתה צורת האדם דקה ביותר ואינה ניכרת בעליל, הרי זו תשב לזכר ולנקבה, וזהו הנקרא שפיר מרוקם.</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איזהו שפיר מרוקם, תחלת ברייתו של אדם גופו כעדשה, שתי עיניו כשתי טיפי זבוב מרוחקות זו מזו, שני חוטמיו כשתי טיפי זבוב מקורבות זה לזה, פיו פתוח כחוט השערה, וחיתוך ידים ורגלים אין לו, נתבארה צורתו יתר מזה, ועדיין אינו ניכר בין זכר לנקבה, אין בודקין אותו במים אלא בשמן, שהשמן מצחצחו</w:t>
      </w:r>
      <w:r w:rsidR="00F35A92" w:rsidRPr="00F35A92">
        <w:rPr>
          <w:rStyle w:val="HebrewChar"/>
          <w:rFonts w:cs="FrankRuehl" w:hint="cs"/>
          <w:rtl/>
        </w:rPr>
        <w:t>...</w:t>
      </w:r>
      <w:r w:rsidRPr="00F35A92">
        <w:rPr>
          <w:rStyle w:val="HebrewChar"/>
          <w:rFonts w:cs="FrankRuehl" w:hint="cs"/>
          <w:rtl/>
        </w:rPr>
        <w:t xml:space="preserve"> (איסורי ביאה פרק י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יוצא דופן אין אמו טמאה לידה, ואין לה ימי טומאה וימי טהרה, שנאמר אשה כי תזריע וילדה זכר, עד שתלד ממקום שמזרעת. המקשה וילדה ולד דרך הדופן, הרי דם הקושי הבא דרך הרחם זיבות או נדה, והדם היוצא דרך הדופן טמא, ואם לא יצא דם דרך הרחם, הרי האשה טהורה, אף על פי שהדם שיצא מדפנה טמא, שאין האשה טמאה עד שיצא מדווה דרך ערותה</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הוציא העובר את ידו והחזירה, אמו טמאה לידה מדברי סופרים, ואין לה ימי טוהר עד שיצא הולד כולו או רובו, כמו שאמרנו</w:t>
      </w:r>
      <w:r w:rsidR="00F35A92" w:rsidRPr="00F35A92">
        <w:rPr>
          <w:rStyle w:val="HebrewChar"/>
          <w:rFonts w:cs="FrankRuehl" w:hint="cs"/>
          <w:rtl/>
        </w:rPr>
        <w:t>...</w:t>
      </w:r>
      <w:r w:rsidRPr="00F35A92">
        <w:rPr>
          <w:rStyle w:val="HebrewChar"/>
          <w:rFonts w:cs="FrankRuehl" w:hint="cs"/>
          <w:rtl/>
        </w:rPr>
        <w:t xml:space="preserve"> (שם שם ז,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כל מקום שנאמר תשב לזכר ולנקבה כיצד דינה, תהיה אסורה לבעלה י"ד יום כיולדת נקבה, שבעה הראשונים ודאי, והשבעה האחרונים ספק, ואין נותנין לה ימי טוהר, אלא עד ארבעים יום כיולדת זכר, ואם ראתה דם אחר הארבעים עד שמונים אינו דם טוהר אלא ספק דם נדה או ספק דם זיבות</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כל מקום שנאמר תשב לזכר ולנקבה ולנדה כיצד דינה, תהיה אסורה לבעלה י"ד יום כיולדת נקבה, ואם ראתה דם ביום אחד ושמונים, הרי זו ספק נדה, וכן אם ראתה ביום ע"ד וביום פ"א הרי זו ספק נדה, וכן אם ראתה ביום ארבעים ואחד אף על פי שראתה ביום ל"ד, הרי זו ספק נדה ואסורה לבעלה עד ליל ארבעים ושמונה כיולדת זכר, ואין נותנין לה ימי טוהר כלל כנדה, והרי היא כמי שלא ילדה, וכל דם שתראה מיום שהפילה עד פ' יום, אם בא בימי נדתה הרי זה ספק נדה, מאחר השבעה ימים שהפילה, ואם בא בימי זיבתה, הרי זו ספק זבה, שכל ימי מלאת אין בהן וסת</w:t>
      </w:r>
      <w:r w:rsidR="00F35A92" w:rsidRPr="00F35A92">
        <w:rPr>
          <w:rStyle w:val="HebrewChar"/>
          <w:rFonts w:cs="FrankRuehl" w:hint="cs"/>
          <w:rtl/>
        </w:rPr>
        <w:t>...</w:t>
      </w:r>
      <w:r w:rsidRPr="00F35A92">
        <w:rPr>
          <w:rStyle w:val="HebrewChar"/>
          <w:rFonts w:cs="FrankRuehl" w:hint="cs"/>
          <w:rtl/>
        </w:rPr>
        <w:t xml:space="preserve"> (שם שם כ,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והנה בהרב חיים ויטאל, שכל ענין </w:t>
      </w:r>
      <w:r>
        <w:rPr>
          <w:rStyle w:val="HebrewChar"/>
          <w:rtl/>
        </w:rPr>
        <w:t> </w:t>
      </w:r>
      <w:r w:rsidRPr="00F35A92">
        <w:rPr>
          <w:rStyle w:val="HebrewChar"/>
          <w:rFonts w:cs="FrankRuehl" w:hint="cs"/>
          <w:bCs/>
          <w:rtl/>
        </w:rPr>
        <w:t xml:space="preserve">טומאת לידה, נמשכת מארסו של הנחש הקדמוני,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עד כאן דבריו. והפירוש, מצד יצר הרע שנשתאב בהן, ועל כן לעתיד כשיעביר רוח הטומאה מן הארץ, אמרו ז"ל, (שבת ל') עתידה אשה שתלד בכל יום, ובהכרח לומר שלא תהיה טומאת לידה כלל, ואמרנו שמטעם זה גם האבות לא שמרו טומאת לידה, כמו שהוכיח הספורנו מלידת השבטים, שהיה בהכרח לשבעה חדשים, ותיכף כשילדו נתעברו שנית, ולא שמרו טומאת לידה, והטעם יש לומר,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שהאבות לא שלט בהם יצר הרע</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ומעתה מובן, אילו תצויר ההולדה בלי שיתוף כח הנחש, לא היתה טומאת לידה ולא ערלה בעולם, ולא היה זיבה וצרעת בעולם כלל. ולפי האמור מובן סדר הפרשיות, דבדקדוק גדול נסדרו, כפי שסדר הקדמת היצירה האיש קודם האשה, והיינו טומאת צרעת וזיבה קודם טומאת הנדה והזבה, אך הקדמה לכל אלו הפרשיות להורות מאין מוצאן של אלו הטומאות, הוצרך להקדים ענין טומאת יולדת, ונמשך עמו דין המילה, שכל אלה הן הקדמה לפרשיות הבאות. </w:t>
      </w:r>
      <w:r w:rsidRPr="00F35A92">
        <w:rPr>
          <w:rStyle w:val="HebrewChar"/>
          <w:rFonts w:cs="FrankRuehl" w:hint="cs"/>
          <w:rtl/>
        </w:rPr>
        <w:lastRenderedPageBreak/>
        <w:t>(ויקרא תזריע תרע"ז)</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פרי צדיק:</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וכאן מתחיל מטומאת לידה, וטמאה שבעת ימים וגו' וביום השמיני ימול וגו', וצריך להבין שייכות מצות מילה לכאן. ולמאן דאמר (שבת קל"ה) כל שאין אמו מטמאה לידה אינו נימול לח', ניחא, אך למאן דאמר נימול לח' קשה, דמאי השייכות דמצות מילה לטומאת לידה, וגם ההלכה לא נתבררה.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אך ענין טומאת לידה, שהוא אף בלידה יבשתא, ואף שמולידה צדיק, ואף כשיולד משיח במהרה בימינו, תהיה מכל מקום אמו טמאה לידה, ומה טעם לטומאה זו, אך היא על פי מה שכתב במדרש רבה (פרשה זו, פרשה י"ד), הן בעון חוללתי, בעוון מלא, רבי אליעזר אומר, אפילו חסיד שבחסידים וכו', כלום נתכוון אבי ישי להעמידני, והלא לא נתכוון אלא להנאתו וכו', וזה נאמר על ישי שמת בעטיו של נחש (שבת נ"ה), ועטיו של נחש היינו מה שהנחש הכניס באדם שירגיש הנאת עצמו, ומזה נצמח טומאת נדה, כמו שכתב (עירובין ק') הרבה ארבה אלו ב' טיפי דמים וכו' בעצב תלדי בנים, ומזה עצמו טומאת לידה כל ז',ואחר כך וביום השמיני ימול וגו', ואז מתחיל דם טוהר, ואף שרואה טהורה, שהרי מאז הולידה צדיק, דכל מאן דאתגזר אקרי צדיק, וזה שאמר בזוהר הקדוש, בדמי טהרה אלין דמי מילה, ומכל מקום לכנוס למקדש עדיין אסורה, וזה טעם שנזכר כאן מצות מילה</w:t>
      </w:r>
      <w:r w:rsidR="00F35A92" w:rsidRPr="00F35A92">
        <w:rPr>
          <w:rStyle w:val="HebrewChar"/>
          <w:rFonts w:cs="FrankRuehl" w:hint="cs"/>
          <w:rtl/>
        </w:rPr>
        <w:t>...</w:t>
      </w:r>
      <w:r w:rsidRPr="00F35A92">
        <w:rPr>
          <w:rStyle w:val="HebrewChar"/>
          <w:rFonts w:cs="FrankRuehl" w:hint="cs"/>
          <w:rtl/>
        </w:rPr>
        <w:t xml:space="preserve"> (ויקרא תזריע ה)</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טומאה - מקדש וקדשיו</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כהונה, קדשים, קרבן)</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ונעלם ממנו, ונעלמה ממנו טומאה, או יכול ונעלם ממנו מקדש, תלמוד לומר ונעלם ממנו והוא טמא, על העלם טומאה הוא חייב, אינו חייב על העלם מקדש, דברי רבי עקיבא, רבי אליעזר אומר השרץ ונעלם ממנו, על העלם שרץ הוא חייב, אינו חייב על העלם מקדש, רבי ישמעאל אומר ונעלם ממנו ונעלם ממנו שני פעמים, לחייב על העלם טומאה ועל העלם מקדש</w:t>
      </w:r>
      <w:r w:rsidRPr="00F35A92">
        <w:rPr>
          <w:rStyle w:val="HebrewChar"/>
          <w:rFonts w:cs="FrankRuehl" w:hint="cs"/>
          <w:rtl/>
        </w:rPr>
        <w:t>...</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w:t>
      </w:r>
      <w:r w:rsidR="003F7519" w:rsidRPr="00F35A92">
        <w:rPr>
          <w:rStyle w:val="HebrewChar"/>
          <w:rFonts w:cs="FrankRuehl" w:hint="cs"/>
          <w:rtl/>
        </w:rPr>
        <w:t>ומנין שאינו מדבר אלא בטומאת מקדש וקדשיו, הזהיר וענש על ידי טומאה וחייב קרבן על הטומאה, מה עונש ואזהרה אמורין להלן על ידי טומאה בטומאת מקדש וקדשיו, אף קרבן שחייב כאן על ידי טומאה בטומאת מקדש וקדשיו. ומניין שאינו חייב עד שיהא בה ידיעה בתחלה וידיעה בסוף והעלם בינתים, תלמוד לומר ונעלם ממנו ונעלם ממנו שני פעמים, דברי רבי עקיבא, רבי אומר ונעלם ממנו מכלל ידיעה, והוא ידע הרי שתי ידיעות. (ויקרא - נפש, פרק יב)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יכול טומאת מקדש וקדשיו שהן בהכרת חייב על כל אחת ואחת, שמיעת הקול וביטוי שפתים שאינן בהכרת לא יהא חייב אלא אחת, תלמוד לומר לאחת, לחייב על כל אחת ואחת. יכול על טומאת מקדש וקדשיו לא יהא חייב אלא אחת, מניין על טומאת מקדש בפני עצמו ועל טומאת הקודש בפני עצמו, אפילו בהעלם אחד מניין שהוא חייב על כל אחת ואחת, תלמוד לומר לאחת, לחייב על כל אחת. יכול על כל טומאת מקדש וקדשיו לא יהא חייב אלא אחת, מנין על מקדש בפני עצמו ועל כל טומאת הקודש בפני עצמו, אפילו בהעלם אחד מניין שהוא חייב על כל אחת, תלמוד לומר לאחת, לחייב על כל אחת ואחת</w:t>
      </w:r>
      <w:r w:rsidRPr="00F35A92">
        <w:rPr>
          <w:rStyle w:val="HebrewChar"/>
          <w:rFonts w:cs="FrankRuehl" w:hint="cs"/>
          <w:rtl/>
        </w:rPr>
        <w:t>...</w:t>
      </w:r>
      <w:r w:rsidR="003F7519" w:rsidRPr="00F35A92">
        <w:rPr>
          <w:rStyle w:val="HebrewChar"/>
          <w:rFonts w:cs="FrankRuehl" w:hint="cs"/>
          <w:rtl/>
        </w:rPr>
        <w:t xml:space="preserve"> נטמא וידע ונעלמה ממנו טומאה ואכל את הקודש וידע, מניין שהוא חייב על כל אחת ואחת, תלמוד לומר לאחת, לחייב על כל אחת ואחת</w:t>
      </w:r>
      <w:r w:rsidRPr="00F35A92">
        <w:rPr>
          <w:rStyle w:val="HebrewChar"/>
          <w:rFonts w:cs="FrankRuehl" w:hint="cs"/>
          <w:rtl/>
        </w:rPr>
        <w:t>...</w:t>
      </w:r>
      <w:r w:rsidR="003F7519" w:rsidRPr="00F35A92">
        <w:rPr>
          <w:rStyle w:val="HebrewChar"/>
          <w:rFonts w:cs="FrankRuehl" w:hint="cs"/>
          <w:rtl/>
        </w:rPr>
        <w:t xml:space="preserve"> (שם פרק יד)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מניין שאינו מדבר אלא בטומאת מקדש וקדשיו, הזהיר וענש על ידי טומאה, וחייב קרבן על ידי טומאה, מה קרבן שחייב להלן על ידי טומאה בטומאת מקדש וקדשיו, אף עונש ואזהרה אמורים כאן על ידי טומאה בטומאת מקדש וקדשיו. (אחרי פרק יא)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תא שמע, דם שנטמא וזרקו, בשוגג הורצה, במזיד לא הורצה</w:t>
      </w:r>
      <w:r w:rsidR="00F35A92" w:rsidRPr="00F35A92">
        <w:rPr>
          <w:rStyle w:val="HebrewChar"/>
          <w:rFonts w:cs="FrankRuehl" w:hint="cs"/>
          <w:rtl/>
        </w:rPr>
        <w:t>...</w:t>
      </w:r>
      <w:r w:rsidRPr="00F35A92">
        <w:rPr>
          <w:rStyle w:val="HebrewChar"/>
          <w:rFonts w:cs="FrankRuehl" w:hint="cs"/>
          <w:rtl/>
        </w:rPr>
        <w:t xml:space="preserve"> תא שמע, על מה הציץ מרצה, על הדם ועל הבשר ועל החלב שנטמא בין בשוגג בין במזיד, בין באונס בין ברצון, בין ביחיד בין בצבור, מדרבנן</w:t>
      </w:r>
      <w:r w:rsidR="00F35A92" w:rsidRPr="00F35A92">
        <w:rPr>
          <w:rStyle w:val="HebrewChar"/>
          <w:rFonts w:cs="FrankRuehl" w:hint="cs"/>
          <w:rtl/>
        </w:rPr>
        <w:t>...</w:t>
      </w:r>
      <w:r w:rsidRPr="00F35A92">
        <w:rPr>
          <w:rStyle w:val="HebrewChar"/>
          <w:rFonts w:cs="FrankRuehl" w:hint="cs"/>
          <w:rtl/>
        </w:rPr>
        <w:t xml:space="preserve"> תא שמע ונשא אהרן את עוון הקדשים, וכי איזה עוון הוא נושא, אם עוון פיגול, הרי כבר נאמר לא ירצה, </w:t>
      </w:r>
      <w:r w:rsidRPr="00F35A92">
        <w:rPr>
          <w:rStyle w:val="HebrewChar"/>
          <w:rFonts w:cs="FrankRuehl" w:hint="cs"/>
          <w:rtl/>
        </w:rPr>
        <w:lastRenderedPageBreak/>
        <w:t>אם עוון נותר הרי כבר נאמר לא יחשב, הא אינו נושא אלא עוון טומאה שהותרה מכללה בציבור, מאי לאו טומאת דם, אמר רב פפא, לא, טומאת קמצים</w:t>
      </w:r>
      <w:r w:rsidR="00F35A92" w:rsidRPr="00F35A92">
        <w:rPr>
          <w:rStyle w:val="HebrewChar"/>
          <w:rFonts w:cs="FrankRuehl" w:hint="cs"/>
          <w:rtl/>
        </w:rPr>
        <w:t>...</w:t>
      </w:r>
      <w:r w:rsidRPr="00F35A92">
        <w:rPr>
          <w:rStyle w:val="HebrewChar"/>
          <w:rFonts w:cs="FrankRuehl" w:hint="cs"/>
          <w:rtl/>
        </w:rPr>
        <w:t xml:space="preserve"> (פסחים טז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דתנו רבנן, וידבר משה את מועדי ה', מה תלמוד לומר, לפי שלא למדנו אלא לתמיד ופסח שנאמר בהו במועדו, במועדו ואפילו בשבת, במועדו ואפילו בטומאה, שאר קרבנות הציבור מניין, שנאמר תעשו לה' במועדיכם</w:t>
      </w:r>
      <w:r w:rsidRPr="00F35A92">
        <w:rPr>
          <w:rStyle w:val="HebrewChar"/>
          <w:rFonts w:cs="FrankRuehl" w:hint="cs"/>
          <w:rtl/>
        </w:rPr>
        <w:t>...</w:t>
      </w:r>
      <w:r w:rsidR="003F7519" w:rsidRPr="00F35A92">
        <w:rPr>
          <w:rStyle w:val="HebrewChar"/>
          <w:rFonts w:cs="FrankRuehl" w:hint="cs"/>
          <w:rtl/>
        </w:rPr>
        <w:t xml:space="preserve"> חמשה דברים באין בטומאה ואינן נאכלין בטומאה, העומר ושתי הלחם ולחם הפנים וזבחי שלמי צבור ושעירי ראשי חדשים, הפסח שבא בטומאה נאכל בטומאה, שלא בא מתחילתו אלא לאכילה</w:t>
      </w:r>
      <w:r w:rsidRPr="00F35A92">
        <w:rPr>
          <w:rStyle w:val="HebrewChar"/>
          <w:rFonts w:cs="FrankRuehl" w:hint="cs"/>
          <w:rtl/>
        </w:rPr>
        <w:t>...</w:t>
      </w:r>
      <w:r w:rsidR="003F7519" w:rsidRPr="00F35A92">
        <w:rPr>
          <w:rStyle w:val="HebrewChar"/>
          <w:rFonts w:cs="FrankRuehl" w:hint="cs"/>
          <w:rtl/>
        </w:rPr>
        <w:t xml:space="preserve"> סברוה, דלכולי עלמא טומאה דחויה היא בצבור, ובעינן ציץ לרצות, דליכא תנא דשמעת ליה דאמר טומאה הותרה בציבור אלא רבי יהודה, דתניא ציץ בין שישנו על מצחו ובין שאינו על מצחו מרצה, דברי רבי שמעון, רבי יהודה אומר, עודיהו על מצחו מרצה, אין עודיהו על מצחו אינו מרצה, אמר לו רבי שמעון כהן גדול ביום הכפורים יוכיח, שאינו על מצחו ומרצה, אמר לו הנח ליום הכפורים שטומאה הותרה בציבור, מכלל דרבי שמעון סבר, טומאה דחויה היא בצבור, דכולי עלמא אין הציץ מרצה על אכילות</w:t>
      </w:r>
      <w:r w:rsidRPr="00F35A92">
        <w:rPr>
          <w:rStyle w:val="HebrewChar"/>
          <w:rFonts w:cs="FrankRuehl" w:hint="cs"/>
          <w:rtl/>
        </w:rPr>
        <w:t>...</w:t>
      </w:r>
      <w:r w:rsidR="003F7519" w:rsidRPr="00F35A92">
        <w:rPr>
          <w:rStyle w:val="HebrewChar"/>
          <w:rFonts w:cs="FrankRuehl" w:hint="cs"/>
          <w:rtl/>
        </w:rPr>
        <w:t xml:space="preserve"> (שם עז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נטמא קהל או רובו או שהיו הכהנים טמאים והקהל טהורים יעשו בטומאה, נטמא מיעוט הקהל הטהורים עושין את הראשון והטמאין עושין את השני. תנו רבנן הרי שהיו ישראל טמאין וכהנים וכלי שרת טהורין, או שהיו ישראל טהורין והכהנים וכלי שרת טמאין, ואפילו ישראל וכהנים טהורין וכלי שרת טמאין, יעשו בטומאה, שאין קרבן ציבור חלוק. אמר רב חסדא, לא שנו אלא שנטמא הסכין בטמא מת, דרחמנא אמר בחלל חרב, חרב הרי הוא כחלל, וקרא מטמא לגברא, דמעיקרא כי מיתעביד בטומאת הגוף דכרת קא מיתעביד, אבל נטמאה סכין בטומאת שרץ, דבשר הוא דמטמיא לגברא לא מטמיא ליה, טהורין עביד טמאין לא עביד, מוטב יאכל בטומאת בשר בלאו, ואל יאכל בשר בטומאת הגוף שהוא בכרת, אלמא קסבר רב חסדא טומאה דחויה היא בציבור</w:t>
      </w:r>
      <w:r w:rsidR="00F35A92" w:rsidRPr="00F35A92">
        <w:rPr>
          <w:rStyle w:val="HebrewChar"/>
          <w:rFonts w:cs="FrankRuehl" w:hint="cs"/>
          <w:rtl/>
        </w:rPr>
        <w:t>...</w:t>
      </w:r>
      <w:r w:rsidRPr="00F35A92">
        <w:rPr>
          <w:rStyle w:val="HebrewChar"/>
          <w:rFonts w:cs="FrankRuehl" w:hint="cs"/>
          <w:rtl/>
        </w:rPr>
        <w:t xml:space="preserve"> ורבא אמר טמאין נמי עבדי, מאי טעמא, דכתיב והבשר </w:t>
      </w:r>
      <w:r w:rsidRPr="00F35A92">
        <w:rPr>
          <w:rStyle w:val="HebrewChar"/>
          <w:rFonts w:cs="FrankRuehl" w:hint="cs"/>
          <w:rtl/>
        </w:rPr>
        <w:lastRenderedPageBreak/>
        <w:t>אשר יגע בכל טמא לא יאכל באש ישרף, והבשר כל טהור יאכל בשר, כל היכא דלא קרינן ביה והבשר אשר יגע בכל טמא לא יאכל, לא קרינן ביה והבשר כל טהור יאכל בשר</w:t>
      </w:r>
      <w:r w:rsidR="00F35A92" w:rsidRPr="00F35A92">
        <w:rPr>
          <w:rStyle w:val="HebrewChar"/>
          <w:rFonts w:cs="FrankRuehl" w:hint="cs"/>
          <w:rtl/>
        </w:rPr>
        <w:t>...</w:t>
      </w:r>
      <w:r w:rsidRPr="00F35A92">
        <w:rPr>
          <w:rStyle w:val="HebrewChar"/>
          <w:rFonts w:cs="FrankRuehl" w:hint="cs"/>
          <w:rtl/>
        </w:rPr>
        <w:t xml:space="preserve"> איתמר הרי שהיו ישראל מחצה טהורין ומחצה טמאין, רב אמר מחצה על מחצה כרוב, ורב כהנא אמר מחצה על מחצה אינו כרוב</w:t>
      </w:r>
      <w:r w:rsidR="00F35A92" w:rsidRPr="00F35A92">
        <w:rPr>
          <w:rStyle w:val="HebrewChar"/>
          <w:rFonts w:cs="FrankRuehl" w:hint="cs"/>
          <w:rtl/>
        </w:rPr>
        <w:t>...</w:t>
      </w:r>
      <w:r w:rsidRPr="00F35A92">
        <w:rPr>
          <w:rStyle w:val="HebrewChar"/>
          <w:rFonts w:cs="FrankRuehl" w:hint="cs"/>
          <w:rtl/>
        </w:rPr>
        <w:t xml:space="preserve"> (שם עט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חנינא סגן הכהנים אומר, מימיהם של כהנים לא נמנעו מלשרף את הבשר שנטמא בוולד הטומאה עם הבשר שנטמא באב הטומאה, אף על פי שמוסיפין טומאה על טומאתו</w:t>
      </w:r>
      <w:r w:rsidR="00F35A92" w:rsidRPr="00F35A92">
        <w:rPr>
          <w:rStyle w:val="HebrewChar"/>
          <w:rFonts w:cs="FrankRuehl" w:hint="cs"/>
          <w:rtl/>
        </w:rPr>
        <w:t>...</w:t>
      </w:r>
      <w:r w:rsidRPr="00F35A92">
        <w:rPr>
          <w:rStyle w:val="HebrewChar"/>
          <w:rFonts w:cs="FrankRuehl" w:hint="cs"/>
          <w:rtl/>
        </w:rPr>
        <w:t xml:space="preserve"> (פסחים יג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הפסח שנזרק דמו ואחר כך נודע שהוא טמא הציץ מרצה, נטמא הגוף אין הציץ מרצה, מפני שאמרו, הנזיר ועושה פסח </w:t>
      </w:r>
      <w:r>
        <w:rPr>
          <w:rStyle w:val="HebrewChar"/>
          <w:rtl/>
        </w:rPr>
        <w:t> </w:t>
      </w:r>
      <w:r w:rsidRPr="00F35A92">
        <w:rPr>
          <w:rStyle w:val="HebrewChar"/>
          <w:rFonts w:cs="FrankRuehl" w:hint="cs"/>
          <w:bCs/>
          <w:rtl/>
        </w:rPr>
        <w:t>הציץ מרצה על טומאת הדם, ואין הציץ מרצה על טומאת הגוף, נטמא טומאת התהום הציץ מרצה</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ורמינהו, על מה הציץ מרצה, על הדם ועל הבשר ועל החלב שנטמא בין בשוגג בין במזיד, בין באונס בין ברצון, בין ביחיד בין בצבור, אמר רבינא, טומאתו בין בשוגג בין במזיד הורצה, זריקתו בשוגג הורצה במזיד לא הורצה</w:t>
      </w:r>
      <w:r w:rsidR="00F35A92" w:rsidRPr="00F35A92">
        <w:rPr>
          <w:rStyle w:val="HebrewChar"/>
          <w:rFonts w:cs="FrankRuehl" w:hint="cs"/>
          <w:rtl/>
        </w:rPr>
        <w:t>...</w:t>
      </w:r>
      <w:r w:rsidRPr="00F35A92">
        <w:rPr>
          <w:rStyle w:val="HebrewChar"/>
          <w:rFonts w:cs="FrankRuehl" w:hint="cs"/>
          <w:rtl/>
        </w:rPr>
        <w:t xml:space="preserve"> נטמא טומאת התהום, בעי רמי בר חמא, כהן המרצה בקרבנותיהם הותרה לו טומאת התהום או לא, מי אמרינן כי גמירי טומאת התהום בבעלים, בכהן לא גמירי, או דילמא בזבחא גמירי</w:t>
      </w:r>
      <w:r w:rsidR="00F35A92" w:rsidRPr="00F35A92">
        <w:rPr>
          <w:rStyle w:val="HebrewChar"/>
          <w:rFonts w:cs="FrankRuehl" w:hint="cs"/>
          <w:rtl/>
        </w:rPr>
        <w:t>...</w:t>
      </w:r>
      <w:r w:rsidRPr="00F35A92">
        <w:rPr>
          <w:rStyle w:val="HebrewChar"/>
          <w:rFonts w:cs="FrankRuehl" w:hint="cs"/>
          <w:rtl/>
        </w:rPr>
        <w:t xml:space="preserve"> (שם פ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יהודה אמר רב, שוחטין וזורקין על טבול יום ומחוסר כפורים, ואין שוחטין וזורקין על טמא שרץ, ועולא אמר אף שוחטין וזורקין על טמא שרץ</w:t>
      </w:r>
      <w:r w:rsidR="00F35A92" w:rsidRPr="00F35A92">
        <w:rPr>
          <w:rStyle w:val="HebrewChar"/>
          <w:rFonts w:cs="FrankRuehl" w:hint="cs"/>
          <w:rtl/>
        </w:rPr>
        <w:t>...</w:t>
      </w:r>
      <w:r w:rsidRPr="00F35A92">
        <w:rPr>
          <w:rStyle w:val="HebrewChar"/>
          <w:rFonts w:cs="FrankRuehl" w:hint="cs"/>
          <w:rtl/>
        </w:rPr>
        <w:t xml:space="preserve"> (שם צ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 xml:space="preserve">ועד שאתה מפרישו מטומאת ביתו הפרישהו (לכהן גדול) מטומאת המת, אמר רב תחליפא אבוה דרב הונא משמיה דרבא, זאת אומרת טומאת המת הותרה היא בציבור, רבינא אמר אפילו תימא טומאת המת דחויה היא בצבור, טומאת המת לא שכיחא, טומאת ביתו שכיחא. איתמר טומאת המת, רב נחמן אמר הותרה היא בציבור, ורב ששת אמר דחויה היא בציבור. היכא דאיכא טמאין וטהורין בההוא בית אב כולי עלמא לא פליגי דטהורין עבדי טמאין לא עבדי, כי פליגי לאהדורי ולאתויי טהורין מבית </w:t>
      </w:r>
      <w:r w:rsidR="003F7519" w:rsidRPr="00F35A92">
        <w:rPr>
          <w:rStyle w:val="HebrewChar"/>
          <w:rFonts w:cs="FrankRuehl" w:hint="cs"/>
          <w:rtl/>
        </w:rPr>
        <w:lastRenderedPageBreak/>
        <w:t>אב אחרינא, רב נחמן אמר היתר היא בציבור ולא מהדרינן, ורב ששת אמר דחויה היא בציבור, ומהדרינן</w:t>
      </w:r>
      <w:r w:rsidRPr="00F35A92">
        <w:rPr>
          <w:rStyle w:val="HebrewChar"/>
          <w:rFonts w:cs="FrankRuehl" w:hint="cs"/>
          <w:rtl/>
        </w:rPr>
        <w:t>...</w:t>
      </w:r>
      <w:r w:rsidR="003F7519" w:rsidRPr="00F35A92">
        <w:rPr>
          <w:rStyle w:val="HebrewChar"/>
          <w:rFonts w:cs="FrankRuehl" w:hint="cs"/>
          <w:rtl/>
        </w:rPr>
        <w:t xml:space="preserve"> אמר אביי בנשבר הציץ דכולי עלמא לא פליגי דלא מרצה, כי פליגי דתלי בסיכתא, רבי יהודה סבר על מצח ונשא, ורבי שמעון סבר תמיד לרצון לפני ה'</w:t>
      </w:r>
      <w:r w:rsidRPr="00F35A92">
        <w:rPr>
          <w:rStyle w:val="HebrewChar"/>
          <w:rFonts w:cs="FrankRuehl" w:hint="cs"/>
          <w:rtl/>
        </w:rPr>
        <w:t>...</w:t>
      </w:r>
      <w:r w:rsidR="003F7519" w:rsidRPr="00F35A92">
        <w:rPr>
          <w:rStyle w:val="HebrewChar"/>
          <w:rFonts w:cs="FrankRuehl" w:hint="cs"/>
          <w:rtl/>
        </w:rPr>
        <w:t xml:space="preserve"> (יומא ו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אליעזר משום רבי יהושע, כל טומאה מן המת שנזיר מגלח עליה חייבין עליה על ביאת מקדש, וכל טומאה מן המת שאין הנזיר מגלח עליה, אין חייבין עליה על ביאת מקדש. אמר רבי מאיר לא תהא זו קלה מן השרץ</w:t>
      </w:r>
      <w:r w:rsidR="00F35A92" w:rsidRPr="00F35A92">
        <w:rPr>
          <w:rStyle w:val="HebrewChar"/>
          <w:rFonts w:cs="FrankRuehl" w:hint="cs"/>
          <w:rtl/>
        </w:rPr>
        <w:t>...</w:t>
      </w:r>
      <w:r w:rsidRPr="00F35A92">
        <w:rPr>
          <w:rStyle w:val="HebrewChar"/>
          <w:rFonts w:cs="FrankRuehl" w:hint="cs"/>
          <w:rtl/>
        </w:rPr>
        <w:t xml:space="preserve"> (נזיר נו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תניא נמי הכי אין מעברין את השנה מפני הטומאה לכתחילה, רבי שמעון אומר מעברין, אלא מפני מה בקש (חזקיה) רחמים על עצמו, שאין מעברין אלא אדר, והוא עיבר ניסן בניסן</w:t>
      </w:r>
      <w:r w:rsidRPr="00F35A92">
        <w:rPr>
          <w:rStyle w:val="HebrewChar"/>
          <w:rFonts w:cs="FrankRuehl" w:hint="cs"/>
          <w:rtl/>
        </w:rPr>
        <w:t>...</w:t>
      </w:r>
      <w:r w:rsidR="003F7519" w:rsidRPr="00F35A92">
        <w:rPr>
          <w:rStyle w:val="HebrewChar"/>
          <w:rFonts w:cs="FrankRuehl" w:hint="cs"/>
          <w:rtl/>
        </w:rPr>
        <w:t xml:space="preserve"> (סנהדרין יב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כהן ששמש בטומאה אין אחיו הכהנים מביאין אותו לבית דין, אלא פרחי כהונה מוציאין אותו חוץ לעזרה ומפציעין את מוחו בגזירין</w:t>
      </w:r>
      <w:r w:rsidR="00F35A92" w:rsidRPr="00F35A92">
        <w:rPr>
          <w:rStyle w:val="HebrewChar"/>
          <w:rFonts w:cs="FrankRuehl" w:hint="cs"/>
          <w:rtl/>
        </w:rPr>
        <w:t>...</w:t>
      </w:r>
      <w:r w:rsidRPr="00F35A92">
        <w:rPr>
          <w:rStyle w:val="HebrewChar"/>
          <w:rFonts w:cs="FrankRuehl" w:hint="cs"/>
          <w:rtl/>
        </w:rPr>
        <w:t xml:space="preserve"> בעא מיניה רב אחא בר הונא מרב ששת, כהן ששימש בטומאה חייב מיתה בידי שמים או אין חייב מיתה בידי שמים, אמר לו תניתוה, כהן ששימש בטומאה אין אחיו הכהנים מביאין אותו לבית דין</w:t>
      </w:r>
      <w:r w:rsidR="00F35A92" w:rsidRPr="00F35A92">
        <w:rPr>
          <w:rStyle w:val="HebrewChar"/>
          <w:rFonts w:cs="FrankRuehl" w:hint="cs"/>
          <w:rtl/>
        </w:rPr>
        <w:t>...</w:t>
      </w:r>
      <w:r w:rsidRPr="00F35A92">
        <w:rPr>
          <w:rStyle w:val="HebrewChar"/>
          <w:rFonts w:cs="FrankRuehl" w:hint="cs"/>
          <w:rtl/>
        </w:rPr>
        <w:t xml:space="preserve"> ואי סלקא דעתך מחייב מיתה בידי שמים, לישבקה דליקטל בידי שמים, אלא מאי אינו חייב, מי איכא מידי דרחמנא פטריה ואנן ניקום וניקטל ליה</w:t>
      </w:r>
      <w:r w:rsidR="00F35A92" w:rsidRPr="00F35A92">
        <w:rPr>
          <w:rStyle w:val="HebrewChar"/>
          <w:rFonts w:cs="FrankRuehl" w:hint="cs"/>
          <w:rtl/>
        </w:rPr>
        <w:t>...</w:t>
      </w:r>
      <w:r w:rsidRPr="00F35A92">
        <w:rPr>
          <w:rStyle w:val="HebrewChar"/>
          <w:rFonts w:cs="FrankRuehl" w:hint="cs"/>
          <w:rtl/>
        </w:rPr>
        <w:t xml:space="preserve"> וכהן טמא שאכל תרומה טהורה מנלן, דאמר שמואל, מניין לכהן טמא שאכל תרומה טהורה שהוא במיתה בידי שמים, דכתיב ושמרו את משמרתי ולא ישאו עליו חטא וגו', טהורה אין טמאה לא, דאמר שמואל אמר רבי אליעזר מניין לכהן טמא שאכל תרומה טמאה שאינו במיתה, שנאמר ומתו בו כי יחללוהו, פרט לזו שמחוללת ועומדת</w:t>
      </w:r>
      <w:r w:rsidR="00F35A92" w:rsidRPr="00F35A92">
        <w:rPr>
          <w:rStyle w:val="HebrewChar"/>
          <w:rFonts w:cs="FrankRuehl" w:hint="cs"/>
          <w:rtl/>
        </w:rPr>
        <w:t>...</w:t>
      </w:r>
      <w:r w:rsidRPr="00F35A92">
        <w:rPr>
          <w:rStyle w:val="HebrewChar"/>
          <w:rFonts w:cs="FrankRuehl" w:hint="cs"/>
          <w:rtl/>
        </w:rPr>
        <w:t xml:space="preserve"> (שם פא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ידיעות הטומאה שתים שהן ארבע</w:t>
      </w:r>
      <w:r w:rsidR="00F35A92" w:rsidRPr="00F35A92">
        <w:rPr>
          <w:rStyle w:val="HebrewChar"/>
          <w:rFonts w:cs="FrankRuehl" w:hint="cs"/>
          <w:rtl/>
        </w:rPr>
        <w:t>...</w:t>
      </w:r>
      <w:r w:rsidRPr="00F35A92">
        <w:rPr>
          <w:rStyle w:val="HebrewChar"/>
          <w:rFonts w:cs="FrankRuehl" w:hint="cs"/>
          <w:rtl/>
        </w:rPr>
        <w:t xml:space="preserve"> את שיש בה ידיעה בתחלה וידיעה בסוף והעלם בינתים הרי זה בעולה ויורד, יש בה ידיעה בתחילה ואין בה ידיעה בסוף, שעיר הנעשה בפנים ויום הכפורים תולה, עד שיודע לו ויביא בעולה ויורד, אין בה ידיעה בתחילה אבל יש בה ידיעה </w:t>
      </w:r>
      <w:r w:rsidRPr="00F35A92">
        <w:rPr>
          <w:rStyle w:val="HebrewChar"/>
          <w:rFonts w:cs="FrankRuehl" w:hint="cs"/>
          <w:rtl/>
        </w:rPr>
        <w:lastRenderedPageBreak/>
        <w:t>בסוף, שעיר הנעשה בחוץ ויום הכפורים מכפר</w:t>
      </w:r>
      <w:r w:rsidR="00F35A92" w:rsidRPr="00F35A92">
        <w:rPr>
          <w:rStyle w:val="HebrewChar"/>
          <w:rFonts w:cs="FrankRuehl" w:hint="cs"/>
          <w:rtl/>
        </w:rPr>
        <w:t>...</w:t>
      </w:r>
      <w:r w:rsidRPr="00F35A92">
        <w:rPr>
          <w:rStyle w:val="HebrewChar"/>
          <w:rFonts w:cs="FrankRuehl" w:hint="cs"/>
          <w:rtl/>
        </w:rPr>
        <w:t xml:space="preserve"> ועל שאין בה ידיעה לא בתחילה ולא בסוף, שעירי הרגלים ושעירי ראשי חדשים מכפרין, דברי רבי יהודה, רבי שמעון אומר שעירי הרגלים מכפרין אבל לא שעירי ראשי חדשים, ועל מה שעירי ראשי חדשים מכפרין, על הטהור שאכל את הטמא</w:t>
      </w:r>
      <w:r w:rsidR="00F35A92" w:rsidRPr="00F35A92">
        <w:rPr>
          <w:rStyle w:val="HebrewChar"/>
          <w:rFonts w:cs="FrankRuehl" w:hint="cs"/>
          <w:rtl/>
        </w:rPr>
        <w:t>...</w:t>
      </w:r>
      <w:r w:rsidRPr="00F35A92">
        <w:rPr>
          <w:rStyle w:val="HebrewChar"/>
          <w:rFonts w:cs="FrankRuehl" w:hint="cs"/>
          <w:rtl/>
        </w:rPr>
        <w:t xml:space="preserve"> (שבועות ב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מניין שאין הכתוב מדבר אלא בטומאת מקדש וקדשיו, ודין הוא, הואיל והזהיר וענש על הטומאה וחייב קרבן על הטומאה, מה כשהזהיר וענש על הטומאה לא הזהיר וענש אלא על טומאת מקדש וקדשיו, אף כשחייב קרבן על הטומאה לא חייב אלא על טומאת מקדש וקדשיו</w:t>
      </w:r>
      <w:r w:rsidR="00F35A92" w:rsidRPr="00F35A92">
        <w:rPr>
          <w:rStyle w:val="HebrewChar"/>
          <w:rFonts w:cs="FrankRuehl" w:hint="cs"/>
          <w:rtl/>
        </w:rPr>
        <w:t>...</w:t>
      </w:r>
      <w:r w:rsidRPr="00F35A92">
        <w:rPr>
          <w:rStyle w:val="HebrewChar"/>
          <w:rFonts w:cs="FrankRuehl" w:hint="cs"/>
          <w:rtl/>
        </w:rPr>
        <w:t xml:space="preserve"> אשכחן טומאת קודש, טומאת מקדש מנלן, אמר קרא בכל קדש לא תגע ואל המקדש לא תבא, איתקש מקדש לקודש, אי הכי תרומה נמי, דאמר מר בכל קודש לא תגע, לרבות את התרומה, הא מיעט רחמנא בה</w:t>
      </w:r>
      <w:r w:rsidR="00F35A92" w:rsidRPr="00F35A92">
        <w:rPr>
          <w:rStyle w:val="HebrewChar"/>
          <w:rFonts w:cs="FrankRuehl" w:hint="cs"/>
          <w:rtl/>
        </w:rPr>
        <w:t>...</w:t>
      </w:r>
      <w:r w:rsidRPr="00F35A92">
        <w:rPr>
          <w:rStyle w:val="HebrewChar"/>
          <w:rFonts w:cs="FrankRuehl" w:hint="cs"/>
          <w:rtl/>
        </w:rPr>
        <w:t xml:space="preserve"> (שם ו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ידיעות הטומאה שתים שהן ארבע, נטמא וידע ונעלמה ממנו הטומאה וזכור את המקדש, נעלם ממנו הקדש וזכור את הטומאה, נעלמו ממנו זה וזה ואכל את הקדש ולא ידע, ומשאכל ידע, הרי זה בעולה ויורד. נטמא וידע ונעלמה ממנו טומאה וזכור את המקדש, נעלם ממנו מקדש וזכור את הטומאה, נעלם ממנו זה וזה ונכנס למקדש ולא ידע, ומשיצא ידע, הרי זה בעולה ויורד. אחד הנכנס לעזרה ואחד הנכנס לתוספת העזרה</w:t>
      </w:r>
      <w:r w:rsidR="00F35A92" w:rsidRPr="00F35A92">
        <w:rPr>
          <w:rStyle w:val="HebrewChar"/>
          <w:rFonts w:cs="FrankRuehl" w:hint="cs"/>
          <w:rtl/>
        </w:rPr>
        <w:t>...</w:t>
      </w:r>
      <w:r w:rsidRPr="00F35A92">
        <w:rPr>
          <w:rStyle w:val="HebrewChar"/>
          <w:rFonts w:cs="FrankRuehl" w:hint="cs"/>
          <w:rtl/>
        </w:rPr>
        <w:t xml:space="preserve"> נטמא בעזרה ונעלמה ממנו טומאה וזכור את המקדש, נעלם ממנו מקדש וזכור את הטומאה, נעלם ממנו זה וזה והשתחוה או ששהה בכדי השתחואה, בא לו בארוכה חייב, בקצרה פטור, זו היא מצות עשה שבמקדש שאין חייבין עליה</w:t>
      </w:r>
      <w:r w:rsidR="00F35A92" w:rsidRPr="00F35A92">
        <w:rPr>
          <w:rStyle w:val="HebrewChar"/>
          <w:rFonts w:cs="FrankRuehl" w:hint="cs"/>
          <w:rtl/>
        </w:rPr>
        <w:t>...</w:t>
      </w:r>
      <w:r w:rsidRPr="00F35A92">
        <w:rPr>
          <w:rStyle w:val="HebrewChar"/>
          <w:rFonts w:cs="FrankRuehl" w:hint="cs"/>
          <w:rtl/>
        </w:rPr>
        <w:t xml:space="preserve"> (שם יד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טומאה בעזרה מנלן, אמר רבי אלעזר כתוב אחד אומר את משכן ה' טמא, וכתוב אחד אומר כי את מקדש ה' טמא</w:t>
      </w:r>
      <w:r w:rsidR="00F35A92" w:rsidRPr="00F35A92">
        <w:rPr>
          <w:rStyle w:val="HebrewChar"/>
          <w:rFonts w:cs="FrankRuehl" w:hint="cs"/>
          <w:rtl/>
        </w:rPr>
        <w:t>...</w:t>
      </w:r>
      <w:r w:rsidRPr="00F35A92">
        <w:rPr>
          <w:rStyle w:val="HebrewChar"/>
          <w:rFonts w:cs="FrankRuehl" w:hint="cs"/>
          <w:rtl/>
        </w:rPr>
        <w:t xml:space="preserve"> (שם טז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בשלמא הבא למקדש טמא כתיב עונש וכתיב אזהרה, עונש דכתיב את משכן ה' טמא ונכרתה, אזהרה ולא יטמאו את מחניהם, אלא טמא שאכל את הקדש, בשלמא עונש כתיב והנפש אשר תאכל בשר מזבח השלמים אשר לה' </w:t>
      </w:r>
      <w:r w:rsidRPr="00F35A92">
        <w:rPr>
          <w:rStyle w:val="HebrewChar"/>
          <w:rFonts w:cs="FrankRuehl" w:hint="cs"/>
          <w:rtl/>
        </w:rPr>
        <w:lastRenderedPageBreak/>
        <w:t>וטומאתו עליו ונכרתה, אלא אזהרה מנין, ריש לקיש אומר בכל קדש לא תגע</w:t>
      </w:r>
      <w:r w:rsidR="00F35A92" w:rsidRPr="00F35A92">
        <w:rPr>
          <w:rStyle w:val="HebrewChar"/>
          <w:rFonts w:cs="FrankRuehl" w:hint="cs"/>
          <w:rtl/>
        </w:rPr>
        <w:t>...</w:t>
      </w:r>
      <w:r w:rsidRPr="00F35A92">
        <w:rPr>
          <w:rStyle w:val="HebrewChar"/>
          <w:rFonts w:cs="FrankRuehl" w:hint="cs"/>
          <w:rtl/>
        </w:rPr>
        <w:t xml:space="preserve"> (מכות יד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ועל טומאת מקדש וקדשיו בית דין פטורין והיחיד והנשיא והמשיח חייבין, אלא שאין כהן משיח חייב על טומאת מקדש וקדשיו דברי שמעון, ומה הן מביאין קרבן עולה ויורד</w:t>
      </w:r>
      <w:r w:rsidRPr="00F35A92">
        <w:rPr>
          <w:rStyle w:val="HebrewChar"/>
          <w:rFonts w:cs="FrankRuehl" w:hint="cs"/>
          <w:rtl/>
        </w:rPr>
        <w:t>...</w:t>
      </w:r>
      <w:r w:rsidR="003F7519" w:rsidRPr="00F35A92">
        <w:rPr>
          <w:rStyle w:val="HebrewChar"/>
          <w:rFonts w:cs="FrankRuehl" w:hint="cs"/>
          <w:rtl/>
        </w:rPr>
        <w:t xml:space="preserve"> (הוריות ט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הזבחים שקבל דמן זר, אונן, טבול יום</w:t>
      </w:r>
      <w:r w:rsidR="00F35A92" w:rsidRPr="00F35A92">
        <w:rPr>
          <w:rStyle w:val="HebrewChar"/>
          <w:rFonts w:cs="FrankRuehl" w:hint="cs"/>
          <w:rtl/>
        </w:rPr>
        <w:t>...</w:t>
      </w:r>
      <w:r w:rsidRPr="00F35A92">
        <w:rPr>
          <w:rStyle w:val="HebrewChar"/>
          <w:rFonts w:cs="FrankRuehl" w:hint="cs"/>
          <w:rtl/>
        </w:rPr>
        <w:t xml:space="preserve"> טמא</w:t>
      </w:r>
      <w:r w:rsidR="00F35A92" w:rsidRPr="00F35A92">
        <w:rPr>
          <w:rStyle w:val="HebrewChar"/>
          <w:rFonts w:cs="FrankRuehl" w:hint="cs"/>
          <w:rtl/>
        </w:rPr>
        <w:t>...</w:t>
      </w:r>
      <w:r w:rsidRPr="00F35A92">
        <w:rPr>
          <w:rStyle w:val="HebrewChar"/>
          <w:rFonts w:cs="FrankRuehl" w:hint="cs"/>
          <w:rtl/>
        </w:rPr>
        <w:t xml:space="preserve"> פסל</w:t>
      </w:r>
      <w:r w:rsidR="00F35A92" w:rsidRPr="00F35A92">
        <w:rPr>
          <w:rStyle w:val="HebrewChar"/>
          <w:rFonts w:cs="FrankRuehl" w:hint="cs"/>
          <w:rtl/>
        </w:rPr>
        <w:t>...</w:t>
      </w:r>
      <w:r w:rsidRPr="00F35A92">
        <w:rPr>
          <w:rStyle w:val="HebrewChar"/>
          <w:rFonts w:cs="FrankRuehl" w:hint="cs"/>
          <w:rtl/>
        </w:rPr>
        <w:t xml:space="preserve"> (זבחים טו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טמא פסול, אמרו זקני דרום לא שנו אלא טמא שרץ, אבל טמא מת מתוך שמרצה בציבור מרצה נמי ביחיד, אי הכי שרץ נמי ליתי בקל וחומר מטמא מת, מה טמא מת שטעון הזאה ג' ושביעי מרצה, טמא שרץ שאינו טעון הזאה ג' ושביעי אינו דין שמרצה, קסברי זקני דרום מכפרין כמתכפרין, מה מתכפרין טמא מת אין טמא שרץ לא, אף מכפרין טמא מת אין טמא שרץ לא</w:t>
      </w:r>
      <w:r w:rsidR="00F35A92" w:rsidRPr="00F35A92">
        <w:rPr>
          <w:rStyle w:val="HebrewChar"/>
          <w:rFonts w:cs="FrankRuehl" w:hint="cs"/>
          <w:rtl/>
        </w:rPr>
        <w:t>...</w:t>
      </w:r>
      <w:r w:rsidRPr="00F35A92">
        <w:rPr>
          <w:rStyle w:val="HebrewChar"/>
          <w:rFonts w:cs="FrankRuehl" w:hint="cs"/>
          <w:rtl/>
        </w:rPr>
        <w:t xml:space="preserve"> (שם כב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עולא אמר ריש לקיש, טמא שהכניס ידו לפנים לוקה, שנאמר בכל קדש לא תגע וגו', מקיש ביאה לנגיעה, מה נגיעה במקצת שמה נגיעה, אף ביאה במקצת שמה ביאה</w:t>
      </w:r>
      <w:r w:rsidR="00F35A92" w:rsidRPr="00F35A92">
        <w:rPr>
          <w:rStyle w:val="HebrewChar"/>
          <w:rFonts w:cs="FrankRuehl" w:hint="cs"/>
          <w:rtl/>
        </w:rPr>
        <w:t>...</w:t>
      </w:r>
      <w:r w:rsidRPr="00F35A92">
        <w:rPr>
          <w:rStyle w:val="HebrewChar"/>
          <w:rFonts w:cs="FrankRuehl" w:hint="cs"/>
          <w:rtl/>
        </w:rPr>
        <w:t xml:space="preserve"> (שם לב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כי אתא רבין אמר רבי אבהו לענין טמא שנגע בקודש איתמר, דאיתמר, טמא שנגע בקודש, ריש לקיש אמר לוקה, רבי יוחנן אמר אינו לוקה, ריש לקיש אמר לוקה, בכל קודש לא תגע, ורבי יוחנן ההוא בתרומה כתיב</w:t>
      </w:r>
      <w:r w:rsidR="00F35A92" w:rsidRPr="00F35A92">
        <w:rPr>
          <w:rStyle w:val="HebrewChar"/>
          <w:rFonts w:cs="FrankRuehl" w:hint="cs"/>
          <w:rtl/>
        </w:rPr>
        <w:t>...</w:t>
      </w:r>
      <w:r w:rsidRPr="00F35A92">
        <w:rPr>
          <w:rStyle w:val="HebrewChar"/>
          <w:rFonts w:cs="FrankRuehl" w:hint="cs"/>
          <w:rtl/>
        </w:rPr>
        <w:t xml:space="preserve"> (שם לג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יצחק אמר רבי יוחנן, הפיגול והנותר והטמא שהעלן לגבי מזבח פקע איסור מהן, אמר רב חסדא מרי דיכי, מזבח מקוה טהרה, אמר רבי זירא שמשלה בהן האור. מתיב רבי יצחק בר ביסנא, אחרים אומרים וטומאתו עליו, מי שטומאה פורחת ממנו, יצא בשר שאין טומאה פורחת ממנו, ואם איתא, הרי טומאה פורחת ממנו על ידי האור</w:t>
      </w:r>
      <w:r w:rsidR="00F35A92" w:rsidRPr="00F35A92">
        <w:rPr>
          <w:rStyle w:val="HebrewChar"/>
          <w:rFonts w:cs="FrankRuehl" w:hint="cs"/>
          <w:rtl/>
        </w:rPr>
        <w:t>...</w:t>
      </w:r>
      <w:r w:rsidRPr="00F35A92">
        <w:rPr>
          <w:rStyle w:val="HebrewChar"/>
          <w:rFonts w:cs="FrankRuehl" w:hint="cs"/>
          <w:rtl/>
        </w:rPr>
        <w:t xml:space="preserve"> גופא, וטומאתו עליו בטומאת הגוף הכתוב מדבר, אתה אומר בטומאת הגוף, או אינו אלא בטומאת בשר, נאמר כאן טומאתו ונאמר להלן טומאתו, מה להלן בטומאת הגוף הכתוב מדבר, אף כאן בטומאת הגוף הכתוב מדבר. רבי יוסי אומר הואיל ונאמרו קדשים בלשון רבים, ונאמרה </w:t>
      </w:r>
      <w:r w:rsidRPr="00F35A92">
        <w:rPr>
          <w:rStyle w:val="HebrewChar"/>
          <w:rFonts w:cs="FrankRuehl" w:hint="cs"/>
          <w:rtl/>
        </w:rPr>
        <w:lastRenderedPageBreak/>
        <w:t>טומאה בלשון יחיד, בטומאת הגוף הכתוב מדבר</w:t>
      </w:r>
      <w:r w:rsidR="00F35A92" w:rsidRPr="00F35A92">
        <w:rPr>
          <w:rStyle w:val="HebrewChar"/>
          <w:rFonts w:cs="FrankRuehl" w:hint="cs"/>
          <w:rtl/>
        </w:rPr>
        <w:t>...</w:t>
      </w:r>
      <w:r w:rsidRPr="00F35A92">
        <w:rPr>
          <w:rStyle w:val="HebrewChar"/>
          <w:rFonts w:cs="FrankRuehl" w:hint="cs"/>
          <w:rtl/>
        </w:rPr>
        <w:t xml:space="preserve"> (שם מג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דברים שאין חייבין עליהם משום פיגול חייבין עליהן משום נותר ומשום טמא, חוץ מן הדם</w:t>
      </w:r>
      <w:r w:rsidR="00F35A92" w:rsidRPr="00F35A92">
        <w:rPr>
          <w:rStyle w:val="HebrewChar"/>
          <w:rFonts w:cs="FrankRuehl" w:hint="cs"/>
          <w:rtl/>
        </w:rPr>
        <w:t>...</w:t>
      </w:r>
      <w:r w:rsidRPr="00F35A92">
        <w:rPr>
          <w:rStyle w:val="HebrewChar"/>
          <w:rFonts w:cs="FrankRuehl" w:hint="cs"/>
          <w:rtl/>
        </w:rPr>
        <w:t xml:space="preserve"> תנו רבנן יכול לא יהו חייבין משום טומאה אלא על דבר שיש לו מתירין בין לאדם בין למזבח, ודין הוא, ומה פיגול שהוא בקבועה ובידיעה אחת ולא הותר מכללו אין חייבין עליו אלא על דבר שיש לו מתירין בין לאדם בין למזבח, טומאה שהיא בעולה ויורד, ובשתי ידיעות, והותרה מכללה, אינו דין שאינו חייב אלא על דבר שיש לו מתירין</w:t>
      </w:r>
      <w:r w:rsidR="00F35A92" w:rsidRPr="00F35A92">
        <w:rPr>
          <w:rStyle w:val="HebrewChar"/>
          <w:rFonts w:cs="FrankRuehl" w:hint="cs"/>
          <w:rtl/>
        </w:rPr>
        <w:t>...</w:t>
      </w:r>
      <w:r w:rsidRPr="00F35A92">
        <w:rPr>
          <w:rStyle w:val="HebrewChar"/>
          <w:rFonts w:cs="FrankRuehl" w:hint="cs"/>
          <w:rtl/>
        </w:rPr>
        <w:t xml:space="preserve"> (שם מה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יהודה אמר שמואל אין חייבין משום טומאה אלא על אורך מאה ושמונים ושבע על רוחב מאה ושלשים וחמש</w:t>
      </w:r>
      <w:r w:rsidR="00F35A92" w:rsidRPr="00F35A92">
        <w:rPr>
          <w:rStyle w:val="HebrewChar"/>
          <w:rFonts w:cs="FrankRuehl" w:hint="cs"/>
          <w:rtl/>
        </w:rPr>
        <w:t>...</w:t>
      </w:r>
      <w:r w:rsidRPr="00F35A92">
        <w:rPr>
          <w:rStyle w:val="HebrewChar"/>
          <w:rFonts w:cs="FrankRuehl" w:hint="cs"/>
          <w:rtl/>
        </w:rPr>
        <w:t xml:space="preserve"> אילימא למעוטי חלונות דלתות ועובי החומה, תנינא, החלונות ועובי החומה כלפנים, אלא למעוטי לשכות</w:t>
      </w:r>
      <w:r w:rsidR="00F35A92" w:rsidRPr="00F35A92">
        <w:rPr>
          <w:rStyle w:val="HebrewChar"/>
          <w:rFonts w:cs="FrankRuehl" w:hint="cs"/>
          <w:rtl/>
        </w:rPr>
        <w:t>...</w:t>
      </w:r>
      <w:r w:rsidRPr="00F35A92">
        <w:rPr>
          <w:rStyle w:val="HebrewChar"/>
          <w:rFonts w:cs="FrankRuehl" w:hint="cs"/>
          <w:rtl/>
        </w:rPr>
        <w:t xml:space="preserve"> (שם נה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טבול יום ומחוסר כפורים אינן חולקין בקדשים לאכול לערב</w:t>
      </w:r>
      <w:r w:rsidR="00F35A92" w:rsidRPr="00F35A92">
        <w:rPr>
          <w:rStyle w:val="HebrewChar"/>
          <w:rFonts w:cs="FrankRuehl" w:hint="cs"/>
          <w:rtl/>
        </w:rPr>
        <w:t>...</w:t>
      </w:r>
      <w:r w:rsidRPr="00F35A92">
        <w:rPr>
          <w:rStyle w:val="HebrewChar"/>
          <w:rFonts w:cs="FrankRuehl" w:hint="cs"/>
          <w:rtl/>
        </w:rPr>
        <w:t xml:space="preserve"> אפילו טמא בשעת זריקת דמים וטהור בשעת הקטר חלבים, אינו חולק בבשר</w:t>
      </w:r>
      <w:r w:rsidR="00F35A92" w:rsidRPr="00F35A92">
        <w:rPr>
          <w:rStyle w:val="HebrewChar"/>
          <w:rFonts w:cs="FrankRuehl" w:hint="cs"/>
          <w:rtl/>
        </w:rPr>
        <w:t>...</w:t>
      </w:r>
      <w:r w:rsidRPr="00F35A92">
        <w:rPr>
          <w:rStyle w:val="HebrewChar"/>
          <w:rFonts w:cs="FrankRuehl" w:hint="cs"/>
          <w:rtl/>
        </w:rPr>
        <w:t xml:space="preserve"> (שם צח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נטמאת אחת מן החלות או אחד מן הסדרים, רבי יהודה אומר שניהם יצאו לבית השריפה, שאין קרבן צבור חלוק, וחכמים אומרים הטמא בטומאתו והטהור יאכל, אמר רבי אלעזר מחלוקת לפני זריקה, אבל לאחר זריקה דברי הכל הטמא בטומאתו והטהור יאכל, ולפני זריקה במאי פליגי, אמר רב פפא בציץ מרצה על אכילות קא מיפלגי</w:t>
      </w:r>
      <w:r w:rsidR="00F35A92" w:rsidRPr="00F35A92">
        <w:rPr>
          <w:rStyle w:val="HebrewChar"/>
          <w:rFonts w:cs="FrankRuehl" w:hint="cs"/>
          <w:rtl/>
        </w:rPr>
        <w:t>...</w:t>
      </w:r>
      <w:r w:rsidRPr="00F35A92">
        <w:rPr>
          <w:rStyle w:val="HebrewChar"/>
          <w:rFonts w:cs="FrankRuehl" w:hint="cs"/>
          <w:rtl/>
        </w:rPr>
        <w:t xml:space="preserve"> (מנחות יד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בעי רבי ירמיה, צירף כלי וחיבור מים מהו, כי תנן כלי מצרף מה שבתוכו לקדש, הני מילי דגואי, אבל דבראי לא, או דילמא כיון דמחבר מחבר</w:t>
      </w:r>
      <w:r w:rsidR="00F35A92" w:rsidRPr="00F35A92">
        <w:rPr>
          <w:rStyle w:val="HebrewChar"/>
          <w:rFonts w:cs="FrankRuehl" w:hint="cs"/>
          <w:rtl/>
        </w:rPr>
        <w:t>...</w:t>
      </w:r>
      <w:r w:rsidRPr="00F35A92">
        <w:rPr>
          <w:rStyle w:val="HebrewChar"/>
          <w:rFonts w:cs="FrankRuehl" w:hint="cs"/>
          <w:rtl/>
        </w:rPr>
        <w:t xml:space="preserve"> בעי רבא עשרון שחלקו ונטמא אחד מהן והניחו בביסא, וחזר ונגע טבול יום ונגע באותו טמא מהו, מי אמרינן שבע לו טומאה או לא</w:t>
      </w:r>
      <w:r w:rsidR="00F35A92" w:rsidRPr="00F35A92">
        <w:rPr>
          <w:rStyle w:val="HebrewChar"/>
          <w:rFonts w:cs="FrankRuehl" w:hint="cs"/>
          <w:rtl/>
        </w:rPr>
        <w:t>...</w:t>
      </w:r>
      <w:r w:rsidRPr="00F35A92">
        <w:rPr>
          <w:rStyle w:val="HebrewChar"/>
          <w:rFonts w:cs="FrankRuehl" w:hint="cs"/>
          <w:rtl/>
        </w:rPr>
        <w:t xml:space="preserve"> (שם כד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 xml:space="preserve">ורמינהו הוגללו הפרוכת הותרו הזבין ומצורעין ליכנס לשם, אמר רב אשי לא קשיא, הא רבי אליעזר והא רבנן, דתניא רבי אליעזר אומר, יכול דחקו זבין ומצורעין ונכנסו לעזרה </w:t>
      </w:r>
      <w:r w:rsidR="003F7519" w:rsidRPr="00F35A92">
        <w:rPr>
          <w:rStyle w:val="HebrewChar"/>
          <w:rFonts w:cs="FrankRuehl" w:hint="cs"/>
          <w:rtl/>
        </w:rPr>
        <w:lastRenderedPageBreak/>
        <w:t>בפסח הבא בטומאה, יכול יהו חייבין, תלמוד לומר וישלחו מן המחנה כל צרוע וכל זב וכל טמא לנפש, בשעה שטמאי מתים משתלחים זבין ומצורעין משתלחין</w:t>
      </w:r>
      <w:r w:rsidRPr="00F35A92">
        <w:rPr>
          <w:rStyle w:val="HebrewChar"/>
          <w:rFonts w:cs="FrankRuehl" w:hint="cs"/>
          <w:rtl/>
        </w:rPr>
        <w:t>...</w:t>
      </w:r>
      <w:r w:rsidR="003F7519" w:rsidRPr="00F35A92">
        <w:rPr>
          <w:rStyle w:val="HebrewChar"/>
          <w:rFonts w:cs="FrankRuehl" w:hint="cs"/>
          <w:rtl/>
        </w:rPr>
        <w:t xml:space="preserve"> (שם צח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המנחות והנסכים שנטמאו עד שלא קדשו בכלי יש להם פדיון, משקידשו בכלי אין להם פדיון, העופות והעצים והלבונה וכלי שרת שנטמאו אין להם פדיון, שלא נאמר פדיון אלא בבהמה</w:t>
      </w:r>
      <w:r w:rsidR="00F35A92" w:rsidRPr="00F35A92">
        <w:rPr>
          <w:rStyle w:val="HebrewChar"/>
          <w:rFonts w:cs="FrankRuehl" w:hint="cs"/>
          <w:rtl/>
        </w:rPr>
        <w:t>...</w:t>
      </w:r>
      <w:r w:rsidRPr="00F35A92">
        <w:rPr>
          <w:rStyle w:val="HebrewChar"/>
          <w:rFonts w:cs="FrankRuehl" w:hint="cs"/>
          <w:rtl/>
        </w:rPr>
        <w:t xml:space="preserve"> (שם ק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אמר רבא רבי יוסי הגלילי היא, דתנן טמא שאכל קדש בין קדש טמא בין קדש טהור חייב, רבי יוסי הגלילי אומר טמא שאכל את הטהור חייב, טמא שאכל את הטמא פטור, שלא אכל אלא דבר טמא, אמרו לו אף טמא שאכל את הטהור כיון שנגע בו טמאהו, שפיר קא אמרי ליה רבנן לרבי יוסי הגלילי, ואמר רבה בנטמא הגוף ואחר כך נטמא הבשר כולי עלמא לא פליגי דחייב, דאיסור כרת קדים, כי פליגי בנטמא בשר ואחר נטמא הגוף</w:t>
      </w:r>
      <w:r w:rsidRPr="00F35A92">
        <w:rPr>
          <w:rStyle w:val="HebrewChar"/>
          <w:rFonts w:cs="FrankRuehl" w:hint="cs"/>
          <w:rtl/>
        </w:rPr>
        <w:t>...</w:t>
      </w:r>
      <w:r w:rsidR="003F7519" w:rsidRPr="00F35A92">
        <w:rPr>
          <w:rStyle w:val="HebrewChar"/>
          <w:rFonts w:cs="FrankRuehl" w:hint="cs"/>
          <w:rtl/>
        </w:rPr>
        <w:t xml:space="preserve"> (חולין קא א,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חטאת העוף מועלין בה משהוקדשה, נמלקה הוכשרה להפסל בטבול יום ובמחוסר כפורים ובלינה</w:t>
      </w:r>
      <w:r w:rsidR="00F35A92" w:rsidRPr="00F35A92">
        <w:rPr>
          <w:rStyle w:val="HebrewChar"/>
          <w:rFonts w:cs="FrankRuehl" w:hint="cs"/>
          <w:rtl/>
        </w:rPr>
        <w:t>...</w:t>
      </w:r>
      <w:r w:rsidRPr="00F35A92">
        <w:rPr>
          <w:rStyle w:val="HebrewChar"/>
          <w:rFonts w:cs="FrankRuehl" w:hint="cs"/>
          <w:rtl/>
        </w:rPr>
        <w:t xml:space="preserve"> ליפסל אין אבל לטמויי לא, מתניתין מני, רבנן היא, דתניא אבא שאול אומר טבול יום תחלה לקדש, רבי מאיר אומר מטמא את הקדש ופוסל את התרומה, וחכמים אומרים כשם שהוא פוסל משקה תרומה ואוכלי תרומה, כך הוא פוסל משקה קדש ואוכלי קדש</w:t>
      </w:r>
      <w:r w:rsidR="00F35A92" w:rsidRPr="00F35A92">
        <w:rPr>
          <w:rStyle w:val="HebrewChar"/>
          <w:rFonts w:cs="FrankRuehl" w:hint="cs"/>
          <w:rtl/>
        </w:rPr>
        <w:t>...</w:t>
      </w:r>
      <w:r w:rsidRPr="00F35A92">
        <w:rPr>
          <w:rStyle w:val="HebrewChar"/>
          <w:rFonts w:cs="FrankRuehl" w:hint="cs"/>
          <w:rtl/>
        </w:rPr>
        <w:t xml:space="preserve"> (מעילה ח א,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חגיי בעי קומי רבי יוסי ולמה לי כרבי ישמעאל, ואפילו כרבי עקיבה אתיא היא ידיעה והעלם על טומאת מקדש, ידיעה והעלם על טומאת הקדש, אמר ליה מאן אית ליה על העלם טומאה והעלם מקדש, לאו רבי ישמעאל, ונן בעיי כרבי עקיבא, פעמים שיש כאן העלם טומאה והעלם מקדש, ואינו חייב אלא אחת</w:t>
      </w:r>
      <w:r w:rsidR="00F35A92" w:rsidRPr="00F35A92">
        <w:rPr>
          <w:rStyle w:val="HebrewChar"/>
          <w:rFonts w:cs="FrankRuehl" w:hint="cs"/>
          <w:rtl/>
        </w:rPr>
        <w:t>...</w:t>
      </w:r>
      <w:r w:rsidRPr="00F35A92">
        <w:rPr>
          <w:rStyle w:val="HebrewChar"/>
          <w:rFonts w:cs="FrankRuehl" w:hint="cs"/>
          <w:rtl/>
        </w:rPr>
        <w:t xml:space="preserve"> (שבועות ב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ומניין לידיעה בתחילה ובסוף והעלם בינתיים, תלמוד לומר ונעלם ונעלם שני פעמים, מכלל שבאת לו ידיעה בתחילה ובסוף והעלם בינתיים, עד כדון כרבי עקיבא כרבי ישמעאל דרבי </w:t>
      </w:r>
      <w:r w:rsidRPr="00F35A92">
        <w:rPr>
          <w:rStyle w:val="HebrewChar"/>
          <w:rFonts w:cs="FrankRuehl" w:hint="cs"/>
          <w:rtl/>
        </w:rPr>
        <w:lastRenderedPageBreak/>
        <w:t>ישמעאל כרבי, דרבי אמר ונעלם ממנו מכלל שיודע, והוא ידע, הרי שתי ידיעות</w:t>
      </w:r>
      <w:r w:rsidR="00F35A92" w:rsidRPr="00F35A92">
        <w:rPr>
          <w:rStyle w:val="HebrewChar"/>
          <w:rFonts w:cs="FrankRuehl" w:hint="cs"/>
          <w:rtl/>
        </w:rPr>
        <w:t>...</w:t>
      </w:r>
      <w:r w:rsidRPr="00F35A92">
        <w:rPr>
          <w:rStyle w:val="HebrewChar"/>
          <w:rFonts w:cs="FrankRuehl" w:hint="cs"/>
          <w:rtl/>
        </w:rPr>
        <w:t xml:space="preserve"> (שם ג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ירמיה בעי פשיטא בידיעה האחרונה עד שיהא יודע שחייב להביא בה קרבן, אף בידיעה ראשונה כן, נישמעינה מהדא שני שבילין אחד טמא ואחד טהור, הילך באחד מהן ונכנס למקדש ויצא והזה ושנה וטבל והילך בשני ונכנס למקדש חייב, ויודע שהוא חייב להביא קרבן</w:t>
      </w:r>
      <w:r w:rsidR="00F35A92" w:rsidRPr="00F35A92">
        <w:rPr>
          <w:rStyle w:val="HebrewChar"/>
          <w:rFonts w:cs="FrankRuehl" w:hint="cs"/>
          <w:rtl/>
        </w:rPr>
        <w:t>...</w:t>
      </w:r>
      <w:r w:rsidRPr="00F35A92">
        <w:rPr>
          <w:rStyle w:val="HebrewChar"/>
          <w:rFonts w:cs="FrankRuehl" w:hint="cs"/>
          <w:rtl/>
        </w:rPr>
        <w:t xml:space="preserve"> (שם ח ב,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טומאה-כללי.</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או נפש אשר תגע בכל דבר טמא - ולאחר הטומאה הזו יאכל קדשים או יכנס למקדש, שהוא דבר שזדונו כרת, ונעלם ממנו - הטומאה, ואשם - באכילת קדש או בביאת מקדש. בטמאת אדם - זו טומאת מת, לכל טומאתו - לרבות טומאת מגע זבין וזבות, אשר יטמא - לרבות בועל נדה, בה - לרבות בולע נבלת עוף טהור, ונעלם ולא ידע - ששכח הטומאה. (ויקרא ה ב וג)</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ולא ימותו בטומאתם - הרי הכרת של מטמא מקדש קרוי מיתה. (שם טו לא)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וטומאתו עליו - בטומאת הגוף הכתוב מדבר, אבל הטהור שאכל את הטמא אינו ענוש כרת אלא אזהרה, והבשר אשר יגע בכל טמא לא יאכל וגו', ואזהרת טמא שאכל את הטהור אינה מפורשת בתורה, אלא חכמים למדוה בגזרה שוה. ג' כריתות אמורים באוכלי קדשים בטומאת הגוף, ודרשוה רבותינו בכריתות, אחת לכלל, ואחת לפרט, ואחת ללמד על קרבן עולה ויורד, שלא נאמר אלא על טומאת מקדש וקדשיו. (ויקרא ז כ)</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בשר קדש - טומאת נבלה או שרץ, היקדש - היסתאב, לא יטמא - רב ושמואל, לחד טעו ואמרו על רביעי בקודש טהור, ולחד לא אשתבישו, וחמישי בקדש בעא, ונגע בכנפו שהוא ראשון</w:t>
      </w:r>
      <w:r w:rsidR="00F35A92" w:rsidRPr="00F35A92">
        <w:rPr>
          <w:rStyle w:val="HebrewChar"/>
          <w:rFonts w:cs="FrankRuehl" w:hint="cs"/>
          <w:rtl/>
        </w:rPr>
        <w:t>...</w:t>
      </w:r>
      <w:r w:rsidRPr="00F35A92">
        <w:rPr>
          <w:rStyle w:val="HebrewChar"/>
          <w:rFonts w:cs="FrankRuehl" w:hint="cs"/>
          <w:rtl/>
        </w:rPr>
        <w:t xml:space="preserve"> (חגי ב יג)</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כי את מקדש - </w:t>
      </w:r>
      <w:r w:rsidR="00F35A92" w:rsidRPr="00F35A92">
        <w:rPr>
          <w:rStyle w:val="HebrewChar"/>
          <w:rFonts w:cs="FrankRuehl" w:hint="cs"/>
          <w:rtl/>
        </w:rPr>
        <w:t>...</w:t>
      </w:r>
      <w:r w:rsidRPr="00F35A92">
        <w:rPr>
          <w:rStyle w:val="HebrewChar"/>
          <w:rFonts w:cs="FrankRuehl" w:hint="cs"/>
          <w:rtl/>
        </w:rPr>
        <w:t xml:space="preserve">והזכיר הכרת ב' פעמים, לרז"ל לחייב במשכן ובמקדש, ואפשר שמקדש ה' קדש </w:t>
      </w:r>
      <w:r w:rsidRPr="00F35A92">
        <w:rPr>
          <w:rStyle w:val="HebrewChar"/>
          <w:rFonts w:cs="FrankRuehl" w:hint="cs"/>
          <w:rtl/>
        </w:rPr>
        <w:lastRenderedPageBreak/>
        <w:t>הקרבן, ומיחייב כאן מי שכבר טבל ולא הזה, והנכון בעיני שהכרת הא' בנוגע, והב' במאכל. (במדבר יט כ)</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מצות עשה לשלח כל הטמאים מן המקדש, שנאמר וישלחו מן המחנה כל צרוע וכל זב וכל טמא לנפש, זה המחנה האמור כאן הוא מחנה שכינה, שהוא מפתח עזרת ישראל ולפנים</w:t>
      </w:r>
      <w:r w:rsidR="00F35A92" w:rsidRPr="00F35A92">
        <w:rPr>
          <w:rStyle w:val="HebrewChar"/>
          <w:rFonts w:cs="FrankRuehl" w:hint="cs"/>
          <w:rtl/>
        </w:rPr>
        <w:t>...</w:t>
      </w:r>
      <w:r w:rsidRPr="00F35A92">
        <w:rPr>
          <w:rStyle w:val="HebrewChar"/>
          <w:rFonts w:cs="FrankRuehl" w:hint="cs"/>
          <w:rtl/>
        </w:rPr>
        <w:t xml:space="preserve"> טמא מת, אפילו המת עצמו מותר להכנס להר הבית, שנאמר ויקח משה את עצמות יוסף עמו, עמו במחנה הלויה. החיל משלחין ממנו טבול יום, אבל לא מחוסר כיפורים, שמחוסר כיפורים העריב שמשו, ואסור טבול יום במחנה לויה מדברי סופרים. מעזרת ישראל ולפנים אפילו מחוסר כיפורים לא יכנס לשם, שעדיין לא טהר טהרה גמורה, הטמא המשולח מהר הבית אם נכנס עובר בלא תעשה, שנאמר ויצא מחוץ למחנה, זה מחנה שכינה, ולא יבא אל תוך המחנה, זה מחנה לויה</w:t>
      </w:r>
      <w:r w:rsidR="00F35A92" w:rsidRPr="00F35A92">
        <w:rPr>
          <w:rStyle w:val="HebrewChar"/>
          <w:rFonts w:cs="FrankRuehl" w:hint="cs"/>
          <w:rtl/>
        </w:rPr>
        <w:t>...</w:t>
      </w:r>
      <w:r w:rsidRPr="00F35A92">
        <w:rPr>
          <w:rStyle w:val="HebrewChar"/>
          <w:rFonts w:cs="FrankRuehl" w:hint="cs"/>
          <w:rtl/>
        </w:rPr>
        <w:t xml:space="preserve"> נכנס המצורע להר הבית לוקה שמונים, אבל טמא מת או טבול יום שנכנס לעזרת נשים או מחוסר כפורים שנכנס לעזרת ישראל, אף על פי שאינו לוקה מכין אותו מכת מרדות</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טמא שנכנס למקדש במזיד ענוש כרת, שנאמר ואם לא יכבס ובשרו לא ירחץ ונשא עונו, בשוגג מביא קרבן עולה ויורד, שנאמר או נפש אשר תגע בכל דבר טמא, ואין חייבין כרת או קרבן אלא מעזרת ישראל ולפנים, או על תוספת העזרה שנתקדשה קדושה גמורה.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ואיזהו הטמא שחייב כרת על המקדש, </w:t>
      </w:r>
      <w:r>
        <w:rPr>
          <w:rStyle w:val="HebrewChar"/>
          <w:rtl/>
        </w:rPr>
        <w:t> </w:t>
      </w:r>
      <w:r w:rsidR="00F35A92" w:rsidRPr="00F35A92">
        <w:rPr>
          <w:rStyle w:val="HebrewChar"/>
          <w:rFonts w:cs="FrankRuehl" w:hint="cs"/>
          <w:rtl/>
        </w:rPr>
        <w:t xml:space="preserve"> </w:t>
      </w:r>
      <w:r w:rsidRPr="00F35A92">
        <w:rPr>
          <w:rStyle w:val="HebrewChar"/>
          <w:rFonts w:cs="FrankRuehl" w:hint="cs"/>
          <w:rtl/>
        </w:rPr>
        <w:t>כל שנטמא בטומאה מן המת שהנזיר מגלח עליה, או שיגע באדם וכלים שנטמאו באותן הטומאות שהנזיר מגלח עליהם, שהרי הוא שני לראשון שנגע במת, או שנטמא בשאר אבות הטומאות של תורה שיתפרשו במקומן. כללו של דבר, כל הטעון ביאת מים מן התורה חייב כרת על ביאת המקדש, ואפילו אחר שטבל עד שיעריב שמשו</w:t>
      </w:r>
      <w:r w:rsidR="00F35A92" w:rsidRPr="00F35A92">
        <w:rPr>
          <w:rStyle w:val="HebrewChar"/>
          <w:rFonts w:cs="FrankRuehl" w:hint="cs"/>
          <w:rtl/>
        </w:rPr>
        <w:t>...</w:t>
      </w:r>
      <w:r w:rsidRPr="00F35A92">
        <w:rPr>
          <w:rStyle w:val="HebrewChar"/>
          <w:rFonts w:cs="FrankRuehl" w:hint="cs"/>
          <w:rtl/>
        </w:rPr>
        <w:t xml:space="preserve"> וכן הנוגע בכלים שנגעו באדם שנגע במת או שנגע באדם שנגע בכלים הנוגעים במת, אף על פי שהוא טמא ראשון לענין תרומה ולטמא בשר דקדשים, הרי זה פטור על ביאת המקדש, שדברים אלו הלכה מן הקבלה, ואף על </w:t>
      </w:r>
      <w:r w:rsidRPr="00F35A92">
        <w:rPr>
          <w:rStyle w:val="HebrewChar"/>
          <w:rFonts w:cs="FrankRuehl" w:hint="cs"/>
          <w:rtl/>
        </w:rPr>
        <w:lastRenderedPageBreak/>
        <w:t>פי שהוא פטור, מכין אותו מכת מרדות.</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t>המכניס שרץ וכיוצא בו במקדש,</w:t>
      </w:r>
      <w:r>
        <w:rPr>
          <w:rStyle w:val="HebrewChar"/>
          <w:rtl/>
        </w:rPr>
        <w:t> </w:t>
      </w:r>
      <w:r w:rsidRPr="00F35A92">
        <w:rPr>
          <w:rStyle w:val="HebrewChar"/>
          <w:rFonts w:cs="FrankRuehl" w:hint="cs"/>
          <w:rtl/>
        </w:rPr>
        <w:t xml:space="preserve"> או שהכניס אדם טמא למקדש, הרי זה חייב כרת, שהרי טימא מקדש ה', אבל הזורק כלים טמאים למקדש, אפילו היו כלים שנגעו במת, פטור מן הכרת אבל חייב מלקות, שנאמר ואם לא יכבס וגו', מפי השמועה למדו על רחיצת גופו ענוש כרת, ועל כיבוס בגדיו לוקה ארבעים, יראה לי שאינו לוקה אלא על בגדים שהן אב הטומאה</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וכן טמא שהכניס ידו למקדש מכין אותו מכת מרדות, וכן כל טמא באב הטומאות של דבריהם או שאכל אוכלין טמאים ושתה משקין טמאין ונכנס למקדש במזיד קודם שיטבול מכין אותו מכת מרדות.</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טמא שנכנס דרך גגות פטור, שנאמר ואל המקדש לא תבא, דרך ביאה חייבה תורה, ואף על פי שהוא פטור מהכרת, מכין אותו מכת מרדות.</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כל מקום שחייבין על זדונו כרת ועל שגגתו קרבן, אם נמצאת שם טומאה בשבת מוציאין אותה, ושאר המקומות כופין עליו כלי עד אחר שבת</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אחד טמא שנכנס למקדש טהור, או טהור שנכנס למקדש שיש בו טומאה, כגון שהיה מת תחת אוהל במקדש ונכנס הוא תחת האוהל, הרי זה חייב כרת, שהרי ביאתו וטומאה באין כאחת</w:t>
      </w:r>
      <w:r w:rsidR="00F35A92" w:rsidRPr="00F35A92">
        <w:rPr>
          <w:rStyle w:val="HebrewChar"/>
          <w:rFonts w:cs="FrankRuehl" w:hint="cs"/>
          <w:rtl/>
        </w:rPr>
        <w:t>...</w:t>
      </w:r>
      <w:r w:rsidRPr="00F35A92">
        <w:rPr>
          <w:rStyle w:val="HebrewChar"/>
          <w:rFonts w:cs="FrankRuehl" w:hint="cs"/>
          <w:rtl/>
        </w:rPr>
        <w:t xml:space="preserve"> (ביאת מקדש פרק ג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טמא שעבד במקדש חילל עבודתו וחייב מיתה בידי שמים על עבודתו, </w:t>
      </w:r>
      <w:r>
        <w:rPr>
          <w:rStyle w:val="HebrewChar"/>
          <w:rtl/>
        </w:rPr>
        <w:t> </w:t>
      </w:r>
      <w:r w:rsidR="00F35A92" w:rsidRPr="00F35A92">
        <w:rPr>
          <w:rStyle w:val="HebrewChar"/>
          <w:rFonts w:cs="FrankRuehl" w:hint="cs"/>
          <w:rtl/>
        </w:rPr>
        <w:t xml:space="preserve"> </w:t>
      </w:r>
      <w:r w:rsidRPr="00F35A92">
        <w:rPr>
          <w:rStyle w:val="HebrewChar"/>
          <w:rFonts w:cs="FrankRuehl" w:hint="cs"/>
          <w:rtl/>
        </w:rPr>
        <w:t>אף על פי שלא שהה שם</w:t>
      </w:r>
      <w:r w:rsidR="00F35A92" w:rsidRPr="00F35A92">
        <w:rPr>
          <w:rStyle w:val="HebrewChar"/>
          <w:rFonts w:cs="FrankRuehl" w:hint="cs"/>
          <w:rtl/>
        </w:rPr>
        <w:t>...</w:t>
      </w:r>
      <w:r w:rsidRPr="00F35A92">
        <w:rPr>
          <w:rStyle w:val="HebrewChar"/>
          <w:rFonts w:cs="FrankRuehl" w:hint="cs"/>
          <w:rtl/>
        </w:rPr>
        <w:t xml:space="preserve"> וכל לאו שחייבין עליו מיתה בידי שמים לוקין עליו, אף על פי שאם עבד בטומאה אינו חייב בבית דין אלא מלקות, אחיו הכהנים לא היו מביאין אותו לבית דין, אלא מוציאין אותו לחוץ ופוצעין את מוחו ואין ממחין עליהן בכך</w:t>
      </w:r>
      <w:r w:rsidR="00F35A92" w:rsidRPr="00F35A92">
        <w:rPr>
          <w:rStyle w:val="HebrewChar"/>
          <w:rFonts w:cs="FrankRuehl" w:hint="cs"/>
          <w:rtl/>
        </w:rPr>
        <w:t>...</w:t>
      </w:r>
      <w:r w:rsidRPr="00F35A92">
        <w:rPr>
          <w:rStyle w:val="HebrewChar"/>
          <w:rFonts w:cs="FrankRuehl" w:hint="cs"/>
          <w:rtl/>
        </w:rPr>
        <w:t xml:space="preserve"> וכן טמא שטבל ועבד קודם שיעריב שמשו, עבודתו פסולה, וחייב מיתה בידי שמים, שנאמר ולא יחללו שם אלוקיהם</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כהן שעבד ואחר כך נודע שהוא טמא, אם היא טומאה ידועה כל הקרבנות שהקריב פסולין, שהרי עבודתו חולין, ואם היא טומאת התהום הציץ מרצה</w:t>
      </w:r>
      <w:r w:rsidR="00F35A92" w:rsidRPr="00F35A92">
        <w:rPr>
          <w:rStyle w:val="HebrewChar"/>
          <w:rFonts w:cs="FrankRuehl" w:hint="cs"/>
          <w:rtl/>
        </w:rPr>
        <w:t>...</w:t>
      </w:r>
      <w:r w:rsidRPr="00F35A92">
        <w:rPr>
          <w:rStyle w:val="HebrewChar"/>
          <w:rFonts w:cs="FrankRuehl" w:hint="cs"/>
          <w:rtl/>
        </w:rPr>
        <w:t xml:space="preserve"> אף על פי שהוא מזיד</w:t>
      </w:r>
      <w:r w:rsidR="00F35A92" w:rsidRPr="00F35A92">
        <w:rPr>
          <w:rStyle w:val="HebrewChar"/>
          <w:rFonts w:cs="FrankRuehl" w:hint="cs"/>
          <w:rtl/>
        </w:rPr>
        <w:t>...</w:t>
      </w:r>
      <w:r w:rsidRPr="00F35A92">
        <w:rPr>
          <w:rStyle w:val="HebrewChar"/>
          <w:rFonts w:cs="FrankRuehl" w:hint="cs"/>
          <w:rtl/>
        </w:rPr>
        <w:t xml:space="preserve"> ואין הציץ מרצה אלא בזמן שהוא על מצחו, שנאמר והיה על מצחו תמיד לרצון להם לפני 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lastRenderedPageBreak/>
        <w:t>ומניין שטומאת מת דחויה בציבור,</w:t>
      </w:r>
      <w:r>
        <w:rPr>
          <w:rStyle w:val="HebrewChar"/>
          <w:rtl/>
        </w:rPr>
        <w:t> </w:t>
      </w:r>
      <w:r w:rsidRPr="00F35A92">
        <w:rPr>
          <w:rStyle w:val="HebrewChar"/>
          <w:rFonts w:cs="FrankRuehl" w:hint="cs"/>
          <w:rtl/>
        </w:rPr>
        <w:t xml:space="preserve"> שנאמר ויהי אנשים אשר היו טמאים לנפש אדם, כך למדו מפי השמועה, שאנשים יחידים הם שידחו לפסח שני אם היו טמאים, אבל ציבור שהיו טמאי מת אין נדחין אלא הטומאה תדחה</w:t>
      </w:r>
      <w:r w:rsidR="00F35A92" w:rsidRPr="00F35A92">
        <w:rPr>
          <w:rStyle w:val="HebrewChar"/>
          <w:rFonts w:cs="FrankRuehl" w:hint="cs"/>
          <w:rtl/>
        </w:rPr>
        <w:t>...</w:t>
      </w:r>
      <w:r w:rsidRPr="00F35A92">
        <w:rPr>
          <w:rStyle w:val="HebrewChar"/>
          <w:rFonts w:cs="FrankRuehl" w:hint="cs"/>
          <w:rtl/>
        </w:rPr>
        <w:t xml:space="preserve"> (שם פרק ד,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שנוי יש בשגגת טומאת מקדש וקדשיו מה שאין כן בשאר הכריתות, שכל הכריתות כיון ששגג ונודע לו בסוף שחטא, אף על פי שלא היתה לו ידיעה בתחילה הרי זה חייב חטאת, אבל בטומאת מקדש וקדשיו, אינו מביא קרבן עולה ויורד עד שתהיה לו ידיעה לטומאה וידיעה לקודש או למקדש בתחילה, וידיעה לטומאה וידיעה לקודש או למקדש בסוף והעלם בינתיים</w:t>
      </w:r>
      <w:r w:rsidR="00F35A92" w:rsidRPr="00F35A92">
        <w:rPr>
          <w:rStyle w:val="HebrewChar"/>
          <w:rFonts w:cs="FrankRuehl" w:hint="cs"/>
          <w:rtl/>
        </w:rPr>
        <w:t>...</w:t>
      </w:r>
      <w:r w:rsidRPr="00F35A92">
        <w:rPr>
          <w:rStyle w:val="HebrewChar"/>
          <w:rFonts w:cs="FrankRuehl" w:hint="cs"/>
          <w:rtl/>
        </w:rPr>
        <w:t xml:space="preserve"> ובטומאת מקדש נאמר ונעלם ממנו והוא ידע ואשם, מאחר שנאמר ונעלם ממנו מכלל שהיתה שם ידיעה בתחילה, ונאמר והוא ידע ואשם, הא למדת שהוא צריך ידיעה בתחילה וידיעה בסוף והעלם בינתיים</w:t>
      </w:r>
      <w:r w:rsidR="00F35A92" w:rsidRPr="00F35A92">
        <w:rPr>
          <w:rStyle w:val="HebrewChar"/>
          <w:rFonts w:cs="FrankRuehl" w:hint="cs"/>
          <w:rtl/>
        </w:rPr>
        <w:t>...</w:t>
      </w:r>
      <w:r w:rsidRPr="00F35A92">
        <w:rPr>
          <w:rStyle w:val="HebrewChar"/>
          <w:rFonts w:cs="FrankRuehl" w:hint="cs"/>
          <w:rtl/>
        </w:rPr>
        <w:t xml:space="preserve"> (שגגות פרק יא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אסור לטמא את הקדשים או לסבב להם טומאה, שהרי פוסלן, והמטמא את הקדשים אינו לוקה, אבל אדם טהור שאכל כזית מקדשים שנטמאו לוקה, שנאמר והבשר אשר יגע בכל טמא לא יאכל, והוא הדין לשאר הקרבנות, שאם אכל כזית מלבונת המנחה שנטמאה אחר שנתקדשה בכלי לוקה, אחד קדשים שנטמאו לפני כפרה או לאחר כפרה, בין שנטמאו באב הטומאה או בולד הטומאה של דברי תורה, אבל אם נטמאו בטומאות של דבריהם אינו לוקה על אכילתן, אבל מכין אותו מכת מרדות, ואינו לוקה אלא האוכל אחר זריקת דמים</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כל אדם שנטמא טומאה שחייבין עליה כרת על ביאת המקדש,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ואכל כזית מן הקדשים,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בין בקדש טהור בין בקדש טמא, במזיד הרי זה נתחייב כרת, שנאמר והנפש אשר תאכל מזבח השלמים אשר לה' וטומאתו עליו ונכרתה, ואם אכל בשגגה מביא קרבן עולה ויורד</w:t>
      </w:r>
      <w:r w:rsidR="00F35A92" w:rsidRPr="00F35A92">
        <w:rPr>
          <w:rStyle w:val="HebrewChar"/>
          <w:rFonts w:cs="FrankRuehl" w:hint="cs"/>
          <w:rtl/>
        </w:rPr>
        <w:t>...</w:t>
      </w:r>
      <w:r w:rsidRPr="00F35A92">
        <w:rPr>
          <w:rStyle w:val="HebrewChar"/>
          <w:rFonts w:cs="FrankRuehl" w:hint="cs"/>
          <w:rtl/>
        </w:rPr>
        <w:t xml:space="preserve"> והאוכל קדש אחר שטבל קודם שיעריב שמשו קודם שיביא כפרתו לוקה, ואינו חייב כרת, שנאמר וטומאתו עליו, עד שתהיה כל טומאתו עליו. היה טמא בטומאתו של דבריהם אינו לוקה, ואין צריך לומר שאינו חייב כרת, אבל מכין אותו </w:t>
      </w:r>
      <w:r w:rsidRPr="00F35A92">
        <w:rPr>
          <w:rStyle w:val="HebrewChar"/>
          <w:rFonts w:cs="FrankRuehl" w:hint="cs"/>
          <w:rtl/>
        </w:rPr>
        <w:lastRenderedPageBreak/>
        <w:t>מכת מרדות.</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אינו חייב כרת על קדש שיש לו מתירין עד שיאכל ממנו אחר שקרבו מתיריו</w:t>
      </w:r>
      <w:r w:rsidR="00F35A92" w:rsidRPr="00F35A92">
        <w:rPr>
          <w:rStyle w:val="HebrewChar"/>
          <w:rFonts w:cs="FrankRuehl" w:hint="cs"/>
          <w:rtl/>
        </w:rPr>
        <w:t>...</w:t>
      </w:r>
      <w:r w:rsidRPr="00F35A92">
        <w:rPr>
          <w:rStyle w:val="HebrewChar"/>
          <w:rFonts w:cs="FrankRuehl" w:hint="cs"/>
          <w:rtl/>
        </w:rPr>
        <w:t xml:space="preserve"> וכל שאין לו מתירין, כיון שקדש בכלי חייבין עליו משום טומאה, אפילו נטמא הבשר קודם שיטמא האוכל, הואיל וקרבו המתירין ואחר כך אכל, חייב כרת</w:t>
      </w:r>
      <w:r w:rsidR="00F35A92" w:rsidRPr="00F35A92">
        <w:rPr>
          <w:rStyle w:val="HebrewChar"/>
          <w:rFonts w:cs="FrankRuehl" w:hint="cs"/>
          <w:rtl/>
        </w:rPr>
        <w:t>...</w:t>
      </w:r>
      <w:r w:rsidRPr="00F35A92">
        <w:rPr>
          <w:rStyle w:val="HebrewChar"/>
          <w:rFonts w:cs="FrankRuehl" w:hint="cs"/>
          <w:rtl/>
        </w:rPr>
        <w:t xml:space="preserve"> (פסולי המוקדשים פרק יח,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מצות עשה לשרוף כל הקדשים שנטמאו, שנאמר והבשר אשר יגע בכל טמא לא יאכל באש ישרף</w:t>
      </w:r>
      <w:r w:rsidR="00F35A92" w:rsidRPr="00F35A92">
        <w:rPr>
          <w:rStyle w:val="HebrewChar"/>
          <w:rFonts w:cs="FrankRuehl" w:hint="cs"/>
          <w:rtl/>
        </w:rPr>
        <w:t>...</w:t>
      </w:r>
      <w:r w:rsidRPr="00F35A92">
        <w:rPr>
          <w:rStyle w:val="HebrewChar"/>
          <w:rFonts w:cs="FrankRuehl" w:hint="cs"/>
          <w:rtl/>
        </w:rPr>
        <w:t xml:space="preserve"> (שם פרק יט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אי זהו טמא שנדחה לפסח שני, כל מי שאינו יכול לאכול את הפסח בלילי חמשה עשר בניסן מפני טומאתו, כגון זבים וזבות נדות ויולדות ובועלי נדות, אבל הנוגע בנבלה ושרץ וכיוצא בהן ביום ארבעה עשר, הרי זה טובל ושוחטין עליו אחר שיטבול, ולערב כשיעריב שמשו אוכל את הפסח. טמא מת שחל שביעי שלו להיות בארבעה עשר, אף על פי שטבל והוזה עליו, והרי הוא ראוי לאכול קדשים לערב, אין שוחטין עליו אלא נדחה לפסח שני, שנאמר ויהי אנשים אשר היו טמאים לנפש אדם ולא יכלו לעשות הפסח ביום ההוא, מפי השמועה למדו, ששביעי שלהן היה, ועל זה שאלו אם ישחט עליהן</w:t>
      </w:r>
      <w:r w:rsidR="00F35A92" w:rsidRPr="00F35A92">
        <w:rPr>
          <w:rStyle w:val="HebrewChar"/>
          <w:rFonts w:cs="FrankRuehl" w:hint="cs"/>
          <w:rtl/>
        </w:rPr>
        <w:t>...</w:t>
      </w:r>
      <w:r w:rsidRPr="00F35A92">
        <w:rPr>
          <w:rStyle w:val="HebrewChar"/>
          <w:rFonts w:cs="FrankRuehl" w:hint="cs"/>
          <w:rtl/>
        </w:rPr>
        <w:t xml:space="preserve"> (קרבן פסח פרק ו א,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רבים שהיו טמאי מת בפסח ראשון, אם היו מיעוט הקהל הרי אלו נדחים לפסח שני כשאר הטמאים, אבל אם היו רוב הקהל טמאי מת, או שהיו הכהנים או כלי שרת טמאים טומאת מת אינן נדחין, אלא יקריבו כולם הפסח בטומאה, הטמאים עם טהורים, ודבר זה בטומאת המת בלבד, היו הקהל מחצה טהורים ומחצה טמאי מת, כולן עושין בראשון, והטהורים עושין לעצמן בטהרה, והטמאים עושים לעצמן בטומאה, ואוכלין אותו בטומאה, ואם היו טמאי המת עודפין על הטהורין אפילו אחד, יעשו כולן בטומאה</w:t>
      </w:r>
      <w:r w:rsidR="00F35A92" w:rsidRPr="00F35A92">
        <w:rPr>
          <w:rStyle w:val="HebrewChar"/>
          <w:rFonts w:cs="FrankRuehl" w:hint="cs"/>
          <w:rtl/>
        </w:rPr>
        <w:t>...</w:t>
      </w:r>
      <w:r w:rsidRPr="00F35A92">
        <w:rPr>
          <w:rStyle w:val="HebrewChar"/>
          <w:rFonts w:cs="FrankRuehl" w:hint="cs"/>
          <w:rtl/>
        </w:rPr>
        <w:t xml:space="preserve"> (שם פרק ז, וראה שם כל הפרק)</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וטומאתו עליו - לאבן עזרא שטומאתו מגופו, והתעלם מהפסוק אשר יאכל וגו' וטומאתו עליו, ולרלב"ג פירושו שלא התחיל להטהר מטומאתו, ואם טבל אינו בכרת כי אם במלקות, לרש"י </w:t>
      </w:r>
      <w:r w:rsidRPr="00F35A92">
        <w:rPr>
          <w:rStyle w:val="HebrewChar"/>
          <w:rFonts w:cs="FrankRuehl" w:hint="cs"/>
          <w:rtl/>
        </w:rPr>
        <w:lastRenderedPageBreak/>
        <w:t>רוצה לומר שטומאת אדם עליו ולא טומאת בשר, ואולי אחד על טומאת משא והשני במגע, ויותר היה נראה שאחד בטהור שאכל טמא שסמוך לו כל טהור יאכל בשר, והשני טמא שאכל טהור, אבל להמפרשים לא נתפרש עונש טהור שאכל הטמא. (ויקרא ז כ)</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ולא יהיה קצף - שטומאת מקדש וקדשיו מעכבים הכפרה והרצון מכל הקרבנות. (במדבר יח 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משך חכמה: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ונכרתה - ובפרשת זבים כתוב והזרתם ולא ימותו, דטומאה בצבור אינה נדחית אם היא יוצאת מגופו, אך בצבור אין כרת כי אם מיתה בידי שמים, כמו בדור המדבר, ועל כן כתב בצבור לשון ולא ימותו. (במדבר יט יג)</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טומאה - מת</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טומאה-כללי, מת, פרה אדומה)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יוסי הרי אנו רואים כל זמן שהאדם נמצא ברוח זה אינו טמא, יצאה נשמתו ממנו הוא טמא, אמר לו ודאי כן הוא, וכן למדנו, כי יצר הרע ההוא כשנוטל רוחו של אדם מטמא אותו, ונשאר אחריו הגוף טמא, ועמים אחרים עובדי כו"ם כשהם בחיים הם טמאים, כי מצד הטומאה נמשכות להם נשמותיהם, וכשגופם נתרוקן מן הטומאה ההיא, נשאר הגוף בלי שום טומאה, ועל כן אינם מטמאים, והיינו כמו שאמר רבי שמעון, קברי עכו"ם אינם מטמאים באוהל. (חיי שרה ריג)</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אלעזר אומר, מי שעוסק בתורה לשמה, אין מיתתו על יד יצר הרע, משום שנאחז בעץ החיים ולא הרפה ממנו, ומשום זה צדיקים העוסקים בתורה אין גופם טמא, כי אין רוח הטומאה שורה עליהם. (וישלח מז)</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תא חזי, מה בין ישראל לעמים עכו"ם, אשר ישראל כשנמצא אדם מת הוא מטמא לכל גוף והבית טמא, וגוף של עכו"ם אינו מטמא לאחר וגופו אינו טמא כשהוא מת, מהו הטעם, ישראל בשעה שמת כל הקדושות של אדונו נעברים </w:t>
      </w:r>
      <w:r w:rsidRPr="00F35A92">
        <w:rPr>
          <w:rStyle w:val="HebrewChar"/>
          <w:rFonts w:cs="FrankRuehl" w:hint="cs"/>
          <w:rtl/>
        </w:rPr>
        <w:lastRenderedPageBreak/>
        <w:t>ממנו, נעבר ממנו צלם הקדוש ונעבר ממנו רוח הקדוש, ונשאר גופו טמא.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אבל נכרי עובד עבודה זרה, אינו כן, שבחייו הוא טמא מכל הצדדים, הצלם שלו טמא, והרוח שלו טמא, ומשום שהטומאות האלו שורות בתוכו אסור לקרב אצלו, כיון שמת יוצאות כל אלו הטומאות ממנו ונשאר הגוף בלי טומאה להטמאות, ואף על פי שהגוף שלהם טמא בין בחייהם ובין במיתתם,</w:t>
      </w:r>
      <w:r>
        <w:rPr>
          <w:rStyle w:val="HebrewChar"/>
          <w:rtl/>
        </w:rPr>
        <w:t> </w:t>
      </w:r>
      <w:r w:rsidRPr="00F35A92">
        <w:rPr>
          <w:rStyle w:val="HebrewChar"/>
          <w:rFonts w:cs="FrankRuehl" w:hint="cs"/>
          <w:bCs/>
          <w:rtl/>
        </w:rPr>
        <w:t xml:space="preserve"> אבל בחייהם, שכל אלו הטומאות נמצאות בהם, יש להם כח לטמאות אחרים, במיתתם, שיצאו כל אלו הטומאות מהם, אינם יכולים לטמאות. ושל ישראל יכול לטמאות אחרים, משום שכל הקדושות יצאו ממנו, ושורה עליו צד האחר. </w:t>
      </w:r>
      <w:r>
        <w:rPr>
          <w:rStyle w:val="HebrewChar"/>
          <w:rtl/>
        </w:rPr>
        <w:t> </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בא וראה, צלם קדוש הזה כשאדם הולך וגדל ונעשה צורתו בפרצוף הזה, נעשה צלם אחר ומתחבר ביחד, וזה מקבל את זה, בשעה שנמצאים לאדם שני צלמים נשמר האדם והגוף שלו הוא בקיום, והרוח שורה בתוכו, בשעה שקרבו ימיו למות נעברים ממנו הצלמים, ואחד מעביר את השני, ונשאר האדם בלי שמירה, וזהו עד שיפוח היום ונסו הצללים</w:t>
      </w:r>
      <w:r w:rsidR="00F35A92" w:rsidRPr="00F35A92">
        <w:rPr>
          <w:rStyle w:val="HebrewChar"/>
          <w:rFonts w:cs="FrankRuehl" w:hint="cs"/>
          <w:rtl/>
        </w:rPr>
        <w:t>...</w:t>
      </w:r>
      <w:r w:rsidRPr="00F35A92">
        <w:rPr>
          <w:rStyle w:val="HebrewChar"/>
          <w:rFonts w:cs="FrankRuehl" w:hint="cs"/>
          <w:rtl/>
        </w:rPr>
        <w:t xml:space="preserve"> (ויחי קצו, ועיין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הנוגע במת לכל נפש אדם וטמא שבעת ימים, בא הכתוב ולימד על המת שמטמא במגע, הא עד שלא יאמר יש לי בדין, אם מטמא באהל לא יטמא במגע, אלא אם אמרת כן ענשת מן הדין, לכך אמר הנוגע במת, ללמדך שאין עונשין מן הדין. לכל נפש אדם - להביא את בן שמונה ימים, משמע מביא את בן שמונה ומביא את דמו, תלמוד לומר בנפש אדם, להוציא את דמו, דברי רבי ישמעאל, רבי עקיבא אומר נפש אדם להביא את דמו</w:t>
      </w:r>
      <w:r w:rsidR="00F35A92" w:rsidRPr="00F35A92">
        <w:rPr>
          <w:rStyle w:val="HebrewChar"/>
          <w:rFonts w:cs="FrankRuehl" w:hint="cs"/>
          <w:rtl/>
        </w:rPr>
        <w:t>...</w:t>
      </w:r>
      <w:r w:rsidRPr="00F35A92">
        <w:rPr>
          <w:rStyle w:val="HebrewChar"/>
          <w:rFonts w:cs="FrankRuehl" w:hint="cs"/>
          <w:rtl/>
        </w:rPr>
        <w:t xml:space="preserve"> תלמוד לומר אשר ימות, מגיד שאין מטמא עד שימות (ולא מפרפר)</w:t>
      </w:r>
      <w:r w:rsidR="00F35A92" w:rsidRPr="00F35A92">
        <w:rPr>
          <w:rStyle w:val="HebrewChar"/>
          <w:rFonts w:cs="FrankRuehl" w:hint="cs"/>
          <w:rtl/>
        </w:rPr>
        <w:t>...</w:t>
      </w:r>
      <w:r w:rsidRPr="00F35A92">
        <w:rPr>
          <w:rStyle w:val="HebrewChar"/>
          <w:rFonts w:cs="FrankRuehl" w:hint="cs"/>
          <w:rtl/>
        </w:rPr>
        <w:t xml:space="preserve"> (חקת קכה)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אדם כי ימות באוהל, בא הכתוב ולימד על המת טומאה חדשה שמטמא באוהל, חוץ לאוהל מנין, תלמוד לומר אדם כי ימות, דברי איסי בן עקיבא, רבי ישמעאל אומר אינו צריך, אם עד שלא נזקק לטומאה הרי הוא מטמא, משנזקק לטומאה דין הוא שיטמא, מניין לעשות כל </w:t>
      </w:r>
      <w:r w:rsidRPr="00F35A92">
        <w:rPr>
          <w:rStyle w:val="HebrewChar"/>
          <w:rFonts w:cs="FrankRuehl" w:hint="cs"/>
          <w:rtl/>
        </w:rPr>
        <w:lastRenderedPageBreak/>
        <w:t>המאהילים כאוהל, היה רבי יצחק אומר, מה מצורע הקל עשה בו כל המאהילים כאהל, מת חמור אינו דין שנעשה בו כל המאהילים כאוהל</w:t>
      </w:r>
      <w:r w:rsidR="00F35A92" w:rsidRPr="00F35A92">
        <w:rPr>
          <w:rStyle w:val="HebrewChar"/>
          <w:rFonts w:cs="FrankRuehl" w:hint="cs"/>
          <w:rtl/>
        </w:rPr>
        <w:t>...</w:t>
      </w:r>
      <w:r w:rsidRPr="00F35A92">
        <w:rPr>
          <w:rStyle w:val="HebrewChar"/>
          <w:rFonts w:cs="FrankRuehl" w:hint="cs"/>
          <w:rtl/>
        </w:rPr>
        <w:t xml:space="preserve"> כל הבא אל האוהל, זה הבא מקצתו, וכל אשר באוהל זה הבא כולו, הא עד שלא יאמר יש לי בדין, אם הבא מקצתו טמא, הבא כולו לא יהיה טמא, אלא אם כן ענשת מן הדין. רבי אחי ברבי יאשיה אמר</w:t>
      </w:r>
      <w:r w:rsidR="00F35A92" w:rsidRPr="00F35A92">
        <w:rPr>
          <w:rStyle w:val="HebrewChar"/>
          <w:rFonts w:cs="FrankRuehl" w:hint="cs"/>
          <w:rtl/>
        </w:rPr>
        <w:t>...</w:t>
      </w:r>
      <w:r w:rsidRPr="00F35A92">
        <w:rPr>
          <w:rStyle w:val="HebrewChar"/>
          <w:rFonts w:cs="FrankRuehl" w:hint="cs"/>
          <w:rtl/>
        </w:rPr>
        <w:t xml:space="preserve"> לעשות קרקעו של בית כמוהו עד התהום</w:t>
      </w:r>
      <w:r w:rsidR="00F35A92" w:rsidRPr="00F35A92">
        <w:rPr>
          <w:rStyle w:val="HebrewChar"/>
          <w:rFonts w:cs="FrankRuehl" w:hint="cs"/>
          <w:rtl/>
        </w:rPr>
        <w:t>...</w:t>
      </w:r>
      <w:r w:rsidRPr="00F35A92">
        <w:rPr>
          <w:rStyle w:val="HebrewChar"/>
          <w:rFonts w:cs="FrankRuehl" w:hint="cs"/>
          <w:rtl/>
        </w:rPr>
        <w:t xml:space="preserve"> כל הבא אל האוהל דרך פיתחו הוא טמא, ואין מטמא בכל צדדיו כשהוא פתוח, מיכן אתה דן לקבר, מה אוהל שהוא מקבל טומאה אין מטמא בכל צדדיו כשהוא פתוח, קבר שאין מקבל טומאה אינו דין שלא יטמא בכל צדדיו, כשהוא פתוח</w:t>
      </w:r>
      <w:r w:rsidR="00F35A92" w:rsidRPr="00F35A92">
        <w:rPr>
          <w:rStyle w:val="HebrewChar"/>
          <w:rFonts w:cs="FrankRuehl" w:hint="cs"/>
          <w:rtl/>
        </w:rPr>
        <w:t>...</w:t>
      </w:r>
      <w:r w:rsidRPr="00F35A92">
        <w:rPr>
          <w:rStyle w:val="HebrewChar"/>
          <w:rFonts w:cs="FrankRuehl" w:hint="cs"/>
          <w:rtl/>
        </w:rPr>
        <w:t xml:space="preserve"> תלמוד לומר כל כלי פתוח, דרך פתחו הוא מטמא, ואין מטמא בכל צדדיו כשהוא פתוח</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וכל אשר באוהל שומע אני אף הקש והחריות והעצמים והאבנים והאדמה, במשמע, תלמוד לומר ולקח אזוב וטבל במים איש טהור, ועדיין כלי אבנים כלי גללים וכלי אבנים וכלי אדמה ונפשות בהמה במשמע, תלמוד לומר וכל בגד וכל כלי עור וכל מעשה עזים וכל כלי עץ, הא למדנו לארבעה כלים</w:t>
      </w:r>
      <w:r w:rsidR="00F35A92" w:rsidRPr="00F35A92">
        <w:rPr>
          <w:rStyle w:val="HebrewChar"/>
          <w:rFonts w:cs="FrankRuehl" w:hint="cs"/>
          <w:rtl/>
        </w:rPr>
        <w:t>...</w:t>
      </w:r>
      <w:r w:rsidRPr="00F35A92">
        <w:rPr>
          <w:rStyle w:val="HebrewChar"/>
          <w:rFonts w:cs="FrankRuehl" w:hint="cs"/>
          <w:rtl/>
        </w:rPr>
        <w:t xml:space="preserve"> ולאדם מניין, תלמוד לומר ואתם חנו מחוץ למחנה או אילו לכלל חטוי ואלו לכלל טומאה, תלמוד לומר הוא יתחטא בו, את שבא לכלל חיטוי בא לכלל טומאה, לא בא כלל חטוי לא בא לכלל טומאה. כל כלי פתוח אשר אין צמיד פתיל עליו, בכלי חרס הכתוב מדבר, או אינו מדבר אלא בכל הכלים, הרי אתה דן, נאמרו ארבעה כלים בשרץ, והוציא כלי אחד להקל ולהחמיר עליו, ונאמר ארבעה כלים במת והוציא כלי אחד להקל ולהחמיר עליו, מה להלן בכלי חרס הכתוב מדבר, אף כאן בכלי חרס הכתוב מדבר</w:t>
      </w:r>
      <w:r w:rsidR="00F35A92" w:rsidRPr="00F35A92">
        <w:rPr>
          <w:rStyle w:val="HebrewChar"/>
          <w:rFonts w:cs="FrankRuehl" w:hint="cs"/>
          <w:rtl/>
        </w:rPr>
        <w:t>...</w:t>
      </w:r>
      <w:r w:rsidRPr="00F35A92">
        <w:rPr>
          <w:rStyle w:val="HebrewChar"/>
          <w:rFonts w:cs="FrankRuehl" w:hint="cs"/>
          <w:rtl/>
        </w:rPr>
        <w:t xml:space="preserve"> מה תלמוד לומר פתוח, ואפילו כל שהוא</w:t>
      </w:r>
      <w:r w:rsidR="00F35A92" w:rsidRPr="00F35A92">
        <w:rPr>
          <w:rStyle w:val="HebrewChar"/>
          <w:rFonts w:cs="FrankRuehl" w:hint="cs"/>
          <w:rtl/>
        </w:rPr>
        <w:t>...</w:t>
      </w:r>
      <w:r w:rsidRPr="00F35A92">
        <w:rPr>
          <w:rStyle w:val="HebrewChar"/>
          <w:rFonts w:cs="FrankRuehl" w:hint="cs"/>
          <w:rtl/>
        </w:rPr>
        <w:t xml:space="preserve"> (שם קכו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וכל אשר יגע על פני השדה, להביא את העובר במעי אשה, דברי רבי ישמעאל, רבי עקיבא אומר להביא את גולל ודופק, בחלל חרב, בא הכתוב ולימד על החרב שטמאה טומאת שבעה, והנוגע בה טמא טומאת שבעה, הא למדנו לכלים ולאדם, כלים ואדם וכלים מנין, תלמוד לומר וכבסתם בגדיכם ביום השביעי וטהרתם</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מניין אף הפורש ממנו לעשות כמוהו, אמרת קל וחומר, ומה נבילה קלה עשה בה הפורש ממנה כמוה, המת חמור אינו דין שתעשה הפורש ממנו לעשותו כמוהו, לא, אם אמרת בנבילה שנטמאה טומאת ערב מרובה, תאמר במת שמטמאה טומאת שבעה מועטת, אמרת, וכי היכן ריבה והלא במת ריבה, שהמת מטמא טומאת שבעה ונבילה מטמאה טומאת ערב.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מניין שמטמאה בהיסט, אמרת קל וחומר, ומה נבילה קלה הרי מטמאה בהיסט, המת חמור אינו דין שמטמא בהיסט, אי מה להלן טומאת ערב, אף כאן טומאת ערב, אמרת, מקום שמגעו טומאת שבעה היסטו טומאת שבעה, מקום שמגעו טומאת ערב, היסטו טומאת ערב. רבי מאיר אומר בהרגו בדבר שמקבל טומאה הכתוב מדבר, שמטמאה בהיסט, או אינו אפילו זרק בו חץ והרגו, תלמוד לומר כל הורג נפש וכל נוגע בחלל, מקיש הורג ונוגע, מה נוגע על ידי חיבורו, אף הורג על ידי חיבורו. או בעצם אדם זה אבר מן החי, או אינו אלא עצם כשעורה, כשהוא אומר וכל הנוגע בעצם כשעורה אמור, דבר אחר מה המת בשר וגידים ועצמות, אף אבר מן החי בשר ועצמות וגידים כברייתו.</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או בקבר, זה קבר סתום, אתה אומר קבר סתום או אינו אלא קבר פתוח, אמרת קל וחומר, ומה אוהל שהוא מקבל טומאה אין מטמא בכל צדדיו כשהוא פתוח, קבר שאינו מקבל טומאה אינו דין שלא יטמא בכל צדדיו כשהוא פתוח</w:t>
      </w:r>
      <w:r w:rsidR="00F35A92" w:rsidRPr="00F35A92">
        <w:rPr>
          <w:rStyle w:val="HebrewChar"/>
          <w:rFonts w:cs="FrankRuehl" w:hint="cs"/>
          <w:rtl/>
        </w:rPr>
        <w:t>...</w:t>
      </w:r>
      <w:r w:rsidRPr="00F35A92">
        <w:rPr>
          <w:rStyle w:val="HebrewChar"/>
          <w:rFonts w:cs="FrankRuehl" w:hint="cs"/>
          <w:rtl/>
        </w:rPr>
        <w:t xml:space="preserve"> (שם קכז,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וכל אשר יגע בו הטמא יטמא, למה נאמר, לפי שהוא אומר בחלל חרב, בא הכתוב ולימד על החרב שהיא טמאה טומאת שבעה, הנוגע בה טמא טומאת שבעה, הא למדנו לכלים ואדם, כלים ואדם וכלים מניין, תלמוד לומר וכבסתם בגדיכם</w:t>
      </w:r>
      <w:r w:rsidR="00F35A92" w:rsidRPr="00F35A92">
        <w:rPr>
          <w:rStyle w:val="HebrewChar"/>
          <w:rFonts w:cs="FrankRuehl" w:hint="cs"/>
          <w:rtl/>
        </w:rPr>
        <w:t>...</w:t>
      </w:r>
      <w:r w:rsidRPr="00F35A92">
        <w:rPr>
          <w:rStyle w:val="HebrewChar"/>
          <w:rFonts w:cs="FrankRuehl" w:hint="cs"/>
          <w:rtl/>
        </w:rPr>
        <w:t>(שם קל,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תא שמע דאמר רבי אלעזר בר צדוק, מדלגין היינו על גבי ארונות של מתים לקראת מלכי ישראל</w:t>
      </w:r>
      <w:r w:rsidR="00F35A92" w:rsidRPr="00F35A92">
        <w:rPr>
          <w:rStyle w:val="HebrewChar"/>
          <w:rFonts w:cs="FrankRuehl" w:hint="cs"/>
          <w:rtl/>
        </w:rPr>
        <w:t>...</w:t>
      </w:r>
      <w:r w:rsidRPr="00F35A92">
        <w:rPr>
          <w:rStyle w:val="HebrewChar"/>
          <w:rFonts w:cs="FrankRuehl" w:hint="cs"/>
          <w:rtl/>
        </w:rPr>
        <w:t xml:space="preserve"> כדרבא, דאמר רבא דבר תורה כל שיש בו חלל טפח חוצץ בפני הטומאה ושאין בו חלל טפח אינו חוצץ מפני הטומאה, ורוב ארונות יש בהן חלל טפח, וגזרו על שיש בהן משום שאין </w:t>
      </w:r>
      <w:r w:rsidRPr="00F35A92">
        <w:rPr>
          <w:rStyle w:val="HebrewChar"/>
          <w:rFonts w:cs="FrankRuehl" w:hint="cs"/>
          <w:rtl/>
        </w:rPr>
        <w:lastRenderedPageBreak/>
        <w:t>בהן, ומשום כבוד מלכים לא גזרו בהו רבנן</w:t>
      </w:r>
      <w:r w:rsidR="00F35A92" w:rsidRPr="00F35A92">
        <w:rPr>
          <w:rStyle w:val="HebrewChar"/>
          <w:rFonts w:cs="FrankRuehl" w:hint="cs"/>
          <w:rtl/>
        </w:rPr>
        <w:t>...</w:t>
      </w:r>
      <w:r w:rsidRPr="00F35A92">
        <w:rPr>
          <w:rStyle w:val="HebrewChar"/>
          <w:rFonts w:cs="FrankRuehl" w:hint="cs"/>
          <w:rtl/>
        </w:rPr>
        <w:t xml:space="preserve"> תא שמע ולאחותו, מה תלמוד לומר, הרי שהיה הולך לשחוט את פסחו ולמול את בנו ושמע שמת לו מת, יכול יחזור ויטמא, אמרת לא יטמא, יכול כשם שאינו מטמא להם כך אינו מטמא למת מצוה, תלמוד לומר ולאחותו</w:t>
      </w:r>
      <w:r w:rsidR="00F35A92" w:rsidRPr="00F35A92">
        <w:rPr>
          <w:rStyle w:val="HebrewChar"/>
          <w:rFonts w:cs="FrankRuehl" w:hint="cs"/>
          <w:rtl/>
        </w:rPr>
        <w:t>...</w:t>
      </w:r>
      <w:r w:rsidRPr="00F35A92">
        <w:rPr>
          <w:rStyle w:val="HebrewChar"/>
          <w:rFonts w:cs="FrankRuehl" w:hint="cs"/>
          <w:rtl/>
        </w:rPr>
        <w:t xml:space="preserve"> (ברכות יט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ואידך מאי היא, דתנן כל המטלטלים מביאין את הטומאה בעובי המרדע, אמר רבי טרפון אקפח את בני שזו הלכה מקופחת, ששמע השומע וטעה, האיכר עובר ומרדעו על כתפו ואיהל צדו אחת על הקבר, טימאו אותו משום כלים המאהילים על המת, אמר רבי עקיבא אני אתקן שיהיו דברי חכמים קיימים, שיהו כל המטלטלים מביאין את הטומאה על האדם שנושא אותן כעובי המרדע, ועל עצמן בכל שהן, ועל שאר אדם וכלים בפותח טפח</w:t>
      </w:r>
      <w:r w:rsidR="00F35A92" w:rsidRPr="00F35A92">
        <w:rPr>
          <w:rStyle w:val="HebrewChar"/>
          <w:rFonts w:cs="FrankRuehl" w:hint="cs"/>
          <w:rtl/>
        </w:rPr>
        <w:t>...</w:t>
      </w:r>
      <w:r w:rsidRPr="00F35A92">
        <w:rPr>
          <w:rStyle w:val="HebrewChar"/>
          <w:rFonts w:cs="FrankRuehl" w:hint="cs"/>
          <w:rtl/>
        </w:rPr>
        <w:t xml:space="preserve"> (שבת טז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דתנן עצם כשעורה מטמא במגע ובמשא ואינו מטמא באוהל</w:t>
      </w:r>
      <w:r w:rsidRPr="00F35A92">
        <w:rPr>
          <w:rStyle w:val="HebrewChar"/>
          <w:rFonts w:cs="FrankRuehl" w:hint="cs"/>
          <w:rtl/>
        </w:rPr>
        <w:t>...</w:t>
      </w:r>
      <w:r w:rsidR="003F7519" w:rsidRPr="00F35A92">
        <w:rPr>
          <w:rStyle w:val="HebrewChar"/>
          <w:rFonts w:cs="FrankRuehl" w:hint="cs"/>
          <w:rtl/>
        </w:rPr>
        <w:t xml:space="preserve"> (עירובין ד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ולכהן בבית הפרס (מערבין), דאמר רב יהודה אמר שמואל מנפח אדם בית הפרס והולך, רבי יהודה בר אמי משמיה דרב יהודה אמר בית הפרס שנידש טהור. רבי יהודה אומר אף בבית הקברות, תנא מפני שיכול לחוץ ולילך בשידה תיבה ומגדל, קסבר אוהל זרוק שמיה אוהל, ובפלוגתא דהני תנאי, דתניא הנכנס לארץ העמים בשידה תיבה ומגדל, רבי מטמא רבי יוסי ברבי יהודה מטהר, במאי קמיפלגי, מר סבר אהל זרוק לאו שמיה אוהל, ומר סבר אהל זרוק שמיה אוהל</w:t>
      </w:r>
      <w:r w:rsidRPr="00F35A92">
        <w:rPr>
          <w:rStyle w:val="HebrewChar"/>
          <w:rFonts w:cs="FrankRuehl" w:hint="cs"/>
          <w:rtl/>
        </w:rPr>
        <w:t>...</w:t>
      </w:r>
      <w:r w:rsidR="003F7519" w:rsidRPr="00F35A92">
        <w:rPr>
          <w:rStyle w:val="HebrewChar"/>
          <w:rFonts w:cs="FrankRuehl" w:hint="cs"/>
          <w:rtl/>
        </w:rPr>
        <w:t xml:space="preserve"> (שם ל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וטמא מת מותר ליכנס למחנה לויה, ולא טמא מת בלבד אמרו, אלא אפילו המת עצמו, שנאמר ויקח משה את עצמות יוסף עמו, במחיצתו</w:t>
      </w:r>
      <w:r w:rsidRPr="00F35A92">
        <w:rPr>
          <w:rStyle w:val="HebrewChar"/>
          <w:rFonts w:cs="FrankRuehl" w:hint="cs"/>
          <w:rtl/>
        </w:rPr>
        <w:t>...</w:t>
      </w:r>
      <w:r w:rsidR="003F7519" w:rsidRPr="00F35A92">
        <w:rPr>
          <w:rStyle w:val="HebrewChar"/>
          <w:rFonts w:cs="FrankRuehl" w:hint="cs"/>
          <w:rtl/>
        </w:rPr>
        <w:t xml:space="preserve"> (פסחים סז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אמר רב יהודה הכא בנר של מתכת עסקינן, דרחמנא אמר בחלל חרב, חרב הרי הוא כחלל, והויא ליה אב הטומאה</w:t>
      </w:r>
      <w:r w:rsidRPr="00F35A92">
        <w:rPr>
          <w:rStyle w:val="HebrewChar"/>
          <w:rFonts w:cs="FrankRuehl" w:hint="cs"/>
          <w:rtl/>
        </w:rPr>
        <w:t>...</w:t>
      </w:r>
      <w:r w:rsidR="003F7519" w:rsidRPr="00F35A92">
        <w:rPr>
          <w:rStyle w:val="HebrewChar"/>
          <w:rFonts w:cs="FrankRuehl" w:hint="cs"/>
          <w:rtl/>
        </w:rPr>
        <w:t xml:space="preserve"> (שם יז א,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הפסח שנזרק דמו ואחר כך נודע שהוא טמא הציץ מרצה, נטמא טומאת הגוף אין הציץ מרצה, מפני שאמרו הנזיר ועושה פסח הציץ מרצה על טומאת הדם, ואין הציץ מרצה על טומאת הגוף, נטמא טומאת התהום הציץ </w:t>
      </w:r>
      <w:r w:rsidRPr="00F35A92">
        <w:rPr>
          <w:rStyle w:val="HebrewChar"/>
          <w:rFonts w:cs="FrankRuehl" w:hint="cs"/>
          <w:rtl/>
        </w:rPr>
        <w:lastRenderedPageBreak/>
        <w:t>מרצה</w:t>
      </w:r>
      <w:r w:rsidR="00F35A92" w:rsidRPr="00F35A92">
        <w:rPr>
          <w:rStyle w:val="HebrewChar"/>
          <w:rFonts w:cs="FrankRuehl" w:hint="cs"/>
          <w:rtl/>
        </w:rPr>
        <w:t>...</w:t>
      </w:r>
      <w:r w:rsidRPr="00F35A92">
        <w:rPr>
          <w:rStyle w:val="HebrewChar"/>
          <w:rFonts w:cs="FrankRuehl" w:hint="cs"/>
          <w:rtl/>
        </w:rPr>
        <w:t xml:space="preserve"> (שם פ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t>וטומאת התהום היכא כתיבא,</w:t>
      </w:r>
      <w:r>
        <w:rPr>
          <w:rStyle w:val="HebrewChar"/>
          <w:rtl/>
        </w:rPr>
        <w:t> </w:t>
      </w:r>
      <w:r w:rsidRPr="00F35A92">
        <w:rPr>
          <w:rStyle w:val="HebrewChar"/>
          <w:rFonts w:cs="FrankRuehl" w:hint="cs"/>
          <w:rtl/>
        </w:rPr>
        <w:t xml:space="preserve"> אמר רבי אליעזר אמר קרא וכי ימות מת עליו, במחוורת עליו</w:t>
      </w:r>
      <w:r w:rsidR="00F35A92" w:rsidRPr="00F35A92">
        <w:rPr>
          <w:rStyle w:val="HebrewChar"/>
          <w:rFonts w:cs="FrankRuehl" w:hint="cs"/>
          <w:rtl/>
        </w:rPr>
        <w:t>...</w:t>
      </w:r>
      <w:r w:rsidRPr="00F35A92">
        <w:rPr>
          <w:rStyle w:val="HebrewChar"/>
          <w:rFonts w:cs="FrankRuehl" w:hint="cs"/>
          <w:rtl/>
        </w:rPr>
        <w:t xml:space="preserve"> רבי שמעון בן לוי אמר כדרך, מה דרך בגלוי, אף טומאה נמי בגלוי, מיתיבי, אי זהו טומאת התהום, כל שלא הכיר בה אחד בסוף העולם, הכיר בה אחד בסוף העולם אין זה טומאת התהום</w:t>
      </w:r>
      <w:r w:rsidR="00F35A92" w:rsidRPr="00F35A92">
        <w:rPr>
          <w:rStyle w:val="HebrewChar"/>
          <w:rFonts w:cs="FrankRuehl" w:hint="cs"/>
          <w:rtl/>
        </w:rPr>
        <w:t>...</w:t>
      </w:r>
      <w:r w:rsidRPr="00F35A92">
        <w:rPr>
          <w:rStyle w:val="HebrewChar"/>
          <w:rFonts w:cs="FrankRuehl" w:hint="cs"/>
          <w:rtl/>
        </w:rPr>
        <w:t xml:space="preserve"> אלא טומאת התהום הלכתא גמירי, וקרא אסמכתא בעלמא</w:t>
      </w:r>
      <w:r w:rsidR="00F35A92" w:rsidRPr="00F35A92">
        <w:rPr>
          <w:rStyle w:val="HebrewChar"/>
          <w:rFonts w:cs="FrankRuehl" w:hint="cs"/>
          <w:rtl/>
        </w:rPr>
        <w:t>...</w:t>
      </w:r>
      <w:r w:rsidRPr="00F35A92">
        <w:rPr>
          <w:rStyle w:val="HebrewChar"/>
          <w:rFonts w:cs="FrankRuehl" w:hint="cs"/>
          <w:rtl/>
        </w:rPr>
        <w:t xml:space="preserve"> (שם פא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בעי רב יוסף, דחקו טמאי מתים ונכנסו להיכל בפסח הבא בטומאה מהו, מדאישתרי טומאת עזרה אישתרי נמי טומאת היכל, או דלמא מאי דאישתרי אישתרי, אמר רבא אמר קרא וישלחו מן המחנה אפילו מקצת מחנה</w:t>
      </w:r>
      <w:r w:rsidR="00F35A92" w:rsidRPr="00F35A92">
        <w:rPr>
          <w:rStyle w:val="HebrewChar"/>
          <w:rFonts w:cs="FrankRuehl" w:hint="cs"/>
          <w:rtl/>
        </w:rPr>
        <w:t>...</w:t>
      </w:r>
      <w:r w:rsidRPr="00F35A92">
        <w:rPr>
          <w:rStyle w:val="HebrewChar"/>
          <w:rFonts w:cs="FrankRuehl" w:hint="cs"/>
          <w:rtl/>
        </w:rPr>
        <w:t xml:space="preserve"> (שם צה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רבינא אמר, נהי דמעטינהו קרא (לעכו"ם) מאטמויי באהל, דכתיב אדם כי ימות באוהל, ממגע ומשא מי מעטינהו קרא. (יבמות סא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תנן התם, התלוליות הקרובות בין לעיר בין לדרך, אחד חדשות ואחד ישנות טמאות, הרחוקות, חדשות טהורות ישנות טמאות</w:t>
      </w:r>
      <w:r w:rsidR="00F35A92" w:rsidRPr="00F35A92">
        <w:rPr>
          <w:rStyle w:val="HebrewChar"/>
          <w:rFonts w:cs="FrankRuehl" w:hint="cs"/>
          <w:rtl/>
        </w:rPr>
        <w:t>...</w:t>
      </w:r>
      <w:r w:rsidRPr="00F35A92">
        <w:rPr>
          <w:rStyle w:val="HebrewChar"/>
          <w:rFonts w:cs="FrankRuehl" w:hint="cs"/>
          <w:rtl/>
        </w:rPr>
        <w:t xml:space="preserve"> מספיקא מי מחזקינן טומאה, והאמר ריש לקיש עילה מצאו וטהרו ארץ ישראל</w:t>
      </w:r>
      <w:r w:rsidR="00F35A92" w:rsidRPr="00F35A92">
        <w:rPr>
          <w:rStyle w:val="HebrewChar"/>
          <w:rFonts w:cs="FrankRuehl" w:hint="cs"/>
          <w:rtl/>
        </w:rPr>
        <w:t>...</w:t>
      </w:r>
      <w:r w:rsidRPr="00F35A92">
        <w:rPr>
          <w:rStyle w:val="HebrewChar"/>
          <w:rFonts w:cs="FrankRuehl" w:hint="cs"/>
          <w:rtl/>
        </w:rPr>
        <w:t xml:space="preserve"> (כתובות כ ב,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איתמר, אמר רבה אמר רב הונא, מקרא מלא דבר הכתוב, לא יטמא, כשהוא אומר לא יבא, להזהירו על הטומאה להזהירו על הביאה, אבל טומאה וטומאה לא, ורב יוסף אמר, האלקים אמר רב הונא אפילו טומאה וטומאה, דאמר רב הונא, נזיר שהיה עומד בבית הקברות והושיטו לו מתו ומת אחר ונגע בו חייב, אמאי, הא מיטמא וקאים, אלא לאו שמע מינה אמר רב הונא אפילו טומאה וטומאה</w:t>
      </w:r>
      <w:r w:rsidR="00F35A92" w:rsidRPr="00F35A92">
        <w:rPr>
          <w:rStyle w:val="HebrewChar"/>
          <w:rFonts w:cs="FrankRuehl" w:hint="cs"/>
          <w:rtl/>
        </w:rPr>
        <w:t>...</w:t>
      </w:r>
      <w:r w:rsidRPr="00F35A92">
        <w:rPr>
          <w:rStyle w:val="HebrewChar"/>
          <w:rFonts w:cs="FrankRuehl" w:hint="cs"/>
          <w:rtl/>
        </w:rPr>
        <w:t xml:space="preserve"> וטומאה בחיבורין דאורייתא, הא אמר רב יצחק בר יוסף אמר רבי ינאי, לא אמרו טומאה בחיבורין אלא לתרומה וקדשים, אבל לנזיר ועושה פסח לא, ואי אמרת דאורייתא, מאי שנא, כאן בחיבורי אדם באדם, כאן בחיבורי אדם במת, אבל טומאה וטומאה לא דהא מיטמא וקאים, טומאה וביאה נמי הא מיטמא וקאי, אמר רבי יוחנן כאן בבית כאן בשדה</w:t>
      </w:r>
      <w:r w:rsidR="00F35A92" w:rsidRPr="00F35A92">
        <w:rPr>
          <w:rStyle w:val="HebrewChar"/>
          <w:rFonts w:cs="FrankRuehl" w:hint="cs"/>
          <w:rtl/>
        </w:rPr>
        <w:t>...</w:t>
      </w:r>
      <w:r w:rsidRPr="00F35A92">
        <w:rPr>
          <w:rStyle w:val="HebrewChar"/>
          <w:rFonts w:cs="FrankRuehl" w:hint="cs"/>
          <w:rtl/>
        </w:rPr>
        <w:t xml:space="preserve"> אמר רב חסדא אמר רב נקטע ראשו של אביו אינו מטמא לו, מאי טעמא, אמר </w:t>
      </w:r>
      <w:r w:rsidRPr="00F35A92">
        <w:rPr>
          <w:rStyle w:val="HebrewChar"/>
          <w:rFonts w:cs="FrankRuehl" w:hint="cs"/>
          <w:rtl/>
        </w:rPr>
        <w:lastRenderedPageBreak/>
        <w:t>קרא לאביו, בזמן שהוא שלם ולא בזמן שהוא חסר</w:t>
      </w:r>
      <w:r w:rsidR="00F35A92" w:rsidRPr="00F35A92">
        <w:rPr>
          <w:rStyle w:val="HebrewChar"/>
          <w:rFonts w:cs="FrankRuehl" w:hint="cs"/>
          <w:rtl/>
        </w:rPr>
        <w:t>...</w:t>
      </w:r>
      <w:r w:rsidRPr="00F35A92">
        <w:rPr>
          <w:rStyle w:val="HebrewChar"/>
          <w:rFonts w:cs="FrankRuehl" w:hint="cs"/>
          <w:rtl/>
        </w:rPr>
        <w:t xml:space="preserve"> (נזיר מב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על אלו טומאות הנזיר מגלח, </w:t>
      </w:r>
      <w:r>
        <w:rPr>
          <w:rStyle w:val="HebrewChar"/>
          <w:rtl/>
        </w:rPr>
        <w:t> </w:t>
      </w:r>
      <w:r w:rsidR="00F35A92" w:rsidRPr="00F35A92">
        <w:rPr>
          <w:rStyle w:val="HebrewChar"/>
          <w:rFonts w:cs="FrankRuehl" w:hint="cs"/>
          <w:rtl/>
        </w:rPr>
        <w:t xml:space="preserve"> </w:t>
      </w:r>
      <w:r w:rsidRPr="00F35A92">
        <w:rPr>
          <w:rStyle w:val="HebrewChar"/>
          <w:rFonts w:cs="FrankRuehl" w:hint="cs"/>
          <w:rtl/>
        </w:rPr>
        <w:t>על המת ועל כזית מן המת ועל כזית נצל, ועל מלא תרווד רקב, על השדרה ועל הגולגולת, ועל אבר מן המת ועל אבר מן החי שיש עליו בשר כראוי, ועל חצי קב עצמות ועל חצי לוג דם על מגען ועל משאן ועל אהילן, ועל עצם כשעורה על מגעו ועל משאו, על אלו הנזיר מגלח, ומזה בשלישי ובשביעי, וסותר את הקודמין, ואינו מתחיל למנות אלא עד שיטהר ומביא קרבנותיו</w:t>
      </w:r>
      <w:r w:rsidR="00F35A92" w:rsidRPr="00F35A92">
        <w:rPr>
          <w:rStyle w:val="HebrewChar"/>
          <w:rFonts w:cs="FrankRuehl" w:hint="cs"/>
          <w:rtl/>
        </w:rPr>
        <w:t>...</w:t>
      </w:r>
      <w:r w:rsidRPr="00F35A92">
        <w:rPr>
          <w:rStyle w:val="HebrewChar"/>
          <w:rFonts w:cs="FrankRuehl" w:hint="cs"/>
          <w:rtl/>
        </w:rPr>
        <w:t xml:space="preserve"> (נזיר מט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האי אבן מן המת היכי דמי, אי דאית ביה עצם כשעורה, מאי טעמא דרבי יוחנן, ואי דלית ביה עצם כשעורה, מאי טעמא דריש לקיש, אמר לך ריש לקיש, לעולם דלית ביה עצם כשעורה, ואפילו הכי רחמנא רבייה, דתניא, וכל אשר יגע על פני השדה בחלל חרב או במת, על פני השדה זה המאהיל על פני המת, בחלל זה אבר מן החי ויש לו להעלות ארוכה, חרב הרי זה כחלל, או במת זה אבר הנחלל מן המת, או בעצם אדם זה רובע עצמות, או בקבר זה קבר סתום, דאמר מר טומאה בוקעת ועולה בוקעת ויורדת, ואילו גבי נגיעה אמר רב יהודה תניא הנוגע בעצם או בחלל, בעצם זה עצם כשעורה</w:t>
      </w:r>
      <w:r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אבל הסככות והפרעות, ובית הפרס, וארץ העמים, והגולל והדופק, ורביעת דם, ואוהל, ורובע עצמות, וכלים הנוגעים במת, ובימי ספרו ובימי גמרו, על אלו אין הנזיר מגלח, ומזה בשלישי ובשביעי ואינו סותר את הקודמים</w:t>
      </w:r>
      <w:r w:rsidR="00F35A92" w:rsidRPr="00F35A92">
        <w:rPr>
          <w:rStyle w:val="HebrewChar"/>
          <w:rFonts w:cs="FrankRuehl" w:hint="cs"/>
          <w:rtl/>
        </w:rPr>
        <w:t>...</w:t>
      </w:r>
      <w:r w:rsidRPr="00F35A92">
        <w:rPr>
          <w:rStyle w:val="HebrewChar"/>
          <w:rFonts w:cs="FrankRuehl" w:hint="cs"/>
          <w:rtl/>
        </w:rPr>
        <w:t xml:space="preserve"> לימא כתנאי, הנכנס לארץ העמים בשידה תיבה ומגדל רבי מטמא ורבי יוסי ברבי יהודה מטהר, מאי לאו רבי סבר משום אוירא, ורבי יוסי ברבי יהודה סבר משום גושא, לא דכולי עלמא משום גושא, מר סבר אהל זרוק שמיה אהל, ומר סבר לא שמיה אוהל</w:t>
      </w:r>
      <w:r w:rsidR="00F35A92" w:rsidRPr="00F35A92">
        <w:rPr>
          <w:rStyle w:val="HebrewChar"/>
          <w:rFonts w:cs="FrankRuehl" w:hint="cs"/>
          <w:rtl/>
        </w:rPr>
        <w:t>...</w:t>
      </w:r>
      <w:r w:rsidRPr="00F35A92">
        <w:rPr>
          <w:rStyle w:val="HebrewChar"/>
          <w:rFonts w:cs="FrankRuehl" w:hint="cs"/>
          <w:rtl/>
        </w:rPr>
        <w:t xml:space="preserve"> (שם נג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אליעזר משום רבי יהושע,</w:t>
      </w:r>
      <w:r>
        <w:rPr>
          <w:rStyle w:val="HebrewChar"/>
          <w:rtl/>
        </w:rPr>
        <w:t> </w:t>
      </w:r>
      <w:r w:rsidRPr="00F35A92">
        <w:rPr>
          <w:rStyle w:val="HebrewChar"/>
          <w:rFonts w:cs="FrankRuehl" w:hint="cs"/>
          <w:bCs/>
          <w:rtl/>
        </w:rPr>
        <w:t xml:space="preserve"> כל טומאה מן המת שנזיר מגלח עליה חייבין עליה על ביאת מקדש </w:t>
      </w:r>
      <w:r>
        <w:rPr>
          <w:rStyle w:val="HebrewChar"/>
          <w:rtl/>
        </w:rPr>
        <w:t> </w:t>
      </w:r>
      <w:r w:rsidRPr="00F35A92">
        <w:rPr>
          <w:rStyle w:val="HebrewChar"/>
          <w:rFonts w:cs="FrankRuehl" w:hint="cs"/>
          <w:rtl/>
        </w:rPr>
        <w:t xml:space="preserve"> וכל טומאה מן המת שאין הנזיר מגלח עליה, אין חייבין עליה על ביאת מקדש, אמר רבי מאיר לא תהא זו קלה מן השרץ</w:t>
      </w:r>
      <w:r w:rsidR="00F35A92" w:rsidRPr="00F35A92">
        <w:rPr>
          <w:rStyle w:val="HebrewChar"/>
          <w:rFonts w:cs="FrankRuehl" w:hint="cs"/>
          <w:rtl/>
        </w:rPr>
        <w:t>...</w:t>
      </w:r>
      <w:r w:rsidRPr="00F35A92">
        <w:rPr>
          <w:rStyle w:val="HebrewChar"/>
          <w:rFonts w:cs="FrankRuehl" w:hint="cs"/>
          <w:rtl/>
        </w:rPr>
        <w:t xml:space="preserve"> אמר רבי עקיבא דנתי לפני רבי אליעזר, מה אם עצם כשעורה שאינו מטמא אדם באהל הנזיר מגלח </w:t>
      </w:r>
      <w:r w:rsidRPr="00F35A92">
        <w:rPr>
          <w:rStyle w:val="HebrewChar"/>
          <w:rFonts w:cs="FrankRuehl" w:hint="cs"/>
          <w:rtl/>
        </w:rPr>
        <w:lastRenderedPageBreak/>
        <w:t>על מגעו ועל משאו, רביעית דם שהוא מטמא אדם באהל, אינו דין שיהא הנזיר מגלח על מגעה ועל משאה, אמר לי מה זה עקיבא, אין דנין כאן מקל וחומר</w:t>
      </w:r>
      <w:r w:rsidR="00F35A92" w:rsidRPr="00F35A92">
        <w:rPr>
          <w:rStyle w:val="HebrewChar"/>
          <w:rFonts w:cs="FrankRuehl" w:hint="cs"/>
          <w:rtl/>
        </w:rPr>
        <w:t>...</w:t>
      </w:r>
      <w:r w:rsidRPr="00F35A92">
        <w:rPr>
          <w:rStyle w:val="HebrewChar"/>
          <w:rFonts w:cs="FrankRuehl" w:hint="cs"/>
          <w:rtl/>
        </w:rPr>
        <w:t xml:space="preserve"> איבעיא להו, עצם כשעורה הלכה ורביעית דם קל וחומר, ואין דנין קל וחומר מהלכה, או דלמא רביעית דם הלכה ועצם כשעורה קל וחומר</w:t>
      </w:r>
      <w:r w:rsidR="00F35A92" w:rsidRPr="00F35A92">
        <w:rPr>
          <w:rStyle w:val="HebrewChar"/>
          <w:rFonts w:cs="FrankRuehl" w:hint="cs"/>
          <w:rtl/>
        </w:rPr>
        <w:t>...</w:t>
      </w:r>
      <w:r w:rsidRPr="00F35A92">
        <w:rPr>
          <w:rStyle w:val="HebrewChar"/>
          <w:rFonts w:cs="FrankRuehl" w:hint="cs"/>
          <w:rtl/>
        </w:rPr>
        <w:t xml:space="preserve"> תא שמע עצם כשעורה הלכה, ורביעית דם קל וחומר</w:t>
      </w:r>
      <w:r w:rsidR="00F35A92" w:rsidRPr="00F35A92">
        <w:rPr>
          <w:rStyle w:val="HebrewChar"/>
          <w:rFonts w:cs="FrankRuehl" w:hint="cs"/>
          <w:rtl/>
        </w:rPr>
        <w:t>...</w:t>
      </w:r>
      <w:r w:rsidRPr="00F35A92">
        <w:rPr>
          <w:rStyle w:val="HebrewChar"/>
          <w:rFonts w:cs="FrankRuehl" w:hint="cs"/>
          <w:rtl/>
        </w:rPr>
        <w:t xml:space="preserve"> (שם נו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ואמר רבי יצחק אמר רבי יוחנן משום רבי אליעזר בן יעקב,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מת תופס ארבע אמות לטומאה,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ותנא תונא, חצר הקבר העומד בתוכה טהור, והוא שיהו בה ארבע אמות דברי בית שמאי, בית הלל אומרים ארבעה טפחים, במה דברים אמורים שפתחה מלמעלה, אבל פתחה מן הצד דברי הכל ארבע אמות</w:t>
      </w:r>
      <w:r w:rsidR="00F35A92" w:rsidRPr="00F35A92">
        <w:rPr>
          <w:rStyle w:val="HebrewChar"/>
          <w:rFonts w:cs="FrankRuehl" w:hint="cs"/>
          <w:rtl/>
        </w:rPr>
        <w:t>...</w:t>
      </w:r>
      <w:r w:rsidRPr="00F35A92">
        <w:rPr>
          <w:rStyle w:val="HebrewChar"/>
          <w:rFonts w:cs="FrankRuehl" w:hint="cs"/>
          <w:rtl/>
        </w:rPr>
        <w:t xml:space="preserve"> אלא במה דברים אמורים שפתחה מן הצד, אבל פתחה מלמעלה ארבע אמות, והני מילי חצר הקבר, דמסיימא מחיצתא, אבל מת בעלמא תפיס. (סוטה מג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 xml:space="preserve"> דתניא מפץ במת מנין, ודין הוא, ומה פכין קטנים שטהורים בזב מטמא במת, מפץ שמטמא בזב אינו דין שיטמא במת, וקמייתי לה בין לטומאת ערב בין לטומאת שבעה, ואמאי, אימא אהני קל וחומר לטומאת ערב, ואהני דיו לאפוקי טומאת שבעה</w:t>
      </w:r>
      <w:r w:rsidRPr="00F35A92">
        <w:rPr>
          <w:rStyle w:val="HebrewChar"/>
          <w:rFonts w:cs="FrankRuehl" w:hint="cs"/>
          <w:rtl/>
        </w:rPr>
        <w:t>...</w:t>
      </w:r>
      <w:r w:rsidR="003F7519" w:rsidRPr="00F35A92">
        <w:rPr>
          <w:rStyle w:val="HebrewChar"/>
          <w:rFonts w:cs="FrankRuehl" w:hint="cs"/>
          <w:rtl/>
        </w:rPr>
        <w:t xml:space="preserve"> (בבא קמא כה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יהודה אמר שמואל נשברה מפרקת ורוב בשר עמה מטמא באוהל</w:t>
      </w:r>
      <w:r w:rsidR="00F35A92" w:rsidRPr="00F35A92">
        <w:rPr>
          <w:rStyle w:val="HebrewChar"/>
          <w:rFonts w:cs="FrankRuehl" w:hint="cs"/>
          <w:rtl/>
        </w:rPr>
        <w:t>...</w:t>
      </w:r>
      <w:r w:rsidRPr="00F35A92">
        <w:rPr>
          <w:rStyle w:val="HebrewChar"/>
          <w:rFonts w:cs="FrankRuehl" w:hint="cs"/>
          <w:rtl/>
        </w:rPr>
        <w:t xml:space="preserve"> (חולין כא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האשה שמת ולדה בתוך מעיה, ופשטה חיה את ידה ונגעה בו, החיה טמאה טומאת שבעה והאשה טהורה עד שיצא הולד</w:t>
      </w:r>
      <w:r w:rsidR="00F35A92" w:rsidRPr="00F35A92">
        <w:rPr>
          <w:rStyle w:val="HebrewChar"/>
          <w:rFonts w:cs="FrankRuehl" w:hint="cs"/>
          <w:rtl/>
        </w:rPr>
        <w:t>...</w:t>
      </w:r>
      <w:r w:rsidRPr="00F35A92">
        <w:rPr>
          <w:rStyle w:val="HebrewChar"/>
          <w:rFonts w:cs="FrankRuehl" w:hint="cs"/>
          <w:rtl/>
        </w:rPr>
        <w:t xml:space="preserve"> אמר רבה כשם שטומאה בלועה אינה מטמאה, כך טהרה בלועה אינה מיטמאה</w:t>
      </w:r>
      <w:r w:rsidR="00F35A92" w:rsidRPr="00F35A92">
        <w:rPr>
          <w:rStyle w:val="HebrewChar"/>
          <w:rFonts w:cs="FrankRuehl" w:hint="cs"/>
          <w:rtl/>
        </w:rPr>
        <w:t>...</w:t>
      </w:r>
      <w:r w:rsidRPr="00F35A92">
        <w:rPr>
          <w:rStyle w:val="HebrewChar"/>
          <w:rFonts w:cs="FrankRuehl" w:hint="cs"/>
          <w:rtl/>
        </w:rPr>
        <w:t xml:space="preserve"> טהרה בלועה מנלן, קל וחומר, ומה כלי חרס המוקף צמיד פתיל אינו מציל על טומאה שבתוכו מלטמא, דאמר מר טומאה רצוצה בוקעת ועולה עד לרקיע, מציל על טהרה שבתוכו מלטמא, אדם שמציל על טומאה שבתוכו מלטמא, אינו דין שמציל על טהרה שבתוכו מליטמא</w:t>
      </w:r>
      <w:r w:rsidR="00F35A92" w:rsidRPr="00F35A92">
        <w:rPr>
          <w:rStyle w:val="HebrewChar"/>
          <w:rFonts w:cs="FrankRuehl" w:hint="cs"/>
          <w:rtl/>
        </w:rPr>
        <w:t>...</w:t>
      </w:r>
      <w:r w:rsidRPr="00F35A92">
        <w:rPr>
          <w:rStyle w:val="HebrewChar"/>
          <w:rFonts w:cs="FrankRuehl" w:hint="cs"/>
          <w:rtl/>
        </w:rPr>
        <w:t xml:space="preserve"> (שם עא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תנן התם כל משקה המת טהורין חוץ מדמו, וכל מראה אדמומית שבו מטמאין באהל, ומשקה המת טהורין</w:t>
      </w:r>
      <w:r w:rsidRPr="00F35A92">
        <w:rPr>
          <w:rStyle w:val="HebrewChar"/>
          <w:rFonts w:cs="FrankRuehl" w:hint="cs"/>
          <w:rtl/>
        </w:rPr>
        <w:t>...</w:t>
      </w:r>
      <w:r w:rsidR="003F7519" w:rsidRPr="00F35A92">
        <w:rPr>
          <w:rStyle w:val="HebrewChar"/>
          <w:rFonts w:cs="FrankRuehl" w:hint="cs"/>
          <w:rtl/>
        </w:rPr>
        <w:t xml:space="preserve"> מאי שנא זב דגזרו ביה </w:t>
      </w:r>
      <w:r w:rsidR="003F7519" w:rsidRPr="00F35A92">
        <w:rPr>
          <w:rStyle w:val="HebrewChar"/>
          <w:rFonts w:cs="FrankRuehl" w:hint="cs"/>
          <w:rtl/>
        </w:rPr>
        <w:lastRenderedPageBreak/>
        <w:t>רבנן, ומאי שנא מת דלא גזרו ביה רבנן, זב דלא בדילי אינשי מיניה, גזרו ביה רבנן, מת דבדילי אינשי מיניה לא גזרו ביה רבנן. (שם פז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קולית המת וקולית המוקדשין הנוגע בהן בין סתומים בין נקובים טמא</w:t>
      </w:r>
      <w:r w:rsidR="00F35A92" w:rsidRPr="00F35A92">
        <w:rPr>
          <w:rStyle w:val="HebrewChar"/>
          <w:rFonts w:cs="FrankRuehl" w:hint="cs"/>
          <w:rtl/>
        </w:rPr>
        <w:t>...</w:t>
      </w:r>
      <w:r w:rsidRPr="00F35A92">
        <w:rPr>
          <w:rStyle w:val="HebrewChar"/>
          <w:rFonts w:cs="FrankRuehl" w:hint="cs"/>
          <w:rtl/>
        </w:rPr>
        <w:t xml:space="preserve"> נוגע אין, אבל מאהיל לא, היכי דמי, אי דאיכא כזית בשר באהל נמי ליטמא, דליכא כזית בשר, ואי דאיכא כזית מוח מבפנים טומאה בוקעת ועולה, באהל נמי ליטמא, דליכא כזית מוח בפנים, ואי מוח בפנים מעלה ארוכה מבחוץ אבר מעליא הוא, באהל נמי ליטמא, אמר רב יהודה בריה דרבי חייא זאת אומרת מוח בפנים אינו מעלה ארוכה מבחוץ</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אבין ואיתימא רבי יוסי בר אבין אף אנן נמי תנינא, הנוגע בכחצי זית ומאהיל על חצי זית או חצי זית מאהיל עליו טמא, אי אמרת בשלמא חד שמא הוא משום הכי מצטרף, אלא אי אמרת תרי שמי נינהו, מי מצטרף, והתנן זה הכלל כל שהוא משם אחד מצטרף וטמא, משני שמות טהור, אלא מאי חד שמא הוא, אימא סיפא, אבל הנוגע בכחצי זית ודבר אחר מאהיל עליו ועל כחצי זית טהור, ואי חד שמא הוא, אמאי טהור, אלא קשיא רישא, אמר רבי זירא בטומאה רצוצה בין ב' מגדלים עסקינן, ואין ביניהן פותח טפח, דכולה בנגיעה היא, ומאן תנא דקרי לאוהל נגיעה, רבי יוסי היא</w:t>
      </w:r>
      <w:r w:rsidR="00F35A92" w:rsidRPr="00F35A92">
        <w:rPr>
          <w:rStyle w:val="HebrewChar"/>
          <w:rFonts w:cs="FrankRuehl" w:hint="cs"/>
          <w:rtl/>
        </w:rPr>
        <w:t>...</w:t>
      </w:r>
      <w:r w:rsidRPr="00F35A92">
        <w:rPr>
          <w:rStyle w:val="HebrewChar"/>
          <w:rFonts w:cs="FrankRuehl" w:hint="cs"/>
          <w:rtl/>
        </w:rPr>
        <w:t xml:space="preserve"> (שם קכה א,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האבר והבשר המדולדלים באדם טהורים, מת האדם הבשר טהור, האבר מטמא משום אבר מן החי ואינו מטמא משום אבר מן המת דברי רבי מאיר, ורבי שמעון מטהר, ורבי שמעון מה נפשך, אי מיתה עושה ניפול, ליטמא משום אבר מן החי, ואי אין מיתה עושה ניפול ליטמא משום אבר מן המת, רבי שמעון בעלמא קאי</w:t>
      </w:r>
      <w:r w:rsidR="00F35A92" w:rsidRPr="00F35A92">
        <w:rPr>
          <w:rStyle w:val="HebrewChar"/>
          <w:rFonts w:cs="FrankRuehl" w:hint="cs"/>
          <w:rtl/>
        </w:rPr>
        <w:t>...</w:t>
      </w:r>
      <w:r w:rsidRPr="00F35A92">
        <w:rPr>
          <w:rStyle w:val="HebrewChar"/>
          <w:rFonts w:cs="FrankRuehl" w:hint="cs"/>
          <w:rtl/>
        </w:rPr>
        <w:t xml:space="preserve"> ומאי איכא בין אבר מן החי לאבר מן המת, כזית בשר ועצם כשעורה הפורש מאבר מן החי איכא בינייהו</w:t>
      </w:r>
      <w:r w:rsidR="00F35A92" w:rsidRPr="00F35A92">
        <w:rPr>
          <w:rStyle w:val="HebrewChar"/>
          <w:rFonts w:cs="FrankRuehl" w:hint="cs"/>
          <w:rtl/>
        </w:rPr>
        <w:t>...</w:t>
      </w:r>
      <w:r w:rsidRPr="00F35A92">
        <w:rPr>
          <w:rStyle w:val="HebrewChar"/>
          <w:rFonts w:cs="FrankRuehl" w:hint="cs"/>
          <w:rtl/>
        </w:rPr>
        <w:t xml:space="preserve"> (שם קכט ב,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תני רבי יסא קומי רבי יוחנן כשם שאדם מיטמא למת מצוה, כך אדם מיטמא על אבר מת מצוה</w:t>
      </w:r>
      <w:r w:rsidR="00F35A92" w:rsidRPr="00F35A92">
        <w:rPr>
          <w:rStyle w:val="HebrewChar"/>
          <w:rFonts w:cs="FrankRuehl" w:hint="cs"/>
          <w:rtl/>
        </w:rPr>
        <w:t>...</w:t>
      </w:r>
      <w:r w:rsidRPr="00F35A92">
        <w:rPr>
          <w:rStyle w:val="HebrewChar"/>
          <w:rFonts w:cs="FrankRuehl" w:hint="cs"/>
          <w:rtl/>
        </w:rPr>
        <w:t xml:space="preserve"> (נזיר לג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חד סב שאל מרבי יוחנן כזית מן המת מטמא, </w:t>
      </w:r>
      <w:r w:rsidRPr="00F35A92">
        <w:rPr>
          <w:rStyle w:val="HebrewChar"/>
          <w:rFonts w:cs="FrankRuehl" w:hint="cs"/>
          <w:rtl/>
        </w:rPr>
        <w:lastRenderedPageBreak/>
        <w:t>כולו לא כל שכן, אמר לו להביא את הנפל שאין בו כזית</w:t>
      </w:r>
      <w:r w:rsidR="00F35A92" w:rsidRPr="00F35A92">
        <w:rPr>
          <w:rStyle w:val="HebrewChar"/>
          <w:rFonts w:cs="FrankRuehl" w:hint="cs"/>
          <w:rtl/>
        </w:rPr>
        <w:t>...</w:t>
      </w:r>
      <w:r w:rsidRPr="00F35A92">
        <w:rPr>
          <w:rStyle w:val="HebrewChar"/>
          <w:rFonts w:cs="FrankRuehl" w:hint="cs"/>
          <w:rtl/>
        </w:rPr>
        <w:t xml:space="preserve"> (שם לה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עיירות המוקפות חומה מקודשות ממנה, שמשלחים מתוכן את המצורעים ומסבבין לתוכן מת עד שירצו, יצא אין מחזירין אותו. (כלים א ז)</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שנים טמאים במת, אחד טמא טומאת שבעה ואחד טמא טומאת ערב, שלש טמאין במת, שנים טמאין טומאת שבעה ואחד טמא טומאת ערב</w:t>
      </w:r>
      <w:r w:rsidR="00F35A92" w:rsidRPr="00F35A92">
        <w:rPr>
          <w:rStyle w:val="HebrewChar"/>
          <w:rFonts w:cs="FrankRuehl" w:hint="cs"/>
          <w:rtl/>
        </w:rPr>
        <w:t>...</w:t>
      </w:r>
      <w:r w:rsidRPr="00F35A92">
        <w:rPr>
          <w:rStyle w:val="HebrewChar"/>
          <w:rFonts w:cs="FrankRuehl" w:hint="cs"/>
          <w:rtl/>
        </w:rPr>
        <w:t xml:space="preserve"> כיצד ארבעה, כלים נוגעין במת ואדם בכלים וכלים באדם, טמאין טומאת שבעה, הרביעי בין אדם בין כלים טמא טומאת ערב</w:t>
      </w:r>
      <w:r w:rsidR="00F35A92" w:rsidRPr="00F35A92">
        <w:rPr>
          <w:rStyle w:val="HebrewChar"/>
          <w:rFonts w:cs="FrankRuehl" w:hint="cs"/>
          <w:rtl/>
        </w:rPr>
        <w:t>...</w:t>
      </w:r>
      <w:r w:rsidRPr="00F35A92">
        <w:rPr>
          <w:rStyle w:val="HebrewChar"/>
          <w:rFonts w:cs="FrankRuehl" w:hint="cs"/>
          <w:rtl/>
        </w:rPr>
        <w:t xml:space="preserve"> (אהלות א א,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אדם אינו מטמא עד שתצא נפשו, </w:t>
      </w:r>
      <w:r>
        <w:rPr>
          <w:rStyle w:val="HebrewChar"/>
          <w:rtl/>
        </w:rPr>
        <w:t> </w:t>
      </w:r>
      <w:r w:rsidR="00F35A92" w:rsidRPr="00F35A92">
        <w:rPr>
          <w:rStyle w:val="HebrewChar"/>
          <w:rFonts w:cs="FrankRuehl" w:hint="cs"/>
          <w:rtl/>
        </w:rPr>
        <w:t xml:space="preserve"> </w:t>
      </w:r>
      <w:r w:rsidRPr="00F35A92">
        <w:rPr>
          <w:rStyle w:val="HebrewChar"/>
          <w:rFonts w:cs="FrankRuehl" w:hint="cs"/>
          <w:rtl/>
        </w:rPr>
        <w:t>ואפילו מגוייד ואפילו גוסס</w:t>
      </w:r>
      <w:r w:rsidR="00F35A92" w:rsidRPr="00F35A92">
        <w:rPr>
          <w:rStyle w:val="HebrewChar"/>
          <w:rFonts w:cs="FrankRuehl" w:hint="cs"/>
          <w:rtl/>
        </w:rPr>
        <w:t>...</w:t>
      </w:r>
      <w:r w:rsidRPr="00F35A92">
        <w:rPr>
          <w:rStyle w:val="HebrewChar"/>
          <w:rFonts w:cs="FrankRuehl" w:hint="cs"/>
          <w:rtl/>
        </w:rPr>
        <w:t xml:space="preserve"> האיברין אין להם שיעור, אפילו פחות מכזית מן המת ופחות מכזית מן הנבילה</w:t>
      </w:r>
      <w:r w:rsidR="00F35A92" w:rsidRPr="00F35A92">
        <w:rPr>
          <w:rStyle w:val="HebrewChar"/>
          <w:rFonts w:cs="FrankRuehl" w:hint="cs"/>
          <w:rtl/>
        </w:rPr>
        <w:t>...</w:t>
      </w:r>
      <w:r w:rsidRPr="00F35A92">
        <w:rPr>
          <w:rStyle w:val="HebrewChar"/>
          <w:rFonts w:cs="FrankRuehl" w:hint="cs"/>
          <w:rtl/>
        </w:rPr>
        <w:t xml:space="preserve"> מטמאין טומאתן. (שם שם ו,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אלו מטמאין באוהל, </w:t>
      </w:r>
      <w:r>
        <w:rPr>
          <w:rStyle w:val="HebrewChar"/>
          <w:rtl/>
        </w:rPr>
        <w:t> </w:t>
      </w:r>
      <w:r w:rsidR="00F35A92" w:rsidRPr="00F35A92">
        <w:rPr>
          <w:rStyle w:val="HebrewChar"/>
          <w:rFonts w:cs="FrankRuehl" w:hint="cs"/>
          <w:rtl/>
        </w:rPr>
        <w:t xml:space="preserve"> </w:t>
      </w:r>
      <w:r w:rsidRPr="00F35A92">
        <w:rPr>
          <w:rStyle w:val="HebrewChar"/>
          <w:rFonts w:cs="FrankRuehl" w:hint="cs"/>
          <w:rtl/>
        </w:rPr>
        <w:t>המת וכזית מן המת וכזית נצל ומלא תרווד רקב, השדרה והגולגולת, אבר מן המת ואבר מן החי שיש עליהן בשר כראוי, רובע עצמות מרוב הבנין או מרוב המנין, ורוב בנינו ורוב מנינו של מת אף על פי שאין בה רובע טמאין, וכמה הוא רוב מנינו, קכ"ה, רביעית דם, ורביעית דם תבוסה במת אחד, רבי עקיבא אומר משני מתים, דם קטן שיצא כולו, רבי עקיבא אומר כל שהוא, וחכמים אומרים רביעית, כזית רמה בין חיה בין מתה, רבי אליעזר אומר מטמא כבשרו, וחכמים מטהרין</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אלו מטמאין במגע ובמשא ואינן מטמאין באוהל, </w:t>
      </w:r>
      <w:r>
        <w:rPr>
          <w:rStyle w:val="HebrewChar"/>
          <w:rtl/>
        </w:rPr>
        <w:t> </w:t>
      </w:r>
      <w:r w:rsidR="00F35A92" w:rsidRPr="00F35A92">
        <w:rPr>
          <w:rStyle w:val="HebrewChar"/>
          <w:rFonts w:cs="FrankRuehl" w:hint="cs"/>
          <w:rtl/>
        </w:rPr>
        <w:t xml:space="preserve"> </w:t>
      </w:r>
      <w:r w:rsidRPr="00F35A92">
        <w:rPr>
          <w:rStyle w:val="HebrewChar"/>
          <w:rFonts w:cs="FrankRuehl" w:hint="cs"/>
          <w:rtl/>
        </w:rPr>
        <w:t>עצם כשעורה, וארץ העמים, ובית הפרס, אבר מן המת, ואבר מן המת ואבר מן החי שאין עליהן בשר כראוי, השדרה והגולגולת שחסרו, כמה הוא חסרון בשדרה, בית שמאי אומרים שתי חוליות, ובית הלל אומרים אפילו חוליה אחת</w:t>
      </w:r>
      <w:r w:rsidR="00F35A92" w:rsidRPr="00F35A92">
        <w:rPr>
          <w:rStyle w:val="HebrewChar"/>
          <w:rFonts w:cs="FrankRuehl" w:hint="cs"/>
          <w:rtl/>
        </w:rPr>
        <w:t>...</w:t>
      </w:r>
      <w:r w:rsidRPr="00F35A92">
        <w:rPr>
          <w:rStyle w:val="HebrewChar"/>
          <w:rFonts w:cs="FrankRuehl" w:hint="cs"/>
          <w:rtl/>
        </w:rPr>
        <w:t xml:space="preserve"> הגולל והדופק מטמאין במגע ובאוהל, ואינן מטמאין במשא, רבי יהושע אומר אם יש תחתיהן עפר קברות מטמאין במשא</w:t>
      </w:r>
      <w:r w:rsidR="00F35A92" w:rsidRPr="00F35A92">
        <w:rPr>
          <w:rStyle w:val="HebrewChar"/>
          <w:rFonts w:cs="FrankRuehl" w:hint="cs"/>
          <w:rtl/>
        </w:rPr>
        <w:t>...</w:t>
      </w:r>
      <w:r w:rsidRPr="00F35A92">
        <w:rPr>
          <w:rStyle w:val="HebrewChar"/>
          <w:rFonts w:cs="FrankRuehl" w:hint="cs"/>
          <w:rtl/>
        </w:rPr>
        <w:t xml:space="preserve"> (שם פרק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מגדל שהוא עומד באויר, טומאה בתוכו כלים שבעוביו טהורים, טומאה בעוביו כלים שבתוכו טהורים, רבי יוסי אומר מחצה למחצה</w:t>
      </w:r>
      <w:r w:rsidR="00F35A92" w:rsidRPr="00F35A92">
        <w:rPr>
          <w:rStyle w:val="HebrewChar"/>
          <w:rFonts w:cs="FrankRuehl" w:hint="cs"/>
          <w:rtl/>
        </w:rPr>
        <w:t>...</w:t>
      </w:r>
      <w:r w:rsidRPr="00F35A92">
        <w:rPr>
          <w:rStyle w:val="HebrewChar"/>
          <w:rFonts w:cs="FrankRuehl" w:hint="cs"/>
          <w:rtl/>
        </w:rPr>
        <w:t xml:space="preserve"> (שם פרק ד,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אדם וכלים נעשין אהלים לטמא אבל לא לטהר, כיצד, ארבעה נושאים את הנדבך, טומאה תחתיו כלים שעל גביו טמאין, טומאה על גביו כלים שתחתיו טמאים רבי אליעזר מטהר</w:t>
      </w:r>
      <w:r w:rsidR="00F35A92" w:rsidRPr="00F35A92">
        <w:rPr>
          <w:rStyle w:val="HebrewChar"/>
          <w:rFonts w:cs="FrankRuehl" w:hint="cs"/>
          <w:rtl/>
        </w:rPr>
        <w:t>...</w:t>
      </w:r>
      <w:r w:rsidRPr="00F35A92">
        <w:rPr>
          <w:rStyle w:val="HebrewChar"/>
          <w:rFonts w:cs="FrankRuehl" w:hint="cs"/>
          <w:rtl/>
        </w:rPr>
        <w:t xml:space="preserve"> (שם פרק ו,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יש מביאין את הטומאה וחוצצין, מביאין את הטומאה ולא חוצצין, חוצצים ולא מביאים, לא מביאין ולא חוצצין, אלו מביאין וחוצצים, השידה והתיבה והמגדל, כוורת הקש כוורת הקנים, ובור ספינה אלכסנדרית שיש להם שולים והם מחזיקים ארבעים סאה בלח שהם כוריים ביבש</w:t>
      </w:r>
      <w:r w:rsidR="00F35A92" w:rsidRPr="00F35A92">
        <w:rPr>
          <w:rStyle w:val="HebrewChar"/>
          <w:rFonts w:cs="FrankRuehl" w:hint="cs"/>
          <w:rtl/>
        </w:rPr>
        <w:t>...</w:t>
      </w:r>
      <w:r w:rsidRPr="00F35A92">
        <w:rPr>
          <w:rStyle w:val="HebrewChar"/>
          <w:rFonts w:cs="FrankRuehl" w:hint="cs"/>
          <w:rtl/>
        </w:rPr>
        <w:t xml:space="preserve"> (שם פרק ח,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כוורת שהיא בתוך הפתח ופיה לחוץ, כזית מן המת נתון תחתיה או על גבה מבחוץ, כל שהוא כנגד הזית תחתיה וגבה טמא, וכל שאינו כנגד הזית תוכה והבית טהור</w:t>
      </w:r>
      <w:r w:rsidR="00F35A92" w:rsidRPr="00F35A92">
        <w:rPr>
          <w:rStyle w:val="HebrewChar"/>
          <w:rFonts w:cs="FrankRuehl" w:hint="cs"/>
          <w:rtl/>
        </w:rPr>
        <w:t>...</w:t>
      </w:r>
      <w:r w:rsidRPr="00F35A92">
        <w:rPr>
          <w:rStyle w:val="HebrewChar"/>
          <w:rFonts w:cs="FrankRuehl" w:hint="cs"/>
          <w:rtl/>
        </w:rPr>
        <w:t xml:space="preserve"> (שם פרק ט,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המוצא מת בתחילה מושכב כדרכו נוטלו ואת תבוסתו, מצא שנים נוטלן ואת תבוסתן, מצא שלשה, אם יש בין זה לזה מארבע אמות ועד שמונה הרי זה שכונת קברות, ובודק ממנו ולהלן עשרים אמה, מצא אחד בסוף עשרים אמה בודק ממנו ולהלן עשרים אמה שרגלים לדבר</w:t>
      </w:r>
      <w:r w:rsidR="00F35A92" w:rsidRPr="00F35A92">
        <w:rPr>
          <w:rStyle w:val="HebrewChar"/>
          <w:rFonts w:cs="FrankRuehl" w:hint="cs"/>
          <w:rtl/>
        </w:rPr>
        <w:t>...</w:t>
      </w:r>
      <w:r w:rsidRPr="00F35A92">
        <w:rPr>
          <w:rStyle w:val="HebrewChar"/>
          <w:rFonts w:cs="FrankRuehl" w:hint="cs"/>
          <w:rtl/>
        </w:rPr>
        <w:t xml:space="preserve"> (שם פרק טז ג,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החורש את הקבר הרי זה עושה בית הפרס, עד כמה הוא עושה, מלא מענה, מאה אמה</w:t>
      </w:r>
      <w:r w:rsidR="00F35A92" w:rsidRPr="00F35A92">
        <w:rPr>
          <w:rStyle w:val="HebrewChar"/>
          <w:rFonts w:cs="FrankRuehl" w:hint="cs"/>
          <w:rtl/>
        </w:rPr>
        <w:t>...</w:t>
      </w:r>
      <w:r w:rsidRPr="00F35A92">
        <w:rPr>
          <w:rStyle w:val="HebrewChar"/>
          <w:rFonts w:cs="FrankRuehl" w:hint="cs"/>
          <w:rtl/>
        </w:rPr>
        <w:t xml:space="preserve"> (שם פרק יז,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על נפש מת לא יבא, שומע אני נפשות בהמה במשמע, כענין שנאמר מכה נפש בהמה, תלמוד לומר לאביו ולאמו, בנפשות אדם</w:t>
      </w:r>
      <w:r w:rsidR="00F35A92" w:rsidRPr="00F35A92">
        <w:rPr>
          <w:rStyle w:val="HebrewChar"/>
          <w:rFonts w:cs="FrankRuehl" w:hint="cs"/>
          <w:rtl/>
        </w:rPr>
        <w:t>...</w:t>
      </w:r>
      <w:r w:rsidRPr="00F35A92">
        <w:rPr>
          <w:rStyle w:val="HebrewChar"/>
          <w:rFonts w:cs="FrankRuehl" w:hint="cs"/>
          <w:rtl/>
        </w:rPr>
        <w:t xml:space="preserve"> (במדבר פרשה י ל)</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וכי ימות מת עליו, במחוורת עליו הטומאה, להוציא את הספק, זו טומאת התהום, אי זו היא טומאת התהום, כל שאין אחד מכירה בסוף העולם</w:t>
      </w:r>
      <w:r w:rsidR="00F35A92" w:rsidRPr="00F35A92">
        <w:rPr>
          <w:rStyle w:val="HebrewChar"/>
          <w:rFonts w:cs="FrankRuehl" w:hint="cs"/>
          <w:rtl/>
        </w:rPr>
        <w:t>...</w:t>
      </w:r>
      <w:r w:rsidRPr="00F35A92">
        <w:rPr>
          <w:rStyle w:val="HebrewChar"/>
          <w:rFonts w:cs="FrankRuehl" w:hint="cs"/>
          <w:rtl/>
        </w:rPr>
        <w:t xml:space="preserve"> היה טמון בתבן או בצרורות הרי זו טומאת התהום, במים באפילה ובנקיקי הסלעים אין זו טומאת התהום, ולא אמרו טומאת התהום אלא למת בלבד</w:t>
      </w:r>
      <w:r w:rsidR="00F35A92" w:rsidRPr="00F35A92">
        <w:rPr>
          <w:rStyle w:val="HebrewChar"/>
          <w:rFonts w:cs="FrankRuehl" w:hint="cs"/>
          <w:rtl/>
        </w:rPr>
        <w:t>...</w:t>
      </w:r>
      <w:r w:rsidRPr="00F35A92">
        <w:rPr>
          <w:rStyle w:val="HebrewChar"/>
          <w:rFonts w:cs="FrankRuehl" w:hint="cs"/>
          <w:rtl/>
        </w:rPr>
        <w:t xml:space="preserve"> (שם שם לא)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הגדול:</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הנוגע במת,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אין בנה של שונמית טמא,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אמרו </w:t>
      </w:r>
      <w:r w:rsidRPr="00F35A92">
        <w:rPr>
          <w:rStyle w:val="HebrewChar"/>
          <w:rFonts w:cs="FrankRuehl" w:hint="cs"/>
          <w:rtl/>
        </w:rPr>
        <w:lastRenderedPageBreak/>
        <w:t>בנה שלשונמית כשמת, כל שהיה עמו בבית טמא היה טומאת שבעה, וכשחיה היה טהור לקודש, חזרו ונגעו בו טימאוהו, הרי זה אומר מטמאיך לא טימוני ואתה טמיתני</w:t>
      </w:r>
      <w:r w:rsidR="00F35A92" w:rsidRPr="00F35A92">
        <w:rPr>
          <w:rStyle w:val="HebrewChar"/>
          <w:rFonts w:cs="FrankRuehl" w:hint="cs"/>
          <w:rtl/>
        </w:rPr>
        <w:t>...</w:t>
      </w:r>
      <w:r w:rsidRPr="00F35A92">
        <w:rPr>
          <w:rStyle w:val="HebrewChar"/>
          <w:rFonts w:cs="FrankRuehl" w:hint="cs"/>
          <w:rtl/>
        </w:rPr>
        <w:t xml:space="preserve"> הנוגע במת, פרט לנוגע בשניו ובשערו ובצפרניו בזמן שפירשו, יכול שאני מדבר בזמן שהם מחוברין, תלמוד לומר וטמא</w:t>
      </w:r>
      <w:r w:rsidR="00F35A92" w:rsidRPr="00F35A92">
        <w:rPr>
          <w:rStyle w:val="HebrewChar"/>
          <w:rFonts w:cs="FrankRuehl" w:hint="cs"/>
          <w:rtl/>
        </w:rPr>
        <w:t>...</w:t>
      </w:r>
      <w:r w:rsidRPr="00F35A92">
        <w:rPr>
          <w:rStyle w:val="HebrewChar"/>
          <w:rFonts w:cs="FrankRuehl" w:hint="cs"/>
          <w:rtl/>
        </w:rPr>
        <w:t xml:space="preserve"> (במדבר יט יא,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לקח טוב:</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ולמה טומאת המת צריכה </w:t>
      </w:r>
      <w:r>
        <w:rPr>
          <w:rStyle w:val="HebrewChar"/>
          <w:rtl/>
        </w:rPr>
        <w:t> </w:t>
      </w:r>
      <w:r w:rsidRPr="00F35A92">
        <w:rPr>
          <w:rStyle w:val="HebrewChar"/>
          <w:rFonts w:cs="FrankRuehl" w:hint="cs"/>
          <w:bCs/>
          <w:rtl/>
        </w:rPr>
        <w:t xml:space="preserve">הזאה בשלישי ובשביעי, </w:t>
      </w:r>
      <w:r>
        <w:rPr>
          <w:rStyle w:val="HebrewChar"/>
          <w:rtl/>
        </w:rPr>
        <w:t> </w:t>
      </w:r>
      <w:r w:rsidR="00F35A92" w:rsidRPr="00F35A92">
        <w:rPr>
          <w:rStyle w:val="HebrewChar"/>
          <w:rFonts w:cs="FrankRuehl" w:hint="cs"/>
          <w:rtl/>
        </w:rPr>
        <w:t xml:space="preserve"> </w:t>
      </w:r>
      <w:r w:rsidRPr="00F35A92">
        <w:rPr>
          <w:rStyle w:val="HebrewChar"/>
          <w:rFonts w:cs="FrankRuehl" w:hint="cs"/>
          <w:rtl/>
        </w:rPr>
        <w:t>כנגד הבכי וההספד, שלשה לבכי שבעה להספד. (מטות)</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תדשא: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למה מכל טומאות שבעולם החמיר טומאת אדם במיתתו, אלא שבשביל עבירה נגזרה מות עליו, שנאמר, ולאדם אמר כי שמעת לקול אשתך וגו'</w:t>
      </w:r>
      <w:r w:rsidR="00F35A92" w:rsidRPr="00F35A92">
        <w:rPr>
          <w:rStyle w:val="HebrewChar"/>
          <w:rFonts w:cs="FrankRuehl" w:hint="cs"/>
          <w:rtl/>
        </w:rPr>
        <w:t>...</w:t>
      </w:r>
      <w:r w:rsidRPr="00F35A92">
        <w:rPr>
          <w:rStyle w:val="HebrewChar"/>
          <w:rFonts w:cs="FrankRuehl" w:hint="cs"/>
          <w:rtl/>
        </w:rPr>
        <w:t xml:space="preserve"> (פרק טו)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וכל מאן דמקרב על אנפי ברא ולא במיתה בכריסא דאמה, בקטיל סייפא או בסייפא דקטיל ביה, או בשכיבא שלימא ואפילו בגרמיה בשערתא או בגרמא דנשא חיא דפרש מניה או בקבורתא או בגוללא ודופקא יהא מסאב</w:t>
      </w:r>
      <w:r w:rsidR="00F35A92" w:rsidRPr="00F35A92">
        <w:rPr>
          <w:rStyle w:val="HebrewChar"/>
          <w:rFonts w:cs="FrankRuehl" w:hint="cs"/>
          <w:rtl/>
        </w:rPr>
        <w:t>...</w:t>
      </w:r>
      <w:r w:rsidRPr="00F35A92">
        <w:rPr>
          <w:rStyle w:val="HebrewChar"/>
          <w:rFonts w:cs="FrankRuehl" w:hint="cs"/>
          <w:rtl/>
        </w:rPr>
        <w:t xml:space="preserve"> (במדבר יט טז)</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אשר יטמא לו - כשיעורו לטמא, וזהו כזית. (ויקרא כב 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והנפש הנוגעת - בו בטמא מת, תטמא עד הערב - כאן למדנו, שהמת אבי אבות הטומאה, והנוגע בו אב הטומאה, ומטמא אדם</w:t>
      </w:r>
      <w:r w:rsidR="00F35A92" w:rsidRPr="00F35A92">
        <w:rPr>
          <w:rStyle w:val="HebrewChar"/>
          <w:rFonts w:cs="FrankRuehl" w:hint="cs"/>
          <w:rtl/>
        </w:rPr>
        <w:t>...</w:t>
      </w:r>
      <w:r w:rsidRPr="00F35A92">
        <w:rPr>
          <w:rStyle w:val="HebrewChar"/>
          <w:rFonts w:cs="FrankRuehl" w:hint="cs"/>
          <w:rtl/>
        </w:rPr>
        <w:t xml:space="preserve"> (שם שם כב)</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כל הורג נפש - רבי מאיר אומר בהורג בדבר המקבל טומאה הכתוב מדבר, ולמדך הכתוב שהכלי מטמא אדם בחבורי המת כאילו נוגע במת עצמו. (שם לא יט)</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 xml:space="preserve">וטעם טומאת מת בעטיו של נחש, </w:t>
      </w:r>
      <w:r w:rsidR="003F7519">
        <w:rPr>
          <w:rStyle w:val="HebrewChar"/>
          <w:rtl/>
        </w:rPr>
        <w:t> </w:t>
      </w:r>
      <w:r w:rsidRPr="00F35A92">
        <w:rPr>
          <w:rStyle w:val="HebrewChar"/>
          <w:rFonts w:cs="FrankRuehl" w:hint="cs"/>
          <w:bCs/>
          <w:rtl/>
        </w:rPr>
        <w:t xml:space="preserve"> </w:t>
      </w:r>
      <w:r w:rsidR="003F7519" w:rsidRPr="00F35A92">
        <w:rPr>
          <w:rStyle w:val="HebrewChar"/>
          <w:rFonts w:cs="FrankRuehl" w:hint="cs"/>
          <w:bCs/>
          <w:rtl/>
        </w:rPr>
        <w:t>שהנפטרים בנשיקה לא יטמאו מהדין</w:t>
      </w:r>
      <w:r w:rsidRPr="00F35A92">
        <w:rPr>
          <w:rStyle w:val="HebrewChar"/>
          <w:rFonts w:cs="FrankRuehl" w:hint="cs"/>
          <w:bCs/>
          <w:rtl/>
        </w:rPr>
        <w:t>...</w:t>
      </w:r>
      <w:r w:rsidR="003F7519" w:rsidRPr="00F35A92">
        <w:rPr>
          <w:rStyle w:val="HebrewChar"/>
          <w:rFonts w:cs="FrankRuehl" w:hint="cs"/>
          <w:bCs/>
          <w:rtl/>
        </w:rPr>
        <w:t xml:space="preserve"> </w:t>
      </w:r>
      <w:r w:rsidR="003F7519">
        <w:rPr>
          <w:rStyle w:val="HebrewChar"/>
          <w:rtl/>
        </w:rPr>
        <w:t> </w:t>
      </w:r>
      <w:r w:rsidRPr="00F35A92">
        <w:rPr>
          <w:rStyle w:val="HebrewChar"/>
          <w:rFonts w:cs="FrankRuehl" w:hint="cs"/>
          <w:rtl/>
        </w:rPr>
        <w:t xml:space="preserve"> </w:t>
      </w:r>
      <w:r w:rsidR="003F7519" w:rsidRPr="00F35A92">
        <w:rPr>
          <w:rStyle w:val="HebrewChar"/>
          <w:rFonts w:cs="FrankRuehl" w:hint="cs"/>
          <w:rtl/>
        </w:rPr>
        <w:t>(שם יט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ימות באוהל - כי ימות ועתה הוא באוהל, והוא הדין אם ימות ויכניסוהו לאוהל, אשר באוהל - </w:t>
      </w:r>
      <w:r w:rsidRPr="00F35A92">
        <w:rPr>
          <w:rStyle w:val="HebrewChar"/>
          <w:rFonts w:cs="FrankRuehl" w:hint="cs"/>
          <w:rtl/>
        </w:rPr>
        <w:lastRenderedPageBreak/>
        <w:t>הכלים והאוהל עצמו בכלל, וצריך הזיה, והוא הדין לבית ולכל המאהילים שמביאים הטומאה על הכלים והאדם ששם, אלא שאין הבית המחובר מקבל טומאה לעצמו, ולא הזכיר טומאת משא, ורז"ל דורשין אותה בקל וחומר מנבילה לטומאת ז', וכן בפשט, כי האדם המת והשוחט (אולי צריך לומר והמסט) טומאת ז', וכבר ידוע כי מנעה התורה הנגיעה ממש והנגיעה על ידי דבר אחר שישא אותו. (שם שם יד)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השדה - לרז"ל לרבות גולל ודופק, רש"י, ואין גולל ודופק לרז"ל נדרש מהפסוק, אבל הוא הלכה, ואין הנזיר מגלח עליו, ואין חייבין עליו על טומאת מקדש וקדשיו</w:t>
      </w:r>
      <w:r w:rsidR="00F35A92" w:rsidRPr="00F35A92">
        <w:rPr>
          <w:rStyle w:val="HebrewChar"/>
          <w:rFonts w:cs="FrankRuehl" w:hint="cs"/>
          <w:rtl/>
        </w:rPr>
        <w:t>...</w:t>
      </w:r>
      <w:r w:rsidRPr="00F35A92">
        <w:rPr>
          <w:rStyle w:val="HebrewChar"/>
          <w:rFonts w:cs="FrankRuehl" w:hint="cs"/>
          <w:rtl/>
        </w:rPr>
        <w:t xml:space="preserve"> ולרבי ישמעאל להוציא עובר במעי אמו, שהוא טומאה בלועה. חרב - לומר שהחרב כחלל נעשה אבי אבות הטומאה, ומטמא אדם וכלים טומאת ז', ונראה מהסוגיות שאינו מטמא באוהל, שמצאו מיעוט, אדם כי ימות באוהל</w:t>
      </w:r>
      <w:r w:rsidR="00F35A92" w:rsidRPr="00F35A92">
        <w:rPr>
          <w:rStyle w:val="HebrewChar"/>
          <w:rFonts w:cs="FrankRuehl" w:hint="cs"/>
          <w:rtl/>
        </w:rPr>
        <w:t>...</w:t>
      </w:r>
      <w:r w:rsidRPr="00F35A92">
        <w:rPr>
          <w:rStyle w:val="HebrewChar"/>
          <w:rFonts w:cs="FrankRuehl" w:hint="cs"/>
          <w:rtl/>
        </w:rPr>
        <w:t xml:space="preserve"> ועוד נראה שאין החרב מצריך אדם הזאה בג' וז', דכתיב והזה על האוהל וכו'</w:t>
      </w:r>
      <w:r w:rsidR="00F35A92" w:rsidRPr="00F35A92">
        <w:rPr>
          <w:rStyle w:val="HebrewChar"/>
          <w:rFonts w:cs="FrankRuehl" w:hint="cs"/>
          <w:rtl/>
        </w:rPr>
        <w:t>...</w:t>
      </w:r>
      <w:r w:rsidRPr="00F35A92">
        <w:rPr>
          <w:rStyle w:val="HebrewChar"/>
          <w:rFonts w:cs="FrankRuehl" w:hint="cs"/>
          <w:rtl/>
        </w:rPr>
        <w:t xml:space="preserve"> וכן אין הנזיר מגלח עליה, ואין הכהן מוזהר ממגעה כלל, והוא הקרוב והנראה, ואנחנו בעוונותינו טמאים ולא ידענו בטהרת הקודש, עד יערה עלינו רוח ממרום</w:t>
      </w:r>
      <w:r w:rsidR="00F35A92" w:rsidRPr="00F35A92">
        <w:rPr>
          <w:rStyle w:val="HebrewChar"/>
          <w:rFonts w:cs="FrankRuehl" w:hint="cs"/>
          <w:rtl/>
        </w:rPr>
        <w:t>...</w:t>
      </w:r>
      <w:r w:rsidRPr="00F35A92">
        <w:rPr>
          <w:rStyle w:val="HebrewChar"/>
          <w:rFonts w:cs="FrankRuehl" w:hint="cs"/>
          <w:rtl/>
        </w:rPr>
        <w:t xml:space="preserve"> (שם שם טז)</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הורג נפש - רש"י, ולא נתכוונו דבריו אצלי, שאם הרגו בכלי שטף אינו מטמא טומאת שבעה, שהכלי רק אב הטומאה, ואם בברזל כבר למדנו שהוא כחלל, ואם סבר שכיון שנגע בכלי בעודו מחובר במת טמא ז', טומאה בחיבורין מדרבנן, ובספרי, רבי מאיר אומר בהורגו בדבר המקבל טומאה שמטמא בהיסט, רוצה לומר שמטמא אותו במשא המת, ולמד מכאן משא המת שמטמא ז'. (שם לא יט)</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ומה שאתה צריך לדעת,</w:t>
      </w:r>
      <w:r>
        <w:rPr>
          <w:rStyle w:val="HebrewChar"/>
          <w:rtl/>
        </w:rPr>
        <w:t> </w:t>
      </w:r>
      <w:r w:rsidRPr="00F35A92">
        <w:rPr>
          <w:rStyle w:val="HebrewChar"/>
          <w:rFonts w:cs="FrankRuehl" w:hint="cs"/>
          <w:bCs/>
          <w:rtl/>
        </w:rPr>
        <w:t xml:space="preserve"> כי טומאת המת הוא מצד מלאך המשחית הממית אותו, שהוא נקרא יצר הרע, </w:t>
      </w:r>
      <w:r>
        <w:rPr>
          <w:rStyle w:val="HebrewChar"/>
          <w:rtl/>
        </w:rPr>
        <w:t> </w:t>
      </w:r>
      <w:r w:rsidR="00F35A92" w:rsidRPr="00F35A92">
        <w:rPr>
          <w:rStyle w:val="HebrewChar"/>
          <w:rFonts w:cs="FrankRuehl" w:hint="cs"/>
          <w:rtl/>
        </w:rPr>
        <w:t xml:space="preserve"> </w:t>
      </w:r>
      <w:r w:rsidRPr="00F35A92">
        <w:rPr>
          <w:rStyle w:val="HebrewChar"/>
          <w:rFonts w:cs="FrankRuehl" w:hint="cs"/>
          <w:rtl/>
        </w:rPr>
        <w:t>כמו שאמרו הוא השטן הוא היצר הרע, הוא מלאך המות, ועל יצר הרע נאמר ורוח הטומאה אעביר מן הארץ,ולכך אמרו חכמים על הצדיקים הידועים ששה שלא שלט בהם מלאך המות, אברהם, יצחק, ויעקב, משה, ואהרן ומרים, דכתיב בהם על פי ה'</w:t>
      </w:r>
      <w:r w:rsidR="00F35A92" w:rsidRPr="00F35A92">
        <w:rPr>
          <w:rStyle w:val="HebrewChar"/>
          <w:rFonts w:cs="FrankRuehl" w:hint="cs"/>
          <w:rtl/>
        </w:rPr>
        <w:t>...</w:t>
      </w:r>
      <w:r w:rsidRPr="00F35A92">
        <w:rPr>
          <w:rStyle w:val="HebrewChar"/>
          <w:rFonts w:cs="FrankRuehl" w:hint="cs"/>
          <w:rtl/>
        </w:rPr>
        <w:t xml:space="preserve"> (תרי"ג מצוות)</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משנה תורה: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יש טומאות מן המת שאין הנזיר מגלח עליהן ולא סותר את הקודמין, ואף על פי שנטמא בהן טומאת שבעה, לפי שלא נאמר בו וכי יטמא לנפש, אלא וכי ימות מת עליו, עד שיטמא מטומאות שהן מעצמו של מת, ואחר כך יביא קרבנות טומאה ויגלח תגלחת טומאה.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ואלו טומאות מן המת שהנזיר מגלח עליהן, על הנפל ואפילו לא נתקשרו איבריו בגידין, ועל כזית מבשר המת, ועל כזית נצל ועל עצמות שהן רוב מנין העצמות אף על פי שאין בהן רובע הקב, ועל עצמות שהן רוב בנינו של מת, ואף על פי שאין בהן רובע הקב, ועל חצי קב עצמות אף על פי שאין בהן לא רוב בנינו ולא רוב מנינו, וכל העצמות יהיו משל מת אחד ולא משני מתים, ועל השדרה הבאה ממת אחד, ועל הגולגולת של מת אחד, ועל אבר מן המת הבא ממת אחד,ועל אבר מן החי מאדם אחד שיש עליהן בשר שראוי לעלות בו ארוכה בחי, ועל חצי לוג דם הבא ממת אחד, ועל מלא חפנים רקב המת</w:t>
      </w:r>
      <w:r w:rsidR="00F35A92" w:rsidRPr="00F35A92">
        <w:rPr>
          <w:rStyle w:val="HebrewChar"/>
          <w:rFonts w:cs="FrankRuehl" w:hint="cs"/>
          <w:rtl/>
        </w:rPr>
        <w:t>...</w:t>
      </w:r>
      <w:r w:rsidRPr="00F35A92">
        <w:rPr>
          <w:rStyle w:val="HebrewChar"/>
          <w:rFonts w:cs="FrankRuehl" w:hint="cs"/>
          <w:rtl/>
        </w:rPr>
        <w:t xml:space="preserve"> ואין רקב המת מטמא עד שיקבר ערום בארון של שיש, ויהיה כלו שלם</w:t>
      </w:r>
      <w:r w:rsidR="00F35A92" w:rsidRPr="00F35A92">
        <w:rPr>
          <w:rStyle w:val="HebrewChar"/>
          <w:rFonts w:cs="FrankRuehl" w:hint="cs"/>
          <w:rtl/>
        </w:rPr>
        <w:t>...</w:t>
      </w:r>
      <w:r w:rsidRPr="00F35A92">
        <w:rPr>
          <w:rStyle w:val="HebrewChar"/>
          <w:rFonts w:cs="FrankRuehl" w:hint="cs"/>
          <w:rtl/>
        </w:rPr>
        <w:t xml:space="preserve"> וכן נזיר שנגע בעצם המת, אפילו עצם כשעורה או נשאו הרי זה מגלח עליו ומביא קרבנות טומאה, וסותר את הקודמים, ואין עצם כשעורה מטמא באוהל</w:t>
      </w:r>
      <w:r w:rsidR="00F35A92" w:rsidRPr="00F35A92">
        <w:rPr>
          <w:rStyle w:val="HebrewChar"/>
          <w:rFonts w:cs="FrankRuehl" w:hint="cs"/>
          <w:rtl/>
        </w:rPr>
        <w:t>...</w:t>
      </w:r>
      <w:r w:rsidRPr="00F35A92">
        <w:rPr>
          <w:rStyle w:val="HebrewChar"/>
          <w:rFonts w:cs="FrankRuehl" w:hint="cs"/>
          <w:rtl/>
        </w:rPr>
        <w:t xml:space="preserve"> נגע באוהל המת או הכלים הנוגעים במת, אינו מזה בשלישי ובשביעי, ויראה לי שדין זה מיוחד בנזיר</w:t>
      </w:r>
      <w:r w:rsidR="00F35A92" w:rsidRPr="00F35A92">
        <w:rPr>
          <w:rStyle w:val="HebrewChar"/>
          <w:rFonts w:cs="FrankRuehl" w:hint="cs"/>
          <w:rtl/>
        </w:rPr>
        <w:t>...</w:t>
      </w:r>
      <w:r w:rsidRPr="00F35A92">
        <w:rPr>
          <w:rStyle w:val="HebrewChar"/>
          <w:rFonts w:cs="FrankRuehl" w:hint="cs"/>
          <w:rtl/>
        </w:rPr>
        <w:t xml:space="preserve"> (נזירות פרק ז,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bCs/>
          <w:rtl/>
        </w:rPr>
        <w:t>המת מטמא במגע ובמשא ובאהל טומאת שבעה,</w:t>
      </w:r>
      <w:r>
        <w:rPr>
          <w:rStyle w:val="HebrewChar"/>
          <w:rtl/>
        </w:rPr>
        <w:t> </w:t>
      </w:r>
      <w:r w:rsidRPr="00F35A92">
        <w:rPr>
          <w:rStyle w:val="HebrewChar"/>
          <w:rFonts w:cs="FrankRuehl" w:hint="cs"/>
          <w:rtl/>
        </w:rPr>
        <w:t xml:space="preserve"> טומאת מגע ואהל מפורשין בתורה, שנאמר הנוגע במת לכל נפש אדם וטמא שבעת ימים, ונאמר כל הבא אל האהל וכל אשר באהל יטמא שבעת ימים.</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טומאת מגע </w:t>
      </w:r>
      <w:r>
        <w:rPr>
          <w:rStyle w:val="HebrewChar"/>
          <w:rtl/>
        </w:rPr>
        <w:t> </w:t>
      </w:r>
      <w:r w:rsidRPr="00F35A92">
        <w:rPr>
          <w:rStyle w:val="HebrewChar"/>
          <w:rFonts w:cs="FrankRuehl" w:hint="cs"/>
          <w:rtl/>
        </w:rPr>
        <w:t>האמורה בכל מקום הוא, שנגע האדם בבשרו בטומאה עצמה, בין בידו בין ברגלו, בין בשאר בשרו, וכן נראה לי שאם נגע בצפרניו או בשיניו נטמא, כיון שהם מחוברים לגוף הרי הם כגוף</w:t>
      </w:r>
      <w:r w:rsidR="00F35A92" w:rsidRPr="00F35A92">
        <w:rPr>
          <w:rStyle w:val="HebrewChar"/>
          <w:rFonts w:cs="FrankRuehl" w:hint="cs"/>
          <w:rtl/>
        </w:rPr>
        <w:t>...</w:t>
      </w:r>
      <w:r w:rsidRPr="00F35A92">
        <w:rPr>
          <w:rStyle w:val="HebrewChar"/>
          <w:rFonts w:cs="FrankRuehl" w:hint="cs"/>
          <w:rtl/>
        </w:rPr>
        <w:t xml:space="preserve"> טומאת משא האמורה בכל מקום, בין במת בין בשאר כל המטמאים במשא, היא, שישא האדם הטומאה אף על פי שלא נגע בה, אפילו היה בינו לבינה אבן, הואיל ונשא נטמא, ואחד הנושא על ראשו או על ידו או על </w:t>
      </w:r>
      <w:r w:rsidRPr="00F35A92">
        <w:rPr>
          <w:rStyle w:val="HebrewChar"/>
          <w:rFonts w:cs="FrankRuehl" w:hint="cs"/>
          <w:rtl/>
        </w:rPr>
        <w:lastRenderedPageBreak/>
        <w:t>שאר גופו, ואחד הנושא הוא בעצמו או שנשאה אחר והניחה למעלה מזה</w:t>
      </w:r>
      <w:r w:rsidR="00F35A92" w:rsidRPr="00F35A92">
        <w:rPr>
          <w:rStyle w:val="HebrewChar"/>
          <w:rFonts w:cs="FrankRuehl" w:hint="cs"/>
          <w:rtl/>
        </w:rPr>
        <w:t>...</w:t>
      </w:r>
      <w:r w:rsidRPr="00F35A92">
        <w:rPr>
          <w:rStyle w:val="HebrewChar"/>
          <w:rFonts w:cs="FrankRuehl" w:hint="cs"/>
          <w:rtl/>
        </w:rPr>
        <w:t xml:space="preserve"> מסיט הוא בכלל נושא</w:t>
      </w:r>
      <w:r w:rsidR="00F35A92" w:rsidRPr="00F35A92">
        <w:rPr>
          <w:rStyle w:val="HebrewChar"/>
          <w:rFonts w:cs="FrankRuehl" w:hint="cs"/>
          <w:rtl/>
        </w:rPr>
        <w:t>...</w:t>
      </w:r>
      <w:r w:rsidRPr="00F35A92">
        <w:rPr>
          <w:rStyle w:val="HebrewChar"/>
          <w:rFonts w:cs="FrankRuehl" w:hint="cs"/>
          <w:rtl/>
        </w:rPr>
        <w:t xml:space="preserve"> הנושא בתוך בית הסתרים נטמא, שאף על פי שאין הנגיעה שם נגיעה, הנושא שם נושא הוא, אלא אם כן נבלעה הטומאה בתוך מעיו</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וטומאת אוהל </w:t>
      </w:r>
      <w:r>
        <w:rPr>
          <w:rStyle w:val="HebrewChar"/>
          <w:rtl/>
        </w:rPr>
        <w:t> </w:t>
      </w:r>
      <w:r w:rsidRPr="00F35A92">
        <w:rPr>
          <w:rStyle w:val="HebrewChar"/>
          <w:rFonts w:cs="FrankRuehl" w:hint="cs"/>
          <w:rtl/>
        </w:rPr>
        <w:t>האמורה בכל מקום הוא, שתטמא אותה טומאה האדם או הכלים באחת משלש דרכים אלו, אחד הבא כולו לאהל המת, או הבא מקצתו, הרי זה נטמא באוהל, אפילו הכניס ידו או ראשי אצבעותיו או חוטמו לאוהל המת, הרי זה נטמא כולו</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אחד המת מישראל או מן העכו"ם מטמא במגע ובמשא, ואין העכו"ם מטמא באוהל, ודבר זה קבלה</w:t>
      </w:r>
      <w:r w:rsidR="00F35A92" w:rsidRPr="00F35A92">
        <w:rPr>
          <w:rStyle w:val="HebrewChar"/>
          <w:rFonts w:cs="FrankRuehl" w:hint="cs"/>
          <w:rtl/>
        </w:rPr>
        <w:t>...</w:t>
      </w:r>
      <w:r w:rsidRPr="00F35A92">
        <w:rPr>
          <w:rStyle w:val="HebrewChar"/>
          <w:rFonts w:cs="FrankRuehl" w:hint="cs"/>
          <w:rtl/>
        </w:rPr>
        <w:t xml:space="preserve"> (טומאת מת פרק א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אף על פי שהשיעורין כולם הלכה למשה מסיני הן, אמרו חכמים תחלת ברייתו של אדם כזית, ולפיכך </w:t>
      </w:r>
      <w:r>
        <w:rPr>
          <w:rStyle w:val="HebrewChar"/>
          <w:rtl/>
        </w:rPr>
        <w:t> </w:t>
      </w:r>
      <w:r w:rsidRPr="00F35A92">
        <w:rPr>
          <w:rStyle w:val="HebrewChar"/>
          <w:rFonts w:cs="FrankRuehl" w:hint="cs"/>
          <w:bCs/>
          <w:rtl/>
        </w:rPr>
        <w:t xml:space="preserve">שיעור טומאת בשרו כזית. </w:t>
      </w:r>
      <w:r>
        <w:rPr>
          <w:rStyle w:val="HebrewChar"/>
          <w:rtl/>
        </w:rPr>
        <w:t> </w:t>
      </w:r>
      <w:r w:rsidR="00F35A92" w:rsidRPr="00F35A92">
        <w:rPr>
          <w:rStyle w:val="HebrewChar"/>
          <w:rFonts w:cs="FrankRuehl" w:hint="cs"/>
          <w:rtl/>
        </w:rPr>
        <w:t xml:space="preserve"> </w:t>
      </w:r>
      <w:r w:rsidRPr="00F35A92">
        <w:rPr>
          <w:rStyle w:val="HebrewChar"/>
          <w:rFonts w:cs="FrankRuehl" w:hint="cs"/>
          <w:rtl/>
        </w:rPr>
        <w:t>אבר שנחתך מן האדם החי הרי הוא כמת שלם, אפילו אבר קטן של בן יומו, שהאיברים אין להם שיעור, ודבר ידוע, שדין חלל חרב כדין חלל אבן</w:t>
      </w:r>
      <w:r w:rsidR="00F35A92" w:rsidRPr="00F35A92">
        <w:rPr>
          <w:rStyle w:val="HebrewChar"/>
          <w:rFonts w:cs="FrankRuehl" w:hint="cs"/>
          <w:rtl/>
        </w:rPr>
        <w:t>...</w:t>
      </w:r>
      <w:r w:rsidRPr="00F35A92">
        <w:rPr>
          <w:rStyle w:val="HebrewChar"/>
          <w:rFonts w:cs="FrankRuehl" w:hint="cs"/>
          <w:rtl/>
        </w:rPr>
        <w:t xml:space="preserve"> חסר מן העצם של אבר כל שהוא, הרי האבר כולו טהור, חסר מבשרו, אם נשאר עליו בשר שראוי להעלות בו ארוכה בחי ויתרפא, הרי זה מטמא במגע ובמשא ובאהל, ואם לאו מטמא במגע ובמשא</w:t>
      </w:r>
      <w:r w:rsidR="00F35A92" w:rsidRPr="00F35A92">
        <w:rPr>
          <w:rStyle w:val="HebrewChar"/>
          <w:rFonts w:cs="FrankRuehl" w:hint="cs"/>
          <w:rtl/>
        </w:rPr>
        <w:t>...</w:t>
      </w:r>
      <w:r w:rsidRPr="00F35A92">
        <w:rPr>
          <w:rStyle w:val="HebrewChar"/>
          <w:rFonts w:cs="FrankRuehl" w:hint="cs"/>
          <w:rtl/>
        </w:rPr>
        <w:t xml:space="preserve"> אבר הפורש מן המת מטמא במגע ובמשא ובאהל כמת, והוא שיהיה שלם כברייתו</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עצמות המת שאין עליהם בשר, אם ניכרת בהן צורת עצמות הרי אלו מטמאין במגע ובמשא ובאהל כמת שלם, שאני קורא בהם עצם אדם.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ואלו הן העצמות שהן מטמאין כמת, </w:t>
      </w:r>
      <w:r>
        <w:rPr>
          <w:rStyle w:val="HebrewChar"/>
          <w:rtl/>
        </w:rPr>
        <w:t> </w:t>
      </w:r>
      <w:r w:rsidR="00F35A92" w:rsidRPr="00F35A92">
        <w:rPr>
          <w:rStyle w:val="HebrewChar"/>
          <w:rFonts w:cs="FrankRuehl" w:hint="cs"/>
          <w:rtl/>
        </w:rPr>
        <w:t xml:space="preserve"> </w:t>
      </w:r>
      <w:r w:rsidRPr="00F35A92">
        <w:rPr>
          <w:rStyle w:val="HebrewChar"/>
          <w:rFonts w:cs="FrankRuehl" w:hint="cs"/>
          <w:rtl/>
        </w:rPr>
        <w:t>השדרה והגלגולת ורוב בנינו ורוב מנינו</w:t>
      </w:r>
      <w:r w:rsidR="00F35A92" w:rsidRPr="00F35A92">
        <w:rPr>
          <w:rStyle w:val="HebrewChar"/>
          <w:rFonts w:cs="FrankRuehl" w:hint="cs"/>
          <w:rtl/>
        </w:rPr>
        <w:t>...</w:t>
      </w:r>
      <w:r w:rsidRPr="00F35A92">
        <w:rPr>
          <w:rStyle w:val="HebrewChar"/>
          <w:rFonts w:cs="FrankRuehl" w:hint="cs"/>
          <w:rtl/>
        </w:rPr>
        <w:t xml:space="preserve"> שאר עצמות המת שאין בהן רוב מניין</w:t>
      </w:r>
      <w:r w:rsidR="00F35A92" w:rsidRPr="00F35A92">
        <w:rPr>
          <w:rStyle w:val="HebrewChar"/>
          <w:rFonts w:cs="FrankRuehl" w:hint="cs"/>
          <w:rtl/>
        </w:rPr>
        <w:t>...</w:t>
      </w:r>
      <w:r w:rsidRPr="00F35A92">
        <w:rPr>
          <w:rStyle w:val="HebrewChar"/>
          <w:rFonts w:cs="FrankRuehl" w:hint="cs"/>
          <w:rtl/>
        </w:rPr>
        <w:t xml:space="preserve"> אם היה בהן רובע הקב הרי אלו מטמאים כמת במגע ובמשא ובאוהל, היו פחות מרובע, אפילו עצם כשעורה מטמא במגע ובמשא</w:t>
      </w:r>
      <w:r w:rsidR="00F35A92" w:rsidRPr="00F35A92">
        <w:rPr>
          <w:rStyle w:val="HebrewChar"/>
          <w:rFonts w:cs="FrankRuehl" w:hint="cs"/>
          <w:rtl/>
        </w:rPr>
        <w:t>...</w:t>
      </w:r>
      <w:r w:rsidRPr="00F35A92">
        <w:rPr>
          <w:rStyle w:val="HebrewChar"/>
          <w:rFonts w:cs="FrankRuehl" w:hint="cs"/>
          <w:rtl/>
        </w:rPr>
        <w:t xml:space="preserve"> מת שהרקיבו עצמותיו בקבר ונעשו רקב, מלא חפנים מאותו רקב מטמא במשא ובאהל כמת, ואינו מטמא במגע, לפי שאי אפשר ליגע בכולו</w:t>
      </w:r>
      <w:r w:rsidR="00F35A92" w:rsidRPr="00F35A92">
        <w:rPr>
          <w:rStyle w:val="HebrewChar"/>
          <w:rFonts w:cs="FrankRuehl" w:hint="cs"/>
          <w:rtl/>
        </w:rPr>
        <w:t>...</w:t>
      </w:r>
      <w:r w:rsidRPr="00F35A92">
        <w:rPr>
          <w:rStyle w:val="HebrewChar"/>
          <w:rFonts w:cs="FrankRuehl" w:hint="cs"/>
          <w:rtl/>
        </w:rPr>
        <w:t xml:space="preserve"> דם המת מטמא כמת במגע ובמשא ובאוהל</w:t>
      </w:r>
      <w:r w:rsidR="00F35A92" w:rsidRPr="00F35A92">
        <w:rPr>
          <w:rStyle w:val="HebrewChar"/>
          <w:rFonts w:cs="FrankRuehl" w:hint="cs"/>
          <w:rtl/>
        </w:rPr>
        <w:t>...</w:t>
      </w:r>
      <w:r w:rsidRPr="00F35A92">
        <w:rPr>
          <w:rStyle w:val="HebrewChar"/>
          <w:rFonts w:cs="FrankRuehl" w:hint="cs"/>
          <w:rtl/>
        </w:rPr>
        <w:t xml:space="preserve"> וכמה שיעורו רביעית, הדם כל זמן שיש בו אדמומית מטמא באוהל המת</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הקבר כל זמן שהטומאה בתוכו מטמא במגע </w:t>
      </w:r>
      <w:r w:rsidRPr="00F35A92">
        <w:rPr>
          <w:rStyle w:val="HebrewChar"/>
          <w:rFonts w:cs="FrankRuehl" w:hint="cs"/>
          <w:bCs/>
          <w:rtl/>
        </w:rPr>
        <w:lastRenderedPageBreak/>
        <w:t>ובאהל כמת דין תורה,</w:t>
      </w:r>
      <w:r>
        <w:rPr>
          <w:rStyle w:val="HebrewChar"/>
          <w:rtl/>
        </w:rPr>
        <w:t> </w:t>
      </w:r>
      <w:r w:rsidRPr="00F35A92">
        <w:rPr>
          <w:rStyle w:val="HebrewChar"/>
          <w:rFonts w:cs="FrankRuehl" w:hint="cs"/>
          <w:rtl/>
        </w:rPr>
        <w:t xml:space="preserve"> ואחד הנוגע בגגו של קבר או הנוגע בכתליו, והוא שיהיה בנוי וסתום ואחר כך יהיה כלו מטמא במגע ובאהל, אבל המעמיד כלים או אבנים וכיוצא בהן מצדי המת וכסה עליו מלמעלה בכלים או באבנים וכיוצא בהן, זה הכסוי המוטל מלמעלה נקרא גולל, ואלו הצדדים המעמידין את הגולל שהוא נשען עליהם נקראין דופק, ושניהם, הגולל או הדופק מטמאין במגע ובאהל כקבר, וטומאתן מדברי סופרים, ואינן מטמאין במשא</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שדה שנחרש בה קבר היא הנקראת בית הפרס, ועפרה מטמא במגע ובמשא שמא יש בה עצם כשעורה, ואינה מטמאה באוהל, וכן כל ארצות העכו"ם עפרן מטמא במגע ובמשא מפני העצמות שאין נזהרין בהן, וטומאת בית הפרס וארץ העכו"ם מדברי סופרים. (שם פרק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אלו מטמאין במגע ובמשא ובאהל, המת, אפילו נפל שלא נתקשרו איבריו כראוי, והשדרה והגולגולת, ורוב בנינו ורוב מנינו, ורובע עצמות מכל מקום, אף על פי שאין בהן לא רוב בנין ולא רוב מנין, ורביעית דם תבוסה, הכל שתים עשרה.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ואלו מטמאין במגע ובמשא </w:t>
      </w:r>
      <w:r>
        <w:rPr>
          <w:rStyle w:val="HebrewChar"/>
          <w:rtl/>
        </w:rPr>
        <w:t> </w:t>
      </w:r>
      <w:r w:rsidRPr="00F35A92">
        <w:rPr>
          <w:rStyle w:val="HebrewChar"/>
          <w:rFonts w:cs="FrankRuehl" w:hint="cs"/>
          <w:bCs/>
          <w:rtl/>
        </w:rPr>
        <w:t xml:space="preserve">ואין מטמאין באוהל, </w:t>
      </w:r>
      <w:r>
        <w:rPr>
          <w:rStyle w:val="HebrewChar"/>
          <w:rtl/>
        </w:rPr>
        <w:t> </w:t>
      </w:r>
      <w:r w:rsidR="00F35A92" w:rsidRPr="00F35A92">
        <w:rPr>
          <w:rStyle w:val="HebrewChar"/>
          <w:rFonts w:cs="FrankRuehl" w:hint="cs"/>
          <w:rtl/>
        </w:rPr>
        <w:t xml:space="preserve"> </w:t>
      </w:r>
      <w:r w:rsidRPr="00F35A92">
        <w:rPr>
          <w:rStyle w:val="HebrewChar"/>
          <w:rFonts w:cs="FrankRuehl" w:hint="cs"/>
          <w:rtl/>
        </w:rPr>
        <w:t>אבר מן החי שחסר בשרו ואין בו להעלות ארוכה, ואבר מן המת שחסר בשרו או עצמו ולא נשאר בשר כדי להעלות ארוכה, או שחסר העצם אף על פי שיש עליו בשר כדי להעלות ארוכה, והשדרה שחסרה ואין בה רובע עצמות, והגולגולת שחסרה ואין בה רובע עצמות, ועצם אפילו כשעורה, וארץ העכו"ם, ובית הפרס, הכל שבע</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כל שבמת טמא חוץ מן השינים והשיער והצפורן, הואיל וגזען מחליף, ובשעת חיבורן הכל טמא</w:t>
      </w:r>
      <w:r w:rsidR="00F35A92" w:rsidRPr="00F35A92">
        <w:rPr>
          <w:rStyle w:val="HebrewChar"/>
          <w:rFonts w:cs="FrankRuehl" w:hint="cs"/>
          <w:rtl/>
        </w:rPr>
        <w:t>...</w:t>
      </w:r>
      <w:r w:rsidRPr="00F35A92">
        <w:rPr>
          <w:rStyle w:val="HebrewChar"/>
          <w:rFonts w:cs="FrankRuehl" w:hint="cs"/>
          <w:rtl/>
        </w:rPr>
        <w:t xml:space="preserve"> (שם פרק ג,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המתטמאין מחמת המת, בין אדם בין כלים טמאים טומאת שבעה</w:t>
      </w:r>
      <w:r w:rsidR="00F35A92" w:rsidRPr="00F35A92">
        <w:rPr>
          <w:rStyle w:val="HebrewChar"/>
          <w:rFonts w:cs="FrankRuehl" w:hint="cs"/>
          <w:rtl/>
        </w:rPr>
        <w:t>...</w:t>
      </w:r>
      <w:r w:rsidRPr="00F35A92">
        <w:rPr>
          <w:rStyle w:val="HebrewChar"/>
          <w:rFonts w:cs="FrankRuehl" w:hint="cs"/>
          <w:rtl/>
        </w:rPr>
        <w:t xml:space="preserve"> אבל אדם שנגע באדם שנטמא במת, בין שנגע בו אחר שפירש מטמאין, בין שנגע בו כשהוא עדיין נוגע במת, הרי זה השני טמא טומאת ערב, שנאמר והנפש הנוגעת תטמא עד הערב, זהו דין תורה, אבל מדברי סופרים הנוגע במת ונגע באדם אחר, ועדיין הוא מחובר במת, שניהן טמאין טומאת שבעה. במה דברים אמורין לענין תרומה </w:t>
      </w:r>
      <w:r w:rsidRPr="00F35A92">
        <w:rPr>
          <w:rStyle w:val="HebrewChar"/>
          <w:rFonts w:cs="FrankRuehl" w:hint="cs"/>
          <w:rtl/>
        </w:rPr>
        <w:lastRenderedPageBreak/>
        <w:t>וקדשים, אבל לנזיר ולעשות פסח בין בשעת חיבור בין אחר שפירש אינו טמא אלא טומאת ערב כדין תורה.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כלים שנטמאו במת, בין במגע בין באוהל הרי הן לנוגע בהן כנוגע במת עצמו</w:t>
      </w:r>
      <w:r w:rsidR="00F35A92" w:rsidRPr="00F35A92">
        <w:rPr>
          <w:rStyle w:val="HebrewChar"/>
          <w:rFonts w:cs="FrankRuehl" w:hint="cs"/>
          <w:rtl/>
        </w:rPr>
        <w:t>...</w:t>
      </w:r>
      <w:r w:rsidRPr="00F35A92">
        <w:rPr>
          <w:rStyle w:val="HebrewChar"/>
          <w:rFonts w:cs="FrankRuehl" w:hint="cs"/>
          <w:rtl/>
        </w:rPr>
        <w:t xml:space="preserve"> והכלים או האדם שיגע בהן טמאין טומאת שבעה, שנאמר בחלל חרב או במת. מפי השמועה למדו, שהחרב כמת, והוא הדין לשאר כלים, בין כלי מתכות בין כלי שטף ובגדים</w:t>
      </w:r>
      <w:r w:rsidR="00F35A92" w:rsidRPr="00F35A92">
        <w:rPr>
          <w:rStyle w:val="HebrewChar"/>
          <w:rFonts w:cs="FrankRuehl" w:hint="cs"/>
          <w:rtl/>
        </w:rPr>
        <w:t>...</w:t>
      </w:r>
      <w:r w:rsidRPr="00F35A92">
        <w:rPr>
          <w:rStyle w:val="HebrewChar"/>
          <w:rFonts w:cs="FrankRuehl" w:hint="cs"/>
          <w:rtl/>
        </w:rPr>
        <w:t xml:space="preserve"> ומנין שאף הכלים הנוגעין באדם שנגע בכלים שנטמאו במת שטמאים טומאת שבעה, שהרי הוא אומר וכבסתם בגדיכם ביום השביעי וטהרתם, הא למדת, שכל אדם הטמא טומאת שבעה מטמא בגדים טומאת שבעה</w:t>
      </w:r>
      <w:r w:rsidR="00F35A92" w:rsidRPr="00F35A92">
        <w:rPr>
          <w:rStyle w:val="HebrewChar"/>
          <w:rFonts w:cs="FrankRuehl" w:hint="cs"/>
          <w:rtl/>
        </w:rPr>
        <w:t>...</w:t>
      </w:r>
      <w:r w:rsidRPr="00F35A92">
        <w:rPr>
          <w:rStyle w:val="HebrewChar"/>
          <w:rFonts w:cs="FrankRuehl" w:hint="cs"/>
          <w:rtl/>
        </w:rPr>
        <w:t xml:space="preserve"> אבל לחייב על ביאת מקדש או על אכילת קדשים אינו חייב אלא השנים בלבד, הראשון שנגע במת, והשני שנגע בו כדין תורה, אבל הנוגע בכלים שנגעו באדם, או הנוגע באדם שנגע בכלים שנגעו במת, פטור.</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כלי חרש שנגע במת או שהיה עמו באהל טמא, ואינו מטמא לא אדם ולא כלי חרש אחר, ולא שאר כלים, שאין כלי חרש נעשה אב הטומאה לעולם, לא במת ולא בשאר טומאות, וזה דין תורה, אף על פי שהוא קבלה</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האוהל עצמו המאהיל על הטומאה, אף על פי שלא נגעה בו טומאה, הרי הוא טמא טומאת שבעה מן התורה, במה דברים אמורים, בשהיה האוהל בגד או שק או כלי עץ או עור, אחד עור בהמה וחיה בין המותרים לאכילה בין האסורין</w:t>
      </w:r>
      <w:r w:rsidR="00F35A92" w:rsidRPr="00F35A92">
        <w:rPr>
          <w:rStyle w:val="HebrewChar"/>
          <w:rFonts w:cs="FrankRuehl" w:hint="cs"/>
          <w:rtl/>
        </w:rPr>
        <w:t>...</w:t>
      </w:r>
      <w:r w:rsidRPr="00F35A92">
        <w:rPr>
          <w:rStyle w:val="HebrewChar"/>
          <w:rFonts w:cs="FrankRuehl" w:hint="cs"/>
          <w:rtl/>
        </w:rPr>
        <w:t xml:space="preserve"> אבל אם היה האוהל נסרין של עץ, או שהיה עצם או של מתכות הרי זה טהור, ואין צריך לומר שאם היה בנין שהוא טהור.</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בגדים הנוגעים במת, אף על פי שהן כמת לטמא אחרים שנגעו בו טומאת שבעה, אינן כמת לטמא באוהל ובמשא, שהמשא למת עצמו אינו מפורש</w:t>
      </w:r>
      <w:r w:rsidR="00F35A92" w:rsidRPr="00F35A92">
        <w:rPr>
          <w:rStyle w:val="HebrewChar"/>
          <w:rFonts w:cs="FrankRuehl" w:hint="cs"/>
          <w:rtl/>
        </w:rPr>
        <w:t>...</w:t>
      </w:r>
      <w:r w:rsidRPr="00F35A92">
        <w:rPr>
          <w:rStyle w:val="HebrewChar"/>
          <w:rFonts w:cs="FrankRuehl" w:hint="cs"/>
          <w:rtl/>
        </w:rPr>
        <w:t xml:space="preserve"> לפיכך הנושא בגדים שנגעו במת ולא נגע בהן, וכל המאהיל עליהן או שהאהילו עליו, או שהיו עמו באוהל, הרי זה טהור</w:t>
      </w:r>
      <w:r w:rsidR="00F35A92" w:rsidRPr="00F35A92">
        <w:rPr>
          <w:rStyle w:val="HebrewChar"/>
          <w:rFonts w:cs="FrankRuehl" w:hint="cs"/>
          <w:rtl/>
        </w:rPr>
        <w:t>...</w:t>
      </w:r>
      <w:r w:rsidRPr="00F35A92">
        <w:rPr>
          <w:rStyle w:val="HebrewChar"/>
          <w:rFonts w:cs="FrankRuehl" w:hint="cs"/>
          <w:rtl/>
        </w:rPr>
        <w:t xml:space="preserve"> (שם פרק ה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ארון שהוא חקוק בסלע והניחו בו המת וכסוהו בגולל, הנוגע בסלע מכל מקום טהור, והנוגע בגולל טמא</w:t>
      </w:r>
      <w:r w:rsidR="00F35A92" w:rsidRPr="00F35A92">
        <w:rPr>
          <w:rStyle w:val="HebrewChar"/>
          <w:rFonts w:cs="FrankRuehl" w:hint="cs"/>
          <w:rtl/>
        </w:rPr>
        <w:t>...</w:t>
      </w:r>
      <w:r w:rsidRPr="00F35A92">
        <w:rPr>
          <w:rStyle w:val="HebrewChar"/>
          <w:rFonts w:cs="FrankRuehl" w:hint="cs"/>
          <w:rtl/>
        </w:rPr>
        <w:t xml:space="preserve"> ואם בנה נפש על גבה הרי זו כקבר סתום, ומטמא מכל סביביו</w:t>
      </w:r>
      <w:r w:rsidR="00F35A92" w:rsidRPr="00F35A92">
        <w:rPr>
          <w:rStyle w:val="HebrewChar"/>
          <w:rFonts w:cs="FrankRuehl" w:hint="cs"/>
          <w:rtl/>
        </w:rPr>
        <w:t>...</w:t>
      </w:r>
      <w:r w:rsidRPr="00F35A92">
        <w:rPr>
          <w:rStyle w:val="HebrewChar"/>
          <w:rFonts w:cs="FrankRuehl" w:hint="cs"/>
          <w:rtl/>
        </w:rPr>
        <w:t xml:space="preserve"> (שם פרק ו,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בית סתום שהמת בתוכו, או שהיה לו פתח (ופרץ את פצימיו) וסתמו מטמא מכל סביביו, והנוגע בו מאחוריו או מגגו טמא שבעה, מפני שהוא כקבר סתום</w:t>
      </w:r>
      <w:r w:rsidR="00F35A92" w:rsidRPr="00F35A92">
        <w:rPr>
          <w:rStyle w:val="HebrewChar"/>
          <w:rFonts w:cs="FrankRuehl" w:hint="cs"/>
          <w:rtl/>
        </w:rPr>
        <w:t>...</w:t>
      </w:r>
      <w:r w:rsidRPr="00F35A92">
        <w:rPr>
          <w:rStyle w:val="HebrewChar"/>
          <w:rFonts w:cs="FrankRuehl" w:hint="cs"/>
          <w:rtl/>
        </w:rPr>
        <w:t xml:space="preserve"> (שם פרק ז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אין הקבר מטמא מכל סביביו </w:t>
      </w:r>
      <w:r>
        <w:rPr>
          <w:rStyle w:val="HebrewChar"/>
          <w:rtl/>
        </w:rPr>
        <w:t> </w:t>
      </w:r>
      <w:r w:rsidRPr="00F35A92">
        <w:rPr>
          <w:rStyle w:val="HebrewChar"/>
          <w:rFonts w:cs="FrankRuehl" w:hint="cs"/>
          <w:rtl/>
        </w:rPr>
        <w:t>עד שיהיה שם חלל טפח על טפח על רום טפח, אפילו הגביה הבנין על גבי חלל טפח עד לרקיע הכל טמא, לפי שהכל הקבר, היתה טומאה רצוצה ולא היה שם חלל טפח, טומאה בוקעת ועולה בוקעת ויורדת, ואין טמא אלא הנוגע כנגד הטומאה מלמעלה או המאהיל עליה מלמעלה, או הנוגע כנגדה מלמטה, אבל הנוגע בצדי הבנין טהור</w:t>
      </w:r>
      <w:r w:rsidR="00F35A92" w:rsidRPr="00F35A92">
        <w:rPr>
          <w:rStyle w:val="HebrewChar"/>
          <w:rFonts w:cs="FrankRuehl" w:hint="cs"/>
          <w:rtl/>
        </w:rPr>
        <w:t>...</w:t>
      </w:r>
      <w:r w:rsidRPr="00F35A92">
        <w:rPr>
          <w:rStyle w:val="HebrewChar"/>
          <w:rFonts w:cs="FrankRuehl" w:hint="cs"/>
          <w:rtl/>
        </w:rPr>
        <w:t xml:space="preserve"> (שם שם ד,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שדה שאבד קבר בתוכה עפרה טמא, מטמא במגע ובמשא כבית הפרס, שמא נדוש הקבר ויהיה עצמות כשעורה בתוך עפרה, וכל השדה כולה המאהיל עליה נטמא</w:t>
      </w:r>
      <w:r w:rsidR="00F35A92" w:rsidRPr="00F35A92">
        <w:rPr>
          <w:rStyle w:val="HebrewChar"/>
          <w:rFonts w:cs="FrankRuehl" w:hint="cs"/>
          <w:rtl/>
        </w:rPr>
        <w:t>...</w:t>
      </w:r>
      <w:r w:rsidRPr="00F35A92">
        <w:rPr>
          <w:rStyle w:val="HebrewChar"/>
          <w:rFonts w:cs="FrankRuehl" w:hint="cs"/>
          <w:rtl/>
        </w:rPr>
        <w:t xml:space="preserve"> (שם פרק ח א,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ארץ העכו"ם בתחילה גזרו על גושה בלבד כבית הפרס, ולא היו מטמאים אלא המהלך בה או נוגע או נושא מעפרה, חזרו וגזרו על אוירה שיטמא, ואף על פי שלא נגע ולא נשא, אלא כיון שהכניס ראשו ורובו לאויר ארץ העכו"ם נטמא</w:t>
      </w:r>
      <w:r w:rsidR="00F35A92" w:rsidRPr="00F35A92">
        <w:rPr>
          <w:rStyle w:val="HebrewChar"/>
          <w:rFonts w:cs="FrankRuehl" w:hint="cs"/>
          <w:rtl/>
        </w:rPr>
        <w:t>...</w:t>
      </w:r>
      <w:r w:rsidRPr="00F35A92">
        <w:rPr>
          <w:rStyle w:val="HebrewChar"/>
          <w:rFonts w:cs="FrankRuehl" w:hint="cs"/>
          <w:rtl/>
        </w:rPr>
        <w:t xml:space="preserve"> (שם פרק יא,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t>טפח על טפח מרובע על רום טפח מביא את הטומאה וחוצץ בפני הטומאה דין תורה,</w:t>
      </w:r>
      <w:r>
        <w:rPr>
          <w:rStyle w:val="HebrewChar"/>
          <w:rtl/>
        </w:rPr>
        <w:t> </w:t>
      </w:r>
      <w:r w:rsidRPr="00F35A92">
        <w:rPr>
          <w:rStyle w:val="HebrewChar"/>
          <w:rFonts w:cs="FrankRuehl" w:hint="cs"/>
          <w:rtl/>
        </w:rPr>
        <w:t xml:space="preserve"> שאין קרוי אוהל אלא טפח על טפח ברום טפח או יתר על זה, כיצד, כזית מן המת מונח לאויר ובצדו כלים, כגון מחטין וצנורות וכיוצא בהן, ואינן נוגעים בטומאה, אם האהיל עליהן אוהל שיש בו טפח על טפח, והיה גבוה מעל הארץ טפח, הרי זה מביא את הטומאה לכלים וטמאין, היו כלים אחרים על גבי אוהל זה שיש בו טפח על טפח הרי הן טהורין, מפני שהאוהל חוצץ בינם ובין הטומאה</w:t>
      </w:r>
      <w:r w:rsidR="00F35A92" w:rsidRPr="00F35A92">
        <w:rPr>
          <w:rStyle w:val="HebrewChar"/>
          <w:rFonts w:cs="FrankRuehl" w:hint="cs"/>
          <w:rtl/>
        </w:rPr>
        <w:t>...</w:t>
      </w:r>
      <w:r w:rsidRPr="00F35A92">
        <w:rPr>
          <w:rStyle w:val="HebrewChar"/>
          <w:rFonts w:cs="FrankRuehl" w:hint="cs"/>
          <w:rtl/>
        </w:rPr>
        <w:t xml:space="preserve"> ארונות של עץ שמניחין בהן את המת אינן כקבר, אם יש בין כסוי הארון והמת גובה טפח חוצץ, והעומד על גבי הארון טהור מן התורה, ואף על פי שרוב ארונות יש בהן חלל טפח, הואיל ויש שאין שם חלל טפח, גזרו על כל הארונות שאינן חוצצין</w:t>
      </w:r>
      <w:r w:rsidR="00F35A92" w:rsidRPr="00F35A92">
        <w:rPr>
          <w:rStyle w:val="HebrewChar"/>
          <w:rFonts w:cs="FrankRuehl" w:hint="cs"/>
          <w:rtl/>
        </w:rPr>
        <w:t>...</w:t>
      </w:r>
      <w:r w:rsidRPr="00F35A92">
        <w:rPr>
          <w:rStyle w:val="HebrewChar"/>
          <w:rFonts w:cs="FrankRuehl" w:hint="cs"/>
          <w:rtl/>
        </w:rPr>
        <w:t xml:space="preserve"> (שם פרק יב,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אין טומאה נכנסת לאוהל ולא יוצאה ממנו </w:t>
      </w:r>
      <w:r w:rsidRPr="00F35A92">
        <w:rPr>
          <w:rStyle w:val="HebrewChar"/>
          <w:rFonts w:cs="FrankRuehl" w:hint="cs"/>
          <w:rtl/>
        </w:rPr>
        <w:lastRenderedPageBreak/>
        <w:t>בפחות מטפח על טפח, כיצד, חלון שבין בית לבית או שבין בית לעליה, אם יש בו טפח על טפח מרובע והיתה טומאה באחד מהן הבית השני טמא</w:t>
      </w:r>
      <w:r w:rsidR="00F35A92" w:rsidRPr="00F35A92">
        <w:rPr>
          <w:rStyle w:val="HebrewChar"/>
          <w:rFonts w:cs="FrankRuehl" w:hint="cs"/>
          <w:rtl/>
        </w:rPr>
        <w:t>...</w:t>
      </w:r>
      <w:r w:rsidRPr="00F35A92">
        <w:rPr>
          <w:rStyle w:val="HebrewChar"/>
          <w:rFonts w:cs="FrankRuehl" w:hint="cs"/>
          <w:rtl/>
        </w:rPr>
        <w:t xml:space="preserve"> (שם פרק יד א,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שלשה דברים מצילין באוהל המת, צמיד פתיל, ואוהלין ובלועין, הבלועין מצילין על הטהורים שלא יתטמאו, ואינן מונעין את הטומאה שלא תצא ותטמא אחרים, כיצד, בית טמא שיש בו כלי מוקף צמיד פתיל, כל שבתוך הכלי טהורים, וכן אם היה שם אוהל בתוך הבית, כל הכלים שבתוך האוהל טהורין, אבל אם היה כזית מן המת נתון בכלים ומוקף בצמיד פתיל והכניסו לבית, הבית טמא</w:t>
      </w:r>
      <w:r w:rsidR="00F35A92" w:rsidRPr="00F35A92">
        <w:rPr>
          <w:rStyle w:val="HebrewChar"/>
          <w:rFonts w:cs="FrankRuehl" w:hint="cs"/>
          <w:rtl/>
        </w:rPr>
        <w:t>...</w:t>
      </w:r>
      <w:r w:rsidRPr="00F35A92">
        <w:rPr>
          <w:rStyle w:val="HebrewChar"/>
          <w:rFonts w:cs="FrankRuehl" w:hint="cs"/>
          <w:rtl/>
        </w:rPr>
        <w:t xml:space="preserve"> אבל הבלועים מצילין על הטהורים ומונעים את הטומאה, כיצד, כלב שאכל בשר המת ונכנס לבית, הבית טהור</w:t>
      </w:r>
      <w:r w:rsidR="00F35A92" w:rsidRPr="00F35A92">
        <w:rPr>
          <w:rStyle w:val="HebrewChar"/>
          <w:rFonts w:cs="FrankRuehl" w:hint="cs"/>
          <w:rtl/>
        </w:rPr>
        <w:t>...</w:t>
      </w:r>
      <w:r w:rsidRPr="00F35A92">
        <w:rPr>
          <w:rStyle w:val="HebrewChar"/>
          <w:rFonts w:cs="FrankRuehl" w:hint="cs"/>
          <w:rtl/>
        </w:rPr>
        <w:t xml:space="preserve"> (שם פרק כ א,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החינוך:</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שלא יטמא כהן הדיוט במת</w:t>
      </w:r>
      <w:r w:rsidR="00F35A92" w:rsidRPr="00F35A92">
        <w:rPr>
          <w:rStyle w:val="HebrewChar"/>
          <w:rFonts w:cs="FrankRuehl" w:hint="cs"/>
          <w:rtl/>
        </w:rPr>
        <w:t>...</w:t>
      </w:r>
      <w:r w:rsidRPr="00F35A92">
        <w:rPr>
          <w:rStyle w:val="HebrewChar"/>
          <w:rFonts w:cs="FrankRuehl" w:hint="cs"/>
          <w:rtl/>
        </w:rPr>
        <w:t xml:space="preserve"> משרשי המצוה, לפי שהכהנים נבחרו לעבודת השי"ת, כמו שאמר הכתוב, קדושים יהיו לאלוקיהם, על כן הרחיקום מן המת, וכבר כתבתי למעלה, שענין הטומאה דבר נמאס ונאלח, וגוף האדם המת פרשו חכמים שהוא אבי אבות הטומאה, כלומר שיש לו טומאה חזקה עד מאד למעלה מכל טומאה. והענין הוא,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כי בהפרד מעליו צורת השכל החיה הטובה וישאר הוא לבדו, בשגם הוא בשר פחות וגרוע ומשתוקק אל הרעות, וגם ברעתו רבה החטיא הנפש היקרה בעודה שוכנת אצלו, על כן ראוי שיטמא כל סביביו בהתפשט מעליו כל הודו, שזהו נפשו, ולא נשאר בו כי אם החומר הרע</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Pr="00F35A92">
        <w:rPr>
          <w:rStyle w:val="HebrewChar"/>
          <w:rFonts w:cs="FrankRuehl" w:hint="cs"/>
          <w:rtl/>
        </w:rPr>
        <w:t xml:space="preserve"> (אמור מצוה רסג)</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לנפש - </w:t>
      </w:r>
      <w:r w:rsidR="00F35A92" w:rsidRPr="00F35A92">
        <w:rPr>
          <w:rStyle w:val="HebrewChar"/>
          <w:rFonts w:cs="FrankRuehl" w:hint="cs"/>
          <w:rtl/>
        </w:rPr>
        <w:t>...</w:t>
      </w:r>
      <w:r w:rsidRPr="00F35A92">
        <w:rPr>
          <w:rStyle w:val="HebrewChar"/>
          <w:rFonts w:cs="FrankRuehl" w:hint="cs"/>
          <w:rtl/>
        </w:rPr>
        <w:t xml:space="preserve">הכוונה השניה היא, שענין הטומאה הוא,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כי בהפרד הנפש מהגוף נשאר בה התערובת הגשמית, כי לרוב נוטה הנשמה אליהם מפאת ההרגל ששוכנת יחד עם החומר, ואלו כוחות הטומאה שאמרו,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ועל כן קשה לנפש רשעים להפרד מגופם, כבברכות ל"ו, ועל כן אבלות י"ב חודש, שהנשמה עולה ויורדת עד שיכלו אלו הכחות, ועל כן צדיקים גמורים שהתגברו על חמרם אינם מטמאים, וכן אין ראוי </w:t>
      </w:r>
      <w:r w:rsidRPr="00F35A92">
        <w:rPr>
          <w:rStyle w:val="HebrewChar"/>
          <w:rFonts w:cs="FrankRuehl" w:hint="cs"/>
          <w:rtl/>
        </w:rPr>
        <w:lastRenderedPageBreak/>
        <w:t>להם לבא למקום טומאה זו</w:t>
      </w:r>
      <w:r w:rsidR="00F35A92" w:rsidRPr="00F35A92">
        <w:rPr>
          <w:rStyle w:val="HebrewChar"/>
          <w:rFonts w:cs="FrankRuehl" w:hint="cs"/>
          <w:rtl/>
        </w:rPr>
        <w:t>...</w:t>
      </w:r>
      <w:r w:rsidRPr="00F35A92">
        <w:rPr>
          <w:rStyle w:val="HebrewChar"/>
          <w:rFonts w:cs="FrankRuehl" w:hint="cs"/>
          <w:rtl/>
        </w:rPr>
        <w:t xml:space="preserve"> (ויקרא כא 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ספורנו:</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ורמז לדרך התשובה שיטה להיפך מעשיו המטמאים, למען ישיג דרך המצוע, וזו דרך הטהורה לטמא וטמאה לטהור. וכן יורה מי חטאת המורכבים מאפר שרפה ומים שהם קצוות הפכיים, מהם יתחדש מצוע הנקרא טהרה, וגזר שהנוגע מטמא מקדש ה', כי הקרב להבלי הנפסדות מטמא לב טהור, שהוא משכנו של מקדש ה', שהוא הנקרא צלם אלקים, וטומאתו טעות העדרית, והבא אל אוהל המת שאין לפניהם אלא גופם לחיי שעה רעועה, בלי ספק מטמא מקדש ה', שבו האיש קדוש לאלוקיו, אמנם החכמים המורים חטאים בדרך, שהם המזה והמקדש, לא תחול עליהם טומאה. (במדבר יט 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לא יטמא - כי יש כח טומאה אחוז במת ובנפשו, ויש בו כח להתפשט בכל אוהל המת, אך בבהמה הטומאה רק על בשרה, ואינה מתפשטת באוהל, והנה בבריאה גזרה חכמתו שהאדם יחיה לעולם, כי היה משולל עכירות הגוף, והנפש חלק א-לוה, וכאשר חטא הטיל הנחש זוהמת טומאה מנפש ועד בשר, ואפילו אם נטהרה הנפש על ידי תשובה ויסורין, המיתה מוכרחת למען זכך חלאת החומר, ויעלה מן הארץ זך, כאשר היתה נפשו טרם חטא, ואחר כך גזרה חכמתו שגאולה תהיה לו מזוהמת נחש מאברהם ועד מתן תורה חלק אחר חלק, והוא עיקר כור מצרים ומעמד מתן תורה, ועל ידי העגל חזרה הזוהמא והמיתה</w:t>
      </w:r>
      <w:r w:rsidR="00F35A92" w:rsidRPr="00F35A92">
        <w:rPr>
          <w:rStyle w:val="HebrewChar"/>
          <w:rFonts w:cs="FrankRuehl" w:hint="cs"/>
          <w:rtl/>
        </w:rPr>
        <w:t>...</w:t>
      </w:r>
      <w:r w:rsidRPr="00F35A92">
        <w:rPr>
          <w:rStyle w:val="HebrewChar"/>
          <w:rFonts w:cs="FrankRuehl" w:hint="cs"/>
          <w:rtl/>
        </w:rPr>
        <w:t xml:space="preserve"> (ויקרא כא 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כלי יקר:</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 xml:space="preserve"> והעגל גרם לטומאת המת, שבמתן תורה היו חירות ממלאך המות, אינו רוצה לומר שלא היו מתים כלל, אלא שהיו מתים בנשיקה, ועיקר טומאת מת באה על ידי שהיא על ידי מלאך המות הבא מסטרא דמסאבא. (במדבר יט 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אור החיים: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 xml:space="preserve">שעכו"ם אינו מטמא במת, שאם נגע הוא כמו </w:t>
      </w:r>
      <w:r w:rsidR="003F7519" w:rsidRPr="00F35A92">
        <w:rPr>
          <w:rStyle w:val="HebrewChar"/>
          <w:rFonts w:cs="FrankRuehl" w:hint="cs"/>
          <w:rtl/>
        </w:rPr>
        <w:lastRenderedPageBreak/>
        <w:t xml:space="preserve">שלא נגע, כבהמה שנגעה וכו', וההבדל בו הורמו בני ישראל מן הגוים הוא באמצעות התורה, </w:t>
      </w:r>
      <w:r w:rsidR="003F7519">
        <w:rPr>
          <w:rStyle w:val="HebrewChar"/>
          <w:rtl/>
        </w:rPr>
        <w:t> </w:t>
      </w:r>
      <w:r w:rsidRPr="00F35A92">
        <w:rPr>
          <w:rStyle w:val="HebrewChar"/>
          <w:rFonts w:cs="FrankRuehl" w:hint="cs"/>
          <w:bCs/>
          <w:rtl/>
        </w:rPr>
        <w:t xml:space="preserve"> </w:t>
      </w:r>
      <w:r w:rsidR="003F7519" w:rsidRPr="00F35A92">
        <w:rPr>
          <w:rStyle w:val="HebrewChar"/>
          <w:rFonts w:cs="FrankRuehl" w:hint="cs"/>
          <w:bCs/>
          <w:rtl/>
        </w:rPr>
        <w:t xml:space="preserve">שעל ידי שקבלו התורה הרוחניים השפלים תאבים להדבק בהם להיות חטיבה של קדושה עליונה בחייהם וגם במותם, בחייהם שהנוגע במת וכדומה תדבק בהם הטומאה שבמת, ותפרד רק בכח גדול שחקק ה' במצות פרה, וכן במותם תרבה טומאה, </w:t>
      </w:r>
      <w:r w:rsidR="003F7519">
        <w:rPr>
          <w:rStyle w:val="HebrewChar"/>
          <w:rtl/>
        </w:rPr>
        <w:t> </w:t>
      </w:r>
      <w:r w:rsidRPr="00F35A92">
        <w:rPr>
          <w:rStyle w:val="HebrewChar"/>
          <w:rFonts w:cs="FrankRuehl" w:hint="cs"/>
          <w:rtl/>
        </w:rPr>
        <w:t xml:space="preserve"> </w:t>
      </w:r>
      <w:r w:rsidR="003F7519" w:rsidRPr="00F35A92">
        <w:rPr>
          <w:rStyle w:val="HebrewChar"/>
          <w:rFonts w:cs="FrankRuehl" w:hint="cs"/>
          <w:rtl/>
        </w:rPr>
        <w:t>כברז"ל, אדם כי ימות, ישראל מטמאין באוהל, ולא עכו"ם, והמשלתיו לב' כלים אחד מלא דבש ואחד זבל, למי מתקבצים זבובים ורמשים</w:t>
      </w:r>
      <w:r w:rsidRPr="00F35A92">
        <w:rPr>
          <w:rStyle w:val="HebrewChar"/>
          <w:rFonts w:cs="FrankRuehl" w:hint="cs"/>
          <w:szCs w:val="20"/>
          <w:rtl/>
        </w:rPr>
        <w:t>?</w:t>
      </w:r>
      <w:r w:rsidR="003F7519" w:rsidRPr="00F35A92">
        <w:rPr>
          <w:rStyle w:val="HebrewChar"/>
          <w:rFonts w:cs="FrankRuehl" w:hint="cs"/>
          <w:rtl/>
        </w:rPr>
        <w:t xml:space="preserve"> וכן אדם מישראל שמת, להיותו מלא קדושה עריבה, </w:t>
      </w:r>
      <w:r w:rsidR="003F7519">
        <w:rPr>
          <w:rStyle w:val="HebrewChar"/>
          <w:rtl/>
        </w:rPr>
        <w:t> </w:t>
      </w:r>
      <w:r w:rsidRPr="00F35A92">
        <w:rPr>
          <w:rStyle w:val="HebrewChar"/>
          <w:rFonts w:cs="FrankRuehl" w:hint="cs"/>
          <w:bCs/>
          <w:rtl/>
        </w:rPr>
        <w:t xml:space="preserve"> </w:t>
      </w:r>
      <w:r w:rsidR="003F7519" w:rsidRPr="00F35A92">
        <w:rPr>
          <w:rStyle w:val="HebrewChar"/>
          <w:rFonts w:cs="FrankRuehl" w:hint="cs"/>
          <w:bCs/>
          <w:rtl/>
        </w:rPr>
        <w:t>בצאת הנפש יתקבצו קליפות אין קץ התאבים להדבק בקדושה ליהנות מהערב, ולזה יטמא באוהל,</w:t>
      </w:r>
      <w:r w:rsidR="003F7519">
        <w:rPr>
          <w:rStyle w:val="HebrewChar"/>
          <w:rtl/>
        </w:rPr>
        <w:t> </w:t>
      </w:r>
      <w:r w:rsidR="003F7519" w:rsidRPr="00F35A92">
        <w:rPr>
          <w:rStyle w:val="HebrewChar"/>
          <w:rFonts w:cs="FrankRuehl" w:hint="cs"/>
          <w:rtl/>
        </w:rPr>
        <w:t xml:space="preserve"> ושאינו מזרע ישראל אין כל כך התקבצות הטומאה, רק חלק הממית הנדבק בגוף</w:t>
      </w:r>
      <w:r w:rsidRPr="00F35A92">
        <w:rPr>
          <w:rStyle w:val="HebrewChar"/>
          <w:rFonts w:cs="FrankRuehl" w:hint="cs"/>
          <w:rtl/>
        </w:rPr>
        <w:t>...</w:t>
      </w:r>
      <w:r w:rsidR="003F7519" w:rsidRPr="00F35A92">
        <w:rPr>
          <w:rStyle w:val="HebrewChar"/>
          <w:rFonts w:cs="FrankRuehl" w:hint="cs"/>
          <w:rtl/>
        </w:rPr>
        <w:t xml:space="preserve"> (במדבר יט 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לחנט - </w:t>
      </w:r>
      <w:r w:rsidR="00F35A92" w:rsidRPr="00F35A92">
        <w:rPr>
          <w:rStyle w:val="HebrewChar"/>
          <w:rFonts w:cs="FrankRuehl" w:hint="cs"/>
          <w:rtl/>
        </w:rPr>
        <w:t>...</w:t>
      </w:r>
      <w:r w:rsidRPr="00F35A92">
        <w:rPr>
          <w:rStyle w:val="HebrewChar"/>
          <w:rFonts w:cs="FrankRuehl" w:hint="cs"/>
          <w:rtl/>
        </w:rPr>
        <w:t>דע שהקבורה לצורך המת שיתבלה הגוף בעפר, כי הנפש ההיולנית הנקראת רוח לא תפרד תיכף, כי בימי חייו יהפכנה לעצם רוחני נבדל על ידי העיון והמעשה, ועל ידי זה יותכו החלקים החומריים מהרוחניים, ואולם לא כל אדם יזכה לכך בשלימות, כי אין זה קל, וגם בעיון ובמעשה נתערבו ענינים גשמיים, ובמעשה יתערבו פניות, וחלקים רוחניים אלו יפרדו רק כשישוב הגוף לעפר, ומצד חלקים אלו המת מטמא, אבל השלמים כיעקב עשו מלאכה זו בשלימות, והרוח יפרד לגמרי, ואינם מטמאים, ואין צורך שיותך הגוף</w:t>
      </w:r>
      <w:r w:rsidR="00F35A92" w:rsidRPr="00F35A92">
        <w:rPr>
          <w:rStyle w:val="HebrewChar"/>
          <w:rFonts w:cs="FrankRuehl" w:hint="cs"/>
          <w:rtl/>
        </w:rPr>
        <w:t>...</w:t>
      </w:r>
      <w:r w:rsidRPr="00F35A92">
        <w:rPr>
          <w:rStyle w:val="HebrewChar"/>
          <w:rFonts w:cs="FrankRuehl" w:hint="cs"/>
          <w:rtl/>
        </w:rPr>
        <w:t xml:space="preserve"> (בראשית נ 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מה שאינו כן הרוח ההיולנית שתפקיד האדם לזככה בימי חייו ולהפריד ממנה כל החומר, וזה לא יצלח לכל אחד, ואם כן ישארו ניצוצות ממנה בגוף, והם המטמאים, ואם נדבקו בגוף החי יביא אפר חטאת טהור שנפרד ממנו כל כח נפשי, והוא ישאב אל תוכו את הטומאה</w:t>
      </w:r>
      <w:r w:rsidRPr="00F35A92">
        <w:rPr>
          <w:rStyle w:val="HebrewChar"/>
          <w:rFonts w:cs="FrankRuehl" w:hint="cs"/>
          <w:rtl/>
        </w:rPr>
        <w:t>...</w:t>
      </w:r>
      <w:r w:rsidR="003F7519" w:rsidRPr="00F35A92">
        <w:rPr>
          <w:rStyle w:val="HebrewChar"/>
          <w:rFonts w:cs="FrankRuehl" w:hint="cs"/>
          <w:rtl/>
        </w:rPr>
        <w:t xml:space="preserve"> (במדבר יט 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אשר יגע - מיירי באדם המאהיל, ומקרי אוהל מגע. בעצם אדם - בא ללמדנו שעצם מטמא </w:t>
      </w:r>
      <w:r w:rsidRPr="00F35A92">
        <w:rPr>
          <w:rStyle w:val="HebrewChar"/>
          <w:rFonts w:cs="FrankRuehl" w:hint="cs"/>
          <w:rtl/>
        </w:rPr>
        <w:lastRenderedPageBreak/>
        <w:t>באהל רק כשיהיה ניכר מצורת העצם שהוא של אדם, והיינו רובע עצמות או אבר שלם, ובזה קיל אוהל ממגע.(שם שם טז)</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מחוץ למחנה - כדפירשנו נזהרו במדבר אפילו טמאי מת מלהכנס למחנה ישראל, מכל מקום לצורך היו נכנסים. ושביכם - אף על פי שבשעת ההרג היו גוים ולא נטמאו, וכשנתגיירו אין כאן מת, ואולי נגעו בחרב, ודלא כהרמב"ן, שהנוגע בחרב אינו טעון הזאה כלל. (שם לא יט)</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פרה, אא"ז זצ"ל הגיד, טומאת מת היא הסתלקות החיות הפנימית, והעצה לכך, להיות בטל כאפר לחיות השי"ת, ועל ידי זה מתחדשת החיות. (שמות פרה תרל"א)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מצות תרומת הדשן</w:t>
      </w:r>
      <w:r w:rsidR="00F35A92" w:rsidRPr="00F35A92">
        <w:rPr>
          <w:rStyle w:val="HebrewChar"/>
          <w:rFonts w:cs="FrankRuehl" w:hint="cs"/>
          <w:rtl/>
        </w:rPr>
        <w:t>...</w:t>
      </w:r>
      <w:r w:rsidRPr="00F35A92">
        <w:rPr>
          <w:rStyle w:val="HebrewChar"/>
          <w:rFonts w:cs="FrankRuehl" w:hint="cs"/>
          <w:rtl/>
        </w:rPr>
        <w:t xml:space="preserve"> ואחר מחיית עמלק יכולין לבא לטהרה, כי אמו"ז זצ"ל פירש ענין טומאת מת חסרון החיות, שעושין מעשים בלי חיות, פניות וכו', והוא כח עמלק, דכתיב אשר קרך וכו', וחכמים קבעו לקרות פרשת פרה בשבת, שבשבת בנקל לבא לבחינת הטהרה, כי כל הטומאות באין על ידי חטא העגל, כמו שכתוב שפרה מתקן חטא העגל, וכשנסתלק חטא הנ"ל באה הטהרה</w:t>
      </w:r>
      <w:r w:rsidR="00F35A92" w:rsidRPr="00F35A92">
        <w:rPr>
          <w:rStyle w:val="HebrewChar"/>
          <w:rFonts w:cs="FrankRuehl" w:hint="cs"/>
          <w:rtl/>
        </w:rPr>
        <w:t>...</w:t>
      </w:r>
      <w:r w:rsidRPr="00F35A92">
        <w:rPr>
          <w:rStyle w:val="HebrewChar"/>
          <w:rFonts w:cs="FrankRuehl" w:hint="cs"/>
          <w:rtl/>
        </w:rPr>
        <w:t xml:space="preserve"> (פרה תרל"ח)</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מים חיים אל כלי</w:t>
      </w:r>
      <w:r w:rsidR="00F35A92" w:rsidRPr="00F35A92">
        <w:rPr>
          <w:rStyle w:val="HebrewChar"/>
          <w:rFonts w:cs="FrankRuehl" w:hint="cs"/>
          <w:rtl/>
        </w:rPr>
        <w:t>...</w:t>
      </w:r>
      <w:r w:rsidRPr="00F35A92">
        <w:rPr>
          <w:rStyle w:val="HebrewChar"/>
          <w:rFonts w:cs="FrankRuehl" w:hint="cs"/>
          <w:rtl/>
        </w:rPr>
        <w:t xml:space="preserve"> שמת אבי אבות הטומאה, וזה מצד הגוף העומד למיתה, והטהרה מצד הנשמה הבאה משורש הנשמות בחינת חי החיים</w:t>
      </w:r>
      <w:r w:rsidR="00F35A92" w:rsidRPr="00F35A92">
        <w:rPr>
          <w:rStyle w:val="HebrewChar"/>
          <w:rFonts w:cs="FrankRuehl" w:hint="cs"/>
          <w:rtl/>
        </w:rPr>
        <w:t>...</w:t>
      </w:r>
      <w:r w:rsidRPr="00F35A92">
        <w:rPr>
          <w:rStyle w:val="HebrewChar"/>
          <w:rFonts w:cs="FrankRuehl" w:hint="cs"/>
          <w:rtl/>
        </w:rPr>
        <w:t xml:space="preserve"> (שם שם תרס"ד)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t>ונראה שענין טומאת המת הוא, שגורם טמטום הלב והעדר חיות, ואף שגורם הכנעה,</w:t>
      </w:r>
      <w:r>
        <w:rPr>
          <w:rStyle w:val="HebrewChar"/>
          <w:rtl/>
        </w:rPr>
        <w:t> </w:t>
      </w:r>
      <w:r w:rsidRPr="00F35A92">
        <w:rPr>
          <w:rStyle w:val="HebrewChar"/>
          <w:rFonts w:cs="FrankRuehl" w:hint="cs"/>
          <w:rtl/>
        </w:rPr>
        <w:t xml:space="preserve"> מכל מקום טומאת המת גורמת עם ההכנעה יאוש והתרשלות ומרה שחורה, שכמו ענין המיתה הוא הפירוד בין הדבקים, טומאתה נמי גורמת פירוד הכנעת השכל מהכנעת הנפש, ועל כן מושך ליאוש והתרשלות ומרה שחורה, ועל כן היא החמורה שבטומאות, שהיא אבי אבות הטומאה, מפני שזה גרוע מהכל. והנה אפר פרה אדומה שנעשית מחוץ לשלש מחנות מעורר הכנעת הנפש לבד, ומטמא כל העוסקים בה כעין טומאת המת, אך מים חיים, אף שמים מורים נמי הכנעה, מכל מקום אין הכוונה כניעת הנפש, </w:t>
      </w:r>
      <w:r w:rsidRPr="00F35A92">
        <w:rPr>
          <w:rStyle w:val="HebrewChar"/>
          <w:rFonts w:cs="FrankRuehl" w:hint="cs"/>
          <w:rtl/>
        </w:rPr>
        <w:lastRenderedPageBreak/>
        <w:t>אלא כניעת השכל שגורמת חיות והתחזקות שמחה וחדאה</w:t>
      </w:r>
      <w:r w:rsidR="00F35A92" w:rsidRPr="00F35A92">
        <w:rPr>
          <w:rStyle w:val="HebrewChar"/>
          <w:rFonts w:cs="FrankRuehl" w:hint="cs"/>
          <w:rtl/>
        </w:rPr>
        <w:t>...</w:t>
      </w:r>
      <w:r w:rsidRPr="00F35A92">
        <w:rPr>
          <w:rStyle w:val="HebrewChar"/>
          <w:rFonts w:cs="FrankRuehl" w:hint="cs"/>
          <w:rtl/>
        </w:rPr>
        <w:t xml:space="preserve"> ובהזאת מי חטאת מתעוררת בו הכנעת הנפש והשכל יחד, שזוהי ההכנעה הנדרשת, ולעומתם באה התחדשות רוח טהרה</w:t>
      </w:r>
      <w:r w:rsidR="00F35A92" w:rsidRPr="00F35A92">
        <w:rPr>
          <w:rStyle w:val="HebrewChar"/>
          <w:rFonts w:cs="FrankRuehl" w:hint="cs"/>
          <w:rtl/>
        </w:rPr>
        <w:t>...</w:t>
      </w:r>
      <w:r w:rsidRPr="00F35A92">
        <w:rPr>
          <w:rStyle w:val="HebrewChar"/>
          <w:rFonts w:cs="FrankRuehl" w:hint="cs"/>
          <w:rtl/>
        </w:rPr>
        <w:t xml:space="preserve"> (שמות תשא תרע"ה)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ונראה לפרש, דהנה יש להתבונן בענין טומאת המת, ובמה שפרה אדומה היא טהרה לטומאה זו, ויש לומר, דהנה ידוע דצורת האדם ומהותו היא לחבר את שני העולמות, עליונים ותחתונים</w:t>
      </w:r>
      <w:r w:rsidR="00F35A92" w:rsidRPr="00F35A92">
        <w:rPr>
          <w:rStyle w:val="HebrewChar"/>
          <w:rFonts w:cs="FrankRuehl" w:hint="cs"/>
          <w:rtl/>
        </w:rPr>
        <w:t>...</w:t>
      </w:r>
      <w:r w:rsidRPr="00F35A92">
        <w:rPr>
          <w:rStyle w:val="HebrewChar"/>
          <w:rFonts w:cs="FrankRuehl" w:hint="cs"/>
          <w:rtl/>
        </w:rPr>
        <w:t xml:space="preserve"> אך אדם הראשון עשה היפוך תעודתו למשוך התחתון אחר העליון, אלא הניח דעתו של הקב"ה והלך אחר דעתו של נחש, ומשך חלק העליון אחר חלק התחתון, ובזה הפסיק את חבל הכוסף</w:t>
      </w:r>
      <w:r w:rsidR="00F35A92" w:rsidRPr="00F35A92">
        <w:rPr>
          <w:rStyle w:val="HebrewChar"/>
          <w:rFonts w:cs="FrankRuehl" w:hint="cs"/>
          <w:rtl/>
        </w:rPr>
        <w:t>...</w:t>
      </w:r>
      <w:r w:rsidRPr="00F35A92">
        <w:rPr>
          <w:rStyle w:val="HebrewChar"/>
          <w:rFonts w:cs="FrankRuehl" w:hint="cs"/>
          <w:rtl/>
        </w:rPr>
        <w:t xml:space="preserve"> וכאשר נתבקש חלק העליון שבו לעלות, כמו שכתוב (קהלת י"ב) והרוח תשוב אל האלקים אשר נתנה, בהכרח נעשה פירוד בין הדבקים וחלק התחתון נשפל עוד למטה, וזהו ענין מיתה, לשון השפלה ונפילה, ולעומת חלק העליון שיצא ממנו נשתאבו בו כחות הטומאה, שהם להיפוך מחלק העליון שיצא ממנו</w:t>
      </w:r>
      <w:r w:rsidR="00F35A92" w:rsidRPr="00F35A92">
        <w:rPr>
          <w:rStyle w:val="HebrewChar"/>
          <w:rFonts w:cs="FrankRuehl" w:hint="cs"/>
          <w:rtl/>
        </w:rPr>
        <w:t>...</w:t>
      </w:r>
      <w:r w:rsidRPr="00F35A92">
        <w:rPr>
          <w:rStyle w:val="HebrewChar"/>
          <w:rFonts w:cs="FrankRuehl" w:hint="cs"/>
          <w:rtl/>
        </w:rPr>
        <w:t xml:space="preserve"> דהיינו כחות הטומאה, לשון טמטום, ומפלת על האדם טמטום הלב, ומרה שחורה, וחשוכין דאנפין, וכמהות כחות הטומאה שנתהוו מחמת הפירוד גורמת נמי באיש הנוגע או הבא אל האוהל פירוד והפסק מהיות נמשך החלק התחתון אחר העליון, ומזה בא העדר חיות הקדושה ונפילה ומרה שחורה, ואף על פי שאין אנו מרגישין כל כך, הלא אנחנו מעודנו טמאי מתים, ואנו דומים לאיש הנולד במרתף חשוך ולא ראה מאורות מימיו</w:t>
      </w:r>
      <w:r w:rsidR="00F35A92" w:rsidRPr="00F35A92">
        <w:rPr>
          <w:rStyle w:val="HebrewChar"/>
          <w:rFonts w:cs="FrankRuehl" w:hint="cs"/>
          <w:rtl/>
        </w:rPr>
        <w:t>...</w:t>
      </w:r>
      <w:r w:rsidRPr="00F35A92">
        <w:rPr>
          <w:rStyle w:val="HebrewChar"/>
          <w:rFonts w:cs="FrankRuehl" w:hint="cs"/>
          <w:rtl/>
        </w:rPr>
        <w:t xml:space="preserve"> ובזה יובן מה שכתב הרח"ו בשער הקדושה, שהעדר אפר הפרה גורם לנו העדר הנבואה וסילוק רוח הקודש</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ולפי האמור יש לגעת בקצה המטה להבין איך הפרה מטהרת מטומאת המת, דהנה ידוע דטומאה אינה אלא באתגליא, ובית הסתרים אינו מקבל טומאה, והטעם יש לומר,</w:t>
      </w:r>
      <w:r>
        <w:rPr>
          <w:rStyle w:val="HebrewChar"/>
          <w:rtl/>
        </w:rPr>
        <w:t> </w:t>
      </w:r>
      <w:r w:rsidRPr="00F35A92">
        <w:rPr>
          <w:rStyle w:val="HebrewChar"/>
          <w:rFonts w:cs="FrankRuehl" w:hint="cs"/>
          <w:bCs/>
          <w:rtl/>
        </w:rPr>
        <w:t xml:space="preserve"> דכל התהוות ענין הטומאה הוא מחמת הצמצום והעדר אור אלקי, שהיה מוכרח למען יהיה העולם יכול להבראות ולא יתבטל במציאות,</w:t>
      </w:r>
      <w:r>
        <w:rPr>
          <w:rStyle w:val="HebrewChar"/>
          <w:rtl/>
        </w:rPr>
        <w:t> </w:t>
      </w:r>
      <w:r w:rsidRPr="00F35A92">
        <w:rPr>
          <w:rStyle w:val="HebrewChar"/>
          <w:rFonts w:cs="FrankRuehl" w:hint="cs"/>
          <w:rtl/>
        </w:rPr>
        <w:t xml:space="preserve"> וכל ימי הבריאה היו שמים וארץ נמתחין והולכין, ופירש כ"ק אדמו"ר זצללה"ה שהיו מתגשמים ומתרחקים מהשורש, על כן אין לכחות הטומאה </w:t>
      </w:r>
      <w:r w:rsidRPr="00F35A92">
        <w:rPr>
          <w:rStyle w:val="HebrewChar"/>
          <w:rFonts w:cs="FrankRuehl" w:hint="cs"/>
          <w:rtl/>
        </w:rPr>
        <w:lastRenderedPageBreak/>
        <w:t>שליטה אלא בנגלה, שיצא לפועל בשבעת ימי בראשית, ולפי זה יש לומר שאין להם שליטה אלא בעולם הטבע, שמתייחס אחר עלמא דאתגליא, והוא במספר שבעה, כמספר ימי הבריאה, אבל למעלה מהטבע שמתייחס לעלמא דאתכסיא אין לכחות הטומאה שום שליטה, ועל כן יש לומר היות פרה אדומה, שהיא מושפעת מעלמא דאתכסיא כנ"ל, שיש בה כח על ידי הזאת מי חטאת לעשות את האדם אחר, שישפיל עצמו כאזוב, שיהיה לשעתו על כל פנים נמי מוגבה ומושפע מעלמא דאתכסיא, ואז בהכרח הטומאה פורחת ממנו, שאין לה אז שום מציאות</w:t>
      </w:r>
      <w:r w:rsidR="00F35A92" w:rsidRPr="00F35A92">
        <w:rPr>
          <w:rStyle w:val="HebrewChar"/>
          <w:rFonts w:cs="FrankRuehl" w:hint="cs"/>
          <w:rtl/>
        </w:rPr>
        <w:t>...</w:t>
      </w:r>
      <w:r w:rsidRPr="00F35A92">
        <w:rPr>
          <w:rStyle w:val="HebrewChar"/>
          <w:rFonts w:cs="FrankRuehl" w:hint="cs"/>
          <w:rtl/>
        </w:rPr>
        <w:t xml:space="preserve"> (שם ויקהל תרע"ז)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ומזה נראה,</w:t>
      </w:r>
      <w:r w:rsidR="003F7519">
        <w:rPr>
          <w:rStyle w:val="HebrewChar"/>
          <w:rtl/>
        </w:rPr>
        <w:t> </w:t>
      </w:r>
      <w:r w:rsidR="003F7519" w:rsidRPr="00F35A92">
        <w:rPr>
          <w:rStyle w:val="HebrewChar"/>
          <w:rFonts w:cs="FrankRuehl" w:hint="cs"/>
          <w:bCs/>
          <w:rtl/>
        </w:rPr>
        <w:t xml:space="preserve"> דמה שיש לכחות הטומאה לדבוק בכלי שנתרוקן מהקדושה, היינו במקום שמבלעדי הקדושה היה לחלקי הרע שום אחיזה בו, אלא שנדחה מחמת הקדושה אז כשנתרוקן מהקדושה חוזר הרע אל המקום שהיתה לו בו תפיסת יד</w:t>
      </w:r>
      <w:r w:rsidRPr="00F35A92">
        <w:rPr>
          <w:rStyle w:val="HebrewChar"/>
          <w:rFonts w:cs="FrankRuehl" w:hint="cs"/>
          <w:bCs/>
          <w:rtl/>
        </w:rPr>
        <w:t>...</w:t>
      </w:r>
      <w:r w:rsidR="003F7519">
        <w:rPr>
          <w:rStyle w:val="HebrewChar"/>
          <w:rtl/>
        </w:rPr>
        <w:t> </w:t>
      </w:r>
      <w:r w:rsidR="003F7519" w:rsidRPr="00F35A92">
        <w:rPr>
          <w:rStyle w:val="HebrewChar"/>
          <w:rFonts w:cs="FrankRuehl" w:hint="cs"/>
          <w:rtl/>
        </w:rPr>
        <w:t xml:space="preserve"> ועל כן צדיקים גמורים דמהפכי חשוכא לנהורא ומרירא למתיקא שאין לחלקי הרע שום מקום שמה, אינן יכולין לדבוק בגופו גם במיתתו</w:t>
      </w:r>
      <w:r w:rsidRPr="00F35A92">
        <w:rPr>
          <w:rStyle w:val="HebrewChar"/>
          <w:rFonts w:cs="FrankRuehl" w:hint="cs"/>
          <w:rtl/>
        </w:rPr>
        <w:t>...</w:t>
      </w:r>
      <w:r w:rsidR="003F7519" w:rsidRPr="00F35A92">
        <w:rPr>
          <w:rStyle w:val="HebrewChar"/>
          <w:rFonts w:cs="FrankRuehl" w:hint="cs"/>
          <w:rtl/>
        </w:rPr>
        <w:t xml:space="preserve"> (שם פקודי תרע"ג)</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ונראה דהנה טעם הזוהר הקדוש בטומאת מת ידוע, שהוא מחמת </w:t>
      </w:r>
      <w:r>
        <w:rPr>
          <w:rStyle w:val="HebrewChar"/>
          <w:rtl/>
        </w:rPr>
        <w:t> </w:t>
      </w:r>
      <w:r w:rsidRPr="00F35A92">
        <w:rPr>
          <w:rStyle w:val="HebrewChar"/>
          <w:rFonts w:cs="FrankRuehl" w:hint="cs"/>
          <w:bCs/>
          <w:rtl/>
        </w:rPr>
        <w:t xml:space="preserve">שבכל דבר שנתרוקנה ממנו קדושה מתאווין כחות הטומאה לדבוק בו, על כן מתדבקין כחות הטומאה בגוף מת שנתרוקנה ממנה הנשמה הקדושה.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וכ"ק אבי אדמו"ר זצללה"ה הגיד, שלכן טומאה בוקעת ועולה עד לרקיע</w:t>
      </w:r>
      <w:r w:rsidR="00F35A92" w:rsidRPr="00F35A92">
        <w:rPr>
          <w:rStyle w:val="HebrewChar"/>
          <w:rFonts w:cs="FrankRuehl" w:hint="cs"/>
          <w:rtl/>
        </w:rPr>
        <w:t>...</w:t>
      </w:r>
      <w:r w:rsidRPr="00F35A92">
        <w:rPr>
          <w:rStyle w:val="HebrewChar"/>
          <w:rFonts w:cs="FrankRuehl" w:hint="cs"/>
          <w:rtl/>
        </w:rPr>
        <w:t xml:space="preserve"> טומאה זו שהיא לעומת הקדושה שהיתה שורה בגוף זה, כמו שרשות היחיד שהיא קדושה עולה עד לרקיע, כן טומאת מת. והאר"י ז"ל הוסיף לומר, שלא תאמר שאחר שנסתלקה הנשמה באין כחות הטומאה, אלא שזה עצמו הוא ענין המיתה, שעל ידי שניתנה רשות לכחות הטומאה לדבוק בו אין הנשמה הקדושה יכולה לסבול ובורחת, וממילא יובן שטהרה מטומאה זו, היינו שתברח הטומאה מחמת גודל הקדושה, צריכה לקדושה נעלה מכחות הנשמה</w:t>
      </w:r>
      <w:r w:rsidR="00F35A92" w:rsidRPr="00F35A92">
        <w:rPr>
          <w:rStyle w:val="HebrewChar"/>
          <w:rFonts w:cs="FrankRuehl" w:hint="cs"/>
          <w:rtl/>
        </w:rPr>
        <w:t>...</w:t>
      </w:r>
      <w:r w:rsidRPr="00F35A92">
        <w:rPr>
          <w:rStyle w:val="HebrewChar"/>
          <w:rFonts w:cs="FrankRuehl" w:hint="cs"/>
          <w:rtl/>
        </w:rPr>
        <w:t xml:space="preserve"> (ויקרא שמיני תרע"ג, ועיין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ענין פרה אדומה שמטהרת טומאת המת, דהנה יש להבין בטומאת מת, שהיא טומאת מגע ולא יוצאה עליו מגופו, ומכל מקום היא חמורה </w:t>
      </w:r>
      <w:r w:rsidRPr="00F35A92">
        <w:rPr>
          <w:rStyle w:val="HebrewChar"/>
          <w:rFonts w:cs="FrankRuehl" w:hint="cs"/>
          <w:rtl/>
        </w:rPr>
        <w:lastRenderedPageBreak/>
        <w:t>שבטומאות. הנה האדם נברא ישר, להיות טבעו בעצם נמשך אחר רצון השי"ת, ולא היה צריך לקבל לימוד מזולתו, אפילו ממלאכי השרת, וידוע דמהות המלך להשפיע ולא לקבל, והניח דעתו של הקב"ה והלך אחר דעתו של נחש, ונפל ממדרגת עצמותו, וקיבל מהנחש ונתפתה לעצתו, ונשתנה ממהות עצם עומד בפני עצמו, למהות מקבל מזולתו, ועל כן היה ענשו נמי, שתהיה שליטה לכחות חיצוניים לדבוק בו, והוא מקבל מהם תכונות רעות, ומזה בא עונש המיתה, כמו שאמר האריז"ל</w:t>
      </w:r>
      <w:r w:rsidR="00F35A92" w:rsidRPr="00F35A92">
        <w:rPr>
          <w:rStyle w:val="HebrewChar"/>
          <w:rFonts w:cs="FrankRuehl" w:hint="cs"/>
          <w:rtl/>
        </w:rPr>
        <w:t>...</w:t>
      </w:r>
      <w:r w:rsidRPr="00F35A92">
        <w:rPr>
          <w:rStyle w:val="HebrewChar"/>
          <w:rFonts w:cs="FrankRuehl" w:hint="cs"/>
          <w:rtl/>
        </w:rPr>
        <w:t xml:space="preserve"> וזה עצמו הוא ענין טומאת מת, שהאדם מקבל הטומאה אחרי שהאדם שב ממהות עצם עומד בפני עצמו, ומהות מקבל</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ויש לומר עוד שגם צורתה ומהותה של מצות פרה אדומה מורה על ענין זה, דהנה כל מיני בעלי חיים וצמחים מורכבים מיסודות אש רוח מים עפר, וכאשר נשרפו ונעשו אפר כל חלקי אפר רוח מים בעשן כלו, ולא נשאר אלא יסוד העפר הפשוט</w:t>
      </w:r>
      <w:r w:rsidR="00F35A92" w:rsidRPr="00F35A92">
        <w:rPr>
          <w:rStyle w:val="HebrewChar"/>
          <w:rFonts w:cs="FrankRuehl" w:hint="cs"/>
          <w:rtl/>
        </w:rPr>
        <w:t>...</w:t>
      </w:r>
      <w:r w:rsidRPr="00F35A92">
        <w:rPr>
          <w:rStyle w:val="HebrewChar"/>
          <w:rFonts w:cs="FrankRuehl" w:hint="cs"/>
          <w:rtl/>
        </w:rPr>
        <w:t xml:space="preserve"> עומד בפני עצמו, וכן המים הם פשוטין, ועל כן אפר הפרה ועץ ארז ואזוב ושני תולעת שהוא הפשוט והעצם מבעלי חיים וצמחים בצירוף המים החיים, שמורה על התורה שהיא עצם פשוט, היא ענין אחד עם כח החיות שבו, שהוא עצם פשוט עומד בפני עצמו. ולפי זה יובן מה שפרה אדומה מטהרת טמא מת שקיבל טומאה מזולתו, שכל עצמה של טומאה זו באה מחמת סילוק מעלה זו, ובהופיע באדם מעלה זו שהוא בין בחומר בין ברוח, בהכרח הטומאה פורחת ממנו</w:t>
      </w:r>
      <w:r w:rsidR="00F35A92" w:rsidRPr="00F35A92">
        <w:rPr>
          <w:rStyle w:val="HebrewChar"/>
          <w:rFonts w:cs="FrankRuehl" w:hint="cs"/>
          <w:rtl/>
        </w:rPr>
        <w:t>...</w:t>
      </w:r>
      <w:r w:rsidRPr="00F35A92">
        <w:rPr>
          <w:rStyle w:val="HebrewChar"/>
          <w:rFonts w:cs="FrankRuehl" w:hint="cs"/>
          <w:rtl/>
        </w:rPr>
        <w:t xml:space="preserve"> (ויקרא שמיני תרע"ו)</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ואמרנו על פי דברי האריז"ל דענין מיתה הוא שבאין באדם כחות הטומאה, עד שהנשמה אינה יכולה לסבול ובורחת, ואף שתמיד הטומאה בורחת מפני הקדושה, כדכתיב מפני שרי גברתי אנכי בורחת (בראשית ט"ז), מכל מקום </w:t>
      </w:r>
      <w:r>
        <w:rPr>
          <w:rStyle w:val="HebrewChar"/>
          <w:rtl/>
        </w:rPr>
        <w:t> </w:t>
      </w:r>
      <w:r w:rsidRPr="00F35A92">
        <w:rPr>
          <w:rStyle w:val="HebrewChar"/>
          <w:rFonts w:cs="FrankRuehl" w:hint="cs"/>
          <w:bCs/>
          <w:rtl/>
        </w:rPr>
        <w:t>מפאת הגזירה שנגזרה על אדם הראשון כי עפר אתה ואל עפר תשוב, ניתנה רשות לכחות הטומאה לשלט בו בעוד הנשמה בו, ושוב הנשמה בורחת</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(שם מצורע תרע"ב)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 xml:space="preserve">וכן יש לומר בענין טומאת מת, שהיא טומאה כפולה בכפלים מצד כחות הטומאה הבאים בו עוד קודם המיתה, שהנפש מסתלקת מפניהם, והיא טומאה מתייחסת לרגלי הנפש, ועוד יש </w:t>
      </w:r>
      <w:r w:rsidR="003F7519" w:rsidRPr="00F35A92">
        <w:rPr>
          <w:rStyle w:val="HebrewChar"/>
          <w:rFonts w:cs="FrankRuehl" w:hint="cs"/>
          <w:rtl/>
        </w:rPr>
        <w:lastRenderedPageBreak/>
        <w:t>טומאה הבאה אחר המיתה כדאיתא בזוהר הקדוש, מחמת שכחות הטומאה מתאוין לדבוק בכלי שנתרוקן מקדושה</w:t>
      </w:r>
      <w:r w:rsidRPr="00F35A92">
        <w:rPr>
          <w:rStyle w:val="HebrewChar"/>
          <w:rFonts w:cs="FrankRuehl" w:hint="cs"/>
          <w:rtl/>
        </w:rPr>
        <w:t>...</w:t>
      </w:r>
      <w:r w:rsidR="003F7519" w:rsidRPr="00F35A92">
        <w:rPr>
          <w:rStyle w:val="HebrewChar"/>
          <w:rFonts w:cs="FrankRuehl" w:hint="cs"/>
          <w:rtl/>
        </w:rPr>
        <w:t xml:space="preserve"> והיא טומאה מתייחסת לגוף בהעדר הנפש, והיא טומאה כפולה. ויש לומר דמהאי טעמא היא אבי אבות הטומאה. ויש לומר דכמו שהיא טומאה כפולה, לכן פועלת לרוע על איש שנטמא בטומאה זו, ושמפרדת בין המוח והלב בכפלים, והיינו שמבלבלת את הדעת ומאפלת את השכל לבל יהיה בהיר ולבל יאיר הלב, ולפי זה מובנת אזהרת הכהנים מטומאת מת</w:t>
      </w:r>
      <w:r w:rsidRPr="00F35A92">
        <w:rPr>
          <w:rStyle w:val="HebrewChar"/>
          <w:rFonts w:cs="FrankRuehl" w:hint="cs"/>
          <w:rtl/>
        </w:rPr>
        <w:t>...</w:t>
      </w:r>
      <w:r w:rsidR="003F7519" w:rsidRPr="00F35A92">
        <w:rPr>
          <w:rStyle w:val="HebrewChar"/>
          <w:rFonts w:cs="FrankRuehl" w:hint="cs"/>
          <w:rtl/>
        </w:rPr>
        <w:t>(שם אמור תרע"ה,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והנה ענין </w:t>
      </w:r>
      <w:r>
        <w:rPr>
          <w:rStyle w:val="HebrewChar"/>
          <w:rtl/>
        </w:rPr>
        <w:t> </w:t>
      </w:r>
      <w:r w:rsidRPr="00F35A92">
        <w:rPr>
          <w:rStyle w:val="HebrewChar"/>
          <w:rFonts w:cs="FrankRuehl" w:hint="cs"/>
          <w:bCs/>
          <w:rtl/>
        </w:rPr>
        <w:t>טומאת מת היא עצבות ומרה שחורה, וטמטום הלב הוא אבי אבות הטומאה,</w:t>
      </w:r>
      <w:r>
        <w:rPr>
          <w:rStyle w:val="HebrewChar"/>
          <w:rtl/>
        </w:rPr>
        <w:t> </w:t>
      </w:r>
      <w:r w:rsidRPr="00F35A92">
        <w:rPr>
          <w:rStyle w:val="HebrewChar"/>
          <w:rFonts w:cs="FrankRuehl" w:hint="cs"/>
          <w:rtl/>
        </w:rPr>
        <w:t xml:space="preserve"> ואיש שהתגברה עליו הקליפה ההיא כמעט אין תרופה למכתו</w:t>
      </w:r>
      <w:r w:rsidR="00F35A92" w:rsidRPr="00F35A92">
        <w:rPr>
          <w:rStyle w:val="HebrewChar"/>
          <w:rFonts w:cs="FrankRuehl" w:hint="cs"/>
          <w:rtl/>
        </w:rPr>
        <w:t>...</w:t>
      </w:r>
      <w:r w:rsidRPr="00F35A92">
        <w:rPr>
          <w:rStyle w:val="HebrewChar"/>
          <w:rFonts w:cs="FrankRuehl" w:hint="cs"/>
          <w:rtl/>
        </w:rPr>
        <w:t xml:space="preserve"> אך עצת ה' היעוצה לזה, היות טומאת המת לפי שהגוף התרוקן מהנפש ונדבקים בכלי ההוא כחות הטומאה</w:t>
      </w:r>
      <w:r w:rsidR="00F35A92" w:rsidRPr="00F35A92">
        <w:rPr>
          <w:rStyle w:val="HebrewChar"/>
          <w:rFonts w:cs="FrankRuehl" w:hint="cs"/>
          <w:rtl/>
        </w:rPr>
        <w:t>...</w:t>
      </w:r>
      <w:r w:rsidRPr="00F35A92">
        <w:rPr>
          <w:rStyle w:val="HebrewChar"/>
          <w:rFonts w:cs="FrankRuehl" w:hint="cs"/>
          <w:rtl/>
        </w:rPr>
        <w:t xml:space="preserve"> על כן ענין פרה אדומה שנלקחת מתרומת הלשכה, ואין בה מום, וחטאת קרייה רחמנא, ונוהגין בה כל כך סלסול, ומכל מקום נעשית בחוץ ונשרפת לרוח, וחלקי הקדושה שהיו בה מסתלקין ממנה, ולא נשאר רק האפר, היא בהתדמות גוף האדם שיצאה ממנו הנפש הקדושה</w:t>
      </w:r>
      <w:r w:rsidR="00F35A92" w:rsidRPr="00F35A92">
        <w:rPr>
          <w:rStyle w:val="HebrewChar"/>
          <w:rFonts w:cs="FrankRuehl" w:hint="cs"/>
          <w:rtl/>
        </w:rPr>
        <w:t>...</w:t>
      </w:r>
      <w:r w:rsidRPr="00F35A92">
        <w:rPr>
          <w:rStyle w:val="HebrewChar"/>
          <w:rFonts w:cs="FrankRuehl" w:hint="cs"/>
          <w:rtl/>
        </w:rPr>
        <w:t xml:space="preserve"> (במדבר חוקת תרע"ב)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והטעם יש לומר, דהנה ענין המיתה שנגרמה בחטאו של אדם הראשון, כי האדם נברא שיהיה דבוק בהשי"ת</w:t>
      </w:r>
      <w:r w:rsidRPr="00F35A92">
        <w:rPr>
          <w:rStyle w:val="HebrewChar"/>
          <w:rFonts w:cs="FrankRuehl" w:hint="cs"/>
          <w:rtl/>
        </w:rPr>
        <w:t>...</w:t>
      </w:r>
      <w:r w:rsidR="003F7519" w:rsidRPr="00F35A92">
        <w:rPr>
          <w:rStyle w:val="HebrewChar"/>
          <w:rFonts w:cs="FrankRuehl" w:hint="cs"/>
          <w:rtl/>
        </w:rPr>
        <w:t xml:space="preserve"> נפל ממדרגתו ונעשה נפרד, ונחרץ ענשו להפרד עוד יותר בטורח טרדת מזונו, ואחר כך המיתה שהיא פירוד בין הנפש שמהעליונים והגוף שמתחתונים, וממילא גם הגוף בעצמו נתפרד לארבעה יסודות, ומזה נמשך ענין טומאת מת, שהיא כח רע המטמטם את המוח והלב, ומפרידו בצד מה מענינים רוחנייים והשגות נעלמות ורוח הקודש</w:t>
      </w:r>
      <w:r w:rsidRPr="00F35A92">
        <w:rPr>
          <w:rStyle w:val="HebrewChar"/>
          <w:rFonts w:cs="FrankRuehl" w:hint="cs"/>
          <w:rtl/>
        </w:rPr>
        <w:t>...</w:t>
      </w:r>
      <w:r w:rsidR="003F7519" w:rsidRPr="00F35A92">
        <w:rPr>
          <w:rStyle w:val="HebrewChar"/>
          <w:rFonts w:cs="FrankRuehl" w:hint="cs"/>
          <w:rtl/>
        </w:rPr>
        <w:t xml:space="preserve"> (שם שם תרע"ט)</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פרי צדיק:</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הוא יתחטא בו וגו', לכאורה תיבת הוא מיותרת, ואחר כך כתיב כל הנוגע במת בנפש האדם אשר ימות, מהו הלשון אשר ימות, הוה ליה לומר אשר מת, ועוד</w:t>
      </w:r>
      <w:r w:rsidR="00F35A92" w:rsidRPr="00F35A92">
        <w:rPr>
          <w:rStyle w:val="HebrewChar"/>
          <w:rFonts w:cs="FrankRuehl" w:hint="cs"/>
          <w:rtl/>
        </w:rPr>
        <w:t>...</w:t>
      </w:r>
      <w:r w:rsidRPr="00F35A92">
        <w:rPr>
          <w:rStyle w:val="HebrewChar"/>
          <w:rFonts w:cs="FrankRuehl" w:hint="cs"/>
          <w:rtl/>
        </w:rPr>
        <w:t xml:space="preserve"> אך מקודם הפסוק הנוגע במת לכל נפש אדם על המת גופיה, שהוא יהיה מישראל שנקראו אדם, וכמו שאמרו אתם </w:t>
      </w:r>
      <w:r w:rsidRPr="00F35A92">
        <w:rPr>
          <w:rStyle w:val="HebrewChar"/>
          <w:rFonts w:cs="FrankRuehl" w:hint="cs"/>
          <w:rtl/>
        </w:rPr>
        <w:lastRenderedPageBreak/>
        <w:t>קרויים אדם וכו', מה שאינו כן הנוגע במת נכרי, אינו מטמא לרבי שמעון בן יוחאי (יבמות ס"א), ובכל מקום ז' מורה על ז' המדות, וזה שנאמר הוא יתחטא בו ביום השלישי הוא מדה השלישית, שהוא תפארת, בחינת קב"ה, היינו שיתחטא על ידי השי"ת מצד אתערותא דלעילא, וזה שנאמר בלשון הו"א, לשון העלם, מפני שבא מצד השי"ת, וזה הוא הכנה ליום השביעי, שמורה על מדת מלכות, והיינו ההשתדלות מהאדם להטהר, ועל ידי זה יטהר, ואם לא יתחטא ביום השלישי מצד השי"ת, אז וביום השביעי, מצד האדם לא יטהר, ואחר כך אמר כל הנוגע במת בנפש האדם אשר ימות, זה בנפש האדם קאי על הנוגע, שהוא נפש האדם מישראל, ואשר ימות אחר כך ולא יתחטא בעולם הזה, שלא קבל ענשו, דאם היה מקבל עונשו, אמרינן (מכות כ"ג) כל חייבי כריתות שלקו נפטרו ידי כריתתן</w:t>
      </w:r>
      <w:r w:rsidR="00F35A92" w:rsidRPr="00F35A92">
        <w:rPr>
          <w:rStyle w:val="HebrewChar"/>
          <w:rFonts w:cs="FrankRuehl" w:hint="cs"/>
          <w:rtl/>
        </w:rPr>
        <w:t>...</w:t>
      </w:r>
      <w:r w:rsidRPr="00F35A92">
        <w:rPr>
          <w:rStyle w:val="HebrewChar"/>
          <w:rFonts w:cs="FrankRuehl" w:hint="cs"/>
          <w:rtl/>
        </w:rPr>
        <w:t xml:space="preserve"> והוא יצטרך בירורין אחרים</w:t>
      </w:r>
      <w:r w:rsidR="00F35A92" w:rsidRPr="00F35A92">
        <w:rPr>
          <w:rStyle w:val="HebrewChar"/>
          <w:rFonts w:cs="FrankRuehl" w:hint="cs"/>
          <w:rtl/>
        </w:rPr>
        <w:t>...</w:t>
      </w:r>
      <w:r w:rsidRPr="00F35A92">
        <w:rPr>
          <w:rStyle w:val="HebrewChar"/>
          <w:rFonts w:cs="FrankRuehl" w:hint="cs"/>
          <w:rtl/>
        </w:rPr>
        <w:t xml:space="preserve"> (שם שם יב)</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טומאה - משקין</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טומאה-אוכלין ומשקין.</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טומאה - נבלה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טומאה-כללי, נבלה)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ובנבלתם לא תגעו, יכול יהו ישראל מוזהרים על מגע נבלות, תלמוד לומר אמור אל הכהנים לנפש לא יטמא, הכהנים אין מטמאים למתים, ישראל מטמאין למתים, קל וחומר אם מטמאים למתים חמורים לא יטמא לנבילות הקלות, הא מה אני מקיים ובנבלתם לא תגעו, ברגל. אחרים אומרים ובנבלתם לא תגעו,יכול אם נוגע אדם בנבילה ילקה את הארבעים, תלמוד לומר ולאלה תטמאו, יכול ראה אדם את הנבילה ילך ויטמא בה, תלמוד לומר ובנבלתם לא תגעו, הא כיצד, הוי אומר רשות. טמאים, מלמד שמצטרפים זה עם זה, בשר ובשר, חלב וחלב, בשר וחלב בין בחייהם בין במיתתן. טמאים, לאסור צירן ורוטבן</w:t>
      </w:r>
      <w:r w:rsidR="00F35A92" w:rsidRPr="00F35A92">
        <w:rPr>
          <w:rStyle w:val="HebrewChar"/>
          <w:rFonts w:cs="FrankRuehl" w:hint="cs"/>
          <w:rtl/>
        </w:rPr>
        <w:t>...</w:t>
      </w:r>
      <w:r w:rsidRPr="00F35A92">
        <w:rPr>
          <w:rStyle w:val="HebrewChar"/>
          <w:rFonts w:cs="FrankRuehl" w:hint="cs"/>
          <w:rtl/>
        </w:rPr>
        <w:t xml:space="preserve"> (שמיני-יין ושכר, פרק 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ולאלה תטמאו, יכול לכל האמור בענין, ומה אמור בענין, בהמה וחיה ועופות ודגים וחגבים, יכול יהיה אבר מן החי מטמא בכולם, תלמוד </w:t>
      </w:r>
      <w:r w:rsidRPr="00F35A92">
        <w:rPr>
          <w:rStyle w:val="HebrewChar"/>
          <w:rFonts w:cs="FrankRuehl" w:hint="cs"/>
          <w:rtl/>
        </w:rPr>
        <w:lastRenderedPageBreak/>
        <w:t>לומר בהמה, אוציא את הדגים הגדלים בים שאין מקבלים טומאה,ולא אוציא החגבים, תלמוד לומר מפרסת, אוציא את החגבים שאין למינן טומאה ולא אוציא את העופות שיש למינן טומאה, תלמוד לומר פרסה, אוציא את העוף הטמא ולא אוציא את העוף הטהור</w:t>
      </w:r>
      <w:r w:rsidR="00F35A92" w:rsidRPr="00F35A92">
        <w:rPr>
          <w:rStyle w:val="HebrewChar"/>
          <w:rFonts w:cs="FrankRuehl" w:hint="cs"/>
          <w:rtl/>
        </w:rPr>
        <w:t>...</w:t>
      </w:r>
      <w:r w:rsidRPr="00F35A92">
        <w:rPr>
          <w:rStyle w:val="HebrewChar"/>
          <w:rFonts w:cs="FrankRuehl" w:hint="cs"/>
          <w:rtl/>
        </w:rPr>
        <w:t xml:space="preserve"> תלמוד לומר שסע, אין לי אלא בהמה טהורה, בהמה טמאה מניין, תלמוד לומר לכל הבהמה. חיה טהורה מניין תלמוד לומר מפרסת, חיה טמאה מניין, תלמוד לומר פרסה, לשיסועים מניין, תלמוד לומר ושסע, לאין שיסועים מניין, תלמוד לומר איננה שוסעת</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במה הוא מדבר, אם במיתתן הרי מיתתן אמורה, אם באבר מן המת, הרי אבר מן המת אמור למטה, הא במה זה מדבר, באבר מן החי, והלא דין הוא, טימא האדם טימא הבהמה, מה אדם אבר מן החי מטמא הימינו, אף בהמה יהא אבר מן החי מטמא הימינה</w:t>
      </w:r>
      <w:r w:rsidR="00F35A92" w:rsidRPr="00F35A92">
        <w:rPr>
          <w:rStyle w:val="HebrewChar"/>
          <w:rFonts w:cs="FrankRuehl" w:hint="cs"/>
          <w:rtl/>
        </w:rPr>
        <w:t>...</w:t>
      </w:r>
      <w:r w:rsidRPr="00F35A92">
        <w:rPr>
          <w:rStyle w:val="HebrewChar"/>
          <w:rFonts w:cs="FrankRuehl" w:hint="cs"/>
          <w:rtl/>
        </w:rPr>
        <w:t xml:space="preserve"> לא, אם אמרת באבר מן המת שהבשר הפורש ממנו טמא, תאמר באבר מן החי שהבשר הפורש ממנו טהור, לא יטמא, תלמוד לומר הנוגע והנושא, להביא כזית מן המת. יכול אף בשר הפורש מן החי יטמא, תלמוד לומר בנבילה, מה נבילה שאין לה חילופים, אף אבר מן החי שאין לו חילופים, דברי רבי יוסי הגלילי, רבי עקיבא אומר, מה נבילה גידים ועצמות, אף אבר מן החי גידים ועצמות, רבי אומר מה נבילה בשר גידים ועצמות, אף אבר מן החי כבריתו בשר וגידים ועצמות.</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הנוגע יטמא עד הערב, ואין הנוגע מטמא בגדים</w:t>
      </w:r>
      <w:r w:rsidR="00F35A92" w:rsidRPr="00F35A92">
        <w:rPr>
          <w:rStyle w:val="HebrewChar"/>
          <w:rFonts w:cs="FrankRuehl" w:hint="cs"/>
          <w:rtl/>
        </w:rPr>
        <w:t>...</w:t>
      </w:r>
      <w:r w:rsidRPr="00F35A92">
        <w:rPr>
          <w:rStyle w:val="HebrewChar"/>
          <w:rFonts w:cs="FrankRuehl" w:hint="cs"/>
          <w:rtl/>
        </w:rPr>
        <w:t xml:space="preserve"> הנושא יכבס בגדיו, מלמד שהנושא מטמא בגדים, והלא דין הוא, ומה אם מגע מרובה אינו מטמא בגדים, משא מועט אינו דין שלא יטמא, תלמוד לומר הנושא יכבס בגדיו</w:t>
      </w:r>
      <w:r w:rsidR="00F35A92" w:rsidRPr="00F35A92">
        <w:rPr>
          <w:rStyle w:val="HebrewChar"/>
          <w:rFonts w:cs="FrankRuehl" w:hint="cs"/>
          <w:rtl/>
        </w:rPr>
        <w:t>...</w:t>
      </w:r>
      <w:r w:rsidRPr="00F35A92">
        <w:rPr>
          <w:rStyle w:val="HebrewChar"/>
          <w:rFonts w:cs="FrankRuehl" w:hint="cs"/>
          <w:rtl/>
        </w:rPr>
        <w:t xml:space="preserve"> (שם פרשה 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לכל הבהמה, להביא את השליל, שיהא אבר מן החי ממנו מטמא. טמאים, מלמד שמצטרפים זה עם זה, יכול לא יצטרפו למתים החמורים אבל יצטרפו עם נבילות הקלות, תלמוד לומר הן, כל הנוגע בהם יטמא, להביא את הבהמה הטמאה, שלא תהא שחיטתה מטהרתה</w:t>
      </w:r>
      <w:r w:rsidR="00F35A92" w:rsidRPr="00F35A92">
        <w:rPr>
          <w:rStyle w:val="HebrewChar"/>
          <w:rFonts w:cs="FrankRuehl" w:hint="cs"/>
          <w:rtl/>
        </w:rPr>
        <w:t>...</w:t>
      </w:r>
      <w:r w:rsidRPr="00F35A92">
        <w:rPr>
          <w:rStyle w:val="HebrewChar"/>
          <w:rFonts w:cs="FrankRuehl" w:hint="cs"/>
          <w:rtl/>
        </w:rPr>
        <w:t xml:space="preserve"> (שם פרק ו,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וכל אשר יפול מנבלתם עליו יטמא, במי הוא </w:t>
      </w:r>
      <w:r w:rsidRPr="00F35A92">
        <w:rPr>
          <w:rStyle w:val="HebrewChar"/>
          <w:rFonts w:cs="FrankRuehl" w:hint="cs"/>
          <w:rtl/>
        </w:rPr>
        <w:lastRenderedPageBreak/>
        <w:t>מדבר, אם במיתתן הרי מיתתן אמור, אם באבר מן החי, הרי אבר מן החי אמור למעלן, הא אינו מדבר אלא באבר מן המת. בנבלתם, לא מן העצמות לא מן השינים לא מן הצפרנים ולא מן השיער שלהם יטמא. (שם פרק 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וכי יפול מנבלתם, יש מנבלתם מטמא, ויש מנבלתם שאינו מטמא, פרט ליבשה שאין יכול להשרות. (שם פרק יא)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לכם להביא בהמה טמאה שתטמא במשא, הלא דין הוא, מה אם בהמה טהורה ששחיטתה מטהרתה מטמאה במשא, בהמה טמאה שאין שחיטתה מטהרתה אינו דין שתטמא במשא, השרץ יוכיח, שאין שחיטתו מטהרתו, ואינו מטמא במשא</w:t>
      </w:r>
      <w:r w:rsidRPr="00F35A92">
        <w:rPr>
          <w:rStyle w:val="HebrewChar"/>
          <w:rFonts w:cs="FrankRuehl" w:hint="cs"/>
          <w:rtl/>
        </w:rPr>
        <w:t>...</w:t>
      </w:r>
      <w:r w:rsidR="003F7519" w:rsidRPr="00F35A92">
        <w:rPr>
          <w:rStyle w:val="HebrewChar"/>
          <w:rFonts w:cs="FrankRuehl" w:hint="cs"/>
          <w:rtl/>
        </w:rPr>
        <w:t xml:space="preserve"> תלמוד לומר לכם, להביא בהמה טמאה שתטמא במשא</w:t>
      </w:r>
      <w:r w:rsidRPr="00F35A92">
        <w:rPr>
          <w:rStyle w:val="HebrewChar"/>
          <w:rFonts w:cs="FrankRuehl" w:hint="cs"/>
          <w:rtl/>
        </w:rPr>
        <w:t>...</w:t>
      </w:r>
      <w:r w:rsidR="003F7519" w:rsidRPr="00F35A92">
        <w:rPr>
          <w:rStyle w:val="HebrewChar"/>
          <w:rFonts w:cs="FrankRuehl" w:hint="cs"/>
          <w:rtl/>
        </w:rPr>
        <w:t xml:space="preserve"> בנבלתה, לא בעצמות ולא בגידים ולא בקרנים ולא בטלפים, או יכול אפילו בשעת חיבורן, תלמוד לומר טמאה. בנבלתה ולא בקולית סתומה, או יכול אפילו נקובה, תלמוד לומר טמא. בנבלתה - ולא באלל המפוזר, או יכול אפילו מכונס, דברי רבי יהודה, תלמוד לומר טמא, בנבלתה ולא במפשיט לשטיח כדי אחיזה ולחמת עד שיוציא כל החזה, או יכול שאני מוציא פחות מכשיעור, תלמוד לומר טמא. בנבלתה ולא בעור שיש עליו כזית בשר, או יכול שאני מוציא את הנוגע בעור שכנגד הבשר מאחוריו, תלמוד לומר טמא, בנבלתם ולא בכשני חצאי זיתים שעל גבי העור, יכול לא יטמא במשא, דברי רבי ישמעאל, תלמוד לומר טמא. רבי עקיבא אומר הנוגע והנושא, שבא לכלל מגע בא לכלל משא, לא בא לכלל מגע לא בא לכלל משא, ומודה רבי עקיבא בשני חצאי זיתים שתחבן בקיסם או שהיסיטם שהוא טמא, מפני שהעור מבטלו.</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יכול תהא נבלת בהמה מטמאה בגדים בבית הבליעה, תלמוד לומר נבילה וטריפה לא יאכל לטמאה בה, את שאין לו אלא באכילתה, יצתה נבלת בהמה שהיא מטמאה עד שלא יאכלנה. יכול נבלת עוף תטמא מן הכתוב ונבלת בהמה מקל וחומר, תלמוד לומר בה, בה את מטמא בבית הבליעה, ואי אתה מטמא בנבלת בהמה בבית הבליעה, אם כן למה נאמר האוכל, ליתן שיעור לנוגע ולנושא, מה האוכל כזית, אף הנוגע כזית</w:t>
      </w:r>
      <w:r w:rsidR="00F35A92" w:rsidRPr="00F35A92">
        <w:rPr>
          <w:rStyle w:val="HebrewChar"/>
          <w:rFonts w:cs="FrankRuehl" w:hint="cs"/>
          <w:rtl/>
        </w:rPr>
        <w:t>...</w:t>
      </w:r>
      <w:r w:rsidRPr="00F35A92">
        <w:rPr>
          <w:rStyle w:val="HebrewChar"/>
          <w:rFonts w:cs="FrankRuehl" w:hint="cs"/>
          <w:rtl/>
        </w:rPr>
        <w:t xml:space="preserve"> (שם פרשה 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אשר תאכל, אין אכילה פחותה מכזית, או אשר תאכל נבילה, פרט לחרטום ולצפרנים ולכנפים ולנוצה, ויכול יהא מטמא בגדים בתוך המעים, תלמוד לומר וכבס בגדיו ורחץ במים וטמא עד הערב וטהר, אינו מטמא בגדים בתוך המעים. יכול לא יטמא בגדים בתוך המעים, אבל תטמא בגדים בתוך הפה, תלמוד לומר נפש, בבית נפש היא מטמאה, ולא בתוך המעים ולא בתוך הפה. יכול אם הקיאה תהא מטמאה בגדים בדרך יציאתה, תלמוד לומר אשר תאכל, כדרך אכילתה היא מטמאה, ואינה מטמאה דרך יציאתה, יכול תהא נבלת בהמה מטמא בגדים אבית הבליעה, תלמוד לומר נבילה וטריפה לא יאכל לטמאה בה, את שאין לה טומאה אלא אכילתה,יצאת נבלת בהמה שהיא מטמאה עד שלא יאכלנה. יכול נבלת עוף תטמא מן הכתוב ונבלת בהמה מקל וחומר תלמוד לומר בה, בה את מטמא בגדים בבית הבליעה, אין את מטמא בנבלת בהמה בבית הבליעה. יכול אף נבלת עוף הטמא תהא מטמא בגדים בבית הבליעה, תלמוד לומר אשר תאכל נבלה וטרפה, את שאיסורו משום בל תאכל נבילה דברי רבי יהודה, וחכמים אומרים, נבילה וטרפה, שיש לה טריפה, יצא עוף טמא שאין לו טרפה</w:t>
      </w:r>
      <w:r w:rsidR="00F35A92" w:rsidRPr="00F35A92">
        <w:rPr>
          <w:rStyle w:val="HebrewChar"/>
          <w:rFonts w:cs="FrankRuehl" w:hint="cs"/>
          <w:rtl/>
        </w:rPr>
        <w:t>...</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מנין לעשות שאר כלים כבגדים, תלמוד לומר טמא, יכול יטמא אדם וכלי חרש, תלמוד לומר בגד, נמצאת אומר, היה אוכל בנבלת עוף טהור וידו אחת על גבי התנור וידו אחת על גב חבירו, שניהם טהורים.</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ואם לא יכבס ונשא עונו, יכול על כיבוס בגדים יהיה ענוש כרת, תלמוד לומר ובשרו לא ירחץ ונשא עונו, על רחיצת גופו ענוש כרת, ועל כיבוס בגדים בארבעים</w:t>
      </w:r>
      <w:r w:rsidR="00F35A92" w:rsidRPr="00F35A92">
        <w:rPr>
          <w:rStyle w:val="HebrewChar"/>
          <w:rFonts w:cs="FrankRuehl" w:hint="cs"/>
          <w:rtl/>
        </w:rPr>
        <w:t>...</w:t>
      </w:r>
      <w:r w:rsidRPr="00F35A92">
        <w:rPr>
          <w:rStyle w:val="HebrewChar"/>
          <w:rFonts w:cs="FrankRuehl" w:hint="cs"/>
          <w:rtl/>
        </w:rPr>
        <w:t xml:space="preserve"> (אחרי פרק יא)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איתיביה רב אחא בר הונא לרבא, שחט את הושט ופסק את הגרגרת, פסק את הגרגרת ואחר כך שחט את הוושט</w:t>
      </w:r>
      <w:r w:rsidR="00F35A92" w:rsidRPr="00F35A92">
        <w:rPr>
          <w:rStyle w:val="HebrewChar"/>
          <w:rFonts w:cs="FrankRuehl" w:hint="cs"/>
          <w:rtl/>
        </w:rPr>
        <w:t>...</w:t>
      </w:r>
      <w:r w:rsidRPr="00F35A92">
        <w:rPr>
          <w:rStyle w:val="HebrewChar"/>
          <w:rFonts w:cs="FrankRuehl" w:hint="cs"/>
          <w:rtl/>
        </w:rPr>
        <w:t xml:space="preserve"> וליחשוב נמי דחזקיה, דאמר חזקיה עשאה גיסטרא נבלה, וליחשוב נמי דרבי אלעזר דאמר רבי אלעזר נטלה ירך וחלל שלה נבלה, כי קתני נבלה דלא מטמאה מחיים</w:t>
      </w:r>
      <w:r w:rsidR="00F35A92" w:rsidRPr="00F35A92">
        <w:rPr>
          <w:rStyle w:val="HebrewChar"/>
          <w:rFonts w:cs="FrankRuehl" w:hint="cs"/>
          <w:rtl/>
        </w:rPr>
        <w:t>...</w:t>
      </w:r>
      <w:r w:rsidRPr="00F35A92">
        <w:rPr>
          <w:rStyle w:val="HebrewChar"/>
          <w:rFonts w:cs="FrankRuehl" w:hint="cs"/>
          <w:rtl/>
        </w:rPr>
        <w:t xml:space="preserve"> (חולין לב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בהמה שמת עוברה בתוך מעיה והושיט הרועה </w:t>
      </w:r>
      <w:r w:rsidRPr="00F35A92">
        <w:rPr>
          <w:rStyle w:val="HebrewChar"/>
          <w:rFonts w:cs="FrankRuehl" w:hint="cs"/>
          <w:rtl/>
        </w:rPr>
        <w:lastRenderedPageBreak/>
        <w:t>את ידו ונגע בו בין בבהמה טמאה בין בבהמה טהורה טהור, רבי יוסי הגלילי אומר בטמאה טמא ובטהורה טהור. מאי טעמא דתנא קמא, אמר רב חסדא קל וחומר, אם הועילה אמו להתירו באכילה, לא תועיל לו לטהוריה מידי נבלה, בהמה טמאה מנלן, אמר קרא וכי ימות מן הבהמה זו בהמה טמאה, אשר היא לכם לאכלה, זו בהמה טהורה, איתקש בהמה טמאה לבהמה טהורה, מה בהמה טהורה עוברה טהור, אף בהמה טמאה עוברה טהור</w:t>
      </w:r>
      <w:r w:rsidR="00F35A92" w:rsidRPr="00F35A92">
        <w:rPr>
          <w:rStyle w:val="HebrewChar"/>
          <w:rFonts w:cs="FrankRuehl" w:hint="cs"/>
          <w:rtl/>
        </w:rPr>
        <w:t>...</w:t>
      </w:r>
      <w:r w:rsidRPr="00F35A92">
        <w:rPr>
          <w:rStyle w:val="HebrewChar"/>
          <w:rFonts w:cs="FrankRuehl" w:hint="cs"/>
          <w:rtl/>
        </w:rPr>
        <w:t xml:space="preserve"> (שם ע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בהמה המקשה לילד והוציא עובר את ידו וחתכה ואחר כך שחט את אמו הבשר טהור, שחט את אמו ואחר כך חתכה, הבשר מגע נבלה, דברי רבי מאיר, וחכמים אומרים מגע טרפה שחוטה, מה מצינו בטרפה ששחיטתה מטהרתה, אף שחיטת בהמה תטהר את האבר, אמר להם רבי מאיר, לא, אם טיהרה שחיטת טרפה אותה דבר שגופה, תטהר את האבר דבר שאינו גופה. מנין לטרפה ששחיטתה מטהרתה, בהמה טמאה אסורה באכילה וטרפה אסורה באכילה, מה בהמה טמאה אין שחיטתה מטהרתה אף טרפה לא תטהרנה שחיטה, לא, אם אמרת בבהמה טמאה שלא היתה לה שעת הכושר, תאמר בטרפה שהיתה לה שעת הכושר, טול לך מה שהבאת, הרי שנולדה טרפה מן הבטן מניין, לא אם אמרת בבהמה טמאה שכן אין במינה שחיטה, תאמר בטרפה שיש במינה שחיטה</w:t>
      </w:r>
      <w:r w:rsidR="00F35A92" w:rsidRPr="00F35A92">
        <w:rPr>
          <w:rStyle w:val="HebrewChar"/>
          <w:rFonts w:cs="FrankRuehl" w:hint="cs"/>
          <w:rtl/>
        </w:rPr>
        <w:t>...</w:t>
      </w:r>
      <w:r w:rsidRPr="00F35A92">
        <w:rPr>
          <w:rStyle w:val="HebrewChar"/>
          <w:rFonts w:cs="FrankRuehl" w:hint="cs"/>
          <w:rtl/>
        </w:rPr>
        <w:t xml:space="preserve"> (שם עב א,וראה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אי לטומאת נבלה תנינא, בנבלתה ולא בעור ולא בעצמות ולא בגידין ולא בקרנים ולא בטלפים</w:t>
      </w:r>
      <w:r w:rsidR="00F35A92" w:rsidRPr="00F35A92">
        <w:rPr>
          <w:rStyle w:val="HebrewChar"/>
          <w:rFonts w:cs="FrankRuehl" w:hint="cs"/>
          <w:rtl/>
        </w:rPr>
        <w:t>...</w:t>
      </w:r>
      <w:r w:rsidRPr="00F35A92">
        <w:rPr>
          <w:rStyle w:val="HebrewChar"/>
          <w:rFonts w:cs="FrankRuehl" w:hint="cs"/>
          <w:rtl/>
        </w:rPr>
        <w:t xml:space="preserve"> (שם עז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העור והרוטב והקיפה והאלל והעצמות והגידין והקרנים והטלפים מצטרפין לטמא טומאת אוכלין אבל לא טומאת נבלות, כיוצא בו השוחט בהמה טמאה לעובד כוכבים ומפרכסת מטמאה טומאת אוכלים אבל לא טומאת נבלות עד שתמות או עד שיתיז את ראשה, ריבה לטמא טומאת אוכלין ממה שריבה לטמא טומאת נבלות, רבי יהודה אומר האלל המכונס אם יש בו כזית במקום אחד חייב עליו. תנינא להא דתנו רבנן, שומרים לטומאה קלה ולא שומרים לטומאה חמורה</w:t>
      </w:r>
      <w:r w:rsidR="00F35A92" w:rsidRPr="00F35A92">
        <w:rPr>
          <w:rStyle w:val="HebrewChar"/>
          <w:rFonts w:cs="FrankRuehl" w:hint="cs"/>
          <w:rtl/>
        </w:rPr>
        <w:t>...</w:t>
      </w:r>
      <w:r w:rsidRPr="00F35A92">
        <w:rPr>
          <w:rStyle w:val="HebrewChar"/>
          <w:rFonts w:cs="FrankRuehl" w:hint="cs"/>
          <w:rtl/>
        </w:rPr>
        <w:t xml:space="preserve"> ולא שומרים לטומאה חמורה </w:t>
      </w:r>
      <w:r w:rsidRPr="00F35A92">
        <w:rPr>
          <w:rStyle w:val="HebrewChar"/>
          <w:rFonts w:cs="FrankRuehl" w:hint="cs"/>
          <w:rtl/>
        </w:rPr>
        <w:lastRenderedPageBreak/>
        <w:t>מנלן, דתנו רבנן בנבלתה ולא בעור שאין עליו כזית בשר, יכול הנוגע כנגד בשר מאחוריו לא יהא טמא, תלמוד לומר יטמא</w:t>
      </w:r>
      <w:r w:rsidR="00F35A92" w:rsidRPr="00F35A92">
        <w:rPr>
          <w:rStyle w:val="HebrewChar"/>
          <w:rFonts w:cs="FrankRuehl" w:hint="cs"/>
          <w:rtl/>
        </w:rPr>
        <w:t>...</w:t>
      </w:r>
      <w:r w:rsidRPr="00F35A92">
        <w:rPr>
          <w:rStyle w:val="HebrewChar"/>
          <w:rFonts w:cs="FrankRuehl" w:hint="cs"/>
          <w:rtl/>
        </w:rPr>
        <w:t xml:space="preserve"> חיסורא מיחסרא והכי קתני, בנבלתה ולא בעור שאין עליו כזית בשר ועור משלימו לכזית, יכול שאני מוציא אף עור שיש עליו כזית בשר, הנוגע כנגד הבשר מאחוריו יכול לא יהא טמא, ואפילו מעשה יד נמי לא עביד, תלמוד לומר יטמא</w:t>
      </w:r>
      <w:r w:rsidR="00F35A92" w:rsidRPr="00F35A92">
        <w:rPr>
          <w:rStyle w:val="HebrewChar"/>
          <w:rFonts w:cs="FrankRuehl" w:hint="cs"/>
          <w:rtl/>
        </w:rPr>
        <w:t>...</w:t>
      </w:r>
      <w:r w:rsidRPr="00F35A92">
        <w:rPr>
          <w:rStyle w:val="HebrewChar"/>
          <w:rFonts w:cs="FrankRuehl" w:hint="cs"/>
          <w:rtl/>
        </w:rPr>
        <w:t xml:space="preserve"> (שם קיז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האבר והבשר המדולדלין בבהמה מטמאין טומאת אוכלין במקומן וצריכין הכשר</w:t>
      </w:r>
      <w:r w:rsidR="00F35A92" w:rsidRPr="00F35A92">
        <w:rPr>
          <w:rStyle w:val="HebrewChar"/>
          <w:rFonts w:cs="FrankRuehl" w:hint="cs"/>
          <w:rtl/>
        </w:rPr>
        <w:t>...</w:t>
      </w:r>
      <w:r w:rsidRPr="00F35A92">
        <w:rPr>
          <w:rStyle w:val="HebrewChar"/>
          <w:rFonts w:cs="FrankRuehl" w:hint="cs"/>
          <w:rtl/>
        </w:rPr>
        <w:t xml:space="preserve"> טומאת אוכלין אין טומאת נבלה לא, היכי דמי</w:t>
      </w:r>
      <w:r w:rsidR="00F35A92" w:rsidRPr="00F35A92">
        <w:rPr>
          <w:rStyle w:val="HebrewChar"/>
          <w:rFonts w:cs="FrankRuehl" w:hint="cs"/>
          <w:rtl/>
        </w:rPr>
        <w:t>...</w:t>
      </w:r>
      <w:r w:rsidRPr="00F35A92">
        <w:rPr>
          <w:rStyle w:val="HebrewChar"/>
          <w:rFonts w:cs="FrankRuehl" w:hint="cs"/>
          <w:rtl/>
        </w:rPr>
        <w:t xml:space="preserve"> לעולם דאין מעלין ארוכה, ושאני טומאת נבלה, דרחמנא אמר כי יפול, עד שיפול</w:t>
      </w:r>
      <w:r w:rsidR="00F35A92" w:rsidRPr="00F35A92">
        <w:rPr>
          <w:rStyle w:val="HebrewChar"/>
          <w:rFonts w:cs="FrankRuehl" w:hint="cs"/>
          <w:rtl/>
        </w:rPr>
        <w:t>...</w:t>
      </w:r>
      <w:r w:rsidRPr="00F35A92">
        <w:rPr>
          <w:rStyle w:val="HebrewChar"/>
          <w:rFonts w:cs="FrankRuehl" w:hint="cs"/>
          <w:rtl/>
        </w:rPr>
        <w:t xml:space="preserve"> (שם קכז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ולרבנן מי אמר הואיל ואיסורו חישובו, והא תנן שלשה עשר דברים אמרו בנבלת עוף הטהור וזו אחת מהן, צריכה מחשבה ואינה צריכה הכשר, ואי איסורו חישובו, למה לי מחשבה</w:t>
      </w:r>
      <w:r w:rsidRPr="00F35A92">
        <w:rPr>
          <w:rStyle w:val="HebrewChar"/>
          <w:rFonts w:cs="FrankRuehl" w:hint="cs"/>
          <w:rtl/>
        </w:rPr>
        <w:t>...</w:t>
      </w:r>
      <w:r w:rsidR="003F7519" w:rsidRPr="00F35A92">
        <w:rPr>
          <w:rStyle w:val="HebrewChar"/>
          <w:rFonts w:cs="FrankRuehl" w:hint="cs"/>
          <w:rtl/>
        </w:rPr>
        <w:t xml:space="preserve"> (בכורות י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הנבלות מצטרפין זו עם זו</w:t>
      </w:r>
      <w:r w:rsidR="00F35A92" w:rsidRPr="00F35A92">
        <w:rPr>
          <w:rStyle w:val="HebrewChar"/>
          <w:rFonts w:cs="FrankRuehl" w:hint="cs"/>
          <w:rtl/>
        </w:rPr>
        <w:t>...</w:t>
      </w:r>
      <w:r w:rsidRPr="00F35A92">
        <w:rPr>
          <w:rStyle w:val="HebrewChar"/>
          <w:rFonts w:cs="FrankRuehl" w:hint="cs"/>
          <w:rtl/>
        </w:rPr>
        <w:t xml:space="preserve"> אמר רב לא שנו אלא לענין טומאה, אבל לענין אכילה טהורין בפני עצמן וטמאים בפני עצמן, ולוי אמר אפילו לאכילה נמי מצטרפין</w:t>
      </w:r>
      <w:r w:rsidR="00F35A92" w:rsidRPr="00F35A92">
        <w:rPr>
          <w:rStyle w:val="HebrewChar"/>
          <w:rFonts w:cs="FrankRuehl" w:hint="cs"/>
          <w:rtl/>
        </w:rPr>
        <w:t>...</w:t>
      </w:r>
      <w:r w:rsidRPr="00F35A92">
        <w:rPr>
          <w:rStyle w:val="HebrewChar"/>
          <w:rFonts w:cs="FrankRuehl" w:hint="cs"/>
          <w:rtl/>
        </w:rPr>
        <w:t xml:space="preserve"> (מעילה טו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השרץ והנבלה,וכן הנבלה ובשר המת אין מצטרפין זה עם זה לטמא אפילו בקל שבשניהן, אמר רב יהודה אמר שמואל לא שנו אלא לטומאת ידים דמדרבנן היא, אבל לענין אכילה מצטרפין</w:t>
      </w:r>
      <w:r w:rsidRPr="00F35A92">
        <w:rPr>
          <w:rStyle w:val="HebrewChar"/>
          <w:rFonts w:cs="FrankRuehl" w:hint="cs"/>
          <w:rtl/>
        </w:rPr>
        <w:t>...</w:t>
      </w:r>
      <w:r w:rsidR="003F7519" w:rsidRPr="00F35A92">
        <w:rPr>
          <w:rStyle w:val="HebrewChar"/>
          <w:rFonts w:cs="FrankRuehl" w:hint="cs"/>
          <w:rtl/>
        </w:rPr>
        <w:t xml:space="preserve"> (שם יז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יכול תהא מליקה שהיא לפנים מטמאה בגדים בבית הבליעה, תלמוד לומר נבלה, הא נמי נבלה היא, אלא תלמוד לומר טריפה, מה טריפה שאין מתרת את האיסור אף כל שאין מתרת את האיסור, יצא מליקה שהיא לפנים הואיל והיא מתרת את האיסור אין מטמא בגדים בבית הבליעה</w:t>
      </w:r>
      <w:r w:rsidR="00F35A92" w:rsidRPr="00F35A92">
        <w:rPr>
          <w:rStyle w:val="HebrewChar"/>
          <w:rFonts w:cs="FrankRuehl" w:hint="cs"/>
          <w:rtl/>
        </w:rPr>
        <w:t>...</w:t>
      </w:r>
      <w:r w:rsidRPr="00F35A92">
        <w:rPr>
          <w:rStyle w:val="HebrewChar"/>
          <w:rFonts w:cs="FrankRuehl" w:hint="cs"/>
          <w:rtl/>
        </w:rPr>
        <w:t xml:space="preserve"> (זבחים סט 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בעא מיניה רבי אבא בר שמואל מרבי חייא בר אבא, נבלת עוף טהור לרבי מאיר מהו שיטמא בכזית, דמחתא לארעא לא תיבעי לך, דנקיט בפומיה לא תיבעי לך, כי תיבעי לך דנקיט ליה בידיה</w:t>
      </w:r>
      <w:r w:rsidR="00F35A92" w:rsidRPr="00F35A92">
        <w:rPr>
          <w:rStyle w:val="HebrewChar"/>
          <w:rFonts w:cs="FrankRuehl" w:hint="cs"/>
          <w:rtl/>
        </w:rPr>
        <w:t>...</w:t>
      </w:r>
      <w:r w:rsidRPr="00F35A92">
        <w:rPr>
          <w:rStyle w:val="HebrewChar"/>
          <w:rFonts w:cs="FrankRuehl" w:hint="cs"/>
          <w:rtl/>
        </w:rPr>
        <w:t xml:space="preserve"> (שם קה א,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האוכל מנבלת העוף הטהור והיא בבית הבליעה מטמא בגדים, הנבילה עצמה אינה מטמאה בגדים, הרי זה אומר מטמאיך לא טמאוני ואתה טמאתני</w:t>
      </w:r>
      <w:r w:rsidR="00F35A92" w:rsidRPr="00F35A92">
        <w:rPr>
          <w:rStyle w:val="HebrewChar"/>
          <w:rFonts w:cs="FrankRuehl" w:hint="cs"/>
          <w:rtl/>
        </w:rPr>
        <w:t>...</w:t>
      </w:r>
      <w:r w:rsidRPr="00F35A92">
        <w:rPr>
          <w:rStyle w:val="HebrewChar"/>
          <w:rFonts w:cs="FrankRuehl" w:hint="cs"/>
          <w:rtl/>
        </w:rPr>
        <w:t xml:space="preserve"> (פרה פרק ח 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האוכל מנבלת עוף טהור והיא בבית הבליעה מטמא שנים ופוסל אחד, הכניס ראשו לאויר התנור טהור וטהור התנור, הקיאה או בלעה מטמא אחד ופוסל אחד, וכשהוא בתוך פיו עד שיבלענה טהור. (זבים פרק ה ט,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שלשה עשר דבר בנבלת העוף הטהור, צריכה מחשבה ואינה צריכה הכשר, ומטמא טומאת אוכלין בכביצה וכזית בבית הבליעה, והאוכלה טעון הערב שמש וחייבים עליה על ביאת מקדש</w:t>
      </w:r>
      <w:r w:rsidR="00F35A92" w:rsidRPr="00F35A92">
        <w:rPr>
          <w:rStyle w:val="HebrewChar"/>
          <w:rFonts w:cs="FrankRuehl" w:hint="cs"/>
          <w:rtl/>
        </w:rPr>
        <w:t>...</w:t>
      </w:r>
      <w:r w:rsidRPr="00F35A92">
        <w:rPr>
          <w:rStyle w:val="HebrewChar"/>
          <w:rFonts w:cs="FrankRuehl" w:hint="cs"/>
          <w:rtl/>
        </w:rPr>
        <w:t xml:space="preserve"> הכנפים והנוצה מיטמאות ומטמאות ולא מצטרפות</w:t>
      </w:r>
      <w:r w:rsidR="00F35A92" w:rsidRPr="00F35A92">
        <w:rPr>
          <w:rStyle w:val="HebrewChar"/>
          <w:rFonts w:cs="FrankRuehl" w:hint="cs"/>
          <w:rtl/>
        </w:rPr>
        <w:t>...</w:t>
      </w:r>
      <w:r w:rsidRPr="00F35A92">
        <w:rPr>
          <w:rStyle w:val="HebrewChar"/>
          <w:rFonts w:cs="FrankRuehl" w:hint="cs"/>
          <w:rtl/>
        </w:rPr>
        <w:t xml:space="preserve"> (טהרות פרק א א,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נבלת בהמה טמאה בכל מקום ונבלת העוף הטהור בכפרים צריכין מחשבה ואינן צריכין הכשר, נבלת בהמה טהורה בכל מקום ונבלת העוף הטהור והחלב בשווקים אינן צריכין מחשבה ולא הכשר</w:t>
      </w:r>
      <w:r w:rsidR="00F35A92" w:rsidRPr="00F35A92">
        <w:rPr>
          <w:rStyle w:val="HebrewChar"/>
          <w:rFonts w:cs="FrankRuehl" w:hint="cs"/>
          <w:rtl/>
        </w:rPr>
        <w:t>...</w:t>
      </w:r>
      <w:r w:rsidRPr="00F35A92">
        <w:rPr>
          <w:rStyle w:val="HebrewChar"/>
          <w:rFonts w:cs="FrankRuehl" w:hint="cs"/>
          <w:rtl/>
        </w:rPr>
        <w:t xml:space="preserve"> (עוקצים פרק ג ג,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ושסע איננה שוסעת - </w:t>
      </w:r>
      <w:r w:rsidR="00F35A92" w:rsidRPr="00F35A92">
        <w:rPr>
          <w:rStyle w:val="HebrewChar"/>
          <w:rFonts w:cs="FrankRuehl" w:hint="cs"/>
          <w:rtl/>
        </w:rPr>
        <w:t>...</w:t>
      </w:r>
      <w:r w:rsidRPr="00F35A92">
        <w:rPr>
          <w:rStyle w:val="HebrewChar"/>
          <w:rFonts w:cs="FrankRuehl" w:hint="cs"/>
          <w:rtl/>
        </w:rPr>
        <w:t>כאן למדך שנבלת בהמה טמאה מטמאה, ובענין שבסוף הפרשה פירש על בהמה טהורה. (ויקרא יא כו)</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והנושא את נבלתה - חמורה טומאת משא מטומאת מגע, שהנושא מטמאה בגדים והנוגע אין בגדיו טמאין, שלא נאמר בו יכבס בגדיו. והאוכל מנבלתה - יכול תטמאנו אכילתו, כשהוא אומר בנבלת עוף טהור נבלה וטרפה לא יאכל לטמאה בה, אותה מטמאה בגדים באכילתה, ואין נבלת בהמה מטמאה בגדים באכילתה בלא משא, כגון אם תחבה לו חבירו בבית הבליעה, אם כן מה תלמוד לומר האוכל, ליתן שיעור לנושא ולנוגע כדי אכילה, והוא כזית. (שם שם מ)</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אשר תאכל נבלה - בנבלת עוף טהור דבר הכתוב, שאין לה טומאה אלא בשעה שנבלעת בבית הבליעה, ולמדך כאן שמטמא באכילתה ואינה מטמאה במגע, וטרפה האמור כאן לא נכתב אלא לדרוש, מי שיש במינו טרפה, יצא </w:t>
      </w:r>
      <w:r w:rsidRPr="00F35A92">
        <w:rPr>
          <w:rStyle w:val="HebrewChar"/>
          <w:rFonts w:cs="FrankRuehl" w:hint="cs"/>
          <w:rtl/>
        </w:rPr>
        <w:lastRenderedPageBreak/>
        <w:t>עוף טמא שאין במינו טרפה. ונשא עונו - אם יאכל קדש או יכנס למקדש חייב על טומאה זו ככל שאר הטומאות. (שם יז טו וטז)</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נבלה וטרפה - לענין הטומאה הזהיר כאן, שאם אכל נבלת עוף טהור שאין לה טומאת מגע ומשא אלא טומאת אכילה בבית הבליעה, אסור לאכול בקדשים</w:t>
      </w:r>
      <w:r w:rsidR="00F35A92" w:rsidRPr="00F35A92">
        <w:rPr>
          <w:rStyle w:val="HebrewChar"/>
          <w:rFonts w:cs="FrankRuehl" w:hint="cs"/>
          <w:rtl/>
        </w:rPr>
        <w:t>...</w:t>
      </w:r>
      <w:r w:rsidRPr="00F35A92">
        <w:rPr>
          <w:rStyle w:val="HebrewChar"/>
          <w:rFonts w:cs="FrankRuehl" w:hint="cs"/>
          <w:rtl/>
        </w:rPr>
        <w:t xml:space="preserve"> (שם כב ח)</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הנבילה אב מאבות הטומאות,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כזית מבשרה מטמא אדם וכלים במגע וכלי חרס באויר, ומטמא את האדם במשא לטמא בגדים כמרכב הזב. כיצד, אדם שנגע בנבילה נטמא, והרי הוא ראשון לטומאה, ואם נגע בכלים אפילו בשעת מגעו בנבילה הרי הן טהורין, וכן כלים שעליו טהורין, לפי שהוא ולד, ואין ולד מטמא כלים, אבל הנושא את הנבילה מטמא כלים בשעת נשיאתו, שנאמר והנושא את נבלתם יכבס בגדיו, ואותן הבגדים ראשון לטומאה, ואינו מטמא לא אדם ולא כלי חרס, ואפילו בשעת נשיאתו כמו שביארנו.</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אחד בהמה וחיה המותרין באכילה בין האסורין, אם מתו כולן בשרן מטמא בכזית, ושחיטת בהמה טהורה וחיה טהורה מטהרתו בכל מקום, ואפילו שחט חולין בעזרה</w:t>
      </w:r>
      <w:r w:rsidR="00F35A92" w:rsidRPr="00F35A92">
        <w:rPr>
          <w:rStyle w:val="HebrewChar"/>
          <w:rFonts w:cs="FrankRuehl" w:hint="cs"/>
          <w:rtl/>
        </w:rPr>
        <w:t>...</w:t>
      </w:r>
      <w:r w:rsidRPr="00F35A92">
        <w:rPr>
          <w:rStyle w:val="HebrewChar"/>
          <w:rFonts w:cs="FrankRuehl" w:hint="cs"/>
          <w:rtl/>
        </w:rPr>
        <w:t xml:space="preserve"> ואם אירע פיסול בשחיטה, הרי זו נבילה ומטמאה במשא. בהמה וחיה טמאה אין השחיטה מועלת בה</w:t>
      </w:r>
      <w:r w:rsidR="00F35A92" w:rsidRPr="00F35A92">
        <w:rPr>
          <w:rStyle w:val="HebrewChar"/>
          <w:rFonts w:cs="FrankRuehl" w:hint="cs"/>
          <w:rtl/>
        </w:rPr>
        <w:t>...</w:t>
      </w:r>
      <w:r w:rsidRPr="00F35A92">
        <w:rPr>
          <w:rStyle w:val="HebrewChar"/>
          <w:rFonts w:cs="FrankRuehl" w:hint="cs"/>
          <w:rtl/>
        </w:rPr>
        <w:t xml:space="preserve"> וכל הנבילות מצטרפות לענין טומאה לכזית, אחד טמאות ואחד טהורות.</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מוח הרי הוא כבשר, ודם הנבילה אינו מטמא כנבילה, אלא הרי הוא כמשקין טמאים שאינו מטמא לא אדם ולא כלים מן התורה. חלב בהמה טהורה שמתה טהור, שנאמר וחלב נבלה וחלב טרפה יעשה לכל מלאכה</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ואלו דברים שאין מטמאין מן הנבילות, העצמות, והקרביים, והטלפים אפילו עיקרן הרך, והעור על פי שאינו מעובד, ואלל, והגידים, והמרק והתבלין שמתבשלין עמה, במה דברים אמורים בזמן שפירשו מן הנבילה, אבל הנוגע באחד מכל אלו כשהן מחוברין בבשר הרי זה טמא, והוא שיהיה בבשר כזית, שאין אחד מכל אלו מצטרף לכזית</w:t>
      </w:r>
      <w:r w:rsidR="00F35A92" w:rsidRPr="00F35A92">
        <w:rPr>
          <w:rStyle w:val="HebrewChar"/>
          <w:rFonts w:cs="FrankRuehl" w:hint="cs"/>
          <w:rtl/>
        </w:rPr>
        <w:t>...</w:t>
      </w:r>
      <w:r w:rsidRPr="00F35A92">
        <w:rPr>
          <w:rStyle w:val="HebrewChar"/>
          <w:rFonts w:cs="FrankRuehl" w:hint="cs"/>
          <w:rtl/>
        </w:rPr>
        <w:t xml:space="preserve"> (אבות הטומאות פרק א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בהמה או חיה טמאה שנשחטה אינה מטמאה משום נבילה כל זמן שהיא מפרכסת, עד שיתיז את ראשה, והרי היא כאוכלין טמאין, נחרה והרי היא מפרכסת אין בה אפילו טומאת אוכלין כל זמן שהיא מפרכסת</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בהמה שמת עוברה בתוך מעיה והושיט הרועה את ידו ונגע בו, בין בבהמה טמאה בין בטהורה הרי זה הנוגע טהור, עד שיצא הנפל לאויר העולם.</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בשר הפורש מבהמה וחיה כשהן חיין, בין טהורין בין טמאין, טהור, ואינו מטמא כנבילה, אבל אבר מן החי הפורש מהן מטמא כנבילה, אחד אבר מן החי הפורש מן הבהמה עצמה, או אבר הפורש מן השליל שבבטנה, והאיברים אין להם שיעור</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טרפה שנשחטה, אף על פי שהיא טהורה מן התורה, אם נגע בה הקדש נטמא מדברי סופרים</w:t>
      </w:r>
      <w:r w:rsidR="00F35A92" w:rsidRPr="00F35A92">
        <w:rPr>
          <w:rStyle w:val="HebrewChar"/>
          <w:rFonts w:cs="FrankRuehl" w:hint="cs"/>
          <w:rtl/>
        </w:rPr>
        <w:t>...</w:t>
      </w:r>
      <w:r w:rsidRPr="00F35A92">
        <w:rPr>
          <w:rStyle w:val="HebrewChar"/>
          <w:rFonts w:cs="FrankRuehl" w:hint="cs"/>
          <w:rtl/>
        </w:rPr>
        <w:t xml:space="preserve"> שחיטת עכו"ם נבלה ומטמאה במשא, ואפילו ישראל עומד על גביו</w:t>
      </w:r>
      <w:r w:rsidR="00F35A92" w:rsidRPr="00F35A92">
        <w:rPr>
          <w:rStyle w:val="HebrewChar"/>
          <w:rFonts w:cs="FrankRuehl" w:hint="cs"/>
          <w:rtl/>
        </w:rPr>
        <w:t>...</w:t>
      </w:r>
      <w:r w:rsidRPr="00F35A92">
        <w:rPr>
          <w:rStyle w:val="HebrewChar"/>
          <w:rFonts w:cs="FrankRuehl" w:hint="cs"/>
          <w:rtl/>
        </w:rPr>
        <w:t xml:space="preserve"> וקרוב בעיני שאף זה מדברי סופרים, שהרי טומאת עבודה זרה וטומאת תקרובתה מדבריהם</w:t>
      </w:r>
      <w:r w:rsidR="00F35A92" w:rsidRPr="00F35A92">
        <w:rPr>
          <w:rStyle w:val="HebrewChar"/>
          <w:rFonts w:cs="FrankRuehl" w:hint="cs"/>
          <w:rtl/>
        </w:rPr>
        <w:t>...</w:t>
      </w:r>
      <w:r w:rsidRPr="00F35A92">
        <w:rPr>
          <w:rStyle w:val="HebrewChar"/>
          <w:rFonts w:cs="FrankRuehl" w:hint="cs"/>
          <w:rtl/>
        </w:rPr>
        <w:t xml:space="preserve"> (שם פרק ב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t>נבלת העוף הטהור מטמא מן התורה,</w:t>
      </w:r>
      <w:r>
        <w:rPr>
          <w:rStyle w:val="HebrewChar"/>
          <w:rtl/>
        </w:rPr>
        <w:t> </w:t>
      </w:r>
      <w:r w:rsidRPr="00F35A92">
        <w:rPr>
          <w:rStyle w:val="HebrewChar"/>
          <w:rFonts w:cs="FrankRuehl" w:hint="cs"/>
          <w:rtl/>
        </w:rPr>
        <w:t xml:space="preserve"> מפי השמועה למדו, שזה שנאמר וכל נפש אשר תאכל נבילה וטריפה וכבס בגדיו ורחץ במים אינו מדבר אלא באוכל נבילת העוף הטהור בלבד, שהוא אסור משום נבילה וטריפה, וכיצד היא טומאתה, אינה מטמאה לא במגע ולא במשא ולא כשהיא בתוך הפה, אלא בבית הבליעה, שנאמר וכל נפש אשר תאכל, אינה מטמאה אלא כשהיא בבית הנפש, וזה שנאמר אשר תאכל, לתת שיעור לטומאתה כשיעור אכילה, שהוא כזית. והרי נאמר בה וכבס בגדיו, מלמד שהמתטמא בה מטמא בגדיו עד שיפרוש ממטמאיו. כיצד, הבולע כזית מנבלת העוף הטהור ונגע בכלים בשעת בליעתו טמאים, ונעשו ראשון לטומאה. היה נוגע באדם ובכלי חרס בשעת בליעתו לא טימאן, ואחר שבלע אינו מטמא שאר כלים, שהרי הוא ככלי ראשון לטומאה אחר שפירש ממטמאיו, שאף על פי שטעון טבילה והערב שמש, אינו מטמא כלים.</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אין נבלת העוף הטהור צריכה מחשבה לטמא טומאה זו החמורה, אלא כיון שבלע ממנה כזית </w:t>
      </w:r>
      <w:r w:rsidRPr="00F35A92">
        <w:rPr>
          <w:rStyle w:val="HebrewChar"/>
          <w:rFonts w:cs="FrankRuehl" w:hint="cs"/>
          <w:rtl/>
        </w:rPr>
        <w:lastRenderedPageBreak/>
        <w:t>מכל מקום, הרי זו מטמאה בבית הבליעה, חישב עליה לאכילה הרי זו מטמאה טומאת אוכלין, והרי היא כאוכל ראשון לטומאה, ואף על פי שלא נגעה בה טומאה אחרת, ואינה צריכה הכשר</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הכורך כזית מבשר נבילת העוף הטהור בחזרת ובלעו אף על פי שלא נגע בגרונו, הרי זה טמא, כרכו בסיב ובלעו, הרי זה טהור, הבולע נבילת העוף הטהור ואחר שבלעה הקיאה קודם שתתעכל, הרי זה אינו מטמא בגדים כשתצא, שאינה מטמאה אלא בשעת בליעה לא בשעה שמקיאה</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עוף טהור שנטרף ונשחט שחיטה כשרה, שחיטתו מטהרתו, ואפילו נשחט בעזרה, ואם נמלק ונמצא טריפה אין מליקתו מטהרתו</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נבילת העוף הטמא טהורה ואינה מטמאה בבית הבליעה, ואם חישב עליה לאכילה והוכשרה, הרי היא כאוכלין טמאין שהן ראשון לטומאה</w:t>
      </w:r>
      <w:r w:rsidR="00F35A92" w:rsidRPr="00F35A92">
        <w:rPr>
          <w:rStyle w:val="HebrewChar"/>
          <w:rFonts w:cs="FrankRuehl" w:hint="cs"/>
          <w:rtl/>
        </w:rPr>
        <w:t>...</w:t>
      </w:r>
      <w:r w:rsidRPr="00F35A92">
        <w:rPr>
          <w:rStyle w:val="HebrewChar"/>
          <w:rFonts w:cs="FrankRuehl" w:hint="cs"/>
          <w:rtl/>
        </w:rPr>
        <w:t xml:space="preserve"> אחד העוף הטהור ואחד העוף הטמא, אבר מן החי הפורש מהם טהור ואין בו טומאה כלל, שנאמר ולאלה תטמאו לכל הבהמה, להוציא את העוף שאין לו פרסה</w:t>
      </w:r>
      <w:r w:rsidR="00F35A92" w:rsidRPr="00F35A92">
        <w:rPr>
          <w:rStyle w:val="HebrewChar"/>
          <w:rFonts w:cs="FrankRuehl" w:hint="cs"/>
          <w:rtl/>
        </w:rPr>
        <w:t>...</w:t>
      </w:r>
      <w:r w:rsidRPr="00F35A92">
        <w:rPr>
          <w:rStyle w:val="HebrewChar"/>
          <w:rFonts w:cs="FrankRuehl" w:hint="cs"/>
          <w:rtl/>
        </w:rPr>
        <w:t xml:space="preserve"> אבר מן המת מן העוף הרי הוא כנבלת העוף שפירש ממנו, אם היתה נבלת עוף טהור מטמאה טומאה חמורה בבית הבליעה בכזית, ואם חישב עליו לאכילה מטמא טומאת אוכלין</w:t>
      </w:r>
      <w:r w:rsidR="00F35A92" w:rsidRPr="00F35A92">
        <w:rPr>
          <w:rStyle w:val="HebrewChar"/>
          <w:rFonts w:cs="FrankRuehl" w:hint="cs"/>
          <w:rtl/>
        </w:rPr>
        <w:t>...</w:t>
      </w:r>
      <w:r w:rsidRPr="00F35A92">
        <w:rPr>
          <w:rStyle w:val="HebrewChar"/>
          <w:rFonts w:cs="FrankRuehl" w:hint="cs"/>
          <w:rtl/>
        </w:rPr>
        <w:t xml:space="preserve"> (שם פרק ג א,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הנוגע בנבלתה - למעט עצמות גידין קרנים וטלפים, והטעם כי כשמתה מעצמה נפסד מזגה ונתעפש גופה, מה שאינו כן באלו החלקים, ומה שאינו כן בשחוטה לאכילה, בהיותה חזקה ובריאה. (ויקרא יא לט)</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טומאה - ספק</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טומאה-כללי)</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מה תלמוד לומר היא נטמאה והיא לא נטמאה, אם היא טמאה למה אינו משקה, ואם טהורה היא למה הוא משקה, אלא בא הכתוב ללמדך, שלעולם אין משקים אלא על הספק, ומיכן אתה דן לשרץ,ומה אם במקום שלא עשה אונס כרצון עשה ספק כודאי, כאן שעשה אונס כרצון, דין </w:t>
      </w:r>
      <w:r w:rsidRPr="00F35A92">
        <w:rPr>
          <w:rStyle w:val="HebrewChar"/>
          <w:rFonts w:cs="FrankRuehl" w:hint="cs"/>
          <w:rtl/>
        </w:rPr>
        <w:lastRenderedPageBreak/>
        <w:t>הוא שנעשה ספק כודאי, ומה כאן רשות היחיד, אף להלן רשות היחיד, מה כאן דבר שיש בו דעת לישאל, אף להלן דבר שיש בו דעת לישאל, מכאן אמרו ספק טומאה ברשות היחיד טמא, ספק טומאה ברשות הרבים ספיקו טהור, את שיש בו דעת לישאל ספיקו טמא, ואת שאין בו דעת לישאל ספיקו טהור. (נשא ז)</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וסבר רבי מאיר ספיקא לחומרא, והתנן טמא שירד לטבול, ספק טבל ספק לא טבל, ואפילו טבל, ספק טבל בארבעים סאה ספק לא טבל בארבעים סאה, ספיקו טמא, במה דברים אמורים בטומאה חמורה, אבל בטומאה קלה, כגון שאכל אוכלין טמאין ושתה משקין טמאין, והבא ראשו ורובו במים שאובין</w:t>
      </w:r>
      <w:r w:rsidRPr="00F35A92">
        <w:rPr>
          <w:rStyle w:val="HebrewChar"/>
          <w:rFonts w:cs="FrankRuehl" w:hint="cs"/>
          <w:rtl/>
        </w:rPr>
        <w:t>...</w:t>
      </w:r>
      <w:r w:rsidR="003F7519" w:rsidRPr="00F35A92">
        <w:rPr>
          <w:rStyle w:val="HebrewChar"/>
          <w:rFonts w:cs="FrankRuehl" w:hint="cs"/>
          <w:rtl/>
        </w:rPr>
        <w:t xml:space="preserve"> וירד לטבול ספק טבל ספק לא טבל, ואפילו טבל, ספק טבל בארבעים סאה</w:t>
      </w:r>
      <w:r w:rsidRPr="00F35A92">
        <w:rPr>
          <w:rStyle w:val="HebrewChar"/>
          <w:rFonts w:cs="FrankRuehl" w:hint="cs"/>
          <w:rtl/>
        </w:rPr>
        <w:t>...</w:t>
      </w:r>
      <w:r w:rsidR="003F7519" w:rsidRPr="00F35A92">
        <w:rPr>
          <w:rStyle w:val="HebrewChar"/>
          <w:rFonts w:cs="FrankRuehl" w:hint="cs"/>
          <w:rtl/>
        </w:rPr>
        <w:t xml:space="preserve"> ספיקו טהור, רבי יוסי מטמא</w:t>
      </w:r>
      <w:r w:rsidRPr="00F35A92">
        <w:rPr>
          <w:rStyle w:val="HebrewChar"/>
          <w:rFonts w:cs="FrankRuehl" w:hint="cs"/>
          <w:rtl/>
        </w:rPr>
        <w:t>...</w:t>
      </w:r>
      <w:r w:rsidR="003F7519" w:rsidRPr="00F35A92">
        <w:rPr>
          <w:rStyle w:val="HebrewChar"/>
          <w:rFonts w:cs="FrankRuehl" w:hint="cs"/>
          <w:rtl/>
        </w:rPr>
        <w:t xml:space="preserve"> (עירובין לה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אלא מתשעה שרצים וצפרדע אחד ביניהם, ונגע באחד מהן ואינו יודע באיזה מהן נגע, ברשות היחיד ספיקו טמא, ברשות הרבים ספיקו טהור. (כתובות טו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מספיקא מי מחזקינן טומאה, והאמר ריש לקיש עילה מצאו וטהרו ארץ ישראל</w:t>
      </w:r>
      <w:r w:rsidRPr="00F35A92">
        <w:rPr>
          <w:rStyle w:val="HebrewChar"/>
          <w:rFonts w:cs="FrankRuehl" w:hint="cs"/>
          <w:rtl/>
        </w:rPr>
        <w:t>...</w:t>
      </w:r>
      <w:r w:rsidR="003F7519" w:rsidRPr="00F35A92">
        <w:rPr>
          <w:rStyle w:val="HebrewChar"/>
          <w:rFonts w:cs="FrankRuehl" w:hint="cs"/>
          <w:rtl/>
        </w:rPr>
        <w:t xml:space="preserve"> (שם כ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ומאי שנא משני שבילין אחד טמא ואחד טהור, והלך באחד מהן ועשה טהרות, ובא חבירו והלך בשני ועשה טהרות, רבי יהודה אומר, אם נשאל זה בפני עצמו וזה בפני עצמו טהורות, שניהם כאחת טמאות, רבי יוסי אומר בין כך ובין כך טמאין, ואמר רבא ואיתימא רבי יוחנן בבת אחת דברי הכל טמאין, בזה אחר זה דברי הכל טהורים, לא נחלקו אלא בבא לישאל עליו ועל חבירו, מר מדמי ליה לבבת אחת, ומר מדמי ליה לבזה אחר זה</w:t>
      </w:r>
      <w:r w:rsidRPr="00F35A92">
        <w:rPr>
          <w:rStyle w:val="HebrewChar"/>
          <w:rFonts w:cs="FrankRuehl" w:hint="cs"/>
          <w:rtl/>
        </w:rPr>
        <w:t>...</w:t>
      </w:r>
      <w:r w:rsidR="003F7519" w:rsidRPr="00F35A92">
        <w:rPr>
          <w:rStyle w:val="HebrewChar"/>
          <w:rFonts w:cs="FrankRuehl" w:hint="cs"/>
          <w:rtl/>
        </w:rPr>
        <w:t xml:space="preserve"> הכי השתא, התם ודאי איכא טומאה, הכא מי יימר דאיטמי. (שם כז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שני נזירים שאמר להם אחד ראיתי אחד מכם שנטמא, ואיני יודע איזה מכם, מגלחין ומביאין קרבן טומאה וקרבן טהרה, ואומר, אם אני הוא טמא קרבן טומאה שלי וקרבן טהרה שלך</w:t>
      </w:r>
      <w:r w:rsidR="00F35A92" w:rsidRPr="00F35A92">
        <w:rPr>
          <w:rStyle w:val="HebrewChar"/>
          <w:rFonts w:cs="FrankRuehl" w:hint="cs"/>
          <w:rtl/>
        </w:rPr>
        <w:t>...</w:t>
      </w:r>
      <w:r w:rsidRPr="00F35A92">
        <w:rPr>
          <w:rStyle w:val="HebrewChar"/>
          <w:rFonts w:cs="FrankRuehl" w:hint="cs"/>
          <w:rtl/>
        </w:rPr>
        <w:t xml:space="preserve"> (נזיר נז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מה תלמוד לומר והיא נטמאה והיא לא נטמאה, </w:t>
      </w:r>
      <w:r w:rsidRPr="00F35A92">
        <w:rPr>
          <w:rStyle w:val="HebrewChar"/>
          <w:rFonts w:cs="FrankRuehl" w:hint="cs"/>
          <w:rtl/>
        </w:rPr>
        <w:lastRenderedPageBreak/>
        <w:t>אם נטמאה למה שותה, ואם לא נטמאה למה משקה, מגיד לך הכתוב שהספק אסורה, מכאן אתה דן לשרץ, ומה סוטה שלא עשה בה שוגג כמזיד ואונס כרצון, עשה בה ספק כודאי, שקץ שעשה בו שוגג כמזיד ואונס כרצון, אינו דין שיעשה בו ספק כודאי, וממקום שבאת, מה סוטה רשות היחיד, אף שרץ רשות היחיד, מה סוטה דבר שיש בו דעת לישאל, אף שרץ דבר שיש בו דעת לישאל, ומכאן אמרו דבר שיש בו דעת לישאל ברשות היחיד ספיקו טמא, ברשות הרבים ספיקו טהור, ושאין בו דעת לישאל בין ברשות היחיד בין ברשות הרבים ספיקו טהור. (סוטה כח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טומאה מאי היא, דתנן הנכנס לבקעה בימות הגשמים וטומאה בשדה פלונית, ואמר הלכתי למקום הלז ואיני יודע אם נכנסתי לאותו מקום ואם לאו, רבי אליעזר מטהר וחכמים מטמאין, שהיה רבי אליעזר אומר, ספק ביאה טהור, ספק מגע טומאה טמא. (בבא בתרא נה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וקמיפלגי בפלוגתא דרבי מאיר ורבנן, דתנן שהיה רבי מאיר אומר, כל דבר שהיה בחזקת טומאה, לעולם הוא בטומאתו עד שיתוודע הטומאה, וחכמים אומרים חופר עד שמגיע לסלע או לבתולה, רבי אסי אמר רבי יוחנן, מחלוקת כשבדק ומצא, וקמיפלגי בפלוגתא דרבי ורבן שמעון בן גמליאל, דתניא, שדה שאבד בה קבר נכנס בתוכה טמא, נמצא בתוכה קבר נכנס לתוכה טהור, שאני אומר הוא קבר שאבד הוא קבר שנמצא, דברי רבי, רבן שמעון בן גמליאל אומר תיבדק כל השדה</w:t>
      </w:r>
      <w:r w:rsidRPr="00F35A92">
        <w:rPr>
          <w:rStyle w:val="HebrewChar"/>
          <w:rFonts w:cs="FrankRuehl" w:hint="cs"/>
          <w:rtl/>
        </w:rPr>
        <w:t>...</w:t>
      </w:r>
      <w:r w:rsidR="003F7519" w:rsidRPr="00F35A92">
        <w:rPr>
          <w:rStyle w:val="HebrewChar"/>
          <w:rFonts w:cs="FrankRuehl" w:hint="cs"/>
          <w:rtl/>
        </w:rPr>
        <w:t xml:space="preserve"> (בכורות כה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ושניהם לא למדוה אלא מסוטה, רבנן סברי כי סוטה, מה סוטה ספק היא ועשאוה כודאי, הכא נמי ספק ועשאוה כודאי, אי מסוטה אימא כי סוטה, מה סוטה ברשות הרבים טהור, הכא נמי ברשות הרבים טהור, הכי השתא, התם משום סתירה הוא, וסתירה ברשות הרבים ליכא, הכא משום חסר (המקוה), מה לי חסר ברשות הרבים מה לי חסר ברשות היחיד, וכי תימא הא כל ספק טומאה ברשות הרבים טהור, כיון דאיכא תרתי לריעותא כודאי טומאה דמי, ורבי שמעון סבר כי סוטה, מה סוטה ברשות הרבים טהור, הכא נמי ברשות הרבים טהור</w:t>
      </w:r>
      <w:r w:rsidRPr="00F35A92">
        <w:rPr>
          <w:rStyle w:val="HebrewChar"/>
          <w:rFonts w:cs="FrankRuehl" w:hint="cs"/>
          <w:rtl/>
        </w:rPr>
        <w:t>...</w:t>
      </w:r>
      <w:r w:rsidR="003F7519" w:rsidRPr="00F35A92">
        <w:rPr>
          <w:rStyle w:val="HebrewChar"/>
          <w:rFonts w:cs="FrankRuehl" w:hint="cs"/>
          <w:rtl/>
        </w:rPr>
        <w:t xml:space="preserve"> (נדה ג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מכדי האי מטה דבר שאין בו דעת לישאל הוא, וכל דבר שאין בו דעת לישאל ספקו טהור, תרגמה זעירי כשחברותיה נושאות אותה במטה, דהויא ליה יד חברותיה. והשתא דאמר רבי יוחנן ספק טומאה הבאה בידי אדם נשאלין עליה, אפילו בכלי מונח על גבי קרקע כמי שיש בו דעת לישאל, אף על פי שאין חברותיה נושאות אותה במטה</w:t>
      </w:r>
      <w:r w:rsidR="00F35A92" w:rsidRPr="00F35A92">
        <w:rPr>
          <w:rStyle w:val="HebrewChar"/>
          <w:rFonts w:cs="FrankRuehl" w:hint="cs"/>
          <w:rtl/>
        </w:rPr>
        <w:t>...</w:t>
      </w:r>
      <w:r w:rsidRPr="00F35A92">
        <w:rPr>
          <w:rStyle w:val="HebrewChar"/>
          <w:rFonts w:cs="FrankRuehl" w:hint="cs"/>
          <w:rtl/>
        </w:rPr>
        <w:t xml:space="preserve"> (שם ה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יוחנן שלשה מקומות הלכו בו חכמים אחר הרוב ועשאום כודאי</w:t>
      </w:r>
      <w:r w:rsidR="00F35A92" w:rsidRPr="00F35A92">
        <w:rPr>
          <w:rStyle w:val="HebrewChar"/>
          <w:rFonts w:cs="FrankRuehl" w:hint="cs"/>
          <w:rtl/>
        </w:rPr>
        <w:t>...</w:t>
      </w:r>
      <w:r w:rsidRPr="00F35A92">
        <w:rPr>
          <w:rStyle w:val="HebrewChar"/>
          <w:rFonts w:cs="FrankRuehl" w:hint="cs"/>
          <w:rtl/>
        </w:rPr>
        <w:t xml:space="preserve"> והאיכא תשע צפרדעים ושרץ אחד ביניהם ונגע באחד מהן ואינו יודע באיזה מהן נגע, ברשות היחיד ספיקו טמא ברשות הרבים ספיקו טהור, ובנמצא הלך אחר הרוב, טומאה דאשה קאמרינן, טומאה בעלמא לא קאמרינן</w:t>
      </w:r>
      <w:r w:rsidR="00F35A92" w:rsidRPr="00F35A92">
        <w:rPr>
          <w:rStyle w:val="HebrewChar"/>
          <w:rFonts w:cs="FrankRuehl" w:hint="cs"/>
          <w:rtl/>
        </w:rPr>
        <w:t>...</w:t>
      </w:r>
      <w:r w:rsidRPr="00F35A92">
        <w:rPr>
          <w:rStyle w:val="HebrewChar"/>
          <w:rFonts w:cs="FrankRuehl" w:hint="cs"/>
          <w:rtl/>
        </w:rPr>
        <w:t xml:space="preserve"> (שם יח א,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למה הדבר דומה לגל טמא שנתערב בין שני גלים טהורים, ובדקו אחת מהן ומצאו טהור, הוא טהור ושנים טמאים, שנים ומצאו טהורין הם טהורין ושלישי טמא, שלשתן ומצאו טהורין כולן טמאים דברי רבי מאיר, שרבי מאיר אומר כל דבר שהוא בחזקת טומאה לעולם הוא בטומאתו עד שיוודע לך טומאה היכן היא, וחכמים אומרים בודק עד שמגיע לסלע או לבתולה</w:t>
      </w:r>
      <w:r w:rsidR="00F35A92" w:rsidRPr="00F35A92">
        <w:rPr>
          <w:rStyle w:val="HebrewChar"/>
          <w:rFonts w:cs="FrankRuehl" w:hint="cs"/>
          <w:rtl/>
        </w:rPr>
        <w:t>...</w:t>
      </w:r>
      <w:r w:rsidRPr="00F35A92">
        <w:rPr>
          <w:rStyle w:val="HebrewChar"/>
          <w:rFonts w:cs="FrankRuehl" w:hint="cs"/>
          <w:rtl/>
        </w:rPr>
        <w:t xml:space="preserve"> (שם סא א,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מנא קומי רבי יוסה על דעתיה דרבי יוחנן ניחא, דאמר רבי יוחנן ששה ספיקות היו תולין עליהן ובאין, ובאושה גזרו עליהן שריפה</w:t>
      </w:r>
      <w:r w:rsidR="00F35A92" w:rsidRPr="00F35A92">
        <w:rPr>
          <w:rStyle w:val="HebrewChar"/>
          <w:rFonts w:cs="FrankRuehl" w:hint="cs"/>
          <w:rtl/>
        </w:rPr>
        <w:t>...</w:t>
      </w:r>
      <w:r w:rsidRPr="00F35A92">
        <w:rPr>
          <w:rStyle w:val="HebrewChar"/>
          <w:rFonts w:cs="FrankRuehl" w:hint="cs"/>
          <w:rtl/>
        </w:rPr>
        <w:t xml:space="preserve"> אלו ששה ספיקות, על ספק בית הפרס, על ספק ארץ העמים, על ספק בגדי עם הארץ, על ספק רוקק, על ספק מי רגלי אדם שהוא כנגד מי רגלי בהמה, על ודאי מגען שהוא ספק טומאתן על אלו שורפין תרומה. (פסחים ו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שאלו את בן זומא מפני מה ספק רשות היחיד טמא, אמר לון סוטה מהיא, אמרו ליה רשות היחיד ספק, אמר לון מצינו שהיא אסורה לביתה</w:t>
      </w:r>
      <w:r w:rsidR="00F35A92" w:rsidRPr="00F35A92">
        <w:rPr>
          <w:rStyle w:val="HebrewChar"/>
          <w:rFonts w:cs="FrankRuehl" w:hint="cs"/>
          <w:rtl/>
        </w:rPr>
        <w:t>...</w:t>
      </w:r>
      <w:r w:rsidRPr="00F35A92">
        <w:rPr>
          <w:rStyle w:val="HebrewChar"/>
          <w:rFonts w:cs="FrankRuehl" w:hint="cs"/>
          <w:rtl/>
        </w:rPr>
        <w:t xml:space="preserve"> מפני מה ספק רשות הרבים טהור, אמר לון מצינו שהציבור עושין פסחיהן בטומאה בשעה שרובן טמאין, מה טומאה ידועה הותרה לציבור, קל וחומר ספק טומאה</w:t>
      </w:r>
      <w:r w:rsidR="00F35A92" w:rsidRPr="00F35A92">
        <w:rPr>
          <w:rStyle w:val="HebrewChar"/>
          <w:rFonts w:cs="FrankRuehl" w:hint="cs"/>
          <w:rtl/>
        </w:rPr>
        <w:t>...</w:t>
      </w:r>
      <w:r w:rsidRPr="00F35A92">
        <w:rPr>
          <w:rStyle w:val="HebrewChar"/>
          <w:rFonts w:cs="FrankRuehl" w:hint="cs"/>
          <w:rtl/>
        </w:rPr>
        <w:t xml:space="preserve"> (סוטה ג א,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אמר רב בון בר חייה הוינן סברין דמר ריש לקיש בבריא לו שהוא טמא ונעלמה ממנו טומאה ונכנס למקדש, אבל אם היה ספק טמא ספק טהור ונעלם ממנו מקדש ונכנס למקדש לא, ממה דאמר ריש לקיש דרבי ישמעאל היא, דאמר חייב על העלם טומאה והעלם מקדש, הדא אמרה אפילו ספק טמא ספק טהור נעלם ממנו מקדש ונכנס למקדש חייב, אמר רבי יוחנן דברי הכל היא משום ספק ידיעה כידיעה, מה אם בשעה שאינו יודע אם טמא הוא אם טהור את אמר ידיעה ודאי היא, בשעה שיודע שטמא אלא אינו יודע אם חייבין עליה קרבן, לא כל שכן שתהא ידיעה</w:t>
      </w:r>
      <w:r w:rsidR="00F35A92" w:rsidRPr="00F35A92">
        <w:rPr>
          <w:rStyle w:val="HebrewChar"/>
          <w:rFonts w:cs="FrankRuehl" w:hint="cs"/>
          <w:rtl/>
        </w:rPr>
        <w:t>...</w:t>
      </w:r>
      <w:r w:rsidRPr="00F35A92">
        <w:rPr>
          <w:rStyle w:val="HebrewChar"/>
          <w:rFonts w:cs="FrankRuehl" w:hint="cs"/>
          <w:rtl/>
        </w:rPr>
        <w:t xml:space="preserve"> (שבועות ח ב,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שנים עשר ספיקות טיהרו חכמים, ואלו הן, ספק מים שאובים למקוה, ספק טומאה צפה על פני המים, ספק משקין לטמא אחרים, אבל לטומאת עצמן טמאים מספק, ספק הידים בין לטומאת עצמן בין לטמא אחרים בין לטהרת ידים מטומאתן, ספק דברי סופרים, ספק קרבנות, ספק נגעים, ספק עובר ועומד, ספק שרצים, ספק רשות הרבים, ספק שתי רשויות</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ספק מים שאובין למקוה כיצד, שלשה לוגין מים שאובין שנפלו למקוה פסלוהו, ספק נפלו ספק לא נפלו, ואפילו נפלו ספק יש בהן שיעור או אין בהן, ספיקו טהור, והרי המקוה בכשרותו, ואין מורין לו לטבול במקוה זה ולעשות טהרות לכתחילה, ואם טבל ועשה טהרותיו טהורות</w:t>
      </w:r>
      <w:r w:rsidR="00F35A92" w:rsidRPr="00F35A92">
        <w:rPr>
          <w:rStyle w:val="HebrewChar"/>
          <w:rFonts w:cs="FrankRuehl" w:hint="cs"/>
          <w:rtl/>
        </w:rPr>
        <w:t>...</w:t>
      </w:r>
      <w:r w:rsidRPr="00F35A92">
        <w:rPr>
          <w:rStyle w:val="HebrewChar"/>
          <w:rFonts w:cs="FrankRuehl" w:hint="cs"/>
          <w:rtl/>
        </w:rPr>
        <w:t xml:space="preserve"> (אבות הטומאות פרק יד,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ספק דברי סופרים כיצד, ספק אכל אוכלין טמאין ושתה משקין טמאין ספק שלא אכל ושלא שתה, ספק שבא ראשו ורובו במים שאובין</w:t>
      </w:r>
      <w:r w:rsidR="00F35A92" w:rsidRPr="00F35A92">
        <w:rPr>
          <w:rStyle w:val="HebrewChar"/>
          <w:rFonts w:cs="FrankRuehl" w:hint="cs"/>
          <w:rtl/>
        </w:rPr>
        <w:t>...</w:t>
      </w:r>
      <w:r w:rsidRPr="00F35A92">
        <w:rPr>
          <w:rStyle w:val="HebrewChar"/>
          <w:rFonts w:cs="FrankRuehl" w:hint="cs"/>
          <w:rtl/>
        </w:rPr>
        <w:t xml:space="preserve"> הרי זה טהור</w:t>
      </w:r>
      <w:r w:rsidR="00F35A92" w:rsidRPr="00F35A92">
        <w:rPr>
          <w:rStyle w:val="HebrewChar"/>
          <w:rFonts w:cs="FrankRuehl" w:hint="cs"/>
          <w:rtl/>
        </w:rPr>
        <w:t>...</w:t>
      </w:r>
      <w:r w:rsidRPr="00F35A92">
        <w:rPr>
          <w:rStyle w:val="HebrewChar"/>
          <w:rFonts w:cs="FrankRuehl" w:hint="cs"/>
          <w:rtl/>
        </w:rPr>
        <w:t xml:space="preserve"> ספק החולין היא טהרת אוכלי חוליהן בטהרה, והן הנקראים פרושים, כיצד, אוכלי חולין בטהרה שנולד להן ספק טומאה בטהרותיהן, הרי אלו טהורים ככל הספיקות כולן, ואין להם טומאה אלא ודאית</w:t>
      </w:r>
      <w:r w:rsidR="00F35A92" w:rsidRPr="00F35A92">
        <w:rPr>
          <w:rStyle w:val="HebrewChar"/>
          <w:rFonts w:cs="FrankRuehl" w:hint="cs"/>
          <w:rtl/>
        </w:rPr>
        <w:t>...</w:t>
      </w:r>
      <w:r w:rsidRPr="00F35A92">
        <w:rPr>
          <w:rStyle w:val="HebrewChar"/>
          <w:rFonts w:cs="FrankRuehl" w:hint="cs"/>
          <w:rtl/>
        </w:rPr>
        <w:t xml:space="preserve"> ספק רשות הרבים כיצד, טומאה שמונחת ברשות הרבים, ספק נגע בה ספק לא נגע ספיקו טהור, היתה ברשות היחיד וספק נגע בה ספיקו טמא, וכל אלו הספיקות שטהרו חכמים אפילו ברשות היחיד מפני שאין בהן דעת להשאל כמו </w:t>
      </w:r>
      <w:r w:rsidRPr="00F35A92">
        <w:rPr>
          <w:rStyle w:val="HebrewChar"/>
          <w:rFonts w:cs="FrankRuehl" w:hint="cs"/>
          <w:rtl/>
        </w:rPr>
        <w:lastRenderedPageBreak/>
        <w:t>שיתבאר</w:t>
      </w:r>
      <w:r w:rsidR="00F35A92" w:rsidRPr="00F35A92">
        <w:rPr>
          <w:rStyle w:val="HebrewChar"/>
          <w:rFonts w:cs="FrankRuehl" w:hint="cs"/>
          <w:rtl/>
        </w:rPr>
        <w:t>...</w:t>
      </w:r>
      <w:r w:rsidRPr="00F35A92">
        <w:rPr>
          <w:rStyle w:val="HebrewChar"/>
          <w:rFonts w:cs="FrankRuehl" w:hint="cs"/>
          <w:rtl/>
        </w:rPr>
        <w:t>(שם פרק טו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כזית מן המת בפי העורב ספק האהיל על האדם ועל הכלים ברשות היחיד ספק שלא האהיל, הרי האדם טמא מספק, והוא שיהיה בו דעת לישאל, והכלים טהורים מפני שאין להן דעת לישאל. וכן הממלא בכלי ונתן בעשרה כלים ונמצא השרץ באחד מהן, הוא טמא והכלים טהורין, אף על פי שכולן ספק</w:t>
      </w:r>
      <w:r w:rsidR="00F35A92" w:rsidRPr="00F35A92">
        <w:rPr>
          <w:rStyle w:val="HebrewChar"/>
          <w:rFonts w:cs="FrankRuehl" w:hint="cs"/>
          <w:rtl/>
        </w:rPr>
        <w:t>...</w:t>
      </w:r>
      <w:r w:rsidRPr="00F35A92">
        <w:rPr>
          <w:rStyle w:val="HebrewChar"/>
          <w:rFonts w:cs="FrankRuehl" w:hint="cs"/>
          <w:rtl/>
        </w:rPr>
        <w:t xml:space="preserve"> (שם פרק יז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כל שאתה יכול לרבות ספיקות וספקי ספיקות ברשות הרבים טהור, ברשות היחיד טמא, כיצד, נכנס למבוי והטומאה בחצר, ספק נכנס לחצר ספק לא נכנס, ואפילו נכנס ספק היתה שם</w:t>
      </w:r>
      <w:r w:rsidR="00F35A92" w:rsidRPr="00F35A92">
        <w:rPr>
          <w:rStyle w:val="HebrewChar"/>
          <w:rFonts w:cs="FrankRuehl" w:hint="cs"/>
          <w:rtl/>
        </w:rPr>
        <w:t>...</w:t>
      </w:r>
      <w:r w:rsidRPr="00F35A92">
        <w:rPr>
          <w:rStyle w:val="HebrewChar"/>
          <w:rFonts w:cs="FrankRuehl" w:hint="cs"/>
          <w:rtl/>
        </w:rPr>
        <w:t xml:space="preserve"> ספיקו טמא, שהמבוי רשות היחיד</w:t>
      </w:r>
      <w:r w:rsidR="00F35A92" w:rsidRPr="00F35A92">
        <w:rPr>
          <w:rStyle w:val="HebrewChar"/>
          <w:rFonts w:cs="FrankRuehl" w:hint="cs"/>
          <w:rtl/>
        </w:rPr>
        <w:t>...</w:t>
      </w:r>
      <w:r w:rsidRPr="00F35A92">
        <w:rPr>
          <w:rStyle w:val="HebrewChar"/>
          <w:rFonts w:cs="FrankRuehl" w:hint="cs"/>
          <w:rtl/>
        </w:rPr>
        <w:t xml:space="preserve"> (שם פרק יח א, וראה שם עוד)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וכיצד יוולד להם ספק זה בטומאה, כגון שהיו שני הנזירין עומדין ברשות היחיד שספק טומאה שם, והיה אחד מבחוץ רואה אותן, ואמר ראיתי אחד מכם שנטמא ואיני יודע מי הוא, אבל אם היה עד זה עמהם בחצר הרי שניהן טהורין, כיון שהם שלשה הרי הן רבים, ורבים ברשות היחיד ספקו טהור בספק טומאה</w:t>
      </w:r>
      <w:r w:rsidRPr="00F35A92">
        <w:rPr>
          <w:rStyle w:val="HebrewChar"/>
          <w:rFonts w:cs="FrankRuehl" w:hint="cs"/>
          <w:rtl/>
        </w:rPr>
        <w:t>...</w:t>
      </w:r>
      <w:r w:rsidR="003F7519" w:rsidRPr="00F35A92">
        <w:rPr>
          <w:rStyle w:val="HebrewChar"/>
          <w:rFonts w:cs="FrankRuehl" w:hint="cs"/>
          <w:rtl/>
        </w:rPr>
        <w:t xml:space="preserve"> (נזירות פרק ט טז, וראה שם עוד)</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טומאה - שלוח</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טומאה-כללי, מחנה ישראל, נגע)</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יכול יהיו שנים טמאים עמו, תלמוד לומר הוא בדד ישב, אין שני טמאים עמו, מחוץ למחנה מושבו, חוץ לשלש מחנות, מושבו טמא, מכאן אמרו הטמא יושב תחת האילן והטהור עומד טמא, הטהור יושב תחת האילן והטמא עומד טהור</w:t>
      </w:r>
      <w:r w:rsidR="00F35A92" w:rsidRPr="00F35A92">
        <w:rPr>
          <w:rStyle w:val="HebrewChar"/>
          <w:rFonts w:cs="FrankRuehl" w:hint="cs"/>
          <w:rtl/>
        </w:rPr>
        <w:t>...</w:t>
      </w:r>
      <w:r w:rsidRPr="00F35A92">
        <w:rPr>
          <w:rStyle w:val="HebrewChar"/>
          <w:rFonts w:cs="FrankRuehl" w:hint="cs"/>
          <w:rtl/>
        </w:rPr>
        <w:t xml:space="preserve"> רבי יוסי הגלילי אומר מחוץ למחנה מושבו ובגד, לימד על הבגדים שהם טעונים שילוח חוץ לשלש מחנות (תזריע-נגעים, פרק יב)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וישלחו מן המחנה, למה נאמרה פרשה זו, לפי שהוא אומר איש אשר יטמא ולא יתחטא, עונש שמענו, אזהרה לא שמענו, תלמוד לומר צו את בני ישראל וישלחו מן המחנה, הרי זה אזהרה לטמאים שלא יכנסו למקדש בטומאה. צו - הציווי מיד בשעת מעשה ולדורות, או אינו אלא </w:t>
      </w:r>
      <w:r w:rsidRPr="00F35A92">
        <w:rPr>
          <w:rStyle w:val="HebrewChar"/>
          <w:rFonts w:cs="FrankRuehl" w:hint="cs"/>
          <w:rtl/>
        </w:rPr>
        <w:lastRenderedPageBreak/>
        <w:t>לאחר זמן, תלמוד לומר צו את בני ישראל וישלחו</w:t>
      </w:r>
      <w:r w:rsidR="00F35A92" w:rsidRPr="00F35A92">
        <w:rPr>
          <w:rStyle w:val="HebrewChar"/>
          <w:rFonts w:cs="FrankRuehl" w:hint="cs"/>
          <w:rtl/>
        </w:rPr>
        <w:t>...</w:t>
      </w:r>
      <w:r w:rsidRPr="00F35A92">
        <w:rPr>
          <w:rStyle w:val="HebrewChar"/>
          <w:rFonts w:cs="FrankRuehl" w:hint="cs"/>
          <w:rtl/>
        </w:rPr>
        <w:t xml:space="preserve"> (נשא א,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חסדא, מצורע שנכנס לפנים ממחיצתו פטור, שנאמר בדד ישב מחוץ למחנה מושבו, בדד ישב, לבדו ישב, מחוץ למחנה מושבו, הכתוב ניתקו לעשה. איתיביה מצורע שנכנס לפנים ממחיצתו בארבעים, זבין וזבות שנכנסו לפנים ממחיצתן בארבעים, וטמא מת מותר ליכנס למחנה לויה, ולא טמא מת בלבד אמרו, אלא אפילו מת עצמו, שנאמר ויקח משה את עצמות יוסף עמו, עמו במחיצתו, תנאי היא, דתניא בדד ישב, לבדו ישב, שלא יהו טמאין אחרים יושבין עמו, יכול יהו זבין וטמאי מתים משתלחין למחנה אחת, תלמוד לומר ולא יטמאו את מחניהם, ליתן מחנה לזה ומחנה לזה, דברי רבי יהודה, רבי שמעון אומר אינו צריך, הרי הוא אומר וישלחו מן המחנה כל צרוע וכל זב וכל טמא לנפש, יאמר טמאי מת ואל יאמר טמאי זב, ואני אומר טמאי מתים משתלחין, זבין לא כל שכן, למה נאמר זב, ליתן לו מחנה שניה, ויאמר זב ואל יאמר מצורע, ואני אומר, זבין משתלחין מצורעין לא כל שכן, למה נאמר מצורע, ליתן לו מחנה שלישית, כשהוא אומר בדד ישב ניתקו לעשה</w:t>
      </w:r>
      <w:r w:rsidR="00F35A92" w:rsidRPr="00F35A92">
        <w:rPr>
          <w:rStyle w:val="HebrewChar"/>
          <w:rFonts w:cs="FrankRuehl" w:hint="cs"/>
          <w:rtl/>
        </w:rPr>
        <w:t>...</w:t>
      </w:r>
      <w:r w:rsidRPr="00F35A92">
        <w:rPr>
          <w:rStyle w:val="HebrewChar"/>
          <w:rFonts w:cs="FrankRuehl" w:hint="cs"/>
          <w:rtl/>
        </w:rPr>
        <w:t xml:space="preserve"> (פסחים טז א, וראה שם עוד)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אלא אמר רבי שמעון בן לקיש מהכא, וישלחו מן המחנה כל צרוע וכל זב וכל טמא לנפש, יאמר טמאי מתים ואל יאמר זבין ומצורעין, ואני אומר, אם טמאי מתים משתלחין, זבין ומצורעין לא כל שכן, אלא יש לך שעה שזבין ומצורעין משתלחין, ואין טמאי מתים משתלחין, ואיזה זה פסח הבא בטומאה</w:t>
      </w:r>
      <w:r w:rsidRPr="00F35A92">
        <w:rPr>
          <w:rStyle w:val="HebrewChar"/>
          <w:rFonts w:cs="FrankRuehl" w:hint="cs"/>
          <w:rtl/>
        </w:rPr>
        <w:t>...</w:t>
      </w:r>
      <w:r w:rsidR="003F7519" w:rsidRPr="00F35A92">
        <w:rPr>
          <w:rStyle w:val="HebrewChar"/>
          <w:rFonts w:cs="FrankRuehl" w:hint="cs"/>
          <w:rtl/>
        </w:rPr>
        <w:t xml:space="preserve"> אמר רב חסדא מצורע שנכנס לפנים ממחיצתו פטור, שנאמר בדד ישב מחוץ למחנה מושבו, בדד ישב לבדו ישב, מחוץ למחנה מושבו, הכתוב נתקו לעשה. איתיביה מצורע שנכנס לפנים ממחיצתו בארבעים, זבין וזבות שנכנסו לפנים ממחיצתם בארבעים, וטמא מת מותר ליכנס למחנה לויה, ולא טמא מת בלבד אמרו, אלא אפילו מת עצמו, שנאמר ויקח משה את עצמות יוסף עמו, עמו במחיצתו, תנאי היא, דתניא, בדד ישב, לבדו ישב, שלא יהו טמאין אחרין יושבין עמו, יכול יהו זבין וטמאי </w:t>
      </w:r>
      <w:r w:rsidR="003F7519" w:rsidRPr="00F35A92">
        <w:rPr>
          <w:rStyle w:val="HebrewChar"/>
          <w:rFonts w:cs="FrankRuehl" w:hint="cs"/>
          <w:rtl/>
        </w:rPr>
        <w:lastRenderedPageBreak/>
        <w:t>מתים משתלחין למחנה אחת, תלמוד לומר ולא יטמאו את מחניהם, ליתן מחנה לזה ומחנה לזה, דברי רבי יהודה, רבי שמעון אומר אינו צריך, הרי הוא אומר וישלחו מן המחנה כל צרוע וכל זב וכל טמא לנפש, יאמר טמאי מת ואל יאמר טמאי זב, ואני אומר טמאי מתים משתלחין, זבין לא כל שכן, למה נאמר זב ליתן לו מחנה שניה, ויאמר זב ואל יאמר מצורע, ואני אומר זבין משתלחין, מצורעין לא כל שכן, למה נאמר מצורע, ליתן לו מחנה שלישית, כשהוא אומר בדד ישב, הכתוב נתקו לעשה</w:t>
      </w:r>
      <w:r w:rsidRPr="00F35A92">
        <w:rPr>
          <w:rStyle w:val="HebrewChar"/>
          <w:rFonts w:cs="FrankRuehl" w:hint="cs"/>
          <w:rtl/>
        </w:rPr>
        <w:t>...</w:t>
      </w:r>
      <w:r w:rsidR="003F7519" w:rsidRPr="00F35A92">
        <w:rPr>
          <w:rStyle w:val="HebrewChar"/>
          <w:rFonts w:cs="FrankRuehl" w:hint="cs"/>
          <w:rtl/>
        </w:rPr>
        <w:t xml:space="preserve"> אמר קרא טמא וכל טמא, לרבות טמא שרץ</w:t>
      </w:r>
      <w:r w:rsidRPr="00F35A92">
        <w:rPr>
          <w:rStyle w:val="HebrewChar"/>
          <w:rFonts w:cs="FrankRuehl" w:hint="cs"/>
          <w:rtl/>
        </w:rPr>
        <w:t>...</w:t>
      </w:r>
      <w:r w:rsidR="003F7519" w:rsidRPr="00F35A92">
        <w:rPr>
          <w:rStyle w:val="HebrewChar"/>
          <w:rFonts w:cs="FrankRuehl" w:hint="cs"/>
          <w:rtl/>
        </w:rPr>
        <w:t xml:space="preserve"> אמר קרא זב וכל זב לרבות בעל קרי</w:t>
      </w:r>
      <w:r w:rsidRPr="00F35A92">
        <w:rPr>
          <w:rStyle w:val="HebrewChar"/>
          <w:rFonts w:cs="FrankRuehl" w:hint="cs"/>
          <w:rtl/>
        </w:rPr>
        <w:t>...</w:t>
      </w:r>
      <w:r w:rsidR="003F7519" w:rsidRPr="00F35A92">
        <w:rPr>
          <w:rStyle w:val="HebrewChar"/>
          <w:rFonts w:cs="FrankRuehl" w:hint="cs"/>
          <w:rtl/>
        </w:rPr>
        <w:t xml:space="preserve"> וכל צרוע למה לי, איידי דכתיב כל זב, כתיב נמי כל צרוע. ורבי יהודה שפיר קאמר רבי שמעון, ההוא מיבעי ליה לכדתניא, רבי אליעזר אומר יכול דחקו זבין ומצורעין ונכנסו לעזרה בפסח הבא בטומאה יכול יהו חייבין, תלמוד לומר וישלחו מן המחנה כל צרוע וכל זב וכל טמא לנפש, בשעה שטמאי מתים משתלחין זבין ומצורעין משתלחין, אין טמאי מתים משתלחין אין זבין ומצורעין משתלחין</w:t>
      </w:r>
      <w:r w:rsidRPr="00F35A92">
        <w:rPr>
          <w:rStyle w:val="HebrewChar"/>
          <w:rFonts w:cs="FrankRuehl" w:hint="cs"/>
          <w:rtl/>
        </w:rPr>
        <w:t>...</w:t>
      </w:r>
      <w:r w:rsidR="003F7519" w:rsidRPr="00F35A92">
        <w:rPr>
          <w:rStyle w:val="HebrewChar"/>
          <w:rFonts w:cs="FrankRuehl" w:hint="cs"/>
          <w:rtl/>
        </w:rPr>
        <w:t xml:space="preserve"> תני תנא קמיה דרב יצחק בר אבדימי, ויצא אל מחוץ למחנה, זו מחנה שכינה, לא יבא אל תוך המחנה, זו מחנה לויה, מכאן לבעל קרי שיצא חוץ לשתי מחנות, אמר ליה אכתי לא עיילתיה אפיקתיה, לישנא אחרינא אכתי לא אפיקתיה עיילתיה, אלא אימא מחוץ למחנה זו מחנה לויה, לא יבא אל תוך המחנה, זו מחנה שכינה</w:t>
      </w:r>
      <w:r w:rsidRPr="00F35A92">
        <w:rPr>
          <w:rStyle w:val="HebrewChar"/>
          <w:rFonts w:cs="FrankRuehl" w:hint="cs"/>
          <w:rtl/>
        </w:rPr>
        <w:t>...</w:t>
      </w:r>
      <w:r w:rsidR="003F7519" w:rsidRPr="00F35A92">
        <w:rPr>
          <w:rStyle w:val="HebrewChar"/>
          <w:rFonts w:cs="FrankRuehl" w:hint="cs"/>
          <w:rtl/>
        </w:rPr>
        <w:t xml:space="preserve"> (שם סו א,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עשר קדושות הן</w:t>
      </w:r>
      <w:r w:rsidR="00F35A92" w:rsidRPr="00F35A92">
        <w:rPr>
          <w:rStyle w:val="HebrewChar"/>
          <w:rFonts w:cs="FrankRuehl" w:hint="cs"/>
          <w:rtl/>
        </w:rPr>
        <w:t>...</w:t>
      </w:r>
      <w:r w:rsidRPr="00F35A92">
        <w:rPr>
          <w:rStyle w:val="HebrewChar"/>
          <w:rFonts w:cs="FrankRuehl" w:hint="cs"/>
          <w:rtl/>
        </w:rPr>
        <w:t xml:space="preserve"> עיירות המוקפות חומה מקודשות ממנה, שמשלחים מתוכן את המצורעים, ומסבבין לתוכן מת עד שירצו, יצא אין מחזירין אותו</w:t>
      </w:r>
      <w:r w:rsidR="00F35A92" w:rsidRPr="00F35A92">
        <w:rPr>
          <w:rStyle w:val="HebrewChar"/>
          <w:rFonts w:cs="FrankRuehl" w:hint="cs"/>
          <w:rtl/>
        </w:rPr>
        <w:t>...</w:t>
      </w:r>
      <w:r w:rsidRPr="00F35A92">
        <w:rPr>
          <w:rStyle w:val="HebrewChar"/>
          <w:rFonts w:cs="FrankRuehl" w:hint="cs"/>
          <w:rtl/>
        </w:rPr>
        <w:t xml:space="preserve"> הר הבית מקודש ממנו, שאין זבים וזבות נדות ויולדות נכנסים לשם, החיל מקודש ממנו שאין עובד כוכבים וטמא מת נכנסים לשם, עזרת נשים מקודשת ממנו, שאין טבול יום נכנס לשם, ואין חייבים עליה חטאת, עזרת ישראל מקודשת ממנה, שאין מחוסר כפורים נכנס לשם,וחייבין עליה חטאת, עזרת הכהנים מקודשת ממנה, שאין ישראל נכנסין לשם אלא בשעת צרכיהם</w:t>
      </w:r>
      <w:r w:rsidR="00F35A92" w:rsidRPr="00F35A92">
        <w:rPr>
          <w:rStyle w:val="HebrewChar"/>
          <w:rFonts w:cs="FrankRuehl" w:hint="cs"/>
          <w:rtl/>
        </w:rPr>
        <w:t>...</w:t>
      </w:r>
      <w:r w:rsidRPr="00F35A92">
        <w:rPr>
          <w:rStyle w:val="HebrewChar"/>
          <w:rFonts w:cs="FrankRuehl" w:hint="cs"/>
          <w:rtl/>
        </w:rPr>
        <w:t xml:space="preserve"> (כלים פרק א 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מדרש רבה: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וישלחו מן המחנה, מחנה שכינה, מלמד שמצורעים וטמאי מתים משתלחים משם, צרוע זה מוסגר, כל צרוע זה מוחלט, זב זה זב גמור, כל זב לרבות זב שתי ראיות, וכל זב לרבות זב ראיה אחת, טמא לנפש זה אדם שהוא יכול להשתלח, כל טמא לרבות כלים הנוגעים במת, וכל טמא לרבות כלים הנוגעים בשרץ, ויש אומרים טמא לנפש זה אדם וכלים הנוגעים במת, כל טמא לרבות הנוגעים בשרץ, מזכר ועד נקבה, בכל אדם הכתוב מדבר</w:t>
      </w:r>
      <w:r w:rsidR="00F35A92" w:rsidRPr="00F35A92">
        <w:rPr>
          <w:rStyle w:val="HebrewChar"/>
          <w:rFonts w:cs="FrankRuehl" w:hint="cs"/>
          <w:rtl/>
        </w:rPr>
        <w:t>...</w:t>
      </w:r>
      <w:r w:rsidRPr="00F35A92">
        <w:rPr>
          <w:rStyle w:val="HebrewChar"/>
          <w:rFonts w:cs="FrankRuehl" w:hint="cs"/>
          <w:rtl/>
        </w:rPr>
        <w:t xml:space="preserve"> מזכר טבול יום, ועד נקבה לרבות מחוסר כפרה, ולא יטמאו את מחניהם, יכול כולם ישתלחו חוץ למחנה אחת, אמרת, צו את בני ישראל וישלחו מן המחנה ריבה כאן מחנה אחת, אל מחוץ למחנה תשלחום ריבה כאן שתי מחנות ולא יטמאו את מחניהם ריבה כאן ג' מחנות, מכאן אמרו ג' מחנות הן, מחנה ישראל ומחנה לויה ומחנה שכינה,</w:t>
      </w:r>
      <w:r>
        <w:rPr>
          <w:rStyle w:val="HebrewChar"/>
          <w:rtl/>
        </w:rPr>
        <w:t> </w:t>
      </w:r>
      <w:r w:rsidRPr="00F35A92">
        <w:rPr>
          <w:rStyle w:val="HebrewChar"/>
          <w:rFonts w:cs="FrankRuehl" w:hint="cs"/>
          <w:bCs/>
          <w:rtl/>
        </w:rPr>
        <w:t xml:space="preserve"> מפתח ירושלים ועד הר הבית מחנה ישראל, מפתח הר הבית ועד העזרה מחנה לויה, מפתח העזרה ולפנים מחנה שכינה,</w:t>
      </w:r>
      <w:r>
        <w:rPr>
          <w:rStyle w:val="HebrewChar"/>
          <w:rtl/>
        </w:rPr>
        <w:t> </w:t>
      </w:r>
      <w:r w:rsidRPr="00F35A92">
        <w:rPr>
          <w:rStyle w:val="HebrewChar"/>
          <w:rFonts w:cs="FrankRuehl" w:hint="cs"/>
          <w:rtl/>
        </w:rPr>
        <w:t xml:space="preserve"> יכול כולם ישתלחו למקום אחד, תלמוד לומר במצורע בדד ישב, מחוץ למחנה מושבו, כל שהזב מטמא מצורע מטמא, חמור מצורע שמטמא בביאה, כל שטמא מת מטמא הזב מטמא, חמור הזב שהוא מטמא תחת אבן מסמא, כל שטבול יום מטמא טמא מת מטמא, חמור טמא מת שהוא מטמא את האדם</w:t>
      </w:r>
      <w:r w:rsidR="00F35A92" w:rsidRPr="00F35A92">
        <w:rPr>
          <w:rStyle w:val="HebrewChar"/>
          <w:rFonts w:cs="FrankRuehl" w:hint="cs"/>
          <w:rtl/>
        </w:rPr>
        <w:t>...</w:t>
      </w:r>
      <w:r w:rsidRPr="00F35A92">
        <w:rPr>
          <w:rStyle w:val="HebrewChar"/>
          <w:rFonts w:cs="FrankRuehl" w:hint="cs"/>
          <w:rtl/>
        </w:rPr>
        <w:t xml:space="preserve"> מכאן נתנו חכמים מחיצות, ואמרו עשר קדושות הן</w:t>
      </w:r>
      <w:r w:rsidR="00F35A92" w:rsidRPr="00F35A92">
        <w:rPr>
          <w:rStyle w:val="HebrewChar"/>
          <w:rFonts w:cs="FrankRuehl" w:hint="cs"/>
          <w:rtl/>
        </w:rPr>
        <w:t>...</w:t>
      </w:r>
      <w:r w:rsidRPr="00F35A92">
        <w:rPr>
          <w:rStyle w:val="HebrewChar"/>
          <w:rFonts w:cs="FrankRuehl" w:hint="cs"/>
          <w:rtl/>
        </w:rPr>
        <w:t xml:space="preserve"> (במדבר פרשה ז ח,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וישלחו - הצרוע נשתלח חוץ לכולן, הזב מותר במחנה ישראל ומשולח מן השתים, וטמא לנפש מותר אף בשל לויה, ואינו משולח אלא משל שכינה, וכל זה דרשו רבותינו מן המקראות במסכת פסחים. (במדבר ה 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וישלחו - אחר שהקים המשכן ציוה בשילוח הטמאים, שיהיה המחנה קדוש וראוי שתשרה בו שכינה, והיא מצוה מיד ולדורות. (שם)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משנה תורה: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טומאה-כללי, ביאת מקדש פרק ג' והלאה.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החינוך:</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לשלח הטמאים חוץ למחנה שכינה</w:t>
      </w:r>
      <w:r w:rsidR="00F35A92" w:rsidRPr="00F35A92">
        <w:rPr>
          <w:rStyle w:val="HebrewChar"/>
          <w:rFonts w:cs="FrankRuehl" w:hint="cs"/>
          <w:rtl/>
        </w:rPr>
        <w:t>...</w:t>
      </w:r>
      <w:r w:rsidRPr="00F35A92">
        <w:rPr>
          <w:rStyle w:val="HebrewChar"/>
          <w:rFonts w:cs="FrankRuehl" w:hint="cs"/>
          <w:rtl/>
        </w:rPr>
        <w:t xml:space="preserve"> ואמרו בספרי וישלחו מן המחנה, אזהרה לטמאים שלא יכנסו למקדש, ואמרו בפסחים ויצא אל מחוץ למחנה, מצות עשה, ונכפלה מצוה זו במקום אחר, שנאמר ויצא אל מחוץ למחנה (דברים כ"ג י"א), וכמו כן נכפלה במקום זה עצמו: אל מחוץ למחנה תשלחום (במדבר ה' ב'), וכבר כתבתי כי בהכפל האזהרות במצוה, הוראה קצת בחומר המצוה</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משרשי המצוה: לפי שענין הטומאה ידוע לחכמים, שיחליש כח הנפש השכלית ויערבב אותה, ויפריד בינה ובין השכל העליוני השלם, ותהי נפרדת עד אשר תטהר</w:t>
      </w:r>
      <w:r w:rsidR="00F35A92" w:rsidRPr="00F35A92">
        <w:rPr>
          <w:rStyle w:val="HebrewChar"/>
          <w:rFonts w:cs="FrankRuehl" w:hint="cs"/>
          <w:rtl/>
        </w:rPr>
        <w:t>...</w:t>
      </w:r>
      <w:r w:rsidRPr="00F35A92">
        <w:rPr>
          <w:rStyle w:val="HebrewChar"/>
          <w:rFonts w:cs="FrankRuehl" w:hint="cs"/>
          <w:rtl/>
        </w:rPr>
        <w:t xml:space="preserve"> על כן במקום הקדוש והטהור אשר רוח אלקים שם, אין ראוי להיות בו האיש המלוכלך בטומאה</w:t>
      </w:r>
      <w:r w:rsidR="00F35A92" w:rsidRPr="00F35A92">
        <w:rPr>
          <w:rStyle w:val="HebrewChar"/>
          <w:rFonts w:cs="FrankRuehl" w:hint="cs"/>
          <w:rtl/>
        </w:rPr>
        <w:t>...</w:t>
      </w:r>
      <w:r w:rsidRPr="00F35A92">
        <w:rPr>
          <w:rStyle w:val="HebrewChar"/>
          <w:rFonts w:cs="FrankRuehl" w:hint="cs"/>
          <w:rtl/>
        </w:rPr>
        <w:t xml:space="preserve"> (נשא מצוה שסב)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כלי יקר:</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וישלחו - </w:t>
      </w:r>
      <w:r w:rsidR="00F35A92" w:rsidRPr="00F35A92">
        <w:rPr>
          <w:rStyle w:val="HebrewChar"/>
          <w:rFonts w:cs="FrankRuehl" w:hint="cs"/>
          <w:rtl/>
        </w:rPr>
        <w:t>...</w:t>
      </w:r>
      <w:r w:rsidRPr="00F35A92">
        <w:rPr>
          <w:rStyle w:val="HebrewChar"/>
          <w:rFonts w:cs="FrankRuehl" w:hint="cs"/>
          <w:rtl/>
        </w:rPr>
        <w:t xml:space="preserve"> ודרש הפסוק על הגלויות, רוצה לומר שלא יסבבו סילוק שכינה שבמחנה על ידי ג' ראשי עבירות המסבבים חורבן, ולכן ציוה לשלח אלו מן המחנה, שהם סימן מובהק על מה שבקרבם, הצרוע יש בו שמץ עבודה זרה, או לשון הרע השקול נגדה, וישב חוץ לכל המחנות, וזיבה אות על שפרוץ בעריות, ונשלח מכל מחנה קדושה שאינו סובל ערוה, וטמא לנפש מורה על רוח עועים שבו, שאינו מקפיד להטמא במת, ויתרחק ממקום שכינה. (במדבר ה 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כל צרוע - בפסחים ס"ז דרשינן כל זב לרבות בעל קרי, כל טמא לרבות מגע שרץ, וכל צרוע אידי דכתב באחרים. ונראה שמשונה כאן מלדורות, שלדורות הוזהר רק מצורע טמא, ואותו דור אפילו טהורים, כגון שנצטרע לפני מתן תורה, וכן הוזהרו באותו דור לשלח טמא מת גם ממחנה ישראל, וכן אמר משה במלחמת מדין, חנו מחוץ למחנה, אם כן כל צרוע מרבה טהורים לאותו דור. (שם)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שם משמואל:</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טומאה-כללי, נשא תרע"א.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ולפי האמור יש לפרש שלש המחנות מוח לב וכבד, שבהן משכן נפש רוח ונשמה, שיצר הרע שלעומת השכל הוא טומאה מהרודפין שחוץ ממנו, ס"ם ומשירייתיה, על כן משולח ממנו גם מי שטומאתו אינה יוצאה מגופו, והיצר הרע שכנגד הלב, שהוא האל זר שבגופו של אדם דומה לזבוב, ויושב בין שני מפתחי הלב, הוא טומאה שבגופו ועצמו של אדם שנשתאב בתוך תוכו ואינו מחמת רדיפה שמבחוץ, על כן אינו משתלח ממנו אלא מי שטומאתו יוצא מגופו, אך יצר הרע שבטבע החומר, שכך הוא טבעו להיות מושך לחומריות, אלא שצריך להיות מקושר לפנימיות שבו, דהיינו רוח ונשמה,ולהיות נשמע להנהגתם, ולא לילך אחר שרירות לבו הרע, אינו משתלח ממנו אלא מצורע, שהוא טומאה המושכת לפירוד והעדר החיבור, ועל כן מושך להפריד את החומר מהפנימיות שלו. (שם תרע"ה)</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על כן אין שום טומאה משתלחת ממחנה ישראל שהיא לעומת הגוף, אלא מצורע, משום שהוא הבדיל כך יבדל, והיינו שטומאת מצורע גורמת פירוד בין הדבקים, היפוך מהות הגוף, שכל חלקיו ואפילו חלקי הפסולת מתאחדין בו</w:t>
      </w:r>
      <w:r w:rsidRPr="00F35A92">
        <w:rPr>
          <w:rStyle w:val="HebrewChar"/>
          <w:rFonts w:cs="FrankRuehl" w:hint="cs"/>
          <w:rtl/>
        </w:rPr>
        <w:t>...</w:t>
      </w:r>
      <w:r w:rsidR="003F7519" w:rsidRPr="00F35A92">
        <w:rPr>
          <w:rStyle w:val="HebrewChar"/>
          <w:rFonts w:cs="FrankRuehl" w:hint="cs"/>
          <w:rtl/>
        </w:rPr>
        <w:t xml:space="preserve"> אך ממחנה לויה, שהוא לעומת כח הדיבור שהוא הבל היוצא מן הלב, מזיקה נמי טומאה יוצאה עליו מגופו, אבל טומאת מגע שאינה מתוכיותו אינה פוגמת את הבל הלב. מחנה שכינה שהוא לעומת כח המחשבה, שם מזיקים כל מיני טומאה, אפילו הבאה מחוץ לגופו, שכן יש הרבה מחשבות רעות שאינן באות מכח טבעו אלא מחמת כחות חיצוניים הרודפין אחר האדם לבלבלו, והוא דוגמת טומאה בקדש, והאדם צריך להזהר בהן שלא יהרהר בהן כלל, אלא יפנה דעתו לדברי תורה</w:t>
      </w:r>
      <w:r w:rsidRPr="00F35A92">
        <w:rPr>
          <w:rStyle w:val="HebrewChar"/>
          <w:rFonts w:cs="FrankRuehl" w:hint="cs"/>
          <w:rtl/>
        </w:rPr>
        <w:t>...</w:t>
      </w:r>
      <w:r w:rsidR="003F7519" w:rsidRPr="00F35A92">
        <w:rPr>
          <w:rStyle w:val="HebrewChar"/>
          <w:rFonts w:cs="FrankRuehl" w:hint="cs"/>
          <w:rtl/>
        </w:rPr>
        <w:t xml:space="preserve"> (שם תרע"ו)</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טומאה - שרץ</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טומאה-כללי-נבלה, שרץ)</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אלה הטמאים לכם בכל השרץ, מה תלמוד לומר, לפי שנאמר לא תטמאו בהם ונטמתם בם, שומע </w:t>
      </w:r>
      <w:r w:rsidRPr="00F35A92">
        <w:rPr>
          <w:rStyle w:val="HebrewChar"/>
          <w:rFonts w:cs="FrankRuehl" w:hint="cs"/>
          <w:rtl/>
        </w:rPr>
        <w:lastRenderedPageBreak/>
        <w:t>אני טומאת הגויות וטומאת הקדושות, תלמוד לומר החולד והעכבר והצב למינהו. טמאים, יכול יהו אלו מטמאים אדם וכלים, ואלו יהו מטמאים אדם ולא כלים או כלים ולא אדם, תלמוד לומר אלה, אין לך אלא אילו</w:t>
      </w:r>
      <w:r w:rsidR="00F35A92" w:rsidRPr="00F35A92">
        <w:rPr>
          <w:rStyle w:val="HebrewChar"/>
          <w:rFonts w:cs="FrankRuehl" w:hint="cs"/>
          <w:rtl/>
        </w:rPr>
        <w:t>...</w:t>
      </w:r>
      <w:r w:rsidRPr="00F35A92">
        <w:rPr>
          <w:rStyle w:val="HebrewChar"/>
          <w:rFonts w:cs="FrankRuehl" w:hint="cs"/>
          <w:rtl/>
        </w:rPr>
        <w:t xml:space="preserve"> מה הפרט מפורש בעל עצמות ופרה ורבה, אף אינו מוציא אלא כל שאינו בעל עצמות ופרה ורבה, מנין בעל עצמות ואינו פרה ורבה, או אינו בעל עצמות ופרה ורבה, עד שאתה מרבה את בעל עצמות שהם פרים ורבים, תלמוד לומר אלה הטמאים בכל השרץ, אין לך מטמא בשרץ אלא אלו בלבד.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וזה לכם הטמא, להביא את דמו שיטמא כבשרו, והלא דין הוא</w:t>
      </w:r>
      <w:r w:rsidR="00F35A92" w:rsidRPr="00F35A92">
        <w:rPr>
          <w:rStyle w:val="HebrewChar"/>
          <w:rFonts w:cs="FrankRuehl" w:hint="cs"/>
          <w:rtl/>
        </w:rPr>
        <w:t>...</w:t>
      </w:r>
      <w:r w:rsidRPr="00F35A92">
        <w:rPr>
          <w:rStyle w:val="HebrewChar"/>
          <w:rFonts w:cs="FrankRuehl" w:hint="cs"/>
          <w:rtl/>
        </w:rPr>
        <w:t xml:space="preserve"> תלמוד לומר זה טמא, להביא את דמו שיטמא כבשרו, יכול יכשיר את הזרעים</w:t>
      </w:r>
      <w:r w:rsidR="00F35A92" w:rsidRPr="00F35A92">
        <w:rPr>
          <w:rStyle w:val="HebrewChar"/>
          <w:rFonts w:cs="FrankRuehl" w:hint="cs"/>
          <w:rtl/>
        </w:rPr>
        <w:t>...</w:t>
      </w:r>
      <w:r w:rsidRPr="00F35A92">
        <w:rPr>
          <w:rStyle w:val="HebrewChar"/>
          <w:rFonts w:cs="FrankRuehl" w:hint="cs"/>
          <w:rtl/>
        </w:rPr>
        <w:t xml:space="preserve"> תלמוד לומר לכם, לכם הוא טמא, ואינו מכשיר את הזרעים</w:t>
      </w:r>
      <w:r w:rsidR="00F35A92" w:rsidRPr="00F35A92">
        <w:rPr>
          <w:rStyle w:val="HebrewChar"/>
          <w:rFonts w:cs="FrankRuehl" w:hint="cs"/>
          <w:rtl/>
        </w:rPr>
        <w:t>...</w:t>
      </w:r>
      <w:r w:rsidRPr="00F35A92">
        <w:rPr>
          <w:rStyle w:val="HebrewChar"/>
          <w:rFonts w:cs="FrankRuehl" w:hint="cs"/>
          <w:rtl/>
        </w:rPr>
        <w:t xml:space="preserve"> (שמיני-יין ושכר פרשה ה,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טמאים, לרבות עורותיהם, יכול עורות כולם, תלמוד לומר אלה, אילו עורות הטמאים, האנקה הכח והלטאה והחומט, רבי יהודה אומר הלטאה כחולדה, רבי יוחנן בן נורי אומר שמונה שרצים יש להם עורות. טמאים, לרבות ביצת השרץ וקליפת השרץ, יכול אף על פי שלא ריקמה, תלמוד לומר בשרץ, מה שרץ משירקם, אף ביצה משתרקם</w:t>
      </w:r>
      <w:r w:rsidR="00F35A92" w:rsidRPr="00F35A92">
        <w:rPr>
          <w:rStyle w:val="HebrewChar"/>
          <w:rFonts w:cs="FrankRuehl" w:hint="cs"/>
          <w:rtl/>
        </w:rPr>
        <w:t>...</w:t>
      </w:r>
      <w:r w:rsidRPr="00F35A92">
        <w:rPr>
          <w:rStyle w:val="HebrewChar"/>
          <w:rFonts w:cs="FrankRuehl" w:hint="cs"/>
          <w:rtl/>
        </w:rPr>
        <w:t xml:space="preserve"> יכול אף על פי שהיא סתומה, תלמוד לומר הנוגע יטמא, את שאפשר לו ליגע טמא, עד כמה תינקב עד כשעורה, שכן אפשר לו ליגע בכשעורה.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טמאים, מלמד שמצטרפים זה עם זה, יש דם בדם ובשר בבשר, דם בבשר ובשר בדם, בין במין אחד בין בשני מינים.</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הנוגע בהם יטמא, לרבות ידות הכלים, או יכול שאני מרבה יתר מכשעורה, תלמוד לומר לכם, לכל שהוא לצרכיכם, דברי רבי עקיבא</w:t>
      </w:r>
      <w:r w:rsidR="00F35A92" w:rsidRPr="00F35A92">
        <w:rPr>
          <w:rStyle w:val="HebrewChar"/>
          <w:rFonts w:cs="FrankRuehl" w:hint="cs"/>
          <w:rtl/>
        </w:rPr>
        <w:t>...</w:t>
      </w:r>
      <w:r w:rsidRPr="00F35A92">
        <w:rPr>
          <w:rStyle w:val="HebrewChar"/>
          <w:rFonts w:cs="FrankRuehl" w:hint="cs"/>
          <w:rtl/>
        </w:rPr>
        <w:t xml:space="preserve"> כל הנוגע בהם, יכול בחייהם, תלמוד לומר במותם, אי במותם יכול לא בשחיטתם, תלמוד לומר בהם, אף על פי שחוטים. כל הנוגע בהם, יכול בכולם, תלמוד לומר מהם, אי מהם יכול במקצתם, תלמוד לומר בהם, הא כיצד, שיגע במקצתו שהוא ככולו, שיערו חכמים בכעדשה, שכן החומט תחלת ברייתו בכעדשה, רבי יוסי ברבי יהודה אומר כזנב הלטאה. (שם פרק ז)</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וכל אשר יפול עליו מהם במותם יטמא, במי הוא מדבר</w:t>
      </w:r>
      <w:r w:rsidR="00F35A92" w:rsidRPr="00F35A92">
        <w:rPr>
          <w:rStyle w:val="HebrewChar"/>
          <w:rFonts w:cs="FrankRuehl" w:hint="cs"/>
          <w:rtl/>
        </w:rPr>
        <w:t>...</w:t>
      </w:r>
      <w:r w:rsidRPr="00F35A92">
        <w:rPr>
          <w:rStyle w:val="HebrewChar"/>
          <w:rFonts w:cs="FrankRuehl" w:hint="cs"/>
          <w:rtl/>
        </w:rPr>
        <w:t xml:space="preserve"> הא אינו מדבר אלא באבר מן החי</w:t>
      </w:r>
      <w:r w:rsidR="00F35A92" w:rsidRPr="00F35A92">
        <w:rPr>
          <w:rStyle w:val="HebrewChar"/>
          <w:rFonts w:cs="FrankRuehl" w:hint="cs"/>
          <w:rtl/>
        </w:rPr>
        <w:t>...</w:t>
      </w:r>
      <w:r w:rsidRPr="00F35A92">
        <w:rPr>
          <w:rStyle w:val="HebrewChar"/>
          <w:rFonts w:cs="FrankRuehl" w:hint="cs"/>
          <w:rtl/>
        </w:rPr>
        <w:t xml:space="preserve"> יכול אפילו תלוי בו בשערה, תלמוד לומר אשר יפול, הא אינו מטמא אלא כשיפול. יכול בשר הפורש מן החי יטמא, תלמוד לומר במותם, מה מיתה שאין לה חליפים, אף אבר מן החי שאין לה חליפים, דברי רבי יוסי הגלילי, רבי עקיבא אומר מה מיתה גידים ועצמות, אף אבר מן החי גידים ועצמות, רבי אומר מה השרץ בשר גידים ועצמות, אף אבר מן החי כברייתו בשר גידים ועצמות</w:t>
      </w:r>
      <w:r w:rsidR="00F35A92" w:rsidRPr="00F35A92">
        <w:rPr>
          <w:rStyle w:val="HebrewChar"/>
          <w:rFonts w:cs="FrankRuehl" w:hint="cs"/>
          <w:rtl/>
        </w:rPr>
        <w:t>...</w:t>
      </w:r>
      <w:r w:rsidRPr="00F35A92">
        <w:rPr>
          <w:rStyle w:val="HebrewChar"/>
          <w:rFonts w:cs="FrankRuehl" w:hint="cs"/>
          <w:rtl/>
        </w:rPr>
        <w:t xml:space="preserve"> (שם פרשה ו)</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וכי יותן מים על זרע, הרי זה בא ללמד על השרץ שלא יטמא את הזרעים אלא לאחר הכשר</w:t>
      </w:r>
      <w:r w:rsidR="00F35A92" w:rsidRPr="00F35A92">
        <w:rPr>
          <w:rStyle w:val="HebrewChar"/>
          <w:rFonts w:cs="FrankRuehl" w:hint="cs"/>
          <w:rtl/>
        </w:rPr>
        <w:t>...</w:t>
      </w:r>
      <w:r w:rsidRPr="00F35A92">
        <w:rPr>
          <w:rStyle w:val="HebrewChar"/>
          <w:rFonts w:cs="FrankRuehl" w:hint="cs"/>
          <w:rtl/>
        </w:rPr>
        <w:t xml:space="preserve"> (שם פרק יא)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מדקתני החובל בהן חייב (בשבת), מכלל דאית להו עור, מאן תנא, אמר שמואל רבי יוחנן בן נורי היא, דתנן רבי יוחנן בן נורי אומר שמונה שרצים יש להן עורות, רבה בר רב הונא אמר רב אפילו תימא רבנן, עד כאן לא פליגי רבנן עליה אלא לענין טומאה, דכתיב אלה הטמאים לכם, לכם לרבות שעורותיהן כבשרן, אבל לענין שבת אפילו רבנן מודו</w:t>
      </w:r>
      <w:r w:rsidRPr="00F35A92">
        <w:rPr>
          <w:rStyle w:val="HebrewChar"/>
          <w:rFonts w:cs="FrankRuehl" w:hint="cs"/>
          <w:rtl/>
        </w:rPr>
        <w:t>...</w:t>
      </w:r>
      <w:r w:rsidR="003F7519" w:rsidRPr="00F35A92">
        <w:rPr>
          <w:rStyle w:val="HebrewChar"/>
          <w:rFonts w:cs="FrankRuehl" w:hint="cs"/>
          <w:rtl/>
        </w:rPr>
        <w:t xml:space="preserve"> (שבת קז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שרץ שנמצא במקדש כהן מוציאו בהמינו שלא לשהות את הטומאה, דברי רבי יוחנן בר ברוקה, רבי יהודה אומר בצבת של עץ שלא לרבות את הטומאה</w:t>
      </w:r>
      <w:r w:rsidR="00F35A92" w:rsidRPr="00F35A92">
        <w:rPr>
          <w:rStyle w:val="HebrewChar"/>
          <w:rFonts w:cs="FrankRuehl" w:hint="cs"/>
          <w:rtl/>
        </w:rPr>
        <w:t>...</w:t>
      </w:r>
      <w:r w:rsidRPr="00F35A92">
        <w:rPr>
          <w:rStyle w:val="HebrewChar"/>
          <w:rFonts w:cs="FrankRuehl" w:hint="cs"/>
          <w:rtl/>
        </w:rPr>
        <w:t xml:space="preserve"> אמר רב טבי בר קיסנא אמר שמואל המכניס טמא שרץ למקדש חייב, שרץ עצמו פטור, מאי טעמא, אמר קרא מזכר ועד נקבה תשלחו, מי שיש לו טהרה במקוה, יצא שרץ שאין לו טהרה</w:t>
      </w:r>
      <w:r w:rsidR="00F35A92" w:rsidRPr="00F35A92">
        <w:rPr>
          <w:rStyle w:val="HebrewChar"/>
          <w:rFonts w:cs="FrankRuehl" w:hint="cs"/>
          <w:rtl/>
        </w:rPr>
        <w:t>...</w:t>
      </w:r>
      <w:r w:rsidRPr="00F35A92">
        <w:rPr>
          <w:rStyle w:val="HebrewChar"/>
          <w:rFonts w:cs="FrankRuehl" w:hint="cs"/>
          <w:rtl/>
        </w:rPr>
        <w:t xml:space="preserve"> (עירובין קד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הטמאים לרבות עורותיהן כבשרן, יכול אפילו כולן, תלמוד לומר אלה, והא אלה אכולהו כתיבי, אמר רב למינהו הפסיק הענין, וליחשוב נמי תנשמת, אמר רב שמואל בר יצחק רב תנא הוא ותני תנשמת</w:t>
      </w:r>
      <w:r w:rsidR="00F35A92" w:rsidRPr="00F35A92">
        <w:rPr>
          <w:rStyle w:val="HebrewChar"/>
          <w:rFonts w:cs="FrankRuehl" w:hint="cs"/>
          <w:rtl/>
        </w:rPr>
        <w:t>...</w:t>
      </w:r>
      <w:r w:rsidRPr="00F35A92">
        <w:rPr>
          <w:rStyle w:val="HebrewChar"/>
          <w:rFonts w:cs="FrankRuehl" w:hint="cs"/>
          <w:rtl/>
        </w:rPr>
        <w:t xml:space="preserve"> (חולין קכב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קולית נבלה וקולית השרץ הנוגע בהם סתומים טהורים נקובים כל שהוא מטמא במגע, מנין שאף במשא, תלמוד לומר הנוגע והנושא, את שבא לכלל מגע בא לכלל משא</w:t>
      </w:r>
      <w:r w:rsidR="00F35A92" w:rsidRPr="00F35A92">
        <w:rPr>
          <w:rStyle w:val="HebrewChar"/>
          <w:rFonts w:cs="FrankRuehl" w:hint="cs"/>
          <w:rtl/>
        </w:rPr>
        <w:t>...</w:t>
      </w:r>
      <w:r w:rsidRPr="00F35A92">
        <w:rPr>
          <w:rStyle w:val="HebrewChar"/>
          <w:rFonts w:cs="FrankRuehl" w:hint="cs"/>
          <w:rtl/>
        </w:rPr>
        <w:t xml:space="preserve"> (שם קכה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ביצת השרץ המרוקמת טהורה, ניקבה כל שהוא טמא, עכבר שחציו בשר וחציו אדמה הנוגע בבשר טמא באדמה טהור, רבי יהודה אומר אף הנוגע באדמה שכנגד הבשר טמא. תנו רבנן, הטמאים, לרבות ביצת השרץ וקולית השרץ, יכול אפילו לא ריקמה, תלמוד לומר השרץ, מה שרץ שרקם, אף ביצה שרקמה, יכול אפילו לא ניקבו, תלמוד לומר הנוגע יטמא, את שאפשר ליגע טמא, וכמה נקיבתה כחוט השערה, שאפשר ליגע כחוט השערה</w:t>
      </w:r>
      <w:r w:rsidR="00F35A92" w:rsidRPr="00F35A92">
        <w:rPr>
          <w:rStyle w:val="HebrewChar"/>
          <w:rFonts w:cs="FrankRuehl" w:hint="cs"/>
          <w:rtl/>
        </w:rPr>
        <w:t>...</w:t>
      </w:r>
      <w:r w:rsidRPr="00F35A92">
        <w:rPr>
          <w:rStyle w:val="HebrewChar"/>
          <w:rFonts w:cs="FrankRuehl" w:hint="cs"/>
          <w:rtl/>
        </w:rPr>
        <w:t xml:space="preserve"> תנו רבנן, מתוך שנאמר עכבר, שומע אני אפילו עכבר שבים ששמו עכבר, ודין הוא, טימא בחולדה וטימא בעכבר, מה חולדה מין הגדל על הארץ, אף העכבר מין הגדל על הארץ</w:t>
      </w:r>
      <w:r w:rsidR="00F35A92" w:rsidRPr="00F35A92">
        <w:rPr>
          <w:rStyle w:val="HebrewChar"/>
          <w:rFonts w:cs="FrankRuehl" w:hint="cs"/>
          <w:rtl/>
        </w:rPr>
        <w:t>...</w:t>
      </w:r>
      <w:r w:rsidRPr="00F35A92">
        <w:rPr>
          <w:rStyle w:val="HebrewChar"/>
          <w:rFonts w:cs="FrankRuehl" w:hint="cs"/>
          <w:rtl/>
        </w:rPr>
        <w:t xml:space="preserve"> תלמוד לומר על הארץ</w:t>
      </w:r>
      <w:r w:rsidR="00F35A92" w:rsidRPr="00F35A92">
        <w:rPr>
          <w:rStyle w:val="HebrewChar"/>
          <w:rFonts w:cs="FrankRuehl" w:hint="cs"/>
          <w:rtl/>
        </w:rPr>
        <w:t>...</w:t>
      </w:r>
      <w:r w:rsidRPr="00F35A92">
        <w:rPr>
          <w:rStyle w:val="HebrewChar"/>
          <w:rFonts w:cs="FrankRuehl" w:hint="cs"/>
          <w:rtl/>
        </w:rPr>
        <w:t xml:space="preserve"> (שם קכו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הנבלות מצטרפין זו עם זו, וכל השקצים מצטרפין זה עם זה. אמר רב לא שנו אלא לענין טומאה, אבל לענין אכילה טהורין בפני עצמן וטמאים בפני עצמן, ולוי אמר אפילו לאכילה נמי מצטרפין, ורב אסי אמר טהורים לעצמן וטמאין לעצמן</w:t>
      </w:r>
      <w:r w:rsidR="00F35A92" w:rsidRPr="00F35A92">
        <w:rPr>
          <w:rStyle w:val="HebrewChar"/>
          <w:rFonts w:cs="FrankRuehl" w:hint="cs"/>
          <w:rtl/>
        </w:rPr>
        <w:t>...</w:t>
      </w:r>
      <w:r w:rsidRPr="00F35A92">
        <w:rPr>
          <w:rStyle w:val="HebrewChar"/>
          <w:rFonts w:cs="FrankRuehl" w:hint="cs"/>
          <w:rtl/>
        </w:rPr>
        <w:t xml:space="preserve"> (מעילה טו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איתמר, קופה שנשתמשו בה טהרות בזוית זו ונמצא שרץ בזוית אחרת, חזקיה אמר טהרות הראשונות טהורות, רבי יוחנן אמר טהרות הראשונות טמאות, והא שמאי והלל מודו בקופה דטהרות הראשונות טמאות, כי מודו שמאי והלל בקופה שיש לה שולים, כי פליגי חזקיה ורבי יוחנן בקופה שאין לה שולים</w:t>
      </w:r>
      <w:r w:rsidR="00F35A92" w:rsidRPr="00F35A92">
        <w:rPr>
          <w:rStyle w:val="HebrewChar"/>
          <w:rFonts w:cs="FrankRuehl" w:hint="cs"/>
          <w:rtl/>
        </w:rPr>
        <w:t>...</w:t>
      </w:r>
      <w:r w:rsidRPr="00F35A92">
        <w:rPr>
          <w:rStyle w:val="HebrewChar"/>
          <w:rFonts w:cs="FrankRuehl" w:hint="cs"/>
          <w:rtl/>
        </w:rPr>
        <w:t xml:space="preserve"> ויש לה אוגנים, והתניא המדלה עשרה דליים מים בזה אחר זה ונמצא שרץ באחד מהן, הוא טמא וכולן טהורין, ואמר ריש לקיש משום רבי ינאי, לא שנו אלא שאין לה אוגנים, אבל יש לה אוגנים כולן טמאין</w:t>
      </w:r>
      <w:r w:rsidR="00F35A92" w:rsidRPr="00F35A92">
        <w:rPr>
          <w:rStyle w:val="HebrewChar"/>
          <w:rFonts w:cs="FrankRuehl" w:hint="cs"/>
          <w:rtl/>
        </w:rPr>
        <w:t>...</w:t>
      </w:r>
      <w:r w:rsidRPr="00F35A92">
        <w:rPr>
          <w:rStyle w:val="HebrewChar"/>
          <w:rFonts w:cs="FrankRuehl" w:hint="cs"/>
          <w:rtl/>
        </w:rPr>
        <w:t xml:space="preserve"> (נדה ג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תא שמע, חומר בשכבת זרע מבשרץ וחומר בשרץ מבשכבת זרע, חומר בשרץ שהשרץ אין חלוקה טומאתו מה שאין כן בשכבת זרע, חומר בשכבת זרע, שהשכבת זרע מטמא בכל שהוא, מה שאין כן בשרץ</w:t>
      </w:r>
      <w:r w:rsidR="00F35A92" w:rsidRPr="00F35A92">
        <w:rPr>
          <w:rStyle w:val="HebrewChar"/>
          <w:rFonts w:cs="FrankRuehl" w:hint="cs"/>
          <w:rtl/>
        </w:rPr>
        <w:t>...</w:t>
      </w:r>
      <w:r w:rsidRPr="00F35A92">
        <w:rPr>
          <w:rStyle w:val="HebrewChar"/>
          <w:rFonts w:cs="FrankRuehl" w:hint="cs"/>
          <w:rtl/>
        </w:rPr>
        <w:t xml:space="preserve"> ושרץ לא מטמא במשא, והא אנן תנן האברים אין להם שיעור, פחות מכזית בשר המת ופחות מכזית בשר נבלה ופחות מכעדשה מן השרץ, שאני אבר דכוליה במקום עדשה קאי, דהא אילו חסר פורתא אבר מי קמטמיא</w:t>
      </w:r>
      <w:r w:rsidR="00F35A92" w:rsidRPr="00F35A92">
        <w:rPr>
          <w:rStyle w:val="HebrewChar"/>
          <w:rFonts w:cs="FrankRuehl" w:hint="cs"/>
          <w:rtl/>
        </w:rPr>
        <w:t>...</w:t>
      </w:r>
      <w:r w:rsidRPr="00F35A92">
        <w:rPr>
          <w:rStyle w:val="HebrewChar"/>
          <w:rFonts w:cs="FrankRuehl" w:hint="cs"/>
          <w:rtl/>
        </w:rPr>
        <w:t xml:space="preserve"> (שם מג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והשרץ, אמר ריש לקיש שרץ שיבש ושלדו קיימת טמא, והאנן תנן מטמאין לחין ואין מטמאין יבישין, אמר רבי זירא לא קשיא, הא בכולן הא במקצתן, דתניא, אמר רבי יצחק בר ביסנא אמר רבי שמעון בן יוחי, בהם, יכול בכולן, תלמוד לומר מהם, אי מהם יכול במקצתן, תלמוד לומר בהם, הא כיצד, כאן בלח כאן ביבש</w:t>
      </w:r>
      <w:r w:rsidR="00F35A92" w:rsidRPr="00F35A92">
        <w:rPr>
          <w:rStyle w:val="HebrewChar"/>
          <w:rFonts w:cs="FrankRuehl" w:hint="cs"/>
          <w:rtl/>
        </w:rPr>
        <w:t>...</w:t>
      </w:r>
      <w:r w:rsidRPr="00F35A92">
        <w:rPr>
          <w:rStyle w:val="HebrewChar"/>
          <w:rFonts w:cs="FrankRuehl" w:hint="cs"/>
          <w:rtl/>
        </w:rPr>
        <w:t xml:space="preserve"> ואמר ריש לקיש שרץ שנשרף ושלדו קיימת טמא, מיתיבי נמצא שרץ שרוף על גבי הזיתים</w:t>
      </w:r>
      <w:r w:rsidR="00F35A92" w:rsidRPr="00F35A92">
        <w:rPr>
          <w:rStyle w:val="HebrewChar"/>
          <w:rFonts w:cs="FrankRuehl" w:hint="cs"/>
          <w:rtl/>
        </w:rPr>
        <w:t>...</w:t>
      </w:r>
      <w:r w:rsidRPr="00F35A92">
        <w:rPr>
          <w:rStyle w:val="HebrewChar"/>
          <w:rFonts w:cs="FrankRuehl" w:hint="cs"/>
          <w:rtl/>
        </w:rPr>
        <w:t xml:space="preserve"> טהורין, שכל הטומאות כשעת מציאתן, אמר רבי זירא לא קשיא, הא בכולן הא במקצתן</w:t>
      </w:r>
      <w:r w:rsidR="00F35A92" w:rsidRPr="00F35A92">
        <w:rPr>
          <w:rStyle w:val="HebrewChar"/>
          <w:rFonts w:cs="FrankRuehl" w:hint="cs"/>
          <w:rtl/>
        </w:rPr>
        <w:t>...</w:t>
      </w:r>
      <w:r w:rsidRPr="00F35A92">
        <w:rPr>
          <w:rStyle w:val="HebrewChar"/>
          <w:rFonts w:cs="FrankRuehl" w:hint="cs"/>
          <w:rtl/>
        </w:rPr>
        <w:t xml:space="preserve"> (שם נו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השרץ שנמצא בריחים אין טמא אלא מקום מגעו, אם היה משקה מהלך הכל טמא, נמצא על גבי העלים ישאלו הבדדים לומר לא נגענו, אם היה נוגע באום אפילו בשערה טמא, נמצא על גבי פרודים והוא נוגע בכביצה טמא</w:t>
      </w:r>
      <w:r w:rsidR="00F35A92" w:rsidRPr="00F35A92">
        <w:rPr>
          <w:rStyle w:val="HebrewChar"/>
          <w:rFonts w:cs="FrankRuehl" w:hint="cs"/>
          <w:rtl/>
        </w:rPr>
        <w:t>...</w:t>
      </w:r>
      <w:r w:rsidRPr="00F35A92">
        <w:rPr>
          <w:rStyle w:val="HebrewChar"/>
          <w:rFonts w:cs="FrankRuehl" w:hint="cs"/>
          <w:rtl/>
        </w:rPr>
        <w:t xml:space="preserve"> (טהרות פרק ח ח,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הזולף את הבור ונמצא שרץ בראשונה כולן טמאות, באחרונה היא טמאה וכולן טהורות. (שם פרק י ז,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שמונה שרצים האמורין בתורה, והן החולד והעכבר והצב והאנקה והלטאה והכח והתנשמת והחומט, טומאת כולן שוה, והן הנקראין שרץ לענין טומאה.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השרץ אב מאבות הטומאה, מטמא אדם וכלים במגע וכלי חרס באויר, ואינו מטמא במשא, והנוגע בו אינו מטמא בגדים בשעת במגעו, ושיעור טומאתו בכעדשה, וכל השרצים מצטרפין לכעדשה. האיברים אין להן שיעור, אבר מן השרץ כברייתו, בשר וגידים ועצמות שהוא פחות מכעדשה, בין שפירש מן החי בין שפירש מן המת, מטמא טומאתו, והוא שיהיה בבשר שעליו או במוח שבעצם כדי להעלות ארוכה. בשר מן החי הפורש מן השרץ טהור, שאין מטמא אלא אבר הדומה לשרץ כולו, מה שרץ בשר וגידים ועצמות, אף אבר הפורש בשר וגידים ועצמות</w:t>
      </w:r>
      <w:r w:rsidR="00F35A92" w:rsidRPr="00F35A92">
        <w:rPr>
          <w:rStyle w:val="HebrewChar"/>
          <w:rFonts w:cs="FrankRuehl" w:hint="cs"/>
          <w:rtl/>
        </w:rPr>
        <w:t>...</w:t>
      </w:r>
      <w:r w:rsidRPr="00F35A92">
        <w:rPr>
          <w:rStyle w:val="HebrewChar"/>
          <w:rFonts w:cs="FrankRuehl" w:hint="cs"/>
          <w:rtl/>
        </w:rPr>
        <w:t xml:space="preserve"> דם השרץ כבשרו, ומצטרף לכעדשה כל זמן שהוא מחובר בבשר. עצמות השרץ וגידיו וציפורניו טהורין, ועור החולד והעכבר והצב והתנשמת טהור אף על פי שהוא </w:t>
      </w:r>
      <w:r w:rsidRPr="00F35A92">
        <w:rPr>
          <w:rStyle w:val="HebrewChar"/>
          <w:rFonts w:cs="FrankRuehl" w:hint="cs"/>
          <w:rtl/>
        </w:rPr>
        <w:lastRenderedPageBreak/>
        <w:t>לח ועדיין לא עיבדו ולא הלך בו, אבל עור האנקה והכח והלטאה וחומט בכבשרן, ומטמא בכעדשה, ואם עיבדן או שהלך בהן כדי עבודה טהורין, וכמה היא עבודה, כדי הילוך ד' מילין</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בשר השרץ שהבאיש ונפסל מלאכול הכלב טהור, יבש עד שנעשה כחרש, אם יכול להשרות בפושרין במעת לעת ולחזור לח כשהיה מטמא, ואם לאו טהור, ואפילו כאוכלין טמאים אינו מטמא, במה דברים אמורים במקצת השרץ, אבל שרץ שיבש ושלדו קיים, או שנשרף ושלדו קיים, הואיל ותבנית כולו עומדת, הרי זה מטמא, וקרוב בעיני שטומאה זו מדבריהם</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השרץ אינו מטמא עד שימות, הותזו ראשיהן אף על פי שעדיין הראש מעורה בעור הגוף, אף על פי שהן מפרכסין כזנב הלטאה מטמאין, שאר שקצים ורמשים כולן, כגון הצפרדע והנחש והעקרב וכיוצא בהן, אף על פי שהן אסורין באכילה, הרי הן טהורין מכלום, ואפילו כאוכלין טמאין אינן, ואין לך בכל השרצים מה שמטמא במותו חוץ משמונת המינין המפורשין בתורה. (אבות הטומאה פרק ד א)</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טומטום ואנדרוגינוס</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אנדרוגינוס יש בו דרכים שוה לאנשים ויש בו דרכים שוה לנשים, ויש בו דרכים שוה לאנשים ונשים, ויש בו דרכים אינו שוה לאנשים ונשים. כיצד שוה לאנשים, מטמא בלובן כאנשים, ומתעטף כאנשים, ונושא אבל לא נישא כאנשים, ואמו יושבת עליו בדם טוהר כאנשים, ואינו מתייחד עם הנשים כאנשים, ואינו נזון עם הבנות כאנשים, ועובר על בל תקיף ובל תשחית ובל תטמא למתים כאנשים, וחייב בכל המצוות האמורות בתורה כאנשים.</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כיצד שוה לנשים, מטמא באודם כנשים, ואינו מתייחד עם האנשים כנשים, ואינו זקוק ליבם כנשים, ואינו חולק עם הבנים כנשים, ואין אוכל בקדשי המקדש כנשים, ואמו יושבת עליו בדם טמא כנשים, ופסול מן העדות כנשים, ואם נבעל בעבירה נפסל מן התרומה כנשים. כיצד שוה לאנשים ונשים, חייבים על מכתו וקללתו כאנשים ונשים וההורגו שוגג גולה ומזיד נהרג, </w:t>
      </w:r>
      <w:r w:rsidRPr="00F35A92">
        <w:rPr>
          <w:rStyle w:val="HebrewChar"/>
          <w:rFonts w:cs="FrankRuehl" w:hint="cs"/>
          <w:rtl/>
        </w:rPr>
        <w:lastRenderedPageBreak/>
        <w:t>ואמו מביאה עליו קרבן כאנשים ונשים, ואוכל בקדשי הגבול כאנשים ונשים ונוחל לכל הנחלות כאנשים ונשים.</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כיצד אינו שוה לאנשים ונשים, אין שורפין תרומה על טומאת זיבתו, ואין חייבין עליו על ביאת מקדש, ואין נמכר בעבד עברי לא כאנשים ולא כנשים, ואינו נערך, ואם אמר הריני נזיר שזה לא איש ולא אשה נזיר, רבי יוסי אומר אנדרוגינוס בריה בפני עצמה הוא, ולא יכלו חכמים להכריע עליו אם הוא איש או אשה, אבל טומטום אינו כן, פעמים שהוא איש פעמים שהוא אשה. (בכורים פרק 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מר, זכורך להוציא טומטום ואנדרוגינוס, בשלמא אנדרוגינוס אצטריך, סלקא דעתך אמינא הואיל ואית ליה צד זכרות ליחייב, קא משמע לן דבריה בפני עצמו הוא, אלא טומטום ספיקא הוא, מי אצטריך קרא למעוטי ספיקא, אמר אביי כשביציו מבחוץ. (חגיגה ד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מיתיבי, טומטום אין אוכל בתרומה, נשיו ועבדיו אוכלין</w:t>
      </w:r>
      <w:r w:rsidR="00F35A92" w:rsidRPr="00F35A92">
        <w:rPr>
          <w:rStyle w:val="HebrewChar"/>
          <w:rFonts w:cs="FrankRuehl" w:hint="cs"/>
          <w:rtl/>
        </w:rPr>
        <w:t>...</w:t>
      </w:r>
      <w:r w:rsidRPr="00F35A92">
        <w:rPr>
          <w:rStyle w:val="HebrewChar"/>
          <w:rFonts w:cs="FrankRuehl" w:hint="cs"/>
          <w:rtl/>
        </w:rPr>
        <w:t xml:space="preserve"> אנדרוגינוס אוכל בתרומה ואין אוכל בקדשים, טומטום אינו אוכל לא בתרומה ולא בקדשים</w:t>
      </w:r>
      <w:r w:rsidR="00F35A92" w:rsidRPr="00F35A92">
        <w:rPr>
          <w:rStyle w:val="HebrewChar"/>
          <w:rFonts w:cs="FrankRuehl" w:hint="cs"/>
          <w:rtl/>
        </w:rPr>
        <w:t>...</w:t>
      </w:r>
      <w:r w:rsidRPr="00F35A92">
        <w:rPr>
          <w:rStyle w:val="HebrewChar"/>
          <w:rFonts w:cs="FrankRuehl" w:hint="cs"/>
          <w:rtl/>
        </w:rPr>
        <w:t xml:space="preserve"> נשיו לטומטום מנא ליה, אילימא דקדיש, דתניא טומטום שקדש קדושיו קדושין, אימר דאמר לחומרא, לקולא מי אמרינן, ספק אשה הוא, ואין אשה מקדשת אשה, אמר אביי כשביציו ניכרות מבחוץ</w:t>
      </w:r>
      <w:r w:rsidR="00F35A92" w:rsidRPr="00F35A92">
        <w:rPr>
          <w:rStyle w:val="HebrewChar"/>
          <w:rFonts w:cs="FrankRuehl" w:hint="cs"/>
          <w:rtl/>
        </w:rPr>
        <w:t>...</w:t>
      </w:r>
      <w:r w:rsidRPr="00F35A92">
        <w:rPr>
          <w:rStyle w:val="HebrewChar"/>
          <w:rFonts w:cs="FrankRuehl" w:hint="cs"/>
          <w:rtl/>
        </w:rPr>
        <w:t xml:space="preserve"> מה טעם טומטום אינו אוכל בתרומה, מפני שספק ערל הוא, וערל אינו אוכל לא בתרומה ולא בקדשים</w:t>
      </w:r>
      <w:r w:rsidR="00F35A92" w:rsidRPr="00F35A92">
        <w:rPr>
          <w:rStyle w:val="HebrewChar"/>
          <w:rFonts w:cs="FrankRuehl" w:hint="cs"/>
          <w:rtl/>
        </w:rPr>
        <w:t>...</w:t>
      </w:r>
      <w:r w:rsidRPr="00F35A92">
        <w:rPr>
          <w:rStyle w:val="HebrewChar"/>
          <w:rFonts w:cs="FrankRuehl" w:hint="cs"/>
          <w:rtl/>
        </w:rPr>
        <w:t xml:space="preserve"> (יבמות עב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יוסי ורבי שמעון אומרים אנדרוגינוס כהן שנשא בת ישראל מאכילה בתרומה, רבי יהודה אומר טומטום שנקרע ונמצא זכר לא יחלוץ מפני שהוא כסריס, אנדרוגינוס נושא אבל לא נישא, רבי אליעזר אומר אנדרוגינוס חייבין עליו סקילה כזכר, פשיטא, מהו דתימא מוליד מאכיל שאינו מוליד אינו מאכיל, קא משמע לן. (שם פא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אמי מאי עביד ליה רבי יהודה לטומטום דבירי, דאותבוה אבי כורסיה ואיקרע ואוליד שבע בנין, ורבי יהודה אמר ליה חזר על בניו מאין הן</w:t>
      </w:r>
      <w:r w:rsidR="00F35A92" w:rsidRPr="00F35A92">
        <w:rPr>
          <w:rStyle w:val="HebrewChar"/>
          <w:rFonts w:cs="FrankRuehl" w:hint="cs"/>
          <w:rtl/>
        </w:rPr>
        <w:t>...</w:t>
      </w:r>
      <w:r w:rsidRPr="00F35A92">
        <w:rPr>
          <w:rStyle w:val="HebrewChar"/>
          <w:rFonts w:cs="FrankRuehl" w:hint="cs"/>
          <w:rtl/>
        </w:rPr>
        <w:t xml:space="preserve"> רבי אליעזר אומר אנדרוגינוס חייבין עליו סקילה כזכר, במה דברים אמורים בזכרות שלו, אבל בנקבות שלו פטור, הוא דאמר </w:t>
      </w:r>
      <w:r w:rsidRPr="00F35A92">
        <w:rPr>
          <w:rStyle w:val="HebrewChar"/>
          <w:rFonts w:cs="FrankRuehl" w:hint="cs"/>
          <w:rtl/>
        </w:rPr>
        <w:lastRenderedPageBreak/>
        <w:t>כי האי תנא, דתניא רבי סימאי אומר אנדרוגינוס חייבין עליו סקילה משתי מקומות</w:t>
      </w:r>
      <w:r w:rsidR="00F35A92" w:rsidRPr="00F35A92">
        <w:rPr>
          <w:rStyle w:val="HebrewChar"/>
          <w:rFonts w:cs="FrankRuehl" w:hint="cs"/>
          <w:rtl/>
        </w:rPr>
        <w:t>...</w:t>
      </w:r>
      <w:r w:rsidRPr="00F35A92">
        <w:rPr>
          <w:rStyle w:val="HebrewChar"/>
          <w:rFonts w:cs="FrankRuehl" w:hint="cs"/>
          <w:rtl/>
        </w:rPr>
        <w:t xml:space="preserve"> ורבנן אף על פי דאית ביה שני משכבות, את זכר כתיב</w:t>
      </w:r>
      <w:r w:rsidR="00F35A92" w:rsidRPr="00F35A92">
        <w:rPr>
          <w:rStyle w:val="HebrewChar"/>
          <w:rFonts w:cs="FrankRuehl" w:hint="cs"/>
          <w:rtl/>
        </w:rPr>
        <w:t>...</w:t>
      </w:r>
      <w:r w:rsidRPr="00F35A92">
        <w:rPr>
          <w:rStyle w:val="HebrewChar"/>
          <w:rFonts w:cs="FrankRuehl" w:hint="cs"/>
          <w:rtl/>
        </w:rPr>
        <w:t xml:space="preserve"> (שם פג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הריני נזיר לכשיהיה לי בן ונולד לו בן, הרי זה נזיר, נולד לו בת טומטום ואנדרוגינוס אינו נזיר, אם אמר כשיהיה לי ולד, אפילו נולד לו בת טומטום ואנדרוגינוס הרי זה נזיר</w:t>
      </w:r>
      <w:r w:rsidR="00F35A92" w:rsidRPr="00F35A92">
        <w:rPr>
          <w:rStyle w:val="HebrewChar"/>
          <w:rFonts w:cs="FrankRuehl" w:hint="cs"/>
          <w:rtl/>
        </w:rPr>
        <w:t>...</w:t>
      </w:r>
      <w:r w:rsidRPr="00F35A92">
        <w:rPr>
          <w:rStyle w:val="HebrewChar"/>
          <w:rFonts w:cs="FrankRuehl" w:hint="cs"/>
          <w:rtl/>
        </w:rPr>
        <w:t xml:space="preserve"> (נזיר יב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הניח בנים ובנות וטומטום, בזמן שנכסים מרובים הזכרים דוחין אותו אצל נקבות, נכסין מועטין נקבות דוחין אותו אצל זכרים</w:t>
      </w:r>
      <w:r w:rsidR="00F35A92" w:rsidRPr="00F35A92">
        <w:rPr>
          <w:rStyle w:val="HebrewChar"/>
          <w:rFonts w:cs="FrankRuehl" w:hint="cs"/>
          <w:rtl/>
        </w:rPr>
        <w:t>...</w:t>
      </w:r>
      <w:r w:rsidRPr="00F35A92">
        <w:rPr>
          <w:rStyle w:val="HebrewChar"/>
          <w:rFonts w:cs="FrankRuehl" w:hint="cs"/>
          <w:rtl/>
        </w:rPr>
        <w:t xml:space="preserve"> אם אין שם יורש אלא הוא, יורש את הכל</w:t>
      </w:r>
      <w:r w:rsidR="00F35A92" w:rsidRPr="00F35A92">
        <w:rPr>
          <w:rStyle w:val="HebrewChar"/>
          <w:rFonts w:cs="FrankRuehl" w:hint="cs"/>
          <w:rtl/>
        </w:rPr>
        <w:t>...</w:t>
      </w:r>
      <w:r w:rsidRPr="00F35A92">
        <w:rPr>
          <w:rStyle w:val="HebrewChar"/>
          <w:rFonts w:cs="FrankRuehl" w:hint="cs"/>
          <w:rtl/>
        </w:rPr>
        <w:t xml:space="preserve"> אמר אביי דוחין אותו ואין לו, ורבא אמר דוחין אותו ויש לו, וסיפא אתאן לרבן שמעון בן גמליאל, דתניא ילדה טומטום ואנדרוגינוס, רבן שמעון בן גמליאל אומר אין קדושה חלה עליהן, מיתיבי, טומטום יורש כבן וניזון כבת</w:t>
      </w:r>
      <w:r w:rsidR="00F35A92" w:rsidRPr="00F35A92">
        <w:rPr>
          <w:rStyle w:val="HebrewChar"/>
          <w:rFonts w:cs="FrankRuehl" w:hint="cs"/>
          <w:rtl/>
        </w:rPr>
        <w:t>...</w:t>
      </w:r>
      <w:r w:rsidRPr="00F35A92">
        <w:rPr>
          <w:rStyle w:val="HebrewChar"/>
          <w:rFonts w:cs="FrankRuehl" w:hint="cs"/>
          <w:rtl/>
        </w:rPr>
        <w:t xml:space="preserve"> (בבא בתרא קמ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 xml:space="preserve">תא שמע זכר ולא נקבה, כשהוא אומר למטה זכר, שאין תלמוד לומר, ומה תלמוד לומר, להוציא טומטום ואנדרוגינוס, מני אילימא תנא קמא, ספיקא הוא, ואתי קרא למעוטי ספיקא </w:t>
      </w:r>
      <w:r w:rsidRPr="00F35A92">
        <w:rPr>
          <w:rStyle w:val="HebrewChar"/>
          <w:rFonts w:cs="FrankRuehl" w:hint="cs"/>
          <w:rtl/>
        </w:rPr>
        <w:t>...</w:t>
      </w:r>
      <w:r w:rsidR="003F7519" w:rsidRPr="00F35A92">
        <w:rPr>
          <w:rStyle w:val="HebrewChar"/>
          <w:rFonts w:cs="FrankRuehl" w:hint="cs"/>
          <w:rtl/>
        </w:rPr>
        <w:t xml:space="preserve"> וחכמים אומרים אינו בכור, אמר רב חסדא מחלוקת באנדרוגינוס, אבל בטומטום דברי הכל ספיקא הוא, וקדוש מספיקא, אמר ליה רבא אלא מעתה בערכין יערך, אלמה תניא הזכר ולא טומטום ואנדרוגינוס, סמי מכאן טומטום</w:t>
      </w:r>
      <w:r w:rsidRPr="00F35A92">
        <w:rPr>
          <w:rStyle w:val="HebrewChar"/>
          <w:rFonts w:cs="FrankRuehl" w:hint="cs"/>
          <w:rtl/>
        </w:rPr>
        <w:t>...</w:t>
      </w:r>
      <w:r w:rsidR="003F7519" w:rsidRPr="00F35A92">
        <w:rPr>
          <w:rStyle w:val="HebrewChar"/>
          <w:rFonts w:cs="FrankRuehl" w:hint="cs"/>
          <w:rtl/>
        </w:rPr>
        <w:t xml:space="preserve"> (בכורות מא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והיה ערכך לרבות טומטום ואנדרוגינוס לדמים, שיכול נדר בערכך, כל שישנו בערכין ישנו בדמים</w:t>
      </w:r>
      <w:r w:rsidRPr="00F35A92">
        <w:rPr>
          <w:rStyle w:val="HebrewChar"/>
          <w:rFonts w:cs="FrankRuehl" w:hint="cs"/>
          <w:rtl/>
        </w:rPr>
        <w:t>...</w:t>
      </w:r>
      <w:r w:rsidR="003F7519" w:rsidRPr="00F35A92">
        <w:rPr>
          <w:rStyle w:val="HebrewChar"/>
          <w:rFonts w:cs="FrankRuehl" w:hint="cs"/>
          <w:rtl/>
        </w:rPr>
        <w:t xml:space="preserve"> תלמוד לומר והיה ערכך הזכר ואם נקבה היא, שזכר ודאי נקבה ודאית, ולא טומטום ואנדרוגינוס</w:t>
      </w:r>
      <w:r w:rsidRPr="00F35A92">
        <w:rPr>
          <w:rStyle w:val="HebrewChar"/>
          <w:rFonts w:cs="FrankRuehl" w:hint="cs"/>
          <w:rtl/>
        </w:rPr>
        <w:t>...</w:t>
      </w:r>
      <w:r w:rsidR="003F7519" w:rsidRPr="00F35A92">
        <w:rPr>
          <w:rStyle w:val="HebrewChar"/>
          <w:rFonts w:cs="FrankRuehl" w:hint="cs"/>
          <w:rtl/>
        </w:rPr>
        <w:t xml:space="preserve"> (ערכין ד ב, וראה שם עוד)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ילדה טומטום ואנדרוגינוס תשב לזכר ונקבה, טומטום וזכר טומטום ונקבה, אנדרוגינוס ונקבה תשב לנקבה בלבד</w:t>
      </w:r>
      <w:r w:rsidRPr="00F35A92">
        <w:rPr>
          <w:rStyle w:val="HebrewChar"/>
          <w:rFonts w:cs="FrankRuehl" w:hint="cs"/>
          <w:rtl/>
        </w:rPr>
        <w:t>...</w:t>
      </w:r>
      <w:r w:rsidR="003F7519" w:rsidRPr="00F35A92">
        <w:rPr>
          <w:rStyle w:val="HebrewChar"/>
          <w:rFonts w:cs="FrankRuehl" w:hint="cs"/>
          <w:rtl/>
        </w:rPr>
        <w:t xml:space="preserve"> אמר רבי נחמן אמר רב טומטום ואנדרוגינוס שראו לובן או אודם אין חייבין על ביאת מקדש אבל שורפין עליהם את התרומה, ראו לובן ואודם כאחד אין חייבין על ביאת מקדש, אבל שורפין עליהם את התרומה, שנאמר מזכר עד נקבה תשלחו, זכר ודאי נקבה </w:t>
      </w:r>
      <w:r w:rsidR="003F7519" w:rsidRPr="00F35A92">
        <w:rPr>
          <w:rStyle w:val="HebrewChar"/>
          <w:rFonts w:cs="FrankRuehl" w:hint="cs"/>
          <w:rtl/>
        </w:rPr>
        <w:lastRenderedPageBreak/>
        <w:t>ודאית, ולא טומטום ואנדרוגינוס</w:t>
      </w:r>
      <w:r w:rsidRPr="00F35A92">
        <w:rPr>
          <w:rStyle w:val="HebrewChar"/>
          <w:rFonts w:cs="FrankRuehl" w:hint="cs"/>
          <w:rtl/>
        </w:rPr>
        <w:t>...</w:t>
      </w:r>
      <w:r w:rsidR="003F7519" w:rsidRPr="00F35A92">
        <w:rPr>
          <w:rStyle w:val="HebrewChar"/>
          <w:rFonts w:cs="FrankRuehl" w:hint="cs"/>
          <w:rtl/>
        </w:rPr>
        <w:t xml:space="preserve"> (נדה כח א,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הכל מודים בטומטום שנקרע ונמצא זכר ביום טוב הראשון שהוא חייב, מה פליגין בשאר הימים, חזקיה אמר יראה יראה, את שהוא חייב בא' חייב בשני</w:t>
      </w:r>
      <w:r w:rsidR="00F35A92" w:rsidRPr="00F35A92">
        <w:rPr>
          <w:rStyle w:val="HebrewChar"/>
          <w:rFonts w:cs="FrankRuehl" w:hint="cs"/>
          <w:rtl/>
        </w:rPr>
        <w:t>...</w:t>
      </w:r>
      <w:r w:rsidRPr="00F35A92">
        <w:rPr>
          <w:rStyle w:val="HebrewChar"/>
          <w:rFonts w:cs="FrankRuehl" w:hint="cs"/>
          <w:rtl/>
        </w:rPr>
        <w:t xml:space="preserve"> כל זכורך פרט לאנדרוגינוס, תמן תנינן ספק אנדרוגינוס אין מחללין עליו את השבת, רבי יהודה מתיר באנדרוגינוס</w:t>
      </w:r>
      <w:r w:rsidR="00F35A92" w:rsidRPr="00F35A92">
        <w:rPr>
          <w:rStyle w:val="HebrewChar"/>
          <w:rFonts w:cs="FrankRuehl" w:hint="cs"/>
          <w:rtl/>
        </w:rPr>
        <w:t>...</w:t>
      </w:r>
      <w:r w:rsidRPr="00F35A92">
        <w:rPr>
          <w:rStyle w:val="HebrewChar"/>
          <w:rFonts w:cs="FrankRuehl" w:hint="cs"/>
          <w:rtl/>
        </w:rPr>
        <w:t xml:space="preserve"> (חגיגה ב ב, וראה שם עוד)</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טוס</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 הישן:</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אבל הקב"ה הוא צר צורה מתוך טיפה אחת, בא וראה, הטווס שבו שלש מאות וששים וחמשה מיני צבעונים, והוא נוצר מטיפה אחת של לובן</w:t>
      </w:r>
      <w:r w:rsidRPr="00F35A92">
        <w:rPr>
          <w:rStyle w:val="HebrewChar"/>
          <w:rFonts w:cs="FrankRuehl" w:hint="cs"/>
          <w:rtl/>
        </w:rPr>
        <w:t>...</w:t>
      </w:r>
      <w:r w:rsidR="003F7519" w:rsidRPr="00F35A92">
        <w:rPr>
          <w:rStyle w:val="HebrewChar"/>
          <w:rFonts w:cs="FrankRuehl" w:hint="cs"/>
          <w:rtl/>
        </w:rPr>
        <w:t xml:space="preserve"> (תזריע ג)</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בא וראה, טוס זה שס"ה גוונים יש בו, והוא נוצר מטפה אחת של לובן, הוי אין צור כאלוקינו</w:t>
      </w:r>
      <w:r w:rsidRPr="00F35A92">
        <w:rPr>
          <w:rStyle w:val="HebrewChar"/>
          <w:rFonts w:cs="FrankRuehl" w:hint="cs"/>
          <w:rtl/>
        </w:rPr>
        <w:t>...</w:t>
      </w:r>
      <w:r w:rsidR="003F7519" w:rsidRPr="00F35A92">
        <w:rPr>
          <w:rStyle w:val="HebrewChar"/>
          <w:rFonts w:cs="FrankRuehl" w:hint="cs"/>
          <w:rtl/>
        </w:rPr>
        <w:t xml:space="preserve"> (ויקרא פרק יב, תקמז)</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בחיי: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ואמרו המעמיקים שיש בחשמל שע"ח מיני מאורות</w:t>
      </w:r>
      <w:r w:rsidR="00F35A92" w:rsidRPr="00F35A92">
        <w:rPr>
          <w:rStyle w:val="HebrewChar"/>
          <w:rFonts w:cs="FrankRuehl" w:hint="cs"/>
          <w:rtl/>
        </w:rPr>
        <w:t>...</w:t>
      </w:r>
      <w:r w:rsidRPr="00F35A92">
        <w:rPr>
          <w:rStyle w:val="HebrewChar"/>
          <w:rFonts w:cs="FrankRuehl" w:hint="cs"/>
          <w:rtl/>
        </w:rPr>
        <w:t xml:space="preserve"> ודומה לו בשפלים הוא הטוס שבו שס"ה גוונים ואלמלא חסר הי"ג גוונים משע"ח</w:t>
      </w:r>
      <w:r w:rsidR="00F35A92" w:rsidRPr="00F35A92">
        <w:rPr>
          <w:rStyle w:val="HebrewChar"/>
          <w:rFonts w:cs="FrankRuehl" w:hint="cs"/>
          <w:rtl/>
        </w:rPr>
        <w:t>...</w:t>
      </w:r>
      <w:r w:rsidRPr="00F35A92">
        <w:rPr>
          <w:rStyle w:val="HebrewChar"/>
          <w:rFonts w:cs="FrankRuehl" w:hint="cs"/>
          <w:rtl/>
        </w:rPr>
        <w:t xml:space="preserve"> (שמות פרק כה יח, ועיין שם)</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טורח</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טרחה.</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טורנוס רופוס</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וזו שאלה שאל טורנוס רופוס הרשע את רבי עקיבא, אם אלקיכם אוהב עניים הוא, מפני מה אינו מפרנסם, אמר ליה כדי שניצול אנו בהם מדינה של גיהנם</w:t>
      </w:r>
      <w:r w:rsidR="00F35A92" w:rsidRPr="00F35A92">
        <w:rPr>
          <w:rStyle w:val="HebrewChar"/>
          <w:rFonts w:cs="FrankRuehl" w:hint="cs"/>
          <w:rtl/>
        </w:rPr>
        <w:t>...</w:t>
      </w:r>
      <w:r w:rsidRPr="00F35A92">
        <w:rPr>
          <w:rStyle w:val="HebrewChar"/>
          <w:rFonts w:cs="FrankRuehl" w:hint="cs"/>
          <w:rtl/>
        </w:rPr>
        <w:t xml:space="preserve"> (בבא בתרא י א,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טורנוסרופוס הרשע שאל את רבי עקיבא, אמר ליה מה יום מיומים, אמר ליה ומה גבר מן גוברין</w:t>
      </w:r>
      <w:r w:rsidR="00F35A92" w:rsidRPr="00F35A92">
        <w:rPr>
          <w:rStyle w:val="HebrewChar"/>
          <w:rFonts w:cs="FrankRuehl" w:hint="cs"/>
          <w:rtl/>
        </w:rPr>
        <w:t>...</w:t>
      </w:r>
      <w:r w:rsidRPr="00F35A92">
        <w:rPr>
          <w:rStyle w:val="HebrewChar"/>
          <w:rFonts w:cs="FrankRuehl" w:hint="cs"/>
          <w:rtl/>
        </w:rPr>
        <w:t xml:space="preserve"> מאי שנא יומא דשבתא מכל יומא, ואמרי לך ומה גבר מגוברין,מאי שנא טורנוסרופוס מכל גוברין, אמר ליה שרצה המלך לכבדני</w:t>
      </w:r>
      <w:r w:rsidR="00F35A92" w:rsidRPr="00F35A92">
        <w:rPr>
          <w:rStyle w:val="HebrewChar"/>
          <w:rFonts w:cs="FrankRuehl" w:hint="cs"/>
          <w:rtl/>
        </w:rPr>
        <w:t>...</w:t>
      </w:r>
      <w:r w:rsidRPr="00F35A92">
        <w:rPr>
          <w:rStyle w:val="HebrewChar"/>
          <w:rFonts w:cs="FrankRuehl" w:hint="cs"/>
          <w:rtl/>
        </w:rPr>
        <w:t xml:space="preserve"> (בראשית יא ו,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מעשה ששאל טורנוסרופוס הרשע את רבי עקיבא, איזו מעשים נאים, של הקב"ה או של בשר ודם, אמר לו של בשר ודם נאים</w:t>
      </w:r>
      <w:r w:rsidR="00F35A92" w:rsidRPr="00F35A92">
        <w:rPr>
          <w:rStyle w:val="HebrewChar"/>
          <w:rFonts w:cs="FrankRuehl" w:hint="cs"/>
          <w:rtl/>
        </w:rPr>
        <w:t>...</w:t>
      </w:r>
      <w:r w:rsidRPr="00F35A92">
        <w:rPr>
          <w:rStyle w:val="HebrewChar"/>
          <w:rFonts w:cs="FrankRuehl" w:hint="cs"/>
          <w:rtl/>
        </w:rPr>
        <w:t xml:space="preserve"> הביא לו רבי עקיבא שבלים וגלוסקאות</w:t>
      </w:r>
      <w:r w:rsidR="00F35A92" w:rsidRPr="00F35A92">
        <w:rPr>
          <w:rStyle w:val="HebrewChar"/>
          <w:rFonts w:cs="FrankRuehl" w:hint="cs"/>
          <w:rtl/>
        </w:rPr>
        <w:t>...</w:t>
      </w:r>
      <w:r w:rsidRPr="00F35A92">
        <w:rPr>
          <w:rStyle w:val="HebrewChar"/>
          <w:rFonts w:cs="FrankRuehl" w:hint="cs"/>
          <w:rtl/>
        </w:rPr>
        <w:t xml:space="preserve"> אמר לו אין אלו נאים יותר מן השבלים</w:t>
      </w:r>
      <w:r w:rsidR="00F35A92" w:rsidRPr="00F35A92">
        <w:rPr>
          <w:rStyle w:val="HebrewChar"/>
          <w:rFonts w:cs="FrankRuehl" w:hint="cs"/>
          <w:rtl/>
        </w:rPr>
        <w:t>...</w:t>
      </w:r>
      <w:r w:rsidRPr="00F35A92">
        <w:rPr>
          <w:rStyle w:val="HebrewChar"/>
          <w:rFonts w:cs="FrankRuehl" w:hint="cs"/>
          <w:rtl/>
        </w:rPr>
        <w:t xml:space="preserve"> (תזריע ד, וראה שם עוד)</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טחול</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עוד אמר בחבור הראשון, אמר רעיא מהימנא, והרי העמידו עליו חכמים הטחול שוחק, והוא שחוק חכסיל, ומשום זה העמידו חכמי המשנה אוי לו למי שהשעה משחקת לו, וקהלת אמר טוב כעס משחוק, הכעס של הכבד שהוא מרה, הרצועה של הקב"ה להכות בה את הצדיקים בעולם הזה במחלות רעות בנגעים (טובה יותר) משחוק שצוחק לנו הטחול, בלכלוך של עולם הזה, שהשעה שוחקת להם בעושר, ועוד ארס של הטחול הוא זוחל עשר, שהוא חזק יותר מן הארס של המרה. (פנחס שעו, ועיין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והשמרים של הכל לוקח הטחול והמחנות שלו, שהם עבדים ושפחות</w:t>
      </w:r>
      <w:r w:rsidR="00F35A92" w:rsidRPr="00F35A92">
        <w:rPr>
          <w:rStyle w:val="HebrewChar"/>
          <w:rFonts w:cs="FrankRuehl" w:hint="cs"/>
          <w:rtl/>
        </w:rPr>
        <w:t>...</w:t>
      </w:r>
      <w:r w:rsidRPr="00F35A92">
        <w:rPr>
          <w:rStyle w:val="HebrewChar"/>
          <w:rFonts w:cs="FrankRuehl" w:hint="cs"/>
          <w:rtl/>
        </w:rPr>
        <w:t xml:space="preserve"> (שם תכט, ועיין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לטחלא, (שהטחול שלו נפוח וגדול מחמת חולי), ליתי שב ביני (עלוקות) דמיא, ונייבשינהו בטולא, וכל יומא נישתי תרתי ותלתא בחמרא, ואי לא ליתי טחלא דציפרתא דלא אפתח (עז שלא ילדה), ונטחיא בתנורא ונוקי להדה (יעמוד כנגדו), ונימא היכי, האי טחלא נייבש טחליא דפלוני בר פלוניתא, ואי לא ניטחייה ביני אורבי דביתא חדתא, (יטיח אותו בכותל בית חדש וידבק בין שורות הכותל), ונימא הכי, ואי לא ליבקי שכבא (יחפש מת) דשכיב בשבתא, </w:t>
      </w:r>
      <w:r w:rsidRPr="00F35A92">
        <w:rPr>
          <w:rStyle w:val="HebrewChar"/>
          <w:rFonts w:cs="FrankRuehl" w:hint="cs"/>
          <w:rtl/>
        </w:rPr>
        <w:lastRenderedPageBreak/>
        <w:t>ונישקליה לידיה ונותבא אטחליה ונימא כי היכי דיביש הא ידא נייבש טחליא דפלוני בר פלוניתא, ואי לא ניתי ביניתא וניטווייה (יצלה דג) בי נפחא, וניכליה במיא דבי נפחא ונישתי ממיא דבי נפחא. ההיא עיזא דהות שתיא מיא דבי נפחא אישתחיט ולא אישתכח לה טחלא, ואם לא לפתח חביתא דחמרא לשמיה</w:t>
      </w:r>
      <w:r w:rsidR="00F35A92" w:rsidRPr="00F35A92">
        <w:rPr>
          <w:rStyle w:val="HebrewChar"/>
          <w:rFonts w:cs="FrankRuehl" w:hint="cs"/>
          <w:rtl/>
        </w:rPr>
        <w:t>...</w:t>
      </w:r>
      <w:r w:rsidRPr="00F35A92">
        <w:rPr>
          <w:rStyle w:val="HebrewChar"/>
          <w:rFonts w:cs="FrankRuehl" w:hint="cs"/>
          <w:rtl/>
        </w:rPr>
        <w:t xml:space="preserve"> (גיטין סט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ותנן ניטל הטחול כשרה, ואמר רב עוירא משמיה דרבא לא שנו אלא ניטל, אבל ניקב טרפה</w:t>
      </w:r>
      <w:r w:rsidRPr="00F35A92">
        <w:rPr>
          <w:rStyle w:val="HebrewChar"/>
          <w:rFonts w:cs="FrankRuehl" w:hint="cs"/>
          <w:rtl/>
        </w:rPr>
        <w:t>...</w:t>
      </w:r>
      <w:r w:rsidR="003F7519" w:rsidRPr="00F35A92">
        <w:rPr>
          <w:rStyle w:val="HebrewChar"/>
          <w:rFonts w:cs="FrankRuehl" w:hint="cs"/>
          <w:rtl/>
        </w:rPr>
        <w:t xml:space="preserve"> (חולין מב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ניטל הטחול, אמר רב עוירא משמיה דרבא לא שנו אלא ניטל</w:t>
      </w:r>
      <w:r w:rsidR="00F35A92" w:rsidRPr="00F35A92">
        <w:rPr>
          <w:rStyle w:val="HebrewChar"/>
          <w:rFonts w:cs="FrankRuehl" w:hint="cs"/>
          <w:rtl/>
        </w:rPr>
        <w:t>...</w:t>
      </w:r>
      <w:r w:rsidRPr="00F35A92">
        <w:rPr>
          <w:rStyle w:val="HebrewChar"/>
          <w:rFonts w:cs="FrankRuehl" w:hint="cs"/>
          <w:rtl/>
        </w:rPr>
        <w:t xml:space="preserve"> מתיב רבי יוסי בר אבין ואיתימא רבי יוסי בר זבידא, חותך מעובר שבמעיה מותר באכילה מן הטחול ומן הכליות אסור באכילה</w:t>
      </w:r>
      <w:r w:rsidR="00F35A92" w:rsidRPr="00F35A92">
        <w:rPr>
          <w:rStyle w:val="HebrewChar"/>
          <w:rFonts w:cs="FrankRuehl" w:hint="cs"/>
          <w:rtl/>
        </w:rPr>
        <w:t>...</w:t>
      </w:r>
      <w:r w:rsidRPr="00F35A92">
        <w:rPr>
          <w:rStyle w:val="HebrewChar"/>
          <w:rFonts w:cs="FrankRuehl" w:hint="cs"/>
          <w:rtl/>
        </w:rPr>
        <w:t xml:space="preserve"> הוא הדין דאפילו בהמה אסורא</w:t>
      </w:r>
      <w:r w:rsidR="00F35A92" w:rsidRPr="00F35A92">
        <w:rPr>
          <w:rStyle w:val="HebrewChar"/>
          <w:rFonts w:cs="FrankRuehl" w:hint="cs"/>
          <w:rtl/>
        </w:rPr>
        <w:t>...</w:t>
      </w:r>
      <w:r w:rsidRPr="00F35A92">
        <w:rPr>
          <w:rStyle w:val="HebrewChar"/>
          <w:rFonts w:cs="FrankRuehl" w:hint="cs"/>
          <w:rtl/>
        </w:rPr>
        <w:t xml:space="preserve"> ואיבעית אימא ניקב לחוד ונתחתך לחוד. (שם נה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אביי ואיתימא רב יהודה חמשה חוטי הוו, תלתא משום תרבא ותרין משום דמא, דטחלי ודכוליתא משום תרבא</w:t>
      </w:r>
      <w:r w:rsidR="00F35A92" w:rsidRPr="00F35A92">
        <w:rPr>
          <w:rStyle w:val="HebrewChar"/>
          <w:rFonts w:cs="FrankRuehl" w:hint="cs"/>
          <w:rtl/>
        </w:rPr>
        <w:t>...</w:t>
      </w:r>
      <w:r w:rsidRPr="00F35A92">
        <w:rPr>
          <w:rStyle w:val="HebrewChar"/>
          <w:rFonts w:cs="FrankRuehl" w:hint="cs"/>
          <w:rtl/>
        </w:rPr>
        <w:t xml:space="preserve"> אמר רב כהנא ואיתימא רב יהודה חמשה קרמי הוו, תלתא משום תרבא ותרי משום דמא, דטחלי דכפלי ודכוליתא משום תרבא</w:t>
      </w:r>
      <w:r w:rsidR="00F35A92" w:rsidRPr="00F35A92">
        <w:rPr>
          <w:rStyle w:val="HebrewChar"/>
          <w:rFonts w:cs="FrankRuehl" w:hint="cs"/>
          <w:rtl/>
        </w:rPr>
        <w:t>...</w:t>
      </w:r>
      <w:r w:rsidRPr="00F35A92">
        <w:rPr>
          <w:rStyle w:val="HebrewChar"/>
          <w:rFonts w:cs="FrankRuehl" w:hint="cs"/>
          <w:rtl/>
        </w:rPr>
        <w:t xml:space="preserve"> רב יהודה בר אושיעא הוה קא קליף ליה טחלא ללוי בריה דרב הונא בר חייא, הוה קא גאים ליה מעילאי, אמר ליה חות ביה טפי, אתא אבוה אשכחיה אמר ליה הכי אמר אבוה דאמך משום דרב, ומנו רב ירמיה בר אבא, לא אסרה תורה אלא שעל הדד בלבד, איני והאמר רב המנונא תנא קרום שעל הטחול אסור ואין חייבים עליו, היכי דמי, אילימא שעל הדד אמאי אין חייבים עליו, אלא דכוליה אמר ליה אי תניא תניא. (שם צג 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והני מילי כבדא, אבל טחלא שומנא בעלמא הוא, כי הא דשמואל עבדי ליה תבשילא דטחלי ביומא דעביד מלתא. (שם קיא 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הכוזרי: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וטחול שוחק בעבור שבכח הטבעי מנקה הדם והמרה השחורה מהעכירות והעובי, ובהנקותם תהיה השמחה והשחוק</w:t>
      </w:r>
      <w:r w:rsidRPr="00F35A92">
        <w:rPr>
          <w:rStyle w:val="HebrewChar"/>
          <w:rFonts w:cs="FrankRuehl" w:hint="cs"/>
          <w:rtl/>
        </w:rPr>
        <w:t>...</w:t>
      </w:r>
      <w:r w:rsidR="003F7519" w:rsidRPr="00F35A92">
        <w:rPr>
          <w:rStyle w:val="HebrewChar"/>
          <w:rFonts w:cs="FrankRuehl" w:hint="cs"/>
          <w:rtl/>
        </w:rPr>
        <w:t xml:space="preserve"> (מאמר ד כה)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הטחול מותר לבשלו אפילו עם הבשר, שאינו דם אלא בשר הדומה לדם</w:t>
      </w:r>
      <w:r w:rsidR="00F35A92" w:rsidRPr="00F35A92">
        <w:rPr>
          <w:rStyle w:val="HebrewChar"/>
          <w:rFonts w:cs="FrankRuehl" w:hint="cs"/>
          <w:rtl/>
        </w:rPr>
        <w:t>...</w:t>
      </w:r>
      <w:r w:rsidRPr="00F35A92">
        <w:rPr>
          <w:rStyle w:val="HebrewChar"/>
          <w:rFonts w:cs="FrankRuehl" w:hint="cs"/>
          <w:rtl/>
        </w:rPr>
        <w:t xml:space="preserve"> (מאכלות אסורות ו ט)</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פרי צדיק:</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וטחול ידוע מאמר חז"ל (ברכות ס"א) טחול שוחק, ובזוהר הקדוש מוכח שמהטחול נולד עצבות באדם, אמנם כי שניהם אמת, כי בזה לעומת זה בענין שחוק הכסיל היינו השמחה של הוללות נולד ממנה עצבות ומרה שחורה, כענין אמרם ז"ל על שמחת היין שמביא יללה והעצבות </w:t>
      </w:r>
      <w:r w:rsidR="00F35A92" w:rsidRPr="00F35A92">
        <w:rPr>
          <w:rStyle w:val="HebrewChar"/>
          <w:rFonts w:cs="FrankRuehl" w:hint="cs"/>
          <w:rtl/>
        </w:rPr>
        <w:t>...</w:t>
      </w:r>
      <w:r w:rsidRPr="00F35A92">
        <w:rPr>
          <w:rStyle w:val="HebrewChar"/>
          <w:rFonts w:cs="FrankRuehl" w:hint="cs"/>
          <w:rtl/>
        </w:rPr>
        <w:t xml:space="preserve"> (ראש חודש סיון א)</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טטפות</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תפילין)</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אונקלוס:</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ולטוטפות - ולתפילין. (שמות יג טז)</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ולטוטפות - ועל שם ארבעה בתים קרויין טטפת, טט בכתפי שתים, פת באפריקי שתים, ומנחם חברו עם והטף אל דרום, אל תטיפו, לשון דבור, שהרואה אותם קשורים בין עיניו יזכור הנס וידבר בו. (שם)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לטוטפות - יש אומרים לשון דבור, והוא רחוק. (שם)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ולטוטפות - </w:t>
      </w:r>
      <w:r w:rsidR="00F35A92" w:rsidRPr="00F35A92">
        <w:rPr>
          <w:rStyle w:val="HebrewChar"/>
          <w:rFonts w:cs="FrankRuehl" w:hint="cs"/>
          <w:rtl/>
        </w:rPr>
        <w:t>...</w:t>
      </w:r>
      <w:r w:rsidRPr="00F35A92">
        <w:rPr>
          <w:rStyle w:val="HebrewChar"/>
          <w:rFonts w:cs="FrankRuehl" w:hint="cs"/>
          <w:rtl/>
        </w:rPr>
        <w:t>ולרבותינו דבר המונח בראש, אמר רבי אבהו טוטפת המקפת מאוזן לאוזן. (שם)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רשב"ם:</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ולטוטפות - כעין תכשיט שנותנים על המצח. (שם)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ולטוטפות - יש אומרים שהוא במצרית מח. (שם)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לטוטפות - לשון עדי</w:t>
      </w:r>
      <w:r w:rsidR="00F35A92" w:rsidRPr="00F35A92">
        <w:rPr>
          <w:rStyle w:val="HebrewChar"/>
          <w:rFonts w:cs="FrankRuehl" w:hint="cs"/>
          <w:rtl/>
        </w:rPr>
        <w:t>...</w:t>
      </w:r>
      <w:r w:rsidRPr="00F35A92">
        <w:rPr>
          <w:rStyle w:val="HebrewChar"/>
          <w:rFonts w:cs="FrankRuehl" w:hint="cs"/>
          <w:rtl/>
        </w:rPr>
        <w:t xml:space="preserve"> (שם)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הכתב והקבלה: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ולטוטפות - יש מפרשים תכשיט, ויש מפרשים הבטה, ונראה שהיא מלה נרדפת לאות, מלשון יאותו לנו האנשים, התרצות לקבל כל הציווים. (שמות יג טו)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לטוטפות - </w:t>
      </w:r>
      <w:r w:rsidR="00F35A92" w:rsidRPr="00F35A92">
        <w:rPr>
          <w:rStyle w:val="HebrewChar"/>
          <w:rFonts w:cs="FrankRuehl" w:hint="cs"/>
          <w:rtl/>
        </w:rPr>
        <w:t>...</w:t>
      </w:r>
      <w:r w:rsidRPr="00F35A92">
        <w:rPr>
          <w:rStyle w:val="HebrewChar"/>
          <w:rFonts w:cs="FrankRuehl" w:hint="cs"/>
          <w:rtl/>
        </w:rPr>
        <w:t>וכן טוטפות הקרוב לשורש טוף, שהוא בכשדית לראות</w:t>
      </w:r>
      <w:r w:rsidR="00F35A92" w:rsidRPr="00F35A92">
        <w:rPr>
          <w:rStyle w:val="HebrewChar"/>
          <w:rFonts w:cs="FrankRuehl" w:hint="cs"/>
          <w:rtl/>
        </w:rPr>
        <w:t>...</w:t>
      </w:r>
      <w:r w:rsidRPr="00F35A92">
        <w:rPr>
          <w:rStyle w:val="HebrewChar"/>
          <w:rFonts w:cs="FrankRuehl" w:hint="cs"/>
          <w:rtl/>
        </w:rPr>
        <w:t xml:space="preserve"> (דברים ו ח)</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טיטוס</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בית המקדש-חורבן, רומי)</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רבי נחמיה אומר טיטוס בן אשתו של אספסיינוס נכנס לבית קדשי הקדשים וגרר את הפרכות בסייף ואמר אם א-לוה הוא יבא ויחמה. (האזינו שכח)</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בפולמוס של טיטוס גזרו על עטרות כלות, ושלא ילמד אדם את בנו יוונית</w:t>
      </w:r>
      <w:r w:rsidR="00F35A92" w:rsidRPr="00F35A92">
        <w:rPr>
          <w:rStyle w:val="HebrewChar"/>
          <w:rFonts w:cs="FrankRuehl" w:hint="cs"/>
          <w:rtl/>
        </w:rPr>
        <w:t>...</w:t>
      </w:r>
      <w:r w:rsidRPr="00F35A92">
        <w:rPr>
          <w:rStyle w:val="HebrewChar"/>
          <w:rFonts w:cs="FrankRuehl" w:hint="cs"/>
          <w:rtl/>
        </w:rPr>
        <w:t xml:space="preserve"> (סוטה מט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ואמר אי אלהימו צור חסיו בו, זה טיטוס הרשע שחירף וגידף כלפי מעלה, מה עשה, תפש זונה בידו ונכנס לבית קדשי הקדשים, והציע ספר תורה ועבר עליה עבירה, ונטל סייף וגידר את הפרוכת, ונעשה נס והיה דם מבצבץ ויוצא, וכסבור הרג את עצמו, שנאמר שאגו צורריך בקרב מועדיך, שמו אותותם אותות</w:t>
      </w:r>
      <w:r w:rsidR="00F35A92" w:rsidRPr="00F35A92">
        <w:rPr>
          <w:rStyle w:val="HebrewChar"/>
          <w:rFonts w:cs="FrankRuehl" w:hint="cs"/>
          <w:rtl/>
        </w:rPr>
        <w:t>...</w:t>
      </w:r>
      <w:r w:rsidRPr="00F35A92">
        <w:rPr>
          <w:rStyle w:val="HebrewChar"/>
          <w:rFonts w:cs="FrankRuehl" w:hint="cs"/>
          <w:rtl/>
        </w:rPr>
        <w:t xml:space="preserve"> מה עשה נטל את הפרוכת ועשאו כמין גרגותני והביא כל כלים שבמקדש והניחן בהן, והושיבן בספינה לילך ולהשתבח בעירו</w:t>
      </w:r>
      <w:r w:rsidR="00F35A92" w:rsidRPr="00F35A92">
        <w:rPr>
          <w:rStyle w:val="HebrewChar"/>
          <w:rFonts w:cs="FrankRuehl" w:hint="cs"/>
          <w:rtl/>
        </w:rPr>
        <w:t>...</w:t>
      </w:r>
      <w:r w:rsidRPr="00F35A92">
        <w:rPr>
          <w:rStyle w:val="HebrewChar"/>
          <w:rFonts w:cs="FrankRuehl" w:hint="cs"/>
          <w:rtl/>
        </w:rPr>
        <w:t xml:space="preserve"> עמד עליו נחשול בים לטובעו, אמר כמדומה אני שאלקיהם של אלו אין גבורתו אלא במים, בא פרעה טבעו במים</w:t>
      </w:r>
      <w:r w:rsidR="00F35A92" w:rsidRPr="00F35A92">
        <w:rPr>
          <w:rStyle w:val="HebrewChar"/>
          <w:rFonts w:cs="FrankRuehl" w:hint="cs"/>
          <w:rtl/>
        </w:rPr>
        <w:t>...</w:t>
      </w:r>
      <w:r w:rsidRPr="00F35A92">
        <w:rPr>
          <w:rStyle w:val="HebrewChar"/>
          <w:rFonts w:cs="FrankRuehl" w:hint="cs"/>
          <w:rtl/>
        </w:rPr>
        <w:t xml:space="preserve"> יצתה בת קול ואמרה לו רשע בן רשע, בן בנו של עשו הרשע, בריה קלה יש לי בעולמי ויתוש שמה</w:t>
      </w:r>
      <w:r w:rsidR="00F35A92" w:rsidRPr="00F35A92">
        <w:rPr>
          <w:rStyle w:val="HebrewChar"/>
          <w:rFonts w:cs="FrankRuehl" w:hint="cs"/>
          <w:rtl/>
        </w:rPr>
        <w:t>...</w:t>
      </w:r>
      <w:r w:rsidRPr="00F35A92">
        <w:rPr>
          <w:rStyle w:val="HebrewChar"/>
          <w:rFonts w:cs="FrankRuehl" w:hint="cs"/>
          <w:rtl/>
        </w:rPr>
        <w:t xml:space="preserve"> עלה ליבשה ותעשה עמה מלחמה, עלה ליבשה, בא יתוש ונכנס בחוטמו, ונקר במוחו שבע שנים, יומא חד הוה קא חליף אבבא דבי נפחא, שמע קול ארפזתא אישתיק, אמר איכא תקנתא, כל יומא מייתו נפחא ומיחא קמיה, לנכרי יהיב ליה ארבע זוזי, לישראל אמר ליה, מסתייך דקא חזית בסנאך, עד תלתין יומין עבד הכי, מכאן ואילך כיון דש דש. תניא אמר רבי </w:t>
      </w:r>
      <w:r w:rsidRPr="00F35A92">
        <w:rPr>
          <w:rStyle w:val="HebrewChar"/>
          <w:rFonts w:cs="FrankRuehl" w:hint="cs"/>
          <w:rtl/>
        </w:rPr>
        <w:lastRenderedPageBreak/>
        <w:t>פינחס בן ערובא אני היית בין גדולי רומי, וכשמת פצעו את מוחו ומצאו בו כצפור דרור משקל שני סלעים</w:t>
      </w:r>
      <w:r w:rsidR="00F35A92" w:rsidRPr="00F35A92">
        <w:rPr>
          <w:rStyle w:val="HebrewChar"/>
          <w:rFonts w:cs="FrankRuehl" w:hint="cs"/>
          <w:rtl/>
        </w:rPr>
        <w:t>...</w:t>
      </w:r>
      <w:r w:rsidRPr="00F35A92">
        <w:rPr>
          <w:rStyle w:val="HebrewChar"/>
          <w:rFonts w:cs="FrankRuehl" w:hint="cs"/>
          <w:rtl/>
        </w:rPr>
        <w:t xml:space="preserve"> כי הוה מיית, אמר להו ליקליוה לההוא גברא ולבדרי לקטמיה (יפזרו אפרו) אשב ימי, דלא לישכחיה אלקא דיהודאי ולוקמיה בדינא.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אונקלוס בר קלוניקוס בר אחתיה דטיטוס הוה בעי לגיורי, אזל הסקיה לטיטוס בנגידא, אמר ליה מאן חשיב בההוא עלמא, אמר ליה ישראל, מהו לאידבוקי בהו, אמר ליה מילייהו נפישין ולא מצית לקיומינהו, זיל איגרי בהו והוית רישא, דכתיב היו צריה לראש וגו', כל המיצר לישראל נעשה ראש. אמר ליה דיניה דההוא גברא במאי, אמר ליה במאי דפסיק אנפשיה, כל יומא מכנשי ליה לקיטמיה ודייני ליה וקלו ליה ומבדרו אשב ימי</w:t>
      </w:r>
      <w:r w:rsidR="00F35A92" w:rsidRPr="00F35A92">
        <w:rPr>
          <w:rStyle w:val="HebrewChar"/>
          <w:rFonts w:cs="FrankRuehl" w:hint="cs"/>
          <w:rtl/>
        </w:rPr>
        <w:t>...</w:t>
      </w:r>
      <w:r w:rsidRPr="00F35A92">
        <w:rPr>
          <w:rStyle w:val="HebrewChar"/>
          <w:rFonts w:cs="FrankRuehl" w:hint="cs"/>
          <w:rtl/>
        </w:rPr>
        <w:t xml:space="preserve"> (גיטין נו 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אבות דרבי נתן:</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דבר אחר אל תבואני רגל גאוה, זה טיטוס הרשע שנשחקו עצמותיו, שהיה מורה בידו והיה מכה על גבי המזבח, ואומר לקוס לקוס, את מלך ואני מלך, בא ועשה עמי מלחמה, כמה שוורים נשחטו עליך, כמה יינות נסכו עליך, אתה הוא שמחריב את העולם</w:t>
      </w:r>
      <w:r w:rsidR="00F35A92" w:rsidRPr="00F35A92">
        <w:rPr>
          <w:rStyle w:val="HebrewChar"/>
          <w:rFonts w:cs="FrankRuehl" w:hint="cs"/>
          <w:rtl/>
        </w:rPr>
        <w:t>...</w:t>
      </w:r>
      <w:r w:rsidRPr="00F35A92">
        <w:rPr>
          <w:rStyle w:val="HebrewChar"/>
          <w:rFonts w:cs="FrankRuehl" w:hint="cs"/>
          <w:rtl/>
        </w:rPr>
        <w:t xml:space="preserve"> (א 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פרקי דרבי אליעזר:</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טיטוס נכנס לבית קדשי הקדשים, ואמר אין צר ואויב יכול לפני, מה עשה הקב"ה שלח עליו יתוש אחד לתוך חוטמו, והיה מהלך עד שהגיעה למוח, ונעשה אותו יתוש כמו גוזל בן יונה משקל שני ליטרין, להודיע שאין בכח גבורתו מאומה</w:t>
      </w:r>
      <w:r w:rsidR="00F35A92" w:rsidRPr="00F35A92">
        <w:rPr>
          <w:rStyle w:val="HebrewChar"/>
          <w:rFonts w:cs="FrankRuehl" w:hint="cs"/>
          <w:rtl/>
        </w:rPr>
        <w:t>...</w:t>
      </w:r>
      <w:r w:rsidRPr="00F35A92">
        <w:rPr>
          <w:rStyle w:val="HebrewChar"/>
          <w:rFonts w:cs="FrankRuehl" w:hint="cs"/>
          <w:rtl/>
        </w:rPr>
        <w:t xml:space="preserve"> (פרק מט)</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טיטוס הרשע נכנס לבית קדש הקדשים וחרבו שלופה בידו, וגידר את שתי הפרוכות, ונטל שתי זונות ובעלן על גבי המזבח, ויצאת חרבו מלאה דם, אית דאמרי מדם הקדשים, ואית דאמרי מדם שעיר של יום הכפורים, וחירף וגידף, ונטל כל כלי בית המקדש ועשאן כמין גורגותני אחת, והתחיל מחרף ומגדף כלפי מעלה</w:t>
      </w:r>
      <w:r w:rsidR="00F35A92" w:rsidRPr="00F35A92">
        <w:rPr>
          <w:rStyle w:val="HebrewChar"/>
          <w:rFonts w:cs="FrankRuehl" w:hint="cs"/>
          <w:rtl/>
        </w:rPr>
        <w:t>...</w:t>
      </w:r>
      <w:r w:rsidRPr="00F35A92">
        <w:rPr>
          <w:rStyle w:val="HebrewChar"/>
          <w:rFonts w:cs="FrankRuehl" w:hint="cs"/>
          <w:rtl/>
        </w:rPr>
        <w:t xml:space="preserve"> (בראשית פרשה י ח)</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 xml:space="preserve">ונטל ב' זונות והציע ספר תורה תחתיהן, </w:t>
      </w:r>
      <w:r w:rsidR="003F7519" w:rsidRPr="00F35A92">
        <w:rPr>
          <w:rStyle w:val="HebrewChar"/>
          <w:rFonts w:cs="FrankRuehl" w:hint="cs"/>
          <w:rtl/>
        </w:rPr>
        <w:lastRenderedPageBreak/>
        <w:t>ובעלן על גבי המזבח</w:t>
      </w:r>
      <w:r w:rsidRPr="00F35A92">
        <w:rPr>
          <w:rStyle w:val="HebrewChar"/>
          <w:rFonts w:cs="FrankRuehl" w:hint="cs"/>
          <w:rtl/>
        </w:rPr>
        <w:t>...</w:t>
      </w:r>
      <w:r w:rsidR="003F7519" w:rsidRPr="00F35A92">
        <w:rPr>
          <w:rStyle w:val="HebrewChar"/>
          <w:rFonts w:cs="FrankRuehl" w:hint="cs"/>
          <w:rtl/>
        </w:rPr>
        <w:t xml:space="preserve"> (ויקרא פרשה כב 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וקיצץ את ספר התורה נעשה נס והתחיל דם מבצבץ ממנו, התחיל משתבח לומר שעצמו הרג</w:t>
      </w:r>
      <w:r w:rsidRPr="00F35A92">
        <w:rPr>
          <w:rStyle w:val="HebrewChar"/>
          <w:rFonts w:cs="FrankRuehl" w:hint="cs"/>
          <w:rtl/>
        </w:rPr>
        <w:t>...</w:t>
      </w:r>
      <w:r w:rsidR="003F7519" w:rsidRPr="00F35A92">
        <w:rPr>
          <w:rStyle w:val="HebrewChar"/>
          <w:rFonts w:cs="FrankRuehl" w:hint="cs"/>
          <w:rtl/>
        </w:rPr>
        <w:t xml:space="preserve"> (במדבר פרשה יח יח)</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רס"ג:</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ותלתה מלכים ישפיל - טיטוס, מלך ישראל יון וישמעאל. (דניאל ז כד)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יצא קרן - טיטוס, מצעירה - מוצערת ונבזית. (שם ח ט)</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כהתם פושעים - כשיגיע שיתמו פושעי ישראל יעמיד מלך עז פנים, הוא טיטוס. (שם שם כג)</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והגביר ברית - טיטוס לשרי ישראל, שבוע - יבטיחם בהגברת הברית, ובתוך השבוע יפר בריתו</w:t>
      </w:r>
      <w:r w:rsidR="00F35A92" w:rsidRPr="00F35A92">
        <w:rPr>
          <w:rStyle w:val="HebrewChar"/>
          <w:rFonts w:cs="FrankRuehl" w:hint="cs"/>
          <w:rtl/>
        </w:rPr>
        <w:t>...</w:t>
      </w:r>
      <w:r w:rsidRPr="00F35A92">
        <w:rPr>
          <w:rStyle w:val="HebrewChar"/>
          <w:rFonts w:cs="FrankRuehl" w:hint="cs"/>
          <w:rtl/>
        </w:rPr>
        <w:t xml:space="preserve"> ועד כלה - תתקיים ממשלת השקץ עד אשר חתך עליה כלה בימי המשיח. (שם ט כז)</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רמ"ע מפאנו:</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והנה היתוש ניקר במוח האויב שבע שנים ונעשה כגוזל בן שנה משקל שני לטרין, ומצאו פיו של נחשת וצפרניו של ברזל. והנה חייבים אנו לדרוש מלה מלה וטעמה כי אין דבר בטל בשיחת תלמידי חכמים</w:t>
      </w:r>
      <w:r w:rsidR="00F35A92" w:rsidRPr="00F35A92">
        <w:rPr>
          <w:rStyle w:val="HebrewChar"/>
          <w:rFonts w:cs="FrankRuehl" w:hint="cs"/>
          <w:rtl/>
        </w:rPr>
        <w:t>...</w:t>
      </w:r>
      <w:r w:rsidRPr="00F35A92">
        <w:rPr>
          <w:rStyle w:val="HebrewChar"/>
          <w:rFonts w:cs="FrankRuehl" w:hint="cs"/>
          <w:rtl/>
        </w:rPr>
        <w:t xml:space="preserve"> הנה בריה קלה זו נקראת יתוש משום דמעיילנא אית לה ומפיקנא לית לה, כי זה הדבר מורה תשות כחה עד הקצה האחרון ושמה הוא בגמטריא ונפ"ש רע"בה עם המלות והכולל, לפיכך אמר עליו המלך החכם כלומר מתוק שאינו מוציא כלום ומקבץ כל הזוהמא להתפרנס ממנה</w:t>
      </w:r>
      <w:r w:rsidR="00F35A92" w:rsidRPr="00F35A92">
        <w:rPr>
          <w:rStyle w:val="HebrewChar"/>
          <w:rFonts w:cs="FrankRuehl" w:hint="cs"/>
          <w:rtl/>
        </w:rPr>
        <w:t>...</w:t>
      </w:r>
      <w:r w:rsidRPr="00F35A92">
        <w:rPr>
          <w:rStyle w:val="HebrewChar"/>
          <w:rFonts w:cs="FrankRuehl" w:hint="cs"/>
          <w:rtl/>
        </w:rPr>
        <w:t xml:space="preserve"> והרי פיו כצואה עוברת אפילו בשעה שעולה מן הנהר, אף כאן עולה היה זה מן הים בשעה שהתחיל מחרף ומגדף בשוא גליו ואמר אין כחו אלא במים. ומעיקר נמי מצחו נחושה ואומר אי אלקינו, לפיכך פי היתוש היה של נחשת, וגם הנה גבורה רבה נודעת לו ית' ביבשה על ידי בריה קלה דחייתה קליל, וזו נתקיימה באדם חלל רשע שבע שנים כנגד שבעה גופי עברות שנמנו לו שם, בזיון לפני לפנים, שנית בזיון ספר תורה, שלישית העיז בסייף, רביעית שאגו צורריך, חמישית בזיון הפרוכת, ששית בזיון הכלים, שביעית אין כחו אלא במים, ונעשה בשבעה </w:t>
      </w:r>
      <w:r w:rsidRPr="00F35A92">
        <w:rPr>
          <w:rStyle w:val="HebrewChar"/>
          <w:rFonts w:cs="FrankRuehl" w:hint="cs"/>
          <w:rtl/>
        </w:rPr>
        <w:lastRenderedPageBreak/>
        <w:t>שנים כגוזל בן שנה שיש בקליפות שבע מדות נכללות באחת כקוף בפני אדם. והיה משקל שני לטרין שכל לטרא משקל תשעת סלעים פחות רביעי, נמצאו שני לטרים שבעים דינרים מנין הלמד מענינו, ומנקרת מוחו ונעשה צפורניו של ברזל, על שם שקוהי די פרזל בחלום נבוכדנצר הנוגע כן והוא סוד ממשל רב</w:t>
      </w:r>
      <w:r w:rsidR="00F35A92" w:rsidRPr="00F35A92">
        <w:rPr>
          <w:rStyle w:val="HebrewChar"/>
          <w:rFonts w:cs="FrankRuehl" w:hint="cs"/>
          <w:rtl/>
        </w:rPr>
        <w:t>...</w:t>
      </w:r>
      <w:r w:rsidRPr="00F35A92">
        <w:rPr>
          <w:rStyle w:val="HebrewChar"/>
          <w:rFonts w:cs="FrankRuehl" w:hint="cs"/>
          <w:rtl/>
        </w:rPr>
        <w:t xml:space="preserve"> (מאמר העתים סימן יז)</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אמנם מה שהקשה האיש מן הטבע (על מעשה היתוש של טיטוס), דבריו אין מכריעין כלל, כי אין מביאין ראיה מן הטבע למעשה ניסים, כי מעשה נס היה זה, אבל האמת היה, כי מה שאמר כאן שנכנס היתוש בחוטמו, כי לכל בעל חי יש מהות מיוחדת בפני עצמו, שבו הוא מה שהוא, ודבר זה נכנס בחוטמו מהות היתוש והיה פועל בו, כי היתוש הוא כח פועל</w:t>
      </w:r>
      <w:r w:rsidRPr="00F35A92">
        <w:rPr>
          <w:rStyle w:val="HebrewChar"/>
          <w:rFonts w:cs="FrankRuehl" w:hint="cs"/>
          <w:rtl/>
        </w:rPr>
        <w:t>...</w:t>
      </w:r>
      <w:r w:rsidR="003F7519" w:rsidRPr="00F35A92">
        <w:rPr>
          <w:rStyle w:val="HebrewChar"/>
          <w:rFonts w:cs="FrankRuehl" w:hint="cs"/>
          <w:rtl/>
        </w:rPr>
        <w:t xml:space="preserve"> ואז אמדו הכח אשר היה פועל הוא כח פועל כצפור דרור משקל ב' סלעים, או כגוזל בן שנה</w:t>
      </w:r>
      <w:r w:rsidRPr="00F35A92">
        <w:rPr>
          <w:rStyle w:val="HebrewChar"/>
          <w:rFonts w:cs="FrankRuehl" w:hint="cs"/>
          <w:rtl/>
        </w:rPr>
        <w:t>...</w:t>
      </w:r>
      <w:r w:rsidR="003F7519" w:rsidRPr="00F35A92">
        <w:rPr>
          <w:rStyle w:val="HebrewChar"/>
          <w:rFonts w:cs="FrankRuehl" w:hint="cs"/>
          <w:rtl/>
        </w:rPr>
        <w:t xml:space="preserve"> דע כי טיטוס הוא אשר החריב ושרף והשחית את בית אלוקינו, ואין אדם כמוהו בעולם שהיה מתנגד אל השי"ת כמו זה הרשע, וזהו אף כי נבוכדנצר הרשע החריב בית אלקינו, אינו דומה לזה, כי מפני שהיו מורדים בו היה מחריב, ולא היה עיקר דעתו להחריב, ולא היה כמו טיטוס שלא היה דעתו כי אם לשם יתברך, ודבר זה העידו עליו חכמים, באמרם שאמר אי אלקימו וגו', זה טיטוס הרשע שחירף וגידף כלפי מעלה</w:t>
      </w:r>
      <w:r w:rsidRPr="00F35A92">
        <w:rPr>
          <w:rStyle w:val="HebrewChar"/>
          <w:rFonts w:cs="FrankRuehl" w:hint="cs"/>
          <w:rtl/>
        </w:rPr>
        <w:t>...</w:t>
      </w:r>
      <w:r w:rsidR="003F7519" w:rsidRPr="00F35A92">
        <w:rPr>
          <w:rStyle w:val="HebrewChar"/>
          <w:rFonts w:cs="FrankRuehl" w:hint="cs"/>
          <w:rtl/>
        </w:rPr>
        <w:t xml:space="preserve"> ולפיכך ראוי שיבא עליו כפי מה שהוא מתנגד אל השי"ת בפרט, ולא היה ראוי לו טביעת המים, שאין כח ממשלת האדם במים, כי האדם נברא שיהיה בישוב ושם כח האדם, והיה סובר כי בישוב ששם כח האדם לא יוכל לו השי"ת</w:t>
      </w:r>
      <w:r w:rsidRPr="00F35A92">
        <w:rPr>
          <w:rStyle w:val="HebrewChar"/>
          <w:rFonts w:cs="FrankRuehl" w:hint="cs"/>
          <w:rtl/>
        </w:rPr>
        <w:t>...</w:t>
      </w:r>
      <w:r w:rsidR="003F7519" w:rsidRPr="00F35A92">
        <w:rPr>
          <w:rStyle w:val="HebrewChar"/>
          <w:rFonts w:cs="FrankRuehl" w:hint="cs"/>
          <w:rtl/>
        </w:rPr>
        <w:t xml:space="preserve"> ומפני שהיה מחרף ומגדף לא היה ראוי שיתגבר עליו רק דבר קטן, ולפיכך היתוש הוא דבר שראוי שיתגבר על המתנגד הזה</w:t>
      </w:r>
      <w:r w:rsidRPr="00F35A92">
        <w:rPr>
          <w:rStyle w:val="HebrewChar"/>
          <w:rFonts w:cs="FrankRuehl" w:hint="cs"/>
          <w:rtl/>
        </w:rPr>
        <w:t>...</w:t>
      </w:r>
      <w:r w:rsidR="003F7519" w:rsidRPr="00F35A92">
        <w:rPr>
          <w:rStyle w:val="HebrewChar"/>
          <w:rFonts w:cs="FrankRuehl" w:hint="cs"/>
          <w:rtl/>
        </w:rPr>
        <w:t xml:space="preserve"> והיתוש הוא דבר קטן, וכל דבר קטן מחלק ומפריד ביותר, ולפיכך אמר שהיה בהם משקל ב' סלעים או ב' ליטרא, ורוצה לומר שהיה בה הכח חלוק והפרדה, וכל זה מפני שהשחית טיטוס בית אלוקינו</w:t>
      </w:r>
      <w:r w:rsidRPr="00F35A92">
        <w:rPr>
          <w:rStyle w:val="HebrewChar"/>
          <w:rFonts w:cs="FrankRuehl" w:hint="cs"/>
          <w:rtl/>
        </w:rPr>
        <w:t>...</w:t>
      </w:r>
      <w:r w:rsidR="003F7519" w:rsidRPr="00F35A92">
        <w:rPr>
          <w:rStyle w:val="HebrewChar"/>
          <w:rFonts w:cs="FrankRuehl" w:hint="cs"/>
          <w:rtl/>
        </w:rPr>
        <w:t xml:space="preserve"> שעל ידי הבית הזה היה חיבור ישראל לאביהם שבשמים</w:t>
      </w:r>
      <w:r w:rsidRPr="00F35A92">
        <w:rPr>
          <w:rStyle w:val="HebrewChar"/>
          <w:rFonts w:cs="FrankRuehl" w:hint="cs"/>
          <w:rtl/>
        </w:rPr>
        <w:t>...</w:t>
      </w:r>
      <w:r w:rsidR="003F7519" w:rsidRPr="00F35A92">
        <w:rPr>
          <w:rStyle w:val="HebrewChar"/>
          <w:rFonts w:cs="FrankRuehl" w:hint="cs"/>
          <w:rtl/>
        </w:rPr>
        <w:t xml:space="preserve"> (באר הגולה באר ו, ד"ה </w:t>
      </w:r>
      <w:r w:rsidR="003F7519" w:rsidRPr="00F35A92">
        <w:rPr>
          <w:rStyle w:val="HebrewChar"/>
          <w:rFonts w:cs="FrankRuehl" w:hint="cs"/>
          <w:rtl/>
        </w:rPr>
        <w:lastRenderedPageBreak/>
        <w:t>עוד אסף מן המאמרים)</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אזל שדר לטיטוס וכו', יש לתמוה אף על גב שהיה טיטוס רשע גמור, אין דרך מי שהוא מלך כמו שאמר והלבנון באדיר יפול, שינהג בדבר פחיתות כמו זה, שיציע ספר תורה ויהיה נוהג זנות עליה, שאילו דקר ושרף, יש לומר שזה דרך מלכים, אבל דבר זה גנאי מאוד, ועוד ענין הנס שנעשה שהיה דם מבצבץ, למה יצא דם, ונס הזה שלא לצורך היה לגמרי.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דע כי </w:t>
      </w:r>
      <w:r>
        <w:rPr>
          <w:rStyle w:val="HebrewChar"/>
          <w:rtl/>
        </w:rPr>
        <w:t> </w:t>
      </w:r>
      <w:r w:rsidRPr="00F35A92">
        <w:rPr>
          <w:rStyle w:val="HebrewChar"/>
          <w:rFonts w:cs="FrankRuehl" w:hint="cs"/>
          <w:bCs/>
          <w:rtl/>
        </w:rPr>
        <w:t xml:space="preserve">טיטוס זה אי אפשר שלא יהיה רשע גמור, </w:t>
      </w:r>
      <w:r>
        <w:rPr>
          <w:rStyle w:val="HebrewChar"/>
          <w:rtl/>
        </w:rPr>
        <w:t> </w:t>
      </w:r>
      <w:r w:rsidR="00F35A92" w:rsidRPr="00F35A92">
        <w:rPr>
          <w:rStyle w:val="HebrewChar"/>
          <w:rFonts w:cs="FrankRuehl" w:hint="cs"/>
          <w:rtl/>
        </w:rPr>
        <w:t xml:space="preserve"> </w:t>
      </w:r>
      <w:r w:rsidRPr="00F35A92">
        <w:rPr>
          <w:rStyle w:val="HebrewChar"/>
          <w:rFonts w:cs="FrankRuehl" w:hint="cs"/>
          <w:rtl/>
        </w:rPr>
        <w:t>מאחר שעל ידו חרב דבר קדוש כזה שהוא בית אלקינו</w:t>
      </w:r>
      <w:r w:rsidR="00F35A92" w:rsidRPr="00F35A92">
        <w:rPr>
          <w:rStyle w:val="HebrewChar"/>
          <w:rFonts w:cs="FrankRuehl" w:hint="cs"/>
          <w:rtl/>
        </w:rPr>
        <w:t>...</w:t>
      </w:r>
      <w:r w:rsidRPr="00F35A92">
        <w:rPr>
          <w:rStyle w:val="HebrewChar"/>
          <w:rFonts w:cs="FrankRuehl" w:hint="cs"/>
          <w:rtl/>
        </w:rPr>
        <w:t xml:space="preserve"> ומה שאמר שתפס זונה בידו ונכנס לבית המקדש, פירוש זה, שהרשע הזה כאשר נכנס למקום הקדוש לחבל, אין ספק שהיה יוצא מרשות הקדוש ב"ה ודבק באלהי נכר, וזה נקרא זנות בודאי, כי עבודה זרה נמשלה לזונה</w:t>
      </w:r>
      <w:r w:rsidR="00F35A92" w:rsidRPr="00F35A92">
        <w:rPr>
          <w:rStyle w:val="HebrewChar"/>
          <w:rFonts w:cs="FrankRuehl" w:hint="cs"/>
          <w:rtl/>
        </w:rPr>
        <w:t>...</w:t>
      </w:r>
      <w:r w:rsidRPr="00F35A92">
        <w:rPr>
          <w:rStyle w:val="HebrewChar"/>
          <w:rFonts w:cs="FrankRuehl" w:hint="cs"/>
          <w:rtl/>
        </w:rPr>
        <w:t xml:space="preserve"> ועוד בא לומר, כאשר בא למקום קדשי קדשים, ששם הוא ויעוד שכינה עם ישראל, וכן שם ספר תורה שנקרא ספר הברית שהקב"ה יש לו חבור עם ישראל, הנה התורה והלוחות שהם בארון הם עצם החבור שיש להקב"ה עם ישראל</w:t>
      </w:r>
      <w:r w:rsidR="00F35A92" w:rsidRPr="00F35A92">
        <w:rPr>
          <w:rStyle w:val="HebrewChar"/>
          <w:rFonts w:cs="FrankRuehl" w:hint="cs"/>
          <w:rtl/>
        </w:rPr>
        <w:t>...</w:t>
      </w:r>
      <w:r w:rsidRPr="00F35A92">
        <w:rPr>
          <w:rStyle w:val="HebrewChar"/>
          <w:rFonts w:cs="FrankRuehl" w:hint="cs"/>
          <w:rtl/>
        </w:rPr>
        <w:t xml:space="preserve"> אז הרשע הזה שהוא בעל עובד עבודה זרה נחשב שנכנס עם הזונה הוא כח עבודה זרה שלו, כי היה בא לרשת וליקח מדריגת ישראל</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וניקר במוחו ז' שנים, כבר אמרנו כי </w:t>
      </w:r>
      <w:r>
        <w:rPr>
          <w:rStyle w:val="HebrewChar"/>
          <w:rtl/>
        </w:rPr>
        <w:t> </w:t>
      </w:r>
      <w:r w:rsidRPr="00F35A92">
        <w:rPr>
          <w:rStyle w:val="HebrewChar"/>
          <w:rFonts w:cs="FrankRuehl" w:hint="cs"/>
          <w:bCs/>
          <w:rtl/>
        </w:rPr>
        <w:t xml:space="preserve">הרשע הזה היה מחבל ומשחית יותר מכל הרשעים,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כמו שגדר הפרוכת, ולפיכך כמדתו נפרע ממנו, שהיתוש היה מנקר במוחו, ורוצה לומר שהיה פועל ומחבל בו כח מפסיד,וזהו כח היתוש שהוא מחבל, והוא קציצה והשחתה, כמו מדתו של טיטוס</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ולפיכך כאשר מת אמר לקליוה ולבדרוה, ודבר זה יש בו תמיה, וכי סכל היה כל כך שלא ימצא אותו הקב"ה אם ישרפו אותו, אבל פירושו מפני שמדת טיטוס שהוא משחית ומחבל, ובפרט לבית אלוקינו, גוזר על עצמו כפי המדות, והגזירה הזאת אינה גזירה ממש, רק שכל אחד גוזר בעצמו מדתו על עצמו, כמו שהיה בחייו שהיה משחית, גם עתה גוזר על עצמו החבול וההשחתה הזאת,וטוב לעצמו של רשע שיהיה לו השחתה וכליון ויפזר קטמיה אשב ימי, שלא יהיה נדון</w:t>
      </w:r>
      <w:r w:rsidR="00F35A92" w:rsidRPr="00F35A92">
        <w:rPr>
          <w:rStyle w:val="HebrewChar"/>
          <w:rFonts w:cs="FrankRuehl" w:hint="cs"/>
          <w:rtl/>
        </w:rPr>
        <w:t>...</w:t>
      </w:r>
      <w:r w:rsidRPr="00F35A92">
        <w:rPr>
          <w:rStyle w:val="HebrewChar"/>
          <w:rFonts w:cs="FrankRuehl" w:hint="cs"/>
          <w:rtl/>
        </w:rPr>
        <w:t xml:space="preserve"> אך מפני מציאותו שהיה לרשע טיטוס כמו שיש לכל הנבראים, מצד הזה יש לו </w:t>
      </w:r>
      <w:r w:rsidRPr="00F35A92">
        <w:rPr>
          <w:rStyle w:val="HebrewChar"/>
          <w:rFonts w:cs="FrankRuehl" w:hint="cs"/>
          <w:rtl/>
        </w:rPr>
        <w:lastRenderedPageBreak/>
        <w:t>בחינה מיוחדת שאין רשע מיוחד לדבר זה, נמצא שיש שתי בחינות, הבחינה האחת מצד רשעתו, ומצד הזה גוזר על עצמו ההשחתה והחבלה, וראוי לו האפיסה ולפזר אפרו, אבל מפני שיש לו מציאות בעולם, כמו שיש לכל אדם מצד הזה יש לו חבור ולא הפרדה, ולפיכך כל יום שורפים אותו ומבדרין לקטמיה מצד שהוא משותף עם שאר הנבראים</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אסקיה לטיטוס בנגידא וכו', הנה חלוק יש בין טיטוס ובין בלעם, כי מפני שהיה בלעם דבק בכח הטומאה, והדבק בטומאה רחוק מן השי"ת אשר הוא אמת, ולפיכך היו דבריו רחוקים לגמרי מן האמת, שאמר רעתם דרוש טובתם בל תדרוש</w:t>
      </w:r>
      <w:r w:rsidR="00F35A92" w:rsidRPr="00F35A92">
        <w:rPr>
          <w:rStyle w:val="HebrewChar"/>
          <w:rFonts w:cs="FrankRuehl" w:hint="cs"/>
          <w:rtl/>
        </w:rPr>
        <w:t>...</w:t>
      </w:r>
      <w:r w:rsidRPr="00F35A92">
        <w:rPr>
          <w:rStyle w:val="HebrewChar"/>
          <w:rFonts w:cs="FrankRuehl" w:hint="cs"/>
          <w:rtl/>
        </w:rPr>
        <w:t xml:space="preserve"> אבל טיטוס לא אמר כך, רק אמר מילייהו נפישי, כי זה ענין פושעי אומות העולם, שהם רחוקים מן התורה במה שהתורה ראויה לישראל דוקא ולא לאומות</w:t>
      </w:r>
      <w:r w:rsidR="00F35A92" w:rsidRPr="00F35A92">
        <w:rPr>
          <w:rStyle w:val="HebrewChar"/>
          <w:rFonts w:cs="FrankRuehl" w:hint="cs"/>
          <w:rtl/>
        </w:rPr>
        <w:t>...</w:t>
      </w:r>
      <w:r w:rsidRPr="00F35A92">
        <w:rPr>
          <w:rStyle w:val="HebrewChar"/>
          <w:rFonts w:cs="FrankRuehl" w:hint="cs"/>
          <w:rtl/>
        </w:rPr>
        <w:t xml:space="preserve"> ומכל מקום לא היה רחוק מן ישראל כמו שהיה בלעם הרשע, שהיה דבק לגמרי בכח טומאה והיה מתנגד אל הקדושה, אבל טיטוס לא היה מתנגד רק אל התורה, לא מצד הקדושה, וראוי להבין דבר זה, כי הוא עמוק מאד</w:t>
      </w:r>
      <w:r w:rsidR="00F35A92" w:rsidRPr="00F35A92">
        <w:rPr>
          <w:rStyle w:val="HebrewChar"/>
          <w:rFonts w:cs="FrankRuehl" w:hint="cs"/>
          <w:rtl/>
        </w:rPr>
        <w:t>...</w:t>
      </w:r>
      <w:r w:rsidRPr="00F35A92">
        <w:rPr>
          <w:rStyle w:val="HebrewChar"/>
          <w:rFonts w:cs="FrankRuehl" w:hint="cs"/>
          <w:rtl/>
        </w:rPr>
        <w:t xml:space="preserve"> (חידושי אגדות גיטין נו ב, וראה שם עוד)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 xml:space="preserve">רק </w:t>
      </w:r>
      <w:r w:rsidR="003F7519">
        <w:rPr>
          <w:rStyle w:val="HebrewChar"/>
          <w:rtl/>
        </w:rPr>
        <w:t> </w:t>
      </w:r>
      <w:r w:rsidR="003F7519" w:rsidRPr="00F35A92">
        <w:rPr>
          <w:rStyle w:val="HebrewChar"/>
          <w:rFonts w:cs="FrankRuehl" w:hint="cs"/>
          <w:bCs/>
          <w:rtl/>
        </w:rPr>
        <w:t xml:space="preserve">מזרע טיטוס לא היה מבנים שלו תחת כנפי השכינה, כי כחו כח סמאל הרשע, שאין לו חלק בו יתברך, </w:t>
      </w:r>
      <w:r w:rsidR="003F7519">
        <w:rPr>
          <w:rStyle w:val="HebrewChar"/>
          <w:rtl/>
        </w:rPr>
        <w:t> </w:t>
      </w:r>
      <w:r w:rsidRPr="00F35A92">
        <w:rPr>
          <w:rStyle w:val="HebrewChar"/>
          <w:rFonts w:cs="FrankRuehl" w:hint="cs"/>
          <w:rtl/>
        </w:rPr>
        <w:t xml:space="preserve"> </w:t>
      </w:r>
      <w:r w:rsidR="003F7519" w:rsidRPr="00F35A92">
        <w:rPr>
          <w:rStyle w:val="HebrewChar"/>
          <w:rFonts w:cs="FrankRuehl" w:hint="cs"/>
          <w:rtl/>
        </w:rPr>
        <w:t>והוא נבדל מן הקדושה לגמרי, ואינו מצטרף אל הקדושה, לא כמו כל הכחות האחרים שיש להם חבור ודבוק אל הקדושה, ומצד אותו הדבוק נתגיירו זרעם, ולא כן טיטוס, שהיה כח שלו כח סמאל נקצץ ונכרת מן השי"ת כפי מה שהיה מדתו הקיצוץ והפירוד, ולכך לא היה מכניס מבניו תחת כנפי השכינה, והדבר הזה עמוק</w:t>
      </w:r>
      <w:r w:rsidRPr="00F35A92">
        <w:rPr>
          <w:rStyle w:val="HebrewChar"/>
          <w:rFonts w:cs="FrankRuehl" w:hint="cs"/>
          <w:rtl/>
        </w:rPr>
        <w:t>...</w:t>
      </w:r>
      <w:r w:rsidR="003F7519" w:rsidRPr="00F35A92">
        <w:rPr>
          <w:rStyle w:val="HebrewChar"/>
          <w:rFonts w:cs="FrankRuehl" w:hint="cs"/>
          <w:rtl/>
        </w:rPr>
        <w:t xml:space="preserve"> (שם שם 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נפש החיים: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 xml:space="preserve">לבו יחיל בקרבו בחיל ורעדה, בשומו על לבו על מעשיו אשר לא טובים עד היכן המה מגיעים להרוס בחטא קל חס ושלום, הרבה יותר ממה שהחריב נבוכדנצר וטיטוס, כי </w:t>
      </w:r>
      <w:r w:rsidR="003F7519">
        <w:rPr>
          <w:rStyle w:val="HebrewChar"/>
          <w:rtl/>
        </w:rPr>
        <w:t> </w:t>
      </w:r>
      <w:r w:rsidR="003F7519" w:rsidRPr="00F35A92">
        <w:rPr>
          <w:rStyle w:val="HebrewChar"/>
          <w:rFonts w:cs="FrankRuehl" w:hint="cs"/>
          <w:bCs/>
          <w:rtl/>
        </w:rPr>
        <w:t xml:space="preserve">הלא לא עשו במעשיהם שום פגם וקלקול למעלה כלל, כי לא להם חלק ושורש בעולמות העליונים, שהיו יכולים לנגע שם כלל במעשיהם, </w:t>
      </w:r>
      <w:r w:rsidR="003F7519">
        <w:rPr>
          <w:rStyle w:val="HebrewChar"/>
          <w:rtl/>
        </w:rPr>
        <w:t> </w:t>
      </w:r>
      <w:r w:rsidRPr="00F35A92">
        <w:rPr>
          <w:rStyle w:val="HebrewChar"/>
          <w:rFonts w:cs="FrankRuehl" w:hint="cs"/>
          <w:rtl/>
        </w:rPr>
        <w:t xml:space="preserve"> </w:t>
      </w:r>
      <w:r w:rsidR="003F7519" w:rsidRPr="00F35A92">
        <w:rPr>
          <w:rStyle w:val="HebrewChar"/>
          <w:rFonts w:cs="FrankRuehl" w:hint="cs"/>
          <w:rtl/>
        </w:rPr>
        <w:t xml:space="preserve">רק שבחטאינו נתמעט כביכול כח גבורה של מעלה, ועל ידי כן </w:t>
      </w:r>
      <w:r w:rsidR="003F7519" w:rsidRPr="00F35A92">
        <w:rPr>
          <w:rStyle w:val="HebrewChar"/>
          <w:rFonts w:cs="FrankRuehl" w:hint="cs"/>
          <w:rtl/>
        </w:rPr>
        <w:lastRenderedPageBreak/>
        <w:t>היה להם כח להחריב המקדש של מטה המכוון נגד המקדש של מעלה, כמו שאמרו רז"ל קמחא טחינא טחינת</w:t>
      </w:r>
      <w:r w:rsidRPr="00F35A92">
        <w:rPr>
          <w:rStyle w:val="HebrewChar"/>
          <w:rFonts w:cs="FrankRuehl" w:hint="cs"/>
          <w:rtl/>
        </w:rPr>
        <w:t>...</w:t>
      </w:r>
      <w:r w:rsidR="003F7519" w:rsidRPr="00F35A92">
        <w:rPr>
          <w:rStyle w:val="HebrewChar"/>
          <w:rFonts w:cs="FrankRuehl" w:hint="cs"/>
          <w:rtl/>
        </w:rPr>
        <w:t xml:space="preserve"> (שער א פרק 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שעורי דעת:</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וכן הוא ענין שמצינו בטיטוס הרשע, שתפס זונה בידו ונכנס לבית קדשי הקדשים וכו', והיינו מפני שחפצו היה להגביר כח הטומאה, ובגודל החטא ורשעתו הנוראה בחללו את קדשי הקדשים חשב שיתגבר כח הטומאה וישליט אותו בעולם, כי ידע שבמעשה הרע הוא נותן כח למרכבת הטומאה, ונותן שליטה לרע בכל העולמות, וחשבו שכח הרע והטומאה ינצח גם בעליונים, ולא יהיה להם עונשים גם לאחר מיתתם, כי ידעו לפי גודל חכמתם שגם בעולם שלאחר המות עדיין אין האמת שולטת לפי המציאות האמיתית, ועדיין יש שם מקום לשליטת הרע</w:t>
      </w:r>
      <w:r w:rsidRPr="00F35A92">
        <w:rPr>
          <w:rStyle w:val="HebrewChar"/>
          <w:rFonts w:cs="FrankRuehl" w:hint="cs"/>
          <w:rtl/>
        </w:rPr>
        <w:t>...</w:t>
      </w:r>
      <w:r w:rsidR="003F7519" w:rsidRPr="00F35A92">
        <w:rPr>
          <w:rStyle w:val="HebrewChar"/>
          <w:rFonts w:cs="FrankRuehl" w:hint="cs"/>
          <w:rtl/>
        </w:rPr>
        <w:t xml:space="preserve"> (חלק ב חיי העולמות, עמוד פה)</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טירה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ואת כל טירותם, מקום שהיו בטיריון, דבר אחר מקום שהיו נוטרים שלהם. (מטות קנז)</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אונקלוס:</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טירותם - כרכיהון. (בראשית כה טז)</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טירותם - בית סגדיהון. (במדבר לא י)</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טירותם - מקום פלטרין שלהם שהוא לשון מושב כומרים יודעי חוקיהם, דבר אחר לשון מושב שריהם</w:t>
      </w:r>
      <w:r w:rsidR="00F35A92" w:rsidRPr="00F35A92">
        <w:rPr>
          <w:rStyle w:val="HebrewChar"/>
          <w:rFonts w:cs="FrankRuehl" w:hint="cs"/>
          <w:rtl/>
        </w:rPr>
        <w:t>...</w:t>
      </w:r>
      <w:r w:rsidRPr="00F35A92">
        <w:rPr>
          <w:rStyle w:val="HebrewChar"/>
          <w:rFonts w:cs="FrankRuehl" w:hint="cs"/>
          <w:rtl/>
        </w:rPr>
        <w:t xml:space="preserve"> (שם)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טירותם - ארמונים. (בראשית כה טז)</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טירותם - בית עבודת כוכבים, ששם היו מנחשים ורואים בכוכבים, שזו היתה עבודתם, כי על נחש ינחש תרגם יונתן מטיירא מטייר ביה</w:t>
      </w:r>
      <w:r w:rsidR="00F35A92" w:rsidRPr="00F35A92">
        <w:rPr>
          <w:rStyle w:val="HebrewChar"/>
          <w:rFonts w:cs="FrankRuehl" w:hint="cs"/>
          <w:rtl/>
        </w:rPr>
        <w:t>...</w:t>
      </w:r>
      <w:r w:rsidRPr="00F35A92">
        <w:rPr>
          <w:rStyle w:val="HebrewChar"/>
          <w:rFonts w:cs="FrankRuehl" w:hint="cs"/>
          <w:rtl/>
        </w:rPr>
        <w:t xml:space="preserve"> (במדבר לא י)</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lastRenderedPageBreak/>
        <w:t>טל</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גשם)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ואם תאמר הרי כתוב שם כטל חרמון שיורד על הררי ציון, שהוא בסמוך להכתוב כי שם צוה ה' את הברכה ולא כתוב שמן אלא טל, ומשיב, אלא הוא שמן והוא טל, כי טל הזה הוא שהטיל אותו הקב"ה משמן העליון, ששמן הזה יוצא לצד הימין</w:t>
      </w:r>
      <w:r w:rsidR="00F35A92" w:rsidRPr="00F35A92">
        <w:rPr>
          <w:rStyle w:val="HebrewChar"/>
          <w:rFonts w:cs="FrankRuehl" w:hint="cs"/>
          <w:rtl/>
        </w:rPr>
        <w:t>...</w:t>
      </w:r>
      <w:r w:rsidRPr="00F35A92">
        <w:rPr>
          <w:rStyle w:val="HebrewChar"/>
          <w:rFonts w:cs="FrankRuehl" w:hint="cs"/>
          <w:rtl/>
        </w:rPr>
        <w:t xml:space="preserve"> (לך רסד, ועיין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כך וברדת הטל על המחנה לילה, על המחנה כתוב</w:t>
      </w:r>
      <w:r w:rsidR="00F35A92" w:rsidRPr="00F35A92">
        <w:rPr>
          <w:rStyle w:val="HebrewChar"/>
          <w:rFonts w:cs="FrankRuehl" w:hint="cs"/>
          <w:rtl/>
        </w:rPr>
        <w:t>...</w:t>
      </w:r>
      <w:r w:rsidRPr="00F35A92">
        <w:rPr>
          <w:rStyle w:val="HebrewChar"/>
          <w:rFonts w:cs="FrankRuehl" w:hint="cs"/>
          <w:rtl/>
        </w:rPr>
        <w:t xml:space="preserve"> משום שהטל יורד מנקודה ההיא על אלו הימים הנקראים מחנה</w:t>
      </w:r>
      <w:r w:rsidR="00F35A92" w:rsidRPr="00F35A92">
        <w:rPr>
          <w:rStyle w:val="HebrewChar"/>
          <w:rFonts w:cs="FrankRuehl" w:hint="cs"/>
          <w:rtl/>
        </w:rPr>
        <w:t>...</w:t>
      </w:r>
      <w:r w:rsidRPr="00F35A92">
        <w:rPr>
          <w:rStyle w:val="HebrewChar"/>
          <w:rFonts w:cs="FrankRuehl" w:hint="cs"/>
          <w:rtl/>
        </w:rPr>
        <w:t xml:space="preserve"> ומתי ירד הטל הזה, הוא כשקרבו ישראל להר סיני, אז ירד טל ההוא בשלימות וטיהר את ישראל ונפסקה הזוהמא מהם ונתחברו במלך וכנסת ישראל וקבלו התורה</w:t>
      </w:r>
      <w:r w:rsidR="00F35A92" w:rsidRPr="00F35A92">
        <w:rPr>
          <w:rStyle w:val="HebrewChar"/>
          <w:rFonts w:cs="FrankRuehl" w:hint="cs"/>
          <w:rtl/>
        </w:rPr>
        <w:t>...</w:t>
      </w:r>
      <w:r w:rsidRPr="00F35A92">
        <w:rPr>
          <w:rStyle w:val="HebrewChar"/>
          <w:rFonts w:cs="FrankRuehl" w:hint="cs"/>
          <w:rtl/>
        </w:rPr>
        <w:t xml:space="preserve"> (אמור קסה, ועיין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ומטל ההוא, שאותו שמבחוץ מנער מראשו, מתעוררים המתים לעולם הבא, שכתוב, כי טל אורות טלך</w:t>
      </w:r>
      <w:r w:rsidR="00F35A92" w:rsidRPr="00F35A92">
        <w:rPr>
          <w:rStyle w:val="HebrewChar"/>
          <w:rFonts w:cs="FrankRuehl" w:hint="cs"/>
          <w:rtl/>
        </w:rPr>
        <w:t>...</w:t>
      </w:r>
      <w:r w:rsidRPr="00F35A92">
        <w:rPr>
          <w:rStyle w:val="HebrewChar"/>
          <w:rFonts w:cs="FrankRuehl" w:hint="cs"/>
          <w:rtl/>
        </w:rPr>
        <w:t xml:space="preserve"> ומטל ההוא מתקיימים קדושים עליונים, והוא המן שטוחנים בשביל הצדיקים לעתיד לבא</w:t>
      </w:r>
      <w:r w:rsidR="00F35A92" w:rsidRPr="00F35A92">
        <w:rPr>
          <w:rStyle w:val="HebrewChar"/>
          <w:rFonts w:cs="FrankRuehl" w:hint="cs"/>
          <w:rtl/>
        </w:rPr>
        <w:t>...</w:t>
      </w:r>
      <w:r w:rsidRPr="00F35A92">
        <w:rPr>
          <w:rStyle w:val="HebrewChar"/>
          <w:rFonts w:cs="FrankRuehl" w:hint="cs"/>
          <w:rtl/>
        </w:rPr>
        <w:t xml:space="preserve"> (נשא אדרא רבה יז, ועיין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ומאחר שמדבור ראשון יצתה נשמתן, דיבור שני האיך קבלו, הוריד טל שעתיד להחיות בו מתים, והחיה אותם</w:t>
      </w:r>
      <w:r w:rsidR="00F35A92" w:rsidRPr="00F35A92">
        <w:rPr>
          <w:rStyle w:val="HebrewChar"/>
          <w:rFonts w:cs="FrankRuehl" w:hint="cs"/>
          <w:rtl/>
        </w:rPr>
        <w:t>...</w:t>
      </w:r>
      <w:r w:rsidRPr="00F35A92">
        <w:rPr>
          <w:rStyle w:val="HebrewChar"/>
          <w:rFonts w:cs="FrankRuehl" w:hint="cs"/>
          <w:rtl/>
        </w:rPr>
        <w:t xml:space="preserve"> (שבת פח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מעלה ומוריד (ארבעה המינים), כדי לעצור טללים רעים</w:t>
      </w:r>
      <w:r w:rsidRPr="00F35A92">
        <w:rPr>
          <w:rStyle w:val="HebrewChar"/>
          <w:rFonts w:cs="FrankRuehl" w:hint="cs"/>
          <w:rtl/>
        </w:rPr>
        <w:t>...</w:t>
      </w:r>
      <w:r w:rsidR="003F7519" w:rsidRPr="00F35A92">
        <w:rPr>
          <w:rStyle w:val="HebrewChar"/>
          <w:rFonts w:cs="FrankRuehl" w:hint="cs"/>
          <w:rtl/>
        </w:rPr>
        <w:t xml:space="preserve"> (סוכה לז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תנא, בטל וברוחות לא חייבו חכמים להזכיר, ואם בא להזכיר מזכיר, מאי טעמא, אמר רבי חנינא לפי </w:t>
      </w:r>
      <w:r>
        <w:rPr>
          <w:rStyle w:val="HebrewChar"/>
          <w:rtl/>
        </w:rPr>
        <w:t> </w:t>
      </w:r>
      <w:r w:rsidRPr="00F35A92">
        <w:rPr>
          <w:rStyle w:val="HebrewChar"/>
          <w:rFonts w:cs="FrankRuehl" w:hint="cs"/>
          <w:bCs/>
          <w:rtl/>
        </w:rPr>
        <w:t xml:space="preserve">שאין נעצרין, וטל מנלן דלא מיעצר, </w:t>
      </w:r>
      <w:r>
        <w:rPr>
          <w:rStyle w:val="HebrewChar"/>
          <w:rtl/>
        </w:rPr>
        <w:t> </w:t>
      </w:r>
      <w:r w:rsidR="00F35A92" w:rsidRPr="00F35A92">
        <w:rPr>
          <w:rStyle w:val="HebrewChar"/>
          <w:rFonts w:cs="FrankRuehl" w:hint="cs"/>
          <w:rtl/>
        </w:rPr>
        <w:t xml:space="preserve"> </w:t>
      </w:r>
      <w:r w:rsidRPr="00F35A92">
        <w:rPr>
          <w:rStyle w:val="HebrewChar"/>
          <w:rFonts w:cs="FrankRuehl" w:hint="cs"/>
          <w:rtl/>
        </w:rPr>
        <w:t>דכתיב ויאמר אליהו התשבי מתושבי גלעד אל אחאב, חי ה' אלקי ישראל אשר עמדתי לפניו אם יהיה השנים האלה טל ומטר כי אם לפי דברי, וכתיב הראה אל אחאב ואתנה מטר על פני האדמה, ואילו טל לא קאמר ליה, מאי טעמא, משום דלא מיעצר, וכי מאחר דלא מיעצר אליהו אשתבועי למה ליה, הכי קאמר ליה, אפילו טל דברכה נמי לא אתי, וליהדריה לטל דברכה, משום דלא מינכר מילתא</w:t>
      </w:r>
      <w:r w:rsidR="00F35A92" w:rsidRPr="00F35A92">
        <w:rPr>
          <w:rStyle w:val="HebrewChar"/>
          <w:rFonts w:cs="FrankRuehl" w:hint="cs"/>
          <w:rtl/>
        </w:rPr>
        <w:t>...</w:t>
      </w:r>
      <w:r w:rsidRPr="00F35A92">
        <w:rPr>
          <w:rStyle w:val="HebrewChar"/>
          <w:rFonts w:cs="FrankRuehl" w:hint="cs"/>
          <w:rtl/>
        </w:rPr>
        <w:t xml:space="preserve"> (תענית ג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רבא רמי, כתיב יערף כמטר לקחי, וכתיב תזל כטל אמרתי, אם תלמיד חכם הגון הוא כטל, ואם </w:t>
      </w:r>
      <w:r w:rsidRPr="00F35A92">
        <w:rPr>
          <w:rStyle w:val="HebrewChar"/>
          <w:rFonts w:cs="FrankRuehl" w:hint="cs"/>
          <w:rtl/>
        </w:rPr>
        <w:lastRenderedPageBreak/>
        <w:t>לאו עורפהו כמטר. (תענית ז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ערבות, שבו</w:t>
      </w:r>
      <w:r w:rsidR="00F35A92" w:rsidRPr="00F35A92">
        <w:rPr>
          <w:rStyle w:val="HebrewChar"/>
          <w:rFonts w:cs="FrankRuehl" w:hint="cs"/>
          <w:rtl/>
        </w:rPr>
        <w:t>...</w:t>
      </w:r>
      <w:r w:rsidRPr="00F35A92">
        <w:rPr>
          <w:rStyle w:val="HebrewChar"/>
          <w:rFonts w:cs="FrankRuehl" w:hint="cs"/>
          <w:rtl/>
        </w:rPr>
        <w:t xml:space="preserve"> וטל שעתיד הקב"ה להחיות בו מתים, דכתיב גשם נדבות תניף אלקים נחלתך ונלאה אתה כוננתה</w:t>
      </w:r>
      <w:r w:rsidR="00F35A92" w:rsidRPr="00F35A92">
        <w:rPr>
          <w:rStyle w:val="HebrewChar"/>
          <w:rFonts w:cs="FrankRuehl" w:hint="cs"/>
          <w:rtl/>
        </w:rPr>
        <w:t>...</w:t>
      </w:r>
      <w:r w:rsidRPr="00F35A92">
        <w:rPr>
          <w:rStyle w:val="HebrewChar"/>
          <w:rFonts w:cs="FrankRuehl" w:hint="cs"/>
          <w:rtl/>
        </w:rPr>
        <w:t xml:space="preserve"> (חגיגה יב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העיד רבי יהושע מיום שחרב בית המקדש אין יום שאין בו קללה,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ולא ירד הטל לברכה</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(סוטה מח 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מה טל חרמון אין בו מעילה, אף שמן המשחה שבזקן אהרן אין בו מעילה</w:t>
      </w:r>
      <w:r w:rsidR="00F35A92" w:rsidRPr="00F35A92">
        <w:rPr>
          <w:rStyle w:val="HebrewChar"/>
          <w:rFonts w:cs="FrankRuehl" w:hint="cs"/>
          <w:rtl/>
        </w:rPr>
        <w:t>...</w:t>
      </w:r>
      <w:r w:rsidRPr="00F35A92">
        <w:rPr>
          <w:rStyle w:val="HebrewChar"/>
          <w:rFonts w:cs="FrankRuehl" w:hint="cs"/>
          <w:rtl/>
        </w:rPr>
        <w:t xml:space="preserve"> (הוריות יב 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כתיב ויאמר אליהו התשבי מתושבי גלעד אל אחאב, חי ה' אם יהיה השנים האלה טל ומטר כי אם לפי דברי, רבי ברכיה אמר רבי עסה ורבנן, חד אמר בין על הטל בין על המטר נשמע לו, וחרנא אמר, על המטר נשמע לו ועל הטל לא נשמע לו, מן הדא לך הראה אל אחאב ואתנה מטר וגו', ומר דמר בין על הטל בין על המטר נשמע לו, איכן הותר נדרו של טל, אמר רבי תנחומא אדרעיה סברין מימר, נדר שהותר מכללו הותר כולו, אית דבעי מימר בבנה של צרפית</w:t>
      </w:r>
      <w:r w:rsidR="00F35A92" w:rsidRPr="00F35A92">
        <w:rPr>
          <w:rStyle w:val="HebrewChar"/>
          <w:rFonts w:cs="FrankRuehl" w:hint="cs"/>
          <w:rtl/>
        </w:rPr>
        <w:t>...</w:t>
      </w:r>
      <w:r w:rsidRPr="00F35A92">
        <w:rPr>
          <w:rStyle w:val="HebrewChar"/>
          <w:rFonts w:cs="FrankRuehl" w:hint="cs"/>
          <w:rtl/>
        </w:rPr>
        <w:t xml:space="preserve"> כך אמר לו הקב"ה לאליהו, לך והתר נדרו של טל, שאין המתים חיים אלא בטללים, ואני מחיה את בנה של צרפית, ומניין שאין המתים חיים אלא בטללים, יחיו מתיך נבלתי יקומון, הקיצו ורננו שוכני עפר כי טל אורות טליך וגו'</w:t>
      </w:r>
      <w:r w:rsidR="00F35A92" w:rsidRPr="00F35A92">
        <w:rPr>
          <w:rStyle w:val="HebrewChar"/>
          <w:rFonts w:cs="FrankRuehl" w:hint="cs"/>
          <w:rtl/>
        </w:rPr>
        <w:t>...</w:t>
      </w:r>
      <w:r w:rsidRPr="00F35A92">
        <w:rPr>
          <w:rStyle w:val="HebrewChar"/>
          <w:rFonts w:cs="FrankRuehl" w:hint="cs"/>
          <w:rtl/>
        </w:rPr>
        <w:t xml:space="preserve"> רבי יעקב דכפר חנן בשם ריש לקיש בשעה שעשה אברהם זקינך רצוני, נשבעתי לו שאיני זז טל מבניו לעולם, מה טעם, לך טל ילדותך, וכתיב בתריה נשבע ה' ולא ינחם, אמר רבי יודא בן פזי בדייתיקי נתתיו לאברהם במתנה, ויתן לך האלקים מטל השמים</w:t>
      </w:r>
      <w:r w:rsidR="00F35A92" w:rsidRPr="00F35A92">
        <w:rPr>
          <w:rStyle w:val="HebrewChar"/>
          <w:rFonts w:cs="FrankRuehl" w:hint="cs"/>
          <w:rtl/>
        </w:rPr>
        <w:t>...</w:t>
      </w:r>
      <w:r w:rsidRPr="00F35A92">
        <w:rPr>
          <w:rStyle w:val="HebrewChar"/>
          <w:rFonts w:cs="FrankRuehl" w:hint="cs"/>
          <w:rtl/>
        </w:rPr>
        <w:t xml:space="preserve"> אבל </w:t>
      </w:r>
      <w:r>
        <w:rPr>
          <w:rStyle w:val="HebrewChar"/>
          <w:rtl/>
        </w:rPr>
        <w:t> </w:t>
      </w:r>
      <w:r w:rsidRPr="00F35A92">
        <w:rPr>
          <w:rStyle w:val="HebrewChar"/>
          <w:rFonts w:cs="FrankRuehl" w:hint="cs"/>
          <w:bCs/>
          <w:rtl/>
        </w:rPr>
        <w:t xml:space="preserve">הטל אינו יורד בזכות ברייה, </w:t>
      </w:r>
      <w:r>
        <w:rPr>
          <w:rStyle w:val="HebrewChar"/>
          <w:rtl/>
        </w:rPr>
        <w:t> </w:t>
      </w:r>
      <w:r w:rsidR="00F35A92" w:rsidRPr="00F35A92">
        <w:rPr>
          <w:rStyle w:val="HebrewChar"/>
          <w:rFonts w:cs="FrankRuehl" w:hint="cs"/>
          <w:rtl/>
        </w:rPr>
        <w:t xml:space="preserve"> </w:t>
      </w:r>
      <w:r w:rsidRPr="00F35A92">
        <w:rPr>
          <w:rStyle w:val="HebrewChar"/>
          <w:rFonts w:cs="FrankRuehl" w:hint="cs"/>
          <w:rtl/>
        </w:rPr>
        <w:t>מה טעם, כטל מאת ה' כרביבים עלי עשב, אשר לא יקוה לאיש ולא ייחל לבני אדם.</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זעירא בשם רבי חנינא, היה עומד בגשם והזכיר של טל אין מחזירים אותו, בטל והזכיר של גשם מחזירים אותו, והתני בטל וברוחות לא חייבו חכמים להזכיר, ואם רצה להזכיר מזכיר, לא דמי ההוא דמיקל, לההוא דלא מצלי ולא מיקל</w:t>
      </w:r>
      <w:r w:rsidR="00F35A92" w:rsidRPr="00F35A92">
        <w:rPr>
          <w:rStyle w:val="HebrewChar"/>
          <w:rFonts w:cs="FrankRuehl" w:hint="cs"/>
          <w:rtl/>
        </w:rPr>
        <w:t>...</w:t>
      </w:r>
      <w:r w:rsidRPr="00F35A92">
        <w:rPr>
          <w:rStyle w:val="HebrewChar"/>
          <w:rFonts w:cs="FrankRuehl" w:hint="cs"/>
          <w:rtl/>
        </w:rPr>
        <w:t xml:space="preserve"> (ברכות לח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ואת האדמה אשר נתת לנו, בטל וברוחות ובמטר ובוולדות בהמה</w:t>
      </w:r>
      <w:r w:rsidR="00F35A92" w:rsidRPr="00F35A92">
        <w:rPr>
          <w:rStyle w:val="HebrewChar"/>
          <w:rFonts w:cs="FrankRuehl" w:hint="cs"/>
          <w:rtl/>
        </w:rPr>
        <w:t>...</w:t>
      </w:r>
      <w:r w:rsidRPr="00F35A92">
        <w:rPr>
          <w:rStyle w:val="HebrewChar"/>
          <w:rFonts w:cs="FrankRuehl" w:hint="cs"/>
          <w:rtl/>
        </w:rPr>
        <w:t xml:space="preserve"> (בכורים לב ב)</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 xml:space="preserve">רבי אבון בשם רבי יוחנן טעמא דרבי יהודה כדי שיצאו המועדות בטל,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מפני שהטל סימן יפה לעולם.</w:t>
      </w:r>
      <w:r>
        <w:rPr>
          <w:rStyle w:val="HebrewChar"/>
          <w:rtl/>
        </w:rPr>
        <w:t> </w:t>
      </w:r>
      <w:r w:rsidRPr="00F35A92">
        <w:rPr>
          <w:rStyle w:val="HebrewChar"/>
          <w:rFonts w:cs="FrankRuehl" w:hint="cs"/>
          <w:rtl/>
        </w:rPr>
        <w:t xml:space="preserve"> אמר רבן שמעון בן גמליאל תדע לך שנתאררו הטללים, בראשונה עיר שטלליה מרובין פירותיה מרובין, אבל עכשיו עיר שטלליה מרובין פירות מועטין, בראשונה היה הטל יורד על הקש ועל התבן והם מלבינים, אבל עכשיו יורד על התבן ועל הקש והם משחירים</w:t>
      </w:r>
      <w:r w:rsidR="00F35A92" w:rsidRPr="00F35A92">
        <w:rPr>
          <w:rStyle w:val="HebrewChar"/>
          <w:rFonts w:cs="FrankRuehl" w:hint="cs"/>
          <w:rtl/>
        </w:rPr>
        <w:t>...</w:t>
      </w:r>
      <w:r w:rsidRPr="00F35A92">
        <w:rPr>
          <w:rStyle w:val="HebrewChar"/>
          <w:rFonts w:cs="FrankRuehl" w:hint="cs"/>
          <w:rtl/>
        </w:rPr>
        <w:t xml:space="preserve"> (סוטה מו 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פרקי דרבי אליעזר:</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 xml:space="preserve">ולעתיד לבא הקב"ה </w:t>
      </w:r>
      <w:r w:rsidR="003F7519">
        <w:rPr>
          <w:rStyle w:val="HebrewChar"/>
          <w:rtl/>
        </w:rPr>
        <w:t> </w:t>
      </w:r>
      <w:r w:rsidR="003F7519" w:rsidRPr="00F35A92">
        <w:rPr>
          <w:rStyle w:val="HebrewChar"/>
          <w:rFonts w:cs="FrankRuehl" w:hint="cs"/>
          <w:bCs/>
          <w:rtl/>
        </w:rPr>
        <w:t xml:space="preserve">מוריד תחיית טל ומחיה המתים, </w:t>
      </w:r>
      <w:r w:rsidR="003F7519">
        <w:rPr>
          <w:rStyle w:val="HebrewChar"/>
          <w:rtl/>
        </w:rPr>
        <w:t> </w:t>
      </w:r>
      <w:r w:rsidRPr="00F35A92">
        <w:rPr>
          <w:rStyle w:val="HebrewChar"/>
          <w:rFonts w:cs="FrankRuehl" w:hint="cs"/>
          <w:rtl/>
        </w:rPr>
        <w:t xml:space="preserve"> </w:t>
      </w:r>
      <w:r w:rsidR="003F7519" w:rsidRPr="00F35A92">
        <w:rPr>
          <w:rStyle w:val="HebrewChar"/>
          <w:rFonts w:cs="FrankRuehl" w:hint="cs"/>
          <w:rtl/>
        </w:rPr>
        <w:t>שנאמר, (ישעיה כ"ד) יחיו מתיך, אלו שמתו בטוחים על שמו, נבלתי יקומון, אלו רשעים שיקומו ליום הדין, אבל לא יחיו, הקיצו ורננו שוכני עפר אלו הצדיקים, שהם כשוכני עפר, כי טל אורות טלך, אין טל צדיקים טל של חושך אלא טל של אור, והוא נותן רפואות לארץ, שנאמר וארץ רפאים תפיל, ומה הוא נותן רפואות לארץ, אמר רבי תנחום אדרעא דארעא ותפקידתה, תפקידתה תפלוט טל לתחיית המתים, ומאי זה מקום הוא יורד, כביכול מראשו של הקב"ה, ולעתיד לבא מנער שער ראשו כביכול, ומוריד תחיית טל ומחיה את המתים, שנאמר אני ישנה ולבי ער עד שראשי נמלא טל. (פרק לד)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לו הקב"ה (לאברהם) לך טל ילדותך, מה טל זה פורח, אף עונותיך פורחים, מה הטל הזה סימן ברכה לעולם, אף אתה סימן ברכה לעולם. (בראשית פרשה לט ט)</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ונברכו בך, הגשמים בזכותך, הטללים בזכותך</w:t>
      </w:r>
      <w:r w:rsidR="00F35A92" w:rsidRPr="00F35A92">
        <w:rPr>
          <w:rStyle w:val="HebrewChar"/>
          <w:rFonts w:cs="FrankRuehl" w:hint="cs"/>
          <w:rtl/>
        </w:rPr>
        <w:t>...</w:t>
      </w:r>
      <w:r w:rsidRPr="00F35A92">
        <w:rPr>
          <w:rStyle w:val="HebrewChar"/>
          <w:rFonts w:cs="FrankRuehl" w:hint="cs"/>
          <w:rtl/>
        </w:rPr>
        <w:t xml:space="preserve"> (שם שם יט)</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אמר יעקב, על ידי שהייתי עוסק בתורה שנמשלה למים זכיתי להתברך בטל, שנאמר ויתן לך האלקים מטל השמים</w:t>
      </w:r>
      <w:r w:rsidRPr="00F35A92">
        <w:rPr>
          <w:rStyle w:val="HebrewChar"/>
          <w:rFonts w:cs="FrankRuehl" w:hint="cs"/>
          <w:rtl/>
        </w:rPr>
        <w:t>...</w:t>
      </w:r>
      <w:r w:rsidR="003F7519">
        <w:rPr>
          <w:rStyle w:val="HebrewChar"/>
          <w:rtl/>
        </w:rPr>
        <w:t> </w:t>
      </w:r>
      <w:r w:rsidR="003F7519" w:rsidRPr="00F35A92">
        <w:rPr>
          <w:rStyle w:val="HebrewChar"/>
          <w:rFonts w:cs="FrankRuehl" w:hint="cs"/>
          <w:bCs/>
          <w:rtl/>
        </w:rPr>
        <w:t xml:space="preserve"> מטל השמים זה המן</w:t>
      </w:r>
      <w:r w:rsidRPr="00F35A92">
        <w:rPr>
          <w:rStyle w:val="HebrewChar"/>
          <w:rFonts w:cs="FrankRuehl" w:hint="cs"/>
          <w:bCs/>
          <w:rtl/>
        </w:rPr>
        <w:t>...</w:t>
      </w:r>
      <w:r w:rsidR="003F7519" w:rsidRPr="00F35A92">
        <w:rPr>
          <w:rStyle w:val="HebrewChar"/>
          <w:rFonts w:cs="FrankRuehl" w:hint="cs"/>
          <w:bCs/>
          <w:rtl/>
        </w:rPr>
        <w:t xml:space="preserve"> דבר אחר מטל השמים זו ציון, </w:t>
      </w:r>
      <w:r w:rsidR="003F7519">
        <w:rPr>
          <w:rStyle w:val="HebrewChar"/>
          <w:rtl/>
        </w:rPr>
        <w:t> </w:t>
      </w:r>
      <w:r w:rsidRPr="00F35A92">
        <w:rPr>
          <w:rStyle w:val="HebrewChar"/>
          <w:rFonts w:cs="FrankRuehl" w:hint="cs"/>
          <w:rtl/>
        </w:rPr>
        <w:t xml:space="preserve"> </w:t>
      </w:r>
      <w:r w:rsidR="003F7519" w:rsidRPr="00F35A92">
        <w:rPr>
          <w:rStyle w:val="HebrewChar"/>
          <w:rFonts w:cs="FrankRuehl" w:hint="cs"/>
          <w:rtl/>
        </w:rPr>
        <w:t>שנאמר (תהלים קל"ג) כטל חרמון שיורד על הררי ציון</w:t>
      </w:r>
      <w:r w:rsidRPr="00F35A92">
        <w:rPr>
          <w:rStyle w:val="HebrewChar"/>
          <w:rFonts w:cs="FrankRuehl" w:hint="cs"/>
          <w:rtl/>
        </w:rPr>
        <w:t>...</w:t>
      </w:r>
      <w:r w:rsidR="003F7519" w:rsidRPr="00F35A92">
        <w:rPr>
          <w:rStyle w:val="HebrewChar"/>
          <w:rFonts w:cs="FrankRuehl" w:hint="cs"/>
          <w:rtl/>
        </w:rPr>
        <w:t xml:space="preserve"> (שם סו א 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 הקדום:</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אתה מוצא </w:t>
      </w:r>
      <w:r>
        <w:rPr>
          <w:rStyle w:val="HebrewChar"/>
          <w:rtl/>
        </w:rPr>
        <w:t> </w:t>
      </w:r>
      <w:r w:rsidRPr="00F35A92">
        <w:rPr>
          <w:rStyle w:val="HebrewChar"/>
          <w:rFonts w:cs="FrankRuehl" w:hint="cs"/>
          <w:bCs/>
          <w:rtl/>
        </w:rPr>
        <w:t xml:space="preserve">אפילו צדיקים אינן מושלין בטל, </w:t>
      </w:r>
      <w:r w:rsidRPr="00F35A92">
        <w:rPr>
          <w:rStyle w:val="HebrewChar"/>
          <w:rFonts w:cs="FrankRuehl" w:hint="cs"/>
          <w:bCs/>
          <w:rtl/>
        </w:rPr>
        <w:lastRenderedPageBreak/>
        <w:t xml:space="preserve">אלא הקב"ה בעצמו, </w:t>
      </w:r>
      <w:r>
        <w:rPr>
          <w:rStyle w:val="HebrewChar"/>
          <w:rtl/>
        </w:rPr>
        <w:t> </w:t>
      </w:r>
      <w:r w:rsidR="00F35A92" w:rsidRPr="00F35A92">
        <w:rPr>
          <w:rStyle w:val="HebrewChar"/>
          <w:rFonts w:cs="FrankRuehl" w:hint="cs"/>
          <w:rtl/>
        </w:rPr>
        <w:t xml:space="preserve"> </w:t>
      </w:r>
      <w:r w:rsidRPr="00F35A92">
        <w:rPr>
          <w:rStyle w:val="HebrewChar"/>
          <w:rFonts w:cs="FrankRuehl" w:hint="cs"/>
          <w:rtl/>
        </w:rPr>
        <w:t>רצונך לידע, בשעה שעמד אליהו ואמר אם יהיו השנים האלה טל ומטר, ולא שמע הקב"ה אלא היה הטל יורד, מנין, שכן הוא אומר לאליהו, לך הראה אל אחאב ואתנה מטר, טל אין כתיב כאן אלא ואתנה מטר על פני האדמה, מכאן שהיה הטל יורד כל אותו הזמן מן הקב"ה</w:t>
      </w:r>
      <w:r w:rsidR="00F35A92" w:rsidRPr="00F35A92">
        <w:rPr>
          <w:rStyle w:val="HebrewChar"/>
          <w:rFonts w:cs="FrankRuehl" w:hint="cs"/>
          <w:rtl/>
        </w:rPr>
        <w:t>...</w:t>
      </w:r>
      <w:r w:rsidRPr="00F35A92">
        <w:rPr>
          <w:rStyle w:val="HebrewChar"/>
          <w:rFonts w:cs="FrankRuehl" w:hint="cs"/>
          <w:rtl/>
        </w:rPr>
        <w:t xml:space="preserve"> כך אמר הקב"ה לישראל, כשאתם עושים רצוני כשם שהטל אין בריה שולטת בו, כך אתם אין בריה שולטת בכם, שנאמר והיה שארית יעקב וגו'. (תולדות יט)</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מדרשים: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מנין שכן הוא אומר לאליהו (מ"א י"ח) לך הראה לאחאב ואתנה טל לא נאמר, אלא ואתנה מטר, מכאן שהיה הטל יורד כל אותן הימים, שאין אדם שולט בטל אלא הקב"ה, כך אמר הקב"ה לישראל כשאתם עושין רצוני כשם שהטל אין בריה שולטת בו כך אף אתם אין בריה שולטת בכם</w:t>
      </w:r>
      <w:r w:rsidRPr="00F35A92">
        <w:rPr>
          <w:rStyle w:val="HebrewChar"/>
          <w:rFonts w:cs="FrankRuehl" w:hint="cs"/>
          <w:rtl/>
        </w:rPr>
        <w:t>...</w:t>
      </w:r>
      <w:r w:rsidR="003F7519" w:rsidRPr="00F35A92">
        <w:rPr>
          <w:rStyle w:val="HebrewChar"/>
          <w:rFonts w:cs="FrankRuehl" w:hint="cs"/>
          <w:rtl/>
        </w:rPr>
        <w:t xml:space="preserve"> גדול הטל מן הגשם שבעת ימים, מזכירים אותו ביום הראשון של פסח, אבל הגשם מזכירין אותו ביום טוב האחרון של חג. גדול הטל שאם אמר אדם בימות החמה מוריד הגשם מחזירין אותו, אבל אם אמר מוריד הטל בימות הגשמים אין מחזירין אותו. גדול הטל שגזר ר' תענית שירדו גשמים, ועמדה זקנה אחת ועשתה לה כירים, והעלתה אותו לראש גג ליבשה, והיו הכל מתריעין ומתפללין שירדו גשמים, ואותה הזקנה מתפללת שיהא חורב, ואומרת אל תשמע להן עד שתייבש הכירים שלי, ושמע לה הקב"ה, מפני שהפילה בקשה, שנאמר אהיה כטל</w:t>
      </w:r>
      <w:r w:rsidRPr="00F35A92">
        <w:rPr>
          <w:rStyle w:val="HebrewChar"/>
          <w:rFonts w:cs="FrankRuehl" w:hint="cs"/>
          <w:rtl/>
        </w:rPr>
        <w:t>...</w:t>
      </w:r>
      <w:r w:rsidR="003F7519" w:rsidRPr="00F35A92">
        <w:rPr>
          <w:rStyle w:val="HebrewChar"/>
          <w:rFonts w:cs="FrankRuehl" w:hint="cs"/>
          <w:rtl/>
        </w:rPr>
        <w:t xml:space="preserve"> (אגדת בראשית פרק מג)</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אהיה כטל לישראל, כשם </w:t>
      </w:r>
      <w:r>
        <w:rPr>
          <w:rStyle w:val="HebrewChar"/>
          <w:rtl/>
        </w:rPr>
        <w:t> </w:t>
      </w:r>
      <w:r w:rsidRPr="00F35A92">
        <w:rPr>
          <w:rStyle w:val="HebrewChar"/>
          <w:rFonts w:cs="FrankRuehl" w:hint="cs"/>
          <w:bCs/>
          <w:rtl/>
        </w:rPr>
        <w:t xml:space="preserve">שאין הטל מזיק לכל בריה, </w:t>
      </w:r>
      <w:r>
        <w:rPr>
          <w:rStyle w:val="HebrewChar"/>
          <w:rtl/>
        </w:rPr>
        <w:t> </w:t>
      </w:r>
      <w:r w:rsidR="00F35A92" w:rsidRPr="00F35A92">
        <w:rPr>
          <w:rStyle w:val="HebrewChar"/>
          <w:rFonts w:cs="FrankRuehl" w:hint="cs"/>
          <w:rtl/>
        </w:rPr>
        <w:t xml:space="preserve"> </w:t>
      </w:r>
      <w:r w:rsidRPr="00F35A92">
        <w:rPr>
          <w:rStyle w:val="HebrewChar"/>
          <w:rFonts w:cs="FrankRuehl" w:hint="cs"/>
          <w:rtl/>
        </w:rPr>
        <w:t>כך צדיקים עתידים לשבוע מזיו השכינה ואינם נזוקין</w:t>
      </w:r>
      <w:r w:rsidR="00F35A92" w:rsidRPr="00F35A92">
        <w:rPr>
          <w:rStyle w:val="HebrewChar"/>
          <w:rFonts w:cs="FrankRuehl" w:hint="cs"/>
          <w:rtl/>
        </w:rPr>
        <w:t>...</w:t>
      </w:r>
      <w:r w:rsidRPr="00F35A92">
        <w:rPr>
          <w:rStyle w:val="HebrewChar"/>
          <w:rFonts w:cs="FrankRuehl" w:hint="cs"/>
          <w:rtl/>
        </w:rPr>
        <w:t xml:space="preserve"> (הושע פרק יג, תקלג)</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כטל מאת ה', שהטל סימן לתחית המתים, שנאמר יחיו מתיך, דבר אחר, והיה שארית יעקב, אמר רב פנחס בר חמא, אמרו ישראל, כטל אתה עושה אותנו, אמר להם כשאתם עושים רצונו של מקום כשם שהטל אין בריה שלטת בו, כך אתם אין בריה שולטת בכם</w:t>
      </w:r>
      <w:r w:rsidR="00F35A92" w:rsidRPr="00F35A92">
        <w:rPr>
          <w:rStyle w:val="HebrewChar"/>
          <w:rFonts w:cs="FrankRuehl" w:hint="cs"/>
          <w:rtl/>
        </w:rPr>
        <w:t>...</w:t>
      </w:r>
      <w:r w:rsidRPr="00F35A92">
        <w:rPr>
          <w:rStyle w:val="HebrewChar"/>
          <w:rFonts w:cs="FrankRuehl" w:hint="cs"/>
          <w:rtl/>
        </w:rPr>
        <w:t xml:space="preserve"> (מיכה פרק ה, תקנג)</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רש"י: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ויהי כן - שהיה טל על הגזה יותר מעל שאר המקומות, אבל לא נעצר הטל לגמרי, שברית כרותה שהטל לא יעצר. (שופטים ו לח)</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מטל - כי הטל כולו לברכה, ולא כן מטר, כי יש מטר סוחף או שלא בעתו</w:t>
      </w:r>
      <w:r w:rsidR="00F35A92" w:rsidRPr="00F35A92">
        <w:rPr>
          <w:rStyle w:val="HebrewChar"/>
          <w:rFonts w:cs="FrankRuehl" w:hint="cs"/>
          <w:rtl/>
        </w:rPr>
        <w:t>...</w:t>
      </w:r>
      <w:r w:rsidRPr="00F35A92">
        <w:rPr>
          <w:rStyle w:val="HebrewChar"/>
          <w:rFonts w:cs="FrankRuehl" w:hint="cs"/>
          <w:rtl/>
        </w:rPr>
        <w:t xml:space="preserve"> (בראשית כז כח)</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כטל - הטל משל על המלך, והגאולה נמשלת לטל. הררי - שההרים זקוקים יותר לטל מהעמק. (תהלים קלג ג)</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הרקאנטי: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תדשא הארץ וגו', דע שכל העשבים שברא הקב"ה בעולמו ברא להם כחות ידועים למעלה מהמשפיע להם,</w:t>
      </w:r>
      <w:r>
        <w:rPr>
          <w:rStyle w:val="HebrewChar"/>
          <w:rtl/>
        </w:rPr>
        <w:t> </w:t>
      </w:r>
      <w:r w:rsidRPr="00F35A92">
        <w:rPr>
          <w:rStyle w:val="HebrewChar"/>
          <w:rFonts w:cs="FrankRuehl" w:hint="cs"/>
          <w:bCs/>
          <w:rtl/>
        </w:rPr>
        <w:t xml:space="preserve"> וכשיורד הטל והגשם מן השמים באים מן הכחות העליונים ברכות לתחתונים, ועל כן הטל יפה לעולם</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(בראשית דף 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ענין שמברכים טל בפסח, הנה אמרו ז"ל כשרצה יצחק לברך את עשו, אמר לו, הנה הוא זמן שנפתחים בו אוצרות טל, והענין הוא, כי טל לא מיעצר לעולם, היינו כי הגשם בא מאתערותא דלתתא, ולזה כשרצה יצחק אבינו ע"ה לברך את עשו, ובודאי לא היה מחזיק אותו לצדיק, להכי רצה לברכו בבחינת טל, שיתקיים אף שלא יהא ראוי</w:t>
      </w:r>
      <w:r w:rsidR="00F35A92" w:rsidRPr="00F35A92">
        <w:rPr>
          <w:rStyle w:val="HebrewChar"/>
          <w:rFonts w:cs="FrankRuehl" w:hint="cs"/>
          <w:rtl/>
        </w:rPr>
        <w:t>...</w:t>
      </w:r>
      <w:r w:rsidRPr="00F35A92">
        <w:rPr>
          <w:rStyle w:val="HebrewChar"/>
          <w:rFonts w:cs="FrankRuehl" w:hint="cs"/>
          <w:rtl/>
        </w:rPr>
        <w:t xml:space="preserve"> (פסח תרע"ב)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הענין שמברכין טל ביום א' של פסח, הנה כתיב (שיר השירים ה') פתחי לי יונתי תמתי שראשי נמלא טל, פירש רש"י, שאני מוצא רצון ונחת רוח אברהם אביך שערבו עלי מעשיו כטל, המשיל את הרצון בטל, כי רצון הוא למעלה מן הטעם, כי אין טעם לרצון, והוא דומה לטל דלא מיעצר לעולם, שאינו מפאת זכות התחתונים, והוא למעלה מן הטעם, ואין לאדם חלק בו, אלא במה שהוא פותח את סגור לבבו, להיות כלי קיבול, וכמו שהטל נופל על כל דבר שאין עליו דבר המפסיק, ועל כן הזמן בפסח, שהוא זמן שנותנין השפעות מן השמים בחסד עליון, אף על פי שאינן זוכין מפאת מעשיהם</w:t>
      </w:r>
      <w:r w:rsidR="00F35A92" w:rsidRPr="00F35A92">
        <w:rPr>
          <w:rStyle w:val="HebrewChar"/>
          <w:rFonts w:cs="FrankRuehl" w:hint="cs"/>
          <w:rtl/>
        </w:rPr>
        <w:t>...</w:t>
      </w:r>
      <w:r w:rsidRPr="00F35A92">
        <w:rPr>
          <w:rStyle w:val="HebrewChar"/>
          <w:rFonts w:cs="FrankRuehl" w:hint="cs"/>
          <w:rtl/>
        </w:rPr>
        <w:t xml:space="preserve"> (שם תרע"ג)</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 xml:space="preserve">ענין הטל שמברכין בפסח, הנה </w:t>
      </w:r>
      <w:r>
        <w:rPr>
          <w:rStyle w:val="HebrewChar"/>
          <w:rtl/>
        </w:rPr>
        <w:t> </w:t>
      </w:r>
      <w:r w:rsidRPr="00F35A92">
        <w:rPr>
          <w:rStyle w:val="HebrewChar"/>
          <w:rFonts w:cs="FrankRuehl" w:hint="cs"/>
          <w:bCs/>
          <w:rtl/>
        </w:rPr>
        <w:t xml:space="preserve">טל בא בלי הרגש, </w:t>
      </w:r>
      <w:r>
        <w:rPr>
          <w:rStyle w:val="HebrewChar"/>
          <w:rtl/>
        </w:rPr>
        <w:t> </w:t>
      </w:r>
      <w:r w:rsidR="00F35A92" w:rsidRPr="00F35A92">
        <w:rPr>
          <w:rStyle w:val="HebrewChar"/>
          <w:rFonts w:cs="FrankRuehl" w:hint="cs"/>
          <w:rtl/>
        </w:rPr>
        <w:t xml:space="preserve"> </w:t>
      </w:r>
      <w:r w:rsidRPr="00F35A92">
        <w:rPr>
          <w:rStyle w:val="HebrewChar"/>
          <w:rFonts w:cs="FrankRuehl" w:hint="cs"/>
          <w:rtl/>
        </w:rPr>
        <w:t>שאין אדם מרגיש בירידתו, ובא בחשאי, היפוך הגשם, שבא בקולי קולות ובהרגש, כדכתיב קול המון הגשם. והנה בש"ס תענית ד' שישראל שאלו שלא כהוגן, ויבא כגשם לנו, והשי"ת השיבם כהוגן, אהיה כטל לישראל, היינו שהם שאלו שיבא אליהם בהרגש, אך זאת הוא שלא כהוגן, שיכולה לצמוח מזה גיאות חס ושלום, אלא צריך שיהיה כטל בלי הרגש, היינו שלא ירגיש שעושה שום רבותא במעשיו הטובים, ולעומתו כל מה שמשיג הארות אלקות, כמו שאדם אינו מרגיש שיש בו רוח חיים, והכל מצד ביטולו להשי"ת</w:t>
      </w:r>
      <w:r w:rsidR="00F35A92" w:rsidRPr="00F35A92">
        <w:rPr>
          <w:rStyle w:val="HebrewChar"/>
          <w:rFonts w:cs="FrankRuehl" w:hint="cs"/>
          <w:rtl/>
        </w:rPr>
        <w:t>...</w:t>
      </w:r>
      <w:r w:rsidRPr="00F35A92">
        <w:rPr>
          <w:rStyle w:val="HebrewChar"/>
          <w:rFonts w:cs="FrankRuehl" w:hint="cs"/>
          <w:rtl/>
        </w:rPr>
        <w:t xml:space="preserve"> והנה בפרק דרבי אליעזר שבלילה הזה נפתחים אוצרות טל, ועל כן היה הזמן מסוגל ליציאת מצרים, שהיו ישראל בטלין להשי"ת, כמו שנאמר זכרתי לך חסד נעוריך וגו', ועל כן נאסר להם ליום הזה על כל פנים חמץ, שהוא מורה על התנשאות והרגש, וזה נשאר לדורות, על כן מתפללין אז על הטל. (שם תרע"ד)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במדרש, לפי שהיה אברהם אבינו מתפחד ואומר, תאמר שיש בי עוון שהייתי עובד עבודה זרה כל השנים הללו, אמר לו הקב"ה לך טל ילדותך, מה טל זה פורח, אף עוונותיך פורחים. ופירשנו ענין פריחת העוונות</w:t>
      </w:r>
      <w:r w:rsidR="00F35A92" w:rsidRPr="00F35A92">
        <w:rPr>
          <w:rStyle w:val="HebrewChar"/>
          <w:rFonts w:cs="FrankRuehl" w:hint="cs"/>
          <w:rtl/>
        </w:rPr>
        <w:t>...</w:t>
      </w:r>
      <w:r w:rsidRPr="00F35A92">
        <w:rPr>
          <w:rStyle w:val="HebrewChar"/>
          <w:rFonts w:cs="FrankRuehl" w:hint="cs"/>
          <w:rtl/>
        </w:rPr>
        <w:t xml:space="preserve"> שעל ידי תשובה מאהבה זדונות נעשו כזכיות, ועולין ופורחים לשמים לריח ניחוח, וזהו הדמיון לטל שעולה לקראת החמה אחר אשר הרוה את הארץ ואת הזרעים ועשה את שליחותו</w:t>
      </w:r>
      <w:r w:rsidR="00F35A92" w:rsidRPr="00F35A92">
        <w:rPr>
          <w:rStyle w:val="HebrewChar"/>
          <w:rFonts w:cs="FrankRuehl" w:hint="cs"/>
          <w:rtl/>
        </w:rPr>
        <w:t>...</w:t>
      </w:r>
      <w:r w:rsidRPr="00F35A92">
        <w:rPr>
          <w:rStyle w:val="HebrewChar"/>
          <w:rFonts w:cs="FrankRuehl" w:hint="cs"/>
          <w:rtl/>
        </w:rPr>
        <w:t xml:space="preserve"> וכן בכל שנה בעיתותי פסח, שבליל התקדש חג כל ישראל זוכין להארת אהבה, וכל ישראל כל אחד לפי ערכו עושה תשובה מאהבה, על כן אז הזמן להתברך בטל, וזה שיסד הפייטן אות ילדות טל להגן לתולדות. (שם תרע"ה)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ונראה דמהות החילוק בין גשם לטל, שזה מתבקש לעולם, וזה לפעמים אינו מתבקש, כי טל באשר בא בלי הרגש ובלי ראות הוא כענין דבר סתר, ואין כח במקטרגים לעמוד בפניו, כענין בית הסתרים אינו מקבל טומאה, ועל כן טל לא מיעצר לעולם, כי כל הצמצום בא מכח המונע, וכל ענין מניעה מצד הקטרוג</w:t>
      </w:r>
      <w:r w:rsidR="00F35A92" w:rsidRPr="00F35A92">
        <w:rPr>
          <w:rStyle w:val="HebrewChar"/>
          <w:rFonts w:cs="FrankRuehl" w:hint="cs"/>
          <w:rtl/>
        </w:rPr>
        <w:t>...</w:t>
      </w:r>
      <w:r w:rsidRPr="00F35A92">
        <w:rPr>
          <w:rStyle w:val="HebrewChar"/>
          <w:rFonts w:cs="FrankRuehl" w:hint="cs"/>
          <w:rtl/>
        </w:rPr>
        <w:t xml:space="preserve"> ויש לומר שזה עצמו הוא ענין שינוי הזמנים, שפסח עדיין ישראל צריכין לימי ספירה כדי שתיפסק </w:t>
      </w:r>
      <w:r w:rsidRPr="00F35A92">
        <w:rPr>
          <w:rStyle w:val="HebrewChar"/>
          <w:rFonts w:cs="FrankRuehl" w:hint="cs"/>
          <w:rtl/>
        </w:rPr>
        <w:lastRenderedPageBreak/>
        <w:t>זוהמתן, על כן אין אז זמן גשמים שיורדין בגבורה, אלא זמן טל שאין בו מדת הצמצום, אלא חסד בזמן החסד, אך בשמיני עצרת אחר עבור עבודת ירחא שביעאה, וישראל יתבין עם מלכא בלחודוי, ושוב אין חשש מקטרגים, על כן הוא זמן תפלת הגשם. (שמיני עצרת תר"פ)</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פרי צדיק:</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ולכן נקרא יום חתונתו בלוחות האחרונות ביום הכפורים, ולכן מתפללין אנחנו אז על הגשמים שמרמז על השפעת דברי תורה שבכתב, ובפסח אנו מתפללין על טל, שמרמז על תורה שבעל פה, שנקראת תורת חסד, והיא תורה שבעל פה שצריכה ללמדה, וחג הפסח שהוא כנגד אברהם אבינו ע"ה, שמדתו חסד, אנו מתפללין בפסח על הטל, שהוא השפעת דברי תורה שבעל פה, כי בפסח זמן השפעת טלא דעתיקא</w:t>
      </w:r>
      <w:r w:rsidRPr="00F35A92">
        <w:rPr>
          <w:rStyle w:val="HebrewChar"/>
          <w:rFonts w:cs="FrankRuehl" w:hint="cs"/>
          <w:rtl/>
        </w:rPr>
        <w:t>...</w:t>
      </w:r>
      <w:r w:rsidR="003F7519" w:rsidRPr="00F35A92">
        <w:rPr>
          <w:rStyle w:val="HebrewChar"/>
          <w:rFonts w:cs="FrankRuehl" w:hint="cs"/>
          <w:rtl/>
        </w:rPr>
        <w:t xml:space="preserve"> (פסח ט)</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טלית</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בגד, ציצית)</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וב' צבעים רשומים בטלית, אחד לבן ואחד תכלת, ועל ב' צבעים אלו נאמר ותחת רגליו כמעשה לבנת הספיר, לבנת היא לבן של הספיר, כי הספיר כלול מב' גוונים שהם רחמים ודין, דהיינו לבן ושחור, שהוא שחרות של תכלת, ועל ב' צבעים אלו אמרו חכמים מאימתי קורין את שמע בשחרית, משיכיר בין תכלת ללבן</w:t>
      </w:r>
      <w:r w:rsidR="00F35A92" w:rsidRPr="00F35A92">
        <w:rPr>
          <w:rStyle w:val="HebrewChar"/>
          <w:rFonts w:cs="FrankRuehl" w:hint="cs"/>
          <w:rtl/>
        </w:rPr>
        <w:t>...</w:t>
      </w:r>
      <w:r w:rsidRPr="00F35A92">
        <w:rPr>
          <w:rStyle w:val="HebrewChar"/>
          <w:rFonts w:cs="FrankRuehl" w:hint="cs"/>
          <w:rtl/>
        </w:rPr>
        <w:t xml:space="preserve"> (פנחס רנה, ועיין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דאמר רב יהודה אמר רב כך היה מנהגו של רבי יהודה בן אלעאי, ערב שבת מביאים לו עריבה מלאה חמין, ורוחץ פניו ידיו ורגליו ומתעטף ויושב בסדינין המצוייצין, ודומה למלאך ה' צב-אות</w:t>
      </w:r>
      <w:r w:rsidR="00F35A92" w:rsidRPr="00F35A92">
        <w:rPr>
          <w:rStyle w:val="HebrewChar"/>
          <w:rFonts w:cs="FrankRuehl" w:hint="cs"/>
          <w:rtl/>
        </w:rPr>
        <w:t>...</w:t>
      </w:r>
      <w:r w:rsidRPr="00F35A92">
        <w:rPr>
          <w:rStyle w:val="HebrewChar"/>
          <w:rFonts w:cs="FrankRuehl" w:hint="cs"/>
          <w:rtl/>
        </w:rPr>
        <w:t xml:space="preserve"> שבת כה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דאמר רב הונא אמר רב היוצא בטלית שאינה מצוייצת כהילכתה בשבת חייב חטאת, ציצית לגבי טלית חשיבי ולא בטלי</w:t>
      </w:r>
      <w:r w:rsidR="00F35A92" w:rsidRPr="00F35A92">
        <w:rPr>
          <w:rStyle w:val="HebrewChar"/>
          <w:rFonts w:cs="FrankRuehl" w:hint="cs"/>
          <w:rtl/>
        </w:rPr>
        <w:t>...</w:t>
      </w:r>
      <w:r w:rsidRPr="00F35A92">
        <w:rPr>
          <w:rStyle w:val="HebrewChar"/>
          <w:rFonts w:cs="FrankRuehl" w:hint="cs"/>
          <w:rtl/>
        </w:rPr>
        <w:t xml:space="preserve"> (שם קלט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 הונא המנער טליתו בשבת חייב חטאת, ולא אמרן אלא בחדתי, אבל בעתיקי לית לן בה, ולא אמרן אלא באוכמי, אבל בחיורי וסומקי לית </w:t>
      </w:r>
      <w:r w:rsidRPr="00F35A92">
        <w:rPr>
          <w:rStyle w:val="HebrewChar"/>
          <w:rFonts w:cs="FrankRuehl" w:hint="cs"/>
          <w:rtl/>
        </w:rPr>
        <w:lastRenderedPageBreak/>
        <w:t>לן בה, והוא דקפיד עלייהו</w:t>
      </w:r>
      <w:r w:rsidR="00F35A92" w:rsidRPr="00F35A92">
        <w:rPr>
          <w:rStyle w:val="HebrewChar"/>
          <w:rFonts w:cs="FrankRuehl" w:hint="cs"/>
          <w:rtl/>
        </w:rPr>
        <w:t>...</w:t>
      </w:r>
      <w:r w:rsidRPr="00F35A92">
        <w:rPr>
          <w:rStyle w:val="HebrewChar"/>
          <w:rFonts w:cs="FrankRuehl" w:hint="cs"/>
          <w:rtl/>
        </w:rPr>
        <w:t xml:space="preserve"> אמר רב יצחק בר יוסף אמר רבי יוחנן היוצא בטלית מקופלת מונחת לו על כתיפו בשבת חייב חטאת</w:t>
      </w:r>
      <w:r w:rsidR="00F35A92" w:rsidRPr="00F35A92">
        <w:rPr>
          <w:rStyle w:val="HebrewChar"/>
          <w:rFonts w:cs="FrankRuehl" w:hint="cs"/>
          <w:rtl/>
        </w:rPr>
        <w:t>...</w:t>
      </w:r>
      <w:r w:rsidRPr="00F35A92">
        <w:rPr>
          <w:rStyle w:val="HebrewChar"/>
          <w:rFonts w:cs="FrankRuehl" w:hint="cs"/>
          <w:rtl/>
        </w:rPr>
        <w:t xml:space="preserve"> כי אתא רב דימי אמר פעם אחת יצא רבי לשדה והיו שני צידי טליתו מונחין על כתיפו, אמר לפניו יהושע בן זירוז בן חמיו של רבי מאיר בזו לא חייב רבי מאיר חטאת, אמר ליה דקדק רבי מאיר עד כאן, שלשל רבי טליתו</w:t>
      </w:r>
      <w:r w:rsidR="00F35A92" w:rsidRPr="00F35A92">
        <w:rPr>
          <w:rStyle w:val="HebrewChar"/>
          <w:rFonts w:cs="FrankRuehl" w:hint="cs"/>
          <w:rtl/>
        </w:rPr>
        <w:t>...</w:t>
      </w:r>
      <w:r w:rsidRPr="00F35A92">
        <w:rPr>
          <w:rStyle w:val="HebrewChar"/>
          <w:rFonts w:cs="FrankRuehl" w:hint="cs"/>
          <w:rtl/>
        </w:rPr>
        <w:t xml:space="preserve"> (שם קמז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דההוא בר יהודה דאמר להו טלית יש לי למכור, אמרו ליה מאי גוון טליתך, אמר להו כתרדין עלי אדמה</w:t>
      </w:r>
      <w:r w:rsidR="00F35A92" w:rsidRPr="00F35A92">
        <w:rPr>
          <w:rStyle w:val="HebrewChar"/>
          <w:rFonts w:cs="FrankRuehl" w:hint="cs"/>
          <w:rtl/>
        </w:rPr>
        <w:t>...</w:t>
      </w:r>
      <w:r w:rsidRPr="00F35A92">
        <w:rPr>
          <w:rStyle w:val="HebrewChar"/>
          <w:rFonts w:cs="FrankRuehl" w:hint="cs"/>
          <w:rtl/>
        </w:rPr>
        <w:t xml:space="preserve"> (עירובין נג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הפשיל רבי אליעזר טליתו לאחוריו ויצא, לא מפני שהפליגו בדברים אלא מפני שלא אמר דבר שלא שמע מרבו לעולם</w:t>
      </w:r>
      <w:r w:rsidRPr="00F35A92">
        <w:rPr>
          <w:rStyle w:val="HebrewChar"/>
          <w:rFonts w:cs="FrankRuehl" w:hint="cs"/>
          <w:rtl/>
        </w:rPr>
        <w:t>...</w:t>
      </w:r>
      <w:r w:rsidR="003F7519" w:rsidRPr="00F35A92">
        <w:rPr>
          <w:rStyle w:val="HebrewChar"/>
          <w:rFonts w:cs="FrankRuehl" w:hint="cs"/>
          <w:rtl/>
        </w:rPr>
        <w:t xml:space="preserve"> (סוכה כז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מלמד שנתעטף הקב"ה כשליח צבור והראה לו למשה סדר תפלה</w:t>
      </w:r>
      <w:r w:rsidR="00F35A92" w:rsidRPr="00F35A92">
        <w:rPr>
          <w:rStyle w:val="HebrewChar"/>
          <w:rFonts w:cs="FrankRuehl" w:hint="cs"/>
          <w:rtl/>
        </w:rPr>
        <w:t>...</w:t>
      </w:r>
      <w:r w:rsidRPr="00F35A92">
        <w:rPr>
          <w:rStyle w:val="HebrewChar"/>
          <w:rFonts w:cs="FrankRuehl" w:hint="cs"/>
          <w:rtl/>
        </w:rPr>
        <w:t xml:space="preserve"> (ראש השנה יז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שנים אוחזין בטלית, זה אומר אני מצאתיה וזה אומר אני מצאתיה</w:t>
      </w:r>
      <w:r w:rsidR="00F35A92" w:rsidRPr="00F35A92">
        <w:rPr>
          <w:rStyle w:val="HebrewChar"/>
          <w:rFonts w:cs="FrankRuehl" w:hint="cs"/>
          <w:rtl/>
        </w:rPr>
        <w:t>...</w:t>
      </w:r>
      <w:r w:rsidRPr="00F35A92">
        <w:rPr>
          <w:rStyle w:val="HebrewChar"/>
          <w:rFonts w:cs="FrankRuehl" w:hint="cs"/>
          <w:rtl/>
        </w:rPr>
        <w:t xml:space="preserve"> (בבא מציעא ב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אביי אמר טלית עד שתות מחיל איניש, דאמרי אינשי עשיק לגביך ושוי לכרסיך</w:t>
      </w:r>
      <w:r w:rsidRPr="00F35A92">
        <w:rPr>
          <w:rStyle w:val="HebrewChar"/>
          <w:rFonts w:cs="FrankRuehl" w:hint="cs"/>
          <w:rtl/>
        </w:rPr>
        <w:t>...</w:t>
      </w:r>
      <w:r w:rsidR="003F7519" w:rsidRPr="00F35A92">
        <w:rPr>
          <w:rStyle w:val="HebrewChar"/>
          <w:rFonts w:cs="FrankRuehl" w:hint="cs"/>
          <w:rtl/>
        </w:rPr>
        <w:t xml:space="preserve"> (שם נב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דתניא רבי שמעון בן אלעזר אומר משום רבי מאיר, הנותן דינר לעני ליקח לו חלוק, לא יקח בו טלית, טלית לא יקח בו חלוק, מפני שמעביר על דעתו של בעל הבית</w:t>
      </w:r>
      <w:r w:rsidR="00F35A92" w:rsidRPr="00F35A92">
        <w:rPr>
          <w:rStyle w:val="HebrewChar"/>
          <w:rFonts w:cs="FrankRuehl" w:hint="cs"/>
          <w:rtl/>
        </w:rPr>
        <w:t>...</w:t>
      </w:r>
      <w:r w:rsidRPr="00F35A92">
        <w:rPr>
          <w:rStyle w:val="HebrewChar"/>
          <w:rFonts w:cs="FrankRuehl" w:hint="cs"/>
          <w:rtl/>
        </w:rPr>
        <w:t xml:space="preserve"> (שם עח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טלית של תלמיד חכם כיצד, כל שאין חלוקו נראה מתחתיו טפח</w:t>
      </w:r>
      <w:r w:rsidR="00F35A92" w:rsidRPr="00F35A92">
        <w:rPr>
          <w:rStyle w:val="HebrewChar"/>
          <w:rFonts w:cs="FrankRuehl" w:hint="cs"/>
          <w:rtl/>
        </w:rPr>
        <w:t>...</w:t>
      </w:r>
      <w:r w:rsidRPr="00F35A92">
        <w:rPr>
          <w:rStyle w:val="HebrewChar"/>
          <w:rFonts w:cs="FrankRuehl" w:hint="cs"/>
          <w:rtl/>
        </w:rPr>
        <w:t xml:space="preserve"> (בבא בתרא נז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כל המתגאה בטלית של תלמיד חכם ואינו תלמיד חכם, אינן מכניסין אותו במחיצתו של הקב"ה, כתיב הכא לא ינוה, וכתיב התם אל נוה קדשך. (שם צח 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תנו רבנן הלוקח טלית מצוייצת מן השוק מישראל, הרי היא בחזקתה</w:t>
      </w:r>
      <w:r w:rsidR="00F35A92" w:rsidRPr="00F35A92">
        <w:rPr>
          <w:rStyle w:val="HebrewChar"/>
          <w:rFonts w:cs="FrankRuehl" w:hint="cs"/>
          <w:rtl/>
        </w:rPr>
        <w:t>...</w:t>
      </w:r>
      <w:r w:rsidRPr="00F35A92">
        <w:rPr>
          <w:rStyle w:val="HebrewChar"/>
          <w:rFonts w:cs="FrankRuehl" w:hint="cs"/>
          <w:rtl/>
        </w:rPr>
        <w:t xml:space="preserve"> (מנחות מג א,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רבי אחא בשם רבי חונא עתיד עשו הרשע לעטוף טליתו ולישב עם הצדיקים בגן עדן לעתיד לבא, והקב"ה גוררו ומוציאו משם. (נדרים יב 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ויקח שם ויפת את השמלה, אמר רבי יוחנן שם התחיל במצוה תחלה ובא יפת ונשמע לו, לפיכך זכה שם לטלית, ויפת לפיוולא (כסות נאה)</w:t>
      </w:r>
      <w:r w:rsidR="00F35A92" w:rsidRPr="00F35A92">
        <w:rPr>
          <w:rStyle w:val="HebrewChar"/>
          <w:rFonts w:cs="FrankRuehl" w:hint="cs"/>
          <w:rtl/>
        </w:rPr>
        <w:t>...</w:t>
      </w:r>
      <w:r w:rsidRPr="00F35A92">
        <w:rPr>
          <w:rStyle w:val="HebrewChar"/>
          <w:rFonts w:cs="FrankRuehl" w:hint="cs"/>
          <w:rtl/>
        </w:rPr>
        <w:t xml:space="preserve"> (בראשית פרשה לו ט)</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התחיל (רבי יהושע) לפייסו בדברים, לחם זו תורה, דכתיב (משלי ט') לחמו בלחמי, שמלה זו טלית, זכה אדם לתורה, זכה לטלית</w:t>
      </w:r>
      <w:r w:rsidRPr="00F35A92">
        <w:rPr>
          <w:rStyle w:val="HebrewChar"/>
          <w:rFonts w:cs="FrankRuehl" w:hint="cs"/>
          <w:rtl/>
        </w:rPr>
        <w:t>...</w:t>
      </w:r>
      <w:r w:rsidR="003F7519" w:rsidRPr="00F35A92">
        <w:rPr>
          <w:rStyle w:val="HebrewChar"/>
          <w:rFonts w:cs="FrankRuehl" w:hint="cs"/>
          <w:rtl/>
        </w:rPr>
        <w:t xml:space="preserve"> (שם ע 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באותה שעה לא נהג דוד כבוד מלכות בעצמו, אלא עמד והעביר פיפורין מעליו ועטרה מעל ראשו, ונתעטף בטליתו והלך לו אצל סנהדרין</w:t>
      </w:r>
      <w:r w:rsidRPr="00F35A92">
        <w:rPr>
          <w:rStyle w:val="HebrewChar"/>
          <w:rFonts w:cs="FrankRuehl" w:hint="cs"/>
          <w:rtl/>
        </w:rPr>
        <w:t>...</w:t>
      </w:r>
      <w:r w:rsidR="003F7519" w:rsidRPr="00F35A92">
        <w:rPr>
          <w:rStyle w:val="HebrewChar"/>
          <w:rFonts w:cs="FrankRuehl" w:hint="cs"/>
          <w:rtl/>
        </w:rPr>
        <w:t xml:space="preserve"> (שם עד יג)</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נתמנה אדם בראש ונטל טלית, לא יאמר לטובתי אני נזקק לא אכפת לי בצבור</w:t>
      </w:r>
      <w:r w:rsidR="00F35A92" w:rsidRPr="00F35A92">
        <w:rPr>
          <w:rStyle w:val="HebrewChar"/>
          <w:rFonts w:cs="FrankRuehl" w:hint="cs"/>
          <w:rtl/>
        </w:rPr>
        <w:t>...</w:t>
      </w:r>
      <w:r w:rsidRPr="00F35A92">
        <w:rPr>
          <w:rStyle w:val="HebrewChar"/>
          <w:rFonts w:cs="FrankRuehl" w:hint="cs"/>
          <w:rtl/>
        </w:rPr>
        <w:t xml:space="preserve"> (שמות כז ח)</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קפץ קרח ואמר למשה, טלית שכולה תכלת מהו שתהא פטורה מן הציצית</w:t>
      </w:r>
      <w:r w:rsidRPr="00F35A92">
        <w:rPr>
          <w:rStyle w:val="HebrewChar"/>
          <w:rFonts w:cs="FrankRuehl" w:hint="cs"/>
          <w:rtl/>
        </w:rPr>
        <w:t>...</w:t>
      </w:r>
      <w:r w:rsidR="003F7519" w:rsidRPr="00F35A92">
        <w:rPr>
          <w:rStyle w:val="HebrewChar"/>
          <w:rFonts w:cs="FrankRuehl" w:hint="cs"/>
          <w:rtl/>
        </w:rPr>
        <w:t xml:space="preserve"> (במדבר יח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ויקח קרח, לקח טליתו והלך ליטול עצה מאשתו</w:t>
      </w:r>
      <w:r w:rsidR="00F35A92" w:rsidRPr="00F35A92">
        <w:rPr>
          <w:rStyle w:val="HebrewChar"/>
          <w:rFonts w:cs="FrankRuehl" w:hint="cs"/>
          <w:rtl/>
        </w:rPr>
        <w:t>...</w:t>
      </w:r>
      <w:r w:rsidRPr="00F35A92">
        <w:rPr>
          <w:rStyle w:val="HebrewChar"/>
          <w:rFonts w:cs="FrankRuehl" w:hint="cs"/>
          <w:rtl/>
        </w:rPr>
        <w:t xml:space="preserve"> (שם שם ג)</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ברכיה מעשה באדם אחד שנגנבה טליתו והלך לקבול לדיין עליה, ומצאה פרושה על מטתו</w:t>
      </w:r>
      <w:r w:rsidR="00F35A92" w:rsidRPr="00F35A92">
        <w:rPr>
          <w:rStyle w:val="HebrewChar"/>
          <w:rFonts w:cs="FrankRuehl" w:hint="cs"/>
          <w:rtl/>
        </w:rPr>
        <w:t>...</w:t>
      </w:r>
      <w:r w:rsidRPr="00F35A92">
        <w:rPr>
          <w:rStyle w:val="HebrewChar"/>
          <w:rFonts w:cs="FrankRuehl" w:hint="cs"/>
          <w:rtl/>
        </w:rPr>
        <w:t xml:space="preserve"> (דברים ב יב)</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ואמרתי אני בלבי וגו', זה נקרא רבי וזה נקרא רבי, זה חכם וזה חכם, זה עוטף בטליתו וזה עוטף בטליתו</w:t>
      </w:r>
      <w:r w:rsidR="00F35A92" w:rsidRPr="00F35A92">
        <w:rPr>
          <w:rStyle w:val="HebrewChar"/>
          <w:rFonts w:cs="FrankRuehl" w:hint="cs"/>
          <w:rtl/>
        </w:rPr>
        <w:t>...</w:t>
      </w:r>
      <w:r w:rsidRPr="00F35A92">
        <w:rPr>
          <w:rStyle w:val="HebrewChar"/>
          <w:rFonts w:cs="FrankRuehl" w:hint="cs"/>
          <w:rtl/>
        </w:rPr>
        <w:t xml:space="preserve"> (קהלת ב כ)</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והטלית עשוי לכסות החלוק עד שלא נראה החלוק, וזה צניעות גמור, כי עיקר הטלית לכסות החלוק לא הבשר, כי הבשר כבר מכוסה בחלוק, כי האדם בביתו הולך בחלוק, וכאשר הולך לשוק יש לו להיות עוד צנוע, ולפיכך צריך לכסות החלוק שדבק בבשרו</w:t>
      </w:r>
      <w:r w:rsidRPr="00F35A92">
        <w:rPr>
          <w:rStyle w:val="HebrewChar"/>
          <w:rFonts w:cs="FrankRuehl" w:hint="cs"/>
          <w:rtl/>
        </w:rPr>
        <w:t>...</w:t>
      </w:r>
      <w:r w:rsidR="003F7519" w:rsidRPr="00F35A92">
        <w:rPr>
          <w:rStyle w:val="HebrewChar"/>
          <w:rFonts w:cs="FrankRuehl" w:hint="cs"/>
          <w:rtl/>
        </w:rPr>
        <w:t xml:space="preserve"> (חידושי אגדות בבא בתרא נז ב)</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טעון</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הרם, נשא, סבל, עמס)</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טענו - ענין שימת משא, ואדוני אז"ל פירש דקירה, דקרו חמוריכם למהר, וכן תרגם רב סעדיה גאון. (בראשית מה יז)</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 xml:space="preserve">ויש הבדל בין ויעמס איש על חמורו ובין טעון, שטעון הוא משא קל, שאמר שאין צורך </w:t>
      </w:r>
      <w:r w:rsidR="003F7519" w:rsidRPr="00F35A92">
        <w:rPr>
          <w:rStyle w:val="HebrewChar"/>
          <w:rFonts w:cs="FrankRuehl" w:hint="cs"/>
          <w:rtl/>
        </w:rPr>
        <w:lastRenderedPageBreak/>
        <w:t>שיקחו כל התבואה עמם, כיוון שישובו תיכף, רק יטענו מה שצריך למאכל הבהמות בדרך</w:t>
      </w:r>
      <w:r w:rsidRPr="00F35A92">
        <w:rPr>
          <w:rStyle w:val="HebrewChar"/>
          <w:rFonts w:cs="FrankRuehl" w:hint="cs"/>
          <w:rtl/>
        </w:rPr>
        <w:t>...</w:t>
      </w:r>
      <w:r w:rsidR="003F7519" w:rsidRPr="00F35A92">
        <w:rPr>
          <w:rStyle w:val="HebrewChar"/>
          <w:rFonts w:cs="FrankRuehl" w:hint="cs"/>
          <w:rtl/>
        </w:rPr>
        <w:t xml:space="preserve"> (בראשית מה כא)</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טעות</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אדם-ידיעה, שגיאה, שוגג, שכח)</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משה רבינו לפי שהיה בכלל כעס בא לכלל טעות, רבי אלעזר אומר בשלשה מקומות בא לכלל כעס ובא לכלל טעות</w:t>
      </w:r>
      <w:r w:rsidR="00F35A92" w:rsidRPr="00F35A92">
        <w:rPr>
          <w:rStyle w:val="HebrewChar"/>
          <w:rFonts w:cs="FrankRuehl" w:hint="cs"/>
          <w:rtl/>
        </w:rPr>
        <w:t>...</w:t>
      </w:r>
      <w:r w:rsidRPr="00F35A92">
        <w:rPr>
          <w:rStyle w:val="HebrewChar"/>
          <w:rFonts w:cs="FrankRuehl" w:hint="cs"/>
          <w:rtl/>
        </w:rPr>
        <w:t xml:space="preserve"> (מטות קנז)</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וכיוון דמשה הוה ידע, למה ליה למימר כחצות, משה קסבר שמא יטעו אצטגניני פרעה</w:t>
      </w:r>
      <w:r w:rsidRPr="00F35A92">
        <w:rPr>
          <w:rStyle w:val="HebrewChar"/>
          <w:rFonts w:cs="FrankRuehl" w:hint="cs"/>
          <w:rtl/>
        </w:rPr>
        <w:t>...</w:t>
      </w:r>
      <w:r w:rsidR="003F7519" w:rsidRPr="00F35A92">
        <w:rPr>
          <w:rStyle w:val="HebrewChar"/>
          <w:rFonts w:cs="FrankRuehl" w:hint="cs"/>
          <w:rtl/>
        </w:rPr>
        <w:t xml:space="preserve"> (ברכות ד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קרא וטעה, יחזור למקום שטעה</w:t>
      </w:r>
      <w:r w:rsidR="00F35A92" w:rsidRPr="00F35A92">
        <w:rPr>
          <w:rStyle w:val="HebrewChar"/>
          <w:rFonts w:cs="FrankRuehl" w:hint="cs"/>
          <w:rtl/>
        </w:rPr>
        <w:t>...</w:t>
      </w:r>
      <w:r w:rsidRPr="00F35A92">
        <w:rPr>
          <w:rStyle w:val="HebrewChar"/>
          <w:rFonts w:cs="FrankRuehl" w:hint="cs"/>
          <w:rtl/>
        </w:rPr>
        <w:t xml:space="preserve"> (שם טו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והאמר רב יהודה אמר רב טעה בכל הברכות כולן אין מעלין אותו, בברכת הצדוקים מעלין אותו חיישינן שמא מין הוא</w:t>
      </w:r>
      <w:r w:rsidRPr="00F35A92">
        <w:rPr>
          <w:rStyle w:val="HebrewChar"/>
          <w:rFonts w:cs="FrankRuehl" w:hint="cs"/>
          <w:rtl/>
        </w:rPr>
        <w:t>...</w:t>
      </w:r>
      <w:r w:rsidR="003F7519" w:rsidRPr="00F35A92">
        <w:rPr>
          <w:rStyle w:val="HebrewChar"/>
          <w:rFonts w:cs="FrankRuehl" w:hint="cs"/>
          <w:rtl/>
        </w:rPr>
        <w:t xml:space="preserve"> דאמר רבי תנחום אמר רב אסי טעה ולא הזכיר גבורות גשמים בתחיית המתים מחזירין אותו, שאלה בברכת הגשמים אין מחזירין אותו מפני שיכול לאומרה בשומע תפלה</w:t>
      </w:r>
      <w:r w:rsidRPr="00F35A92">
        <w:rPr>
          <w:rStyle w:val="HebrewChar"/>
          <w:rFonts w:cs="FrankRuehl" w:hint="cs"/>
          <w:rtl/>
        </w:rPr>
        <w:t>...</w:t>
      </w:r>
      <w:r w:rsidR="003F7519" w:rsidRPr="00F35A92">
        <w:rPr>
          <w:rStyle w:val="HebrewChar"/>
          <w:rFonts w:cs="FrankRuehl" w:hint="cs"/>
          <w:rtl/>
        </w:rPr>
        <w:t xml:space="preserve"> (שם כט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העובר לפני התיבה וטעה יעבור אחר תחתיו, ולא יהא סרבן באותה שעה, מהיכן הוא מתחיל מתחלת הברכה שטעה זה</w:t>
      </w:r>
      <w:r w:rsidR="00F35A92" w:rsidRPr="00F35A92">
        <w:rPr>
          <w:rStyle w:val="HebrewChar"/>
          <w:rFonts w:cs="FrankRuehl" w:hint="cs"/>
          <w:rtl/>
        </w:rPr>
        <w:t>...</w:t>
      </w:r>
      <w:r w:rsidRPr="00F35A92">
        <w:rPr>
          <w:rStyle w:val="HebrewChar"/>
          <w:rFonts w:cs="FrankRuehl" w:hint="cs"/>
          <w:rtl/>
        </w:rPr>
        <w:t xml:space="preserve"> אמר רב הונא טעה בשלש ראשונות חוזר לראש, באמצעיות חוזר לאתה חונן, באחרונות חוזר לעבודה</w:t>
      </w:r>
      <w:r w:rsidR="00F35A92" w:rsidRPr="00F35A92">
        <w:rPr>
          <w:rStyle w:val="HebrewChar"/>
          <w:rFonts w:cs="FrankRuehl" w:hint="cs"/>
          <w:rtl/>
        </w:rPr>
        <w:t>...</w:t>
      </w:r>
      <w:r w:rsidRPr="00F35A92">
        <w:rPr>
          <w:rStyle w:val="HebrewChar"/>
          <w:rFonts w:cs="FrankRuehl" w:hint="cs"/>
          <w:rtl/>
        </w:rPr>
        <w:t xml:space="preserve"> (שם לד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המתפלל וטעה סימן רע לו, ואם שליח צבור הוא סימן רע לשולחיו, מפני ששלוחו של אדם כמותו</w:t>
      </w:r>
      <w:r w:rsidR="00F35A92" w:rsidRPr="00F35A92">
        <w:rPr>
          <w:rStyle w:val="HebrewChar"/>
          <w:rFonts w:cs="FrankRuehl" w:hint="cs"/>
          <w:rtl/>
        </w:rPr>
        <w:t>...</w:t>
      </w:r>
      <w:r w:rsidRPr="00F35A92">
        <w:rPr>
          <w:rStyle w:val="HebrewChar"/>
          <w:rFonts w:cs="FrankRuehl" w:hint="cs"/>
          <w:rtl/>
        </w:rPr>
        <w:t xml:space="preserve"> (שם לד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יתיב רבי זירא אחורי דרב גידל ויתיב רב גידל קמיה דרב הונא, ויתיב וקאמר טעה ולא הזכיר של שבת אומר ברוך שנתן שבתות למנוחה לעמו ישראל באהבה לאות ולברית, ברוך מקדש השבת</w:t>
      </w:r>
      <w:r w:rsidR="00F35A92" w:rsidRPr="00F35A92">
        <w:rPr>
          <w:rStyle w:val="HebrewChar"/>
          <w:rFonts w:cs="FrankRuehl" w:hint="cs"/>
          <w:rtl/>
        </w:rPr>
        <w:t>...</w:t>
      </w:r>
      <w:r w:rsidRPr="00F35A92">
        <w:rPr>
          <w:rStyle w:val="HebrewChar"/>
          <w:rFonts w:cs="FrankRuehl" w:hint="cs"/>
          <w:rtl/>
        </w:rPr>
        <w:t xml:space="preserve"> (שם מט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שמואל בר נחמני אמר רבי יונתן כל האומר בני עלי חטאו, אינו אלא טועה</w:t>
      </w:r>
      <w:r w:rsidR="00F35A92" w:rsidRPr="00F35A92">
        <w:rPr>
          <w:rStyle w:val="HebrewChar"/>
          <w:rFonts w:cs="FrankRuehl" w:hint="cs"/>
          <w:rtl/>
        </w:rPr>
        <w:t>...</w:t>
      </w:r>
      <w:r w:rsidRPr="00F35A92">
        <w:rPr>
          <w:rStyle w:val="HebrewChar"/>
          <w:rFonts w:cs="FrankRuehl" w:hint="cs"/>
          <w:rtl/>
        </w:rPr>
        <w:t xml:space="preserve"> אמר רבי שמואל בר נחמני אמר רבי יונתן כל האומר בני שמואל חטאו אינו אלא טועה</w:t>
      </w:r>
      <w:r w:rsidR="00F35A92" w:rsidRPr="00F35A92">
        <w:rPr>
          <w:rStyle w:val="HebrewChar"/>
          <w:rFonts w:cs="FrankRuehl" w:hint="cs"/>
          <w:rtl/>
        </w:rPr>
        <w:t>...</w:t>
      </w:r>
      <w:r w:rsidRPr="00F35A92">
        <w:rPr>
          <w:rStyle w:val="HebrewChar"/>
          <w:rFonts w:cs="FrankRuehl" w:hint="cs"/>
          <w:rtl/>
        </w:rPr>
        <w:t xml:space="preserve"> (שבת נה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מי שהיו לו שני תינוקות אחד למול אחר השבת ואחד למול בשבת, ושכח ומל את של אחר השבת בשבת חייב, אחד למול בערב שבת ואחד למול בשבת, ושכח ומל את של ערב שבת בשבת, רבי אליעזר מחייב חטאת ורבי יהושע פוטר</w:t>
      </w:r>
      <w:r w:rsidR="00F35A92" w:rsidRPr="00F35A92">
        <w:rPr>
          <w:rStyle w:val="HebrewChar"/>
          <w:rFonts w:cs="FrankRuehl" w:hint="cs"/>
          <w:rtl/>
        </w:rPr>
        <w:t>...</w:t>
      </w:r>
      <w:r w:rsidRPr="00F35A92">
        <w:rPr>
          <w:rStyle w:val="HebrewChar"/>
          <w:rFonts w:cs="FrankRuehl" w:hint="cs"/>
          <w:rtl/>
        </w:rPr>
        <w:t xml:space="preserve"> (שם קלז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כי סליק רב דימי לנהרדעא שלח להו דברים שאמרתי לכם טעות הם בידי</w:t>
      </w:r>
      <w:r w:rsidR="00F35A92" w:rsidRPr="00F35A92">
        <w:rPr>
          <w:rStyle w:val="HebrewChar"/>
          <w:rFonts w:cs="FrankRuehl" w:hint="cs"/>
          <w:rtl/>
        </w:rPr>
        <w:t>...</w:t>
      </w:r>
      <w:r w:rsidRPr="00F35A92">
        <w:rPr>
          <w:rStyle w:val="HebrewChar"/>
          <w:rFonts w:cs="FrankRuehl" w:hint="cs"/>
          <w:rtl/>
        </w:rPr>
        <w:t xml:space="preserve"> (שם סג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יוסף תרי גברי רברבי כרבנן ליטעו בהאי מילתא</w:t>
      </w:r>
      <w:r w:rsidR="00F35A92" w:rsidRPr="00F35A92">
        <w:rPr>
          <w:rStyle w:val="HebrewChar"/>
          <w:rFonts w:cs="FrankRuehl" w:hint="cs"/>
          <w:rtl/>
        </w:rPr>
        <w:t>...</w:t>
      </w:r>
      <w:r w:rsidRPr="00F35A92">
        <w:rPr>
          <w:rStyle w:val="HebrewChar"/>
          <w:rFonts w:cs="FrankRuehl" w:hint="cs"/>
          <w:rtl/>
        </w:rPr>
        <w:t xml:space="preserve"> (עירובין סה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אביי כשתמצא לומר לדברי רבי אין אדם טועה ולא כלום, ולדברי רבי יהודה אדם טועה חצי שעה</w:t>
      </w:r>
      <w:r w:rsidR="00F35A92" w:rsidRPr="00F35A92">
        <w:rPr>
          <w:rStyle w:val="HebrewChar"/>
          <w:rFonts w:cs="FrankRuehl" w:hint="cs"/>
          <w:rtl/>
        </w:rPr>
        <w:t>...</w:t>
      </w:r>
      <w:r w:rsidRPr="00F35A92">
        <w:rPr>
          <w:rStyle w:val="HebrewChar"/>
          <w:rFonts w:cs="FrankRuehl" w:hint="cs"/>
          <w:rtl/>
        </w:rPr>
        <w:t xml:space="preserve"> (פסחים יא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ואמר רב אשתבש כהני</w:t>
      </w:r>
      <w:r w:rsidR="00F35A92" w:rsidRPr="00F35A92">
        <w:rPr>
          <w:rStyle w:val="HebrewChar"/>
          <w:rFonts w:cs="FrankRuehl" w:hint="cs"/>
          <w:rtl/>
        </w:rPr>
        <w:t>...</w:t>
      </w:r>
      <w:r w:rsidRPr="00F35A92">
        <w:rPr>
          <w:rStyle w:val="HebrewChar"/>
          <w:rFonts w:cs="FrankRuehl" w:hint="cs"/>
          <w:rtl/>
        </w:rPr>
        <w:t xml:space="preserve"> (שם יז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הפסח ששחטו שלא לשמו בשבת חייב עליו חטאת</w:t>
      </w:r>
      <w:r w:rsidR="00F35A92" w:rsidRPr="00F35A92">
        <w:rPr>
          <w:rStyle w:val="HebrewChar"/>
          <w:rFonts w:cs="FrankRuehl" w:hint="cs"/>
          <w:rtl/>
        </w:rPr>
        <w:t>...</w:t>
      </w:r>
      <w:r w:rsidRPr="00F35A92">
        <w:rPr>
          <w:rStyle w:val="HebrewChar"/>
          <w:rFonts w:cs="FrankRuehl" w:hint="cs"/>
          <w:rtl/>
        </w:rPr>
        <w:t xml:space="preserve"> במאי עסקינן, אילימא בטועה, שמעת מינה עקירה בטעות הויא עקירה</w:t>
      </w:r>
      <w:r w:rsidR="00F35A92" w:rsidRPr="00F35A92">
        <w:rPr>
          <w:rStyle w:val="HebrewChar"/>
          <w:rFonts w:cs="FrankRuehl" w:hint="cs"/>
          <w:rtl/>
        </w:rPr>
        <w:t>...</w:t>
      </w:r>
      <w:r w:rsidRPr="00F35A92">
        <w:rPr>
          <w:rStyle w:val="HebrewChar"/>
          <w:rFonts w:cs="FrankRuehl" w:hint="cs"/>
          <w:rtl/>
        </w:rPr>
        <w:t xml:space="preserve"> (שם עא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ורבנן הוא דקא טעו, דקא חשבן דקדמא וחשוכא</w:t>
      </w:r>
      <w:r w:rsidR="00F35A92" w:rsidRPr="00F35A92">
        <w:rPr>
          <w:rStyle w:val="HebrewChar"/>
          <w:rFonts w:cs="FrankRuehl" w:hint="cs"/>
          <w:rtl/>
        </w:rPr>
        <w:t>...</w:t>
      </w:r>
      <w:r w:rsidRPr="00F35A92">
        <w:rPr>
          <w:rStyle w:val="HebrewChar"/>
          <w:rFonts w:cs="FrankRuehl" w:hint="cs"/>
          <w:rtl/>
        </w:rPr>
        <w:t xml:space="preserve"> (שם צד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 xml:space="preserve">וכשאתה מלמד את בנך למדהו בספר מוגה, מאי היא, אמר רבא ואיתימא רב משרשיא בחדתא, </w:t>
      </w:r>
      <w:r w:rsidR="003F7519">
        <w:rPr>
          <w:rStyle w:val="HebrewChar"/>
          <w:rtl/>
        </w:rPr>
        <w:t> </w:t>
      </w:r>
      <w:r w:rsidRPr="00F35A92">
        <w:rPr>
          <w:rStyle w:val="HebrewChar"/>
          <w:rFonts w:cs="FrankRuehl" w:hint="cs"/>
          <w:bCs/>
          <w:rtl/>
        </w:rPr>
        <w:t xml:space="preserve"> </w:t>
      </w:r>
      <w:r w:rsidR="003F7519" w:rsidRPr="00F35A92">
        <w:rPr>
          <w:rStyle w:val="HebrewChar"/>
          <w:rFonts w:cs="FrankRuehl" w:hint="cs"/>
          <w:bCs/>
          <w:rtl/>
        </w:rPr>
        <w:t>שבשתא כיוון דעל על</w:t>
      </w:r>
      <w:r w:rsidRPr="00F35A92">
        <w:rPr>
          <w:rStyle w:val="HebrewChar"/>
          <w:rFonts w:cs="FrankRuehl" w:hint="cs"/>
          <w:bCs/>
          <w:rtl/>
        </w:rPr>
        <w:t>...</w:t>
      </w:r>
      <w:r w:rsidR="003F7519">
        <w:rPr>
          <w:rStyle w:val="HebrewChar"/>
          <w:rtl/>
        </w:rPr>
        <w:t> </w:t>
      </w:r>
      <w:r w:rsidR="003F7519" w:rsidRPr="00F35A92">
        <w:rPr>
          <w:rStyle w:val="HebrewChar"/>
          <w:rFonts w:cs="FrankRuehl" w:hint="cs"/>
          <w:rtl/>
        </w:rPr>
        <w:t xml:space="preserve"> (שם קיב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ההיא אדא בר אוכמי היא דמשבש ותני. (ביצה כו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אמר לו הרי הוא אומר אתם אתם אתם ג' פעמים, אתם אפילו שוגגין, אתם אפילו מזידין, אתם אפילו מוטעין</w:t>
      </w:r>
      <w:r w:rsidRPr="00F35A92">
        <w:rPr>
          <w:rStyle w:val="HebrewChar"/>
          <w:rFonts w:cs="FrankRuehl" w:hint="cs"/>
          <w:rtl/>
        </w:rPr>
        <w:t>...</w:t>
      </w:r>
      <w:r w:rsidR="003F7519" w:rsidRPr="00F35A92">
        <w:rPr>
          <w:rStyle w:val="HebrewChar"/>
          <w:rFonts w:cs="FrankRuehl" w:hint="cs"/>
          <w:rtl/>
        </w:rPr>
        <w:t xml:space="preserve"> (ראש השנה כה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אי אמרת בשלמא אמור שירה דחול היינו דאיכא שיבוש, אלא אי אמרת לא אמור כלל, מאי שיבוש איכא, כיון שלא אמור כלל, אין לך שיבוש גדול מזה. (שם ל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בלשצר חשב וטעה, אנא חשיבנא ולא טעינא</w:t>
      </w:r>
      <w:r w:rsidR="00F35A92" w:rsidRPr="00F35A92">
        <w:rPr>
          <w:rStyle w:val="HebrewChar"/>
          <w:rFonts w:cs="FrankRuehl" w:hint="cs"/>
          <w:rtl/>
        </w:rPr>
        <w:t>...</w:t>
      </w:r>
      <w:r w:rsidRPr="00F35A92">
        <w:rPr>
          <w:rStyle w:val="HebrewChar"/>
          <w:rFonts w:cs="FrankRuehl" w:hint="cs"/>
          <w:rtl/>
        </w:rPr>
        <w:t xml:space="preserve"> (מגילה יא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רבא אף דניאל טעה בהאי חושבנא, דכתיב בשנת אחת למלכו אני דניאל בינותי בספרים, מדקאמר בינותי, מכלל דטעה</w:t>
      </w:r>
      <w:r w:rsidR="00F35A92" w:rsidRPr="00F35A92">
        <w:rPr>
          <w:rStyle w:val="HebrewChar"/>
          <w:rFonts w:cs="FrankRuehl" w:hint="cs"/>
          <w:rtl/>
        </w:rPr>
        <w:t>...</w:t>
      </w:r>
      <w:r w:rsidRPr="00F35A92">
        <w:rPr>
          <w:rStyle w:val="HebrewChar"/>
          <w:rFonts w:cs="FrankRuehl" w:hint="cs"/>
          <w:rtl/>
        </w:rPr>
        <w:t xml:space="preserve"> (שם יב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רבא תדע דטעות הוא, דאילו הורו בית דין בחלב ובדם להיתירא והדר חזו טעמא לאיסורא, כי הדרי ואמרי להיתירא לא משגחינן להו, ואילו היכא דאתא עד אחד שרינא, אתו תרי אסרנא, כי הדר אתא עד אחד שרינא, מאי טעמא משום </w:t>
      </w:r>
      <w:r w:rsidRPr="00F35A92">
        <w:rPr>
          <w:rStyle w:val="HebrewChar"/>
          <w:rFonts w:cs="FrankRuehl" w:hint="cs"/>
          <w:rtl/>
        </w:rPr>
        <w:lastRenderedPageBreak/>
        <w:t>דטעות הוא</w:t>
      </w:r>
      <w:r w:rsidR="00F35A92" w:rsidRPr="00F35A92">
        <w:rPr>
          <w:rStyle w:val="HebrewChar"/>
          <w:rFonts w:cs="FrankRuehl" w:hint="cs"/>
          <w:rtl/>
        </w:rPr>
        <w:t>...</w:t>
      </w:r>
      <w:r w:rsidRPr="00F35A92">
        <w:rPr>
          <w:rStyle w:val="HebrewChar"/>
          <w:rFonts w:cs="FrankRuehl" w:hint="cs"/>
          <w:rtl/>
        </w:rPr>
        <w:t xml:space="preserve"> (יבמות צב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חליצה מוטעת כשרה, גט מוטעה פסול</w:t>
      </w:r>
      <w:r w:rsidR="00F35A92" w:rsidRPr="00F35A92">
        <w:rPr>
          <w:rStyle w:val="HebrewChar"/>
          <w:rFonts w:cs="FrankRuehl" w:hint="cs"/>
          <w:rtl/>
        </w:rPr>
        <w:t>...</w:t>
      </w:r>
      <w:r w:rsidRPr="00F35A92">
        <w:rPr>
          <w:rStyle w:val="HebrewChar"/>
          <w:rFonts w:cs="FrankRuehl" w:hint="cs"/>
          <w:rtl/>
        </w:rPr>
        <w:t xml:space="preserve"> (שם קו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להו רב נחמן דינא הוא דהדרי אפדני למרייהו, התם נמי זביני בטעות הוו, דאיגלאי מילתא דארבא בעקולי הווה קיימא</w:t>
      </w:r>
      <w:r w:rsidR="00F35A92" w:rsidRPr="00F35A92">
        <w:rPr>
          <w:rStyle w:val="HebrewChar"/>
          <w:rFonts w:cs="FrankRuehl" w:hint="cs"/>
          <w:rtl/>
        </w:rPr>
        <w:t>...</w:t>
      </w:r>
      <w:r w:rsidRPr="00F35A92">
        <w:rPr>
          <w:rStyle w:val="HebrewChar"/>
          <w:rFonts w:cs="FrankRuehl" w:hint="cs"/>
          <w:rtl/>
        </w:rPr>
        <w:t xml:space="preserve"> (שם צז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הני מילי היכא דטעה בעל הבית, אבל טעה שליח, אמר ליה לתקוני שדרתיך ולא לעוותי</w:t>
      </w:r>
      <w:r w:rsidRPr="00F35A92">
        <w:rPr>
          <w:rStyle w:val="HebrewChar"/>
          <w:rFonts w:cs="FrankRuehl" w:hint="cs"/>
          <w:rtl/>
        </w:rPr>
        <w:t>...</w:t>
      </w:r>
      <w:r w:rsidR="003F7519" w:rsidRPr="00F35A92">
        <w:rPr>
          <w:rStyle w:val="HebrewChar"/>
          <w:rFonts w:cs="FrankRuehl" w:hint="cs"/>
          <w:rtl/>
        </w:rPr>
        <w:t xml:space="preserve"> (שם צב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תניא נמי הכי, אמר רבן שמעון בן גמליאל בית דין שמכרו שוה מאתים במנה או שוה מנה במאתים מכרן קיים, אמר אמימר משמיה דרב יוסף בית דין שמכרו בלא הכרזה נעשו כמי שטעו בדבר משנה וחוזרין</w:t>
      </w:r>
      <w:r w:rsidRPr="00F35A92">
        <w:rPr>
          <w:rStyle w:val="HebrewChar"/>
          <w:rFonts w:cs="FrankRuehl" w:hint="cs"/>
          <w:rtl/>
        </w:rPr>
        <w:t>...</w:t>
      </w:r>
      <w:r w:rsidR="003F7519" w:rsidRPr="00F35A92">
        <w:rPr>
          <w:rStyle w:val="HebrewChar"/>
          <w:rFonts w:cs="FrankRuehl" w:hint="cs"/>
          <w:rtl/>
        </w:rPr>
        <w:t xml:space="preserve"> (שם ק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נדרי שגגות, אם אכלתי ואם שתיתי, ונזכר שאכל ושתה, שאני אוכל ושאני שותה ושכח ואכל ושתה</w:t>
      </w:r>
      <w:r w:rsidR="00F35A92" w:rsidRPr="00F35A92">
        <w:rPr>
          <w:rStyle w:val="HebrewChar"/>
          <w:rFonts w:cs="FrankRuehl" w:hint="cs"/>
          <w:rtl/>
        </w:rPr>
        <w:t>...</w:t>
      </w:r>
      <w:r w:rsidRPr="00F35A92">
        <w:rPr>
          <w:rStyle w:val="HebrewChar"/>
          <w:rFonts w:cs="FrankRuehl" w:hint="cs"/>
          <w:rtl/>
        </w:rPr>
        <w:t xml:space="preserve"> ראה אותם אוכלים תאנים ואמר הרי עליכם קרבן, ונמצאו אביו ואחיו והיו עמהן אחרים, בית שמאי אומרים הן מותרים ומה שעמהם אסורים, ובית הלל אומרים אלו ואלו מותרין</w:t>
      </w:r>
      <w:r w:rsidR="00F35A92" w:rsidRPr="00F35A92">
        <w:rPr>
          <w:rStyle w:val="HebrewChar"/>
          <w:rFonts w:cs="FrankRuehl" w:hint="cs"/>
          <w:rtl/>
        </w:rPr>
        <w:t>...</w:t>
      </w:r>
      <w:r w:rsidRPr="00F35A92">
        <w:rPr>
          <w:rStyle w:val="HebrewChar"/>
          <w:rFonts w:cs="FrankRuehl" w:hint="cs"/>
          <w:rtl/>
        </w:rPr>
        <w:t xml:space="preserve"> (נדרים כה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בית שמאי אומרים הקדש טעות הקדש, ובית הלל אומרים אינו הקדש</w:t>
      </w:r>
      <w:r w:rsidR="00F35A92" w:rsidRPr="00F35A92">
        <w:rPr>
          <w:rStyle w:val="HebrewChar"/>
          <w:rFonts w:cs="FrankRuehl" w:hint="cs"/>
          <w:rtl/>
        </w:rPr>
        <w:t>...</w:t>
      </w:r>
      <w:r w:rsidRPr="00F35A92">
        <w:rPr>
          <w:rStyle w:val="HebrewChar"/>
          <w:rFonts w:cs="FrankRuehl" w:hint="cs"/>
          <w:rtl/>
        </w:rPr>
        <w:t xml:space="preserve"> מאי טעמייהו דבית שמאי, דילפינן תחלת הקדש מסוף הקדש, מה תמורה אפילו בטעות, אף הקדש אפילו בטעות, ובית הלל הני מילי תמורה, אבל אחותי הקדש בטעות לא מחתינן</w:t>
      </w:r>
      <w:r w:rsidR="00F35A92" w:rsidRPr="00F35A92">
        <w:rPr>
          <w:rStyle w:val="HebrewChar"/>
          <w:rFonts w:cs="FrankRuehl" w:hint="cs"/>
          <w:rtl/>
        </w:rPr>
        <w:t>...</w:t>
      </w:r>
      <w:r w:rsidRPr="00F35A92">
        <w:rPr>
          <w:rStyle w:val="HebrewChar"/>
          <w:rFonts w:cs="FrankRuehl" w:hint="cs"/>
          <w:rtl/>
        </w:rPr>
        <w:t xml:space="preserve"> (נזיר ל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מיטעא טעינא, אנא סברי כיוון דקוו וקיימי כמים שיש להם סוף דמי, ולא היא</w:t>
      </w:r>
      <w:r w:rsidRPr="00F35A92">
        <w:rPr>
          <w:rStyle w:val="HebrewChar"/>
          <w:rFonts w:cs="FrankRuehl" w:hint="cs"/>
          <w:rtl/>
        </w:rPr>
        <w:t>...</w:t>
      </w:r>
      <w:r w:rsidR="003F7519" w:rsidRPr="00F35A92">
        <w:rPr>
          <w:rStyle w:val="HebrewChar"/>
          <w:rFonts w:cs="FrankRuehl" w:hint="cs"/>
          <w:rtl/>
        </w:rPr>
        <w:t xml:space="preserve"> (יבמות קכא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שמא בשמא מחליף, אתרא באתרא לא מחליף. (גיטין יא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אמר ליה אם כן קנין בטעות הוא, וכל קנין בטעות חוזר. (שם יד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אוקים רבה בר רב הונא אמורא עליה ודרש, והמכשלה הזאת תחת ידיך </w:t>
      </w:r>
      <w:r>
        <w:rPr>
          <w:rStyle w:val="HebrewChar"/>
          <w:rtl/>
        </w:rPr>
        <w:t> </w:t>
      </w:r>
      <w:r w:rsidRPr="00F35A92">
        <w:rPr>
          <w:rStyle w:val="HebrewChar"/>
          <w:rFonts w:cs="FrankRuehl" w:hint="cs"/>
          <w:bCs/>
          <w:rtl/>
        </w:rPr>
        <w:t>אין אדם עומד על דברי תורה אלא אם כן נכשל בהן</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(שם מג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התקדשי לי בכוס זה של יין ונמצא של דבש, של דבש ונמצא של יין</w:t>
      </w:r>
      <w:r w:rsidR="00F35A92" w:rsidRPr="00F35A92">
        <w:rPr>
          <w:rStyle w:val="HebrewChar"/>
          <w:rFonts w:cs="FrankRuehl" w:hint="cs"/>
          <w:rtl/>
        </w:rPr>
        <w:t>...</w:t>
      </w:r>
      <w:r w:rsidRPr="00F35A92">
        <w:rPr>
          <w:rStyle w:val="HebrewChar"/>
          <w:rFonts w:cs="FrankRuehl" w:hint="cs"/>
          <w:rtl/>
        </w:rPr>
        <w:t xml:space="preserve"> אינה מקודשת, רבי שמעון אומר אם הטעה לשבח מקודשת</w:t>
      </w:r>
      <w:r w:rsidR="00F35A92" w:rsidRPr="00F35A92">
        <w:rPr>
          <w:rStyle w:val="HebrewChar"/>
          <w:rFonts w:cs="FrankRuehl" w:hint="cs"/>
          <w:rtl/>
        </w:rPr>
        <w:t>...</w:t>
      </w:r>
      <w:r w:rsidRPr="00F35A92">
        <w:rPr>
          <w:rStyle w:val="HebrewChar"/>
          <w:rFonts w:cs="FrankRuehl" w:hint="cs"/>
          <w:rtl/>
        </w:rPr>
        <w:t xml:space="preserve"> ולית ליה לרבי שמעון יין ונמצא חומץ חומץ ונמצא יין שניהם יכולין לחזור בהם</w:t>
      </w:r>
      <w:r w:rsidR="00F35A92" w:rsidRPr="00F35A92">
        <w:rPr>
          <w:rStyle w:val="HebrewChar"/>
          <w:rFonts w:cs="FrankRuehl" w:hint="cs"/>
          <w:rtl/>
        </w:rPr>
        <w:t>...</w:t>
      </w:r>
      <w:r w:rsidRPr="00F35A92">
        <w:rPr>
          <w:rStyle w:val="HebrewChar"/>
          <w:rFonts w:cs="FrankRuehl" w:hint="cs"/>
          <w:rtl/>
        </w:rPr>
        <w:t xml:space="preserve"> הכי נמי איכא ניחא </w:t>
      </w:r>
      <w:r w:rsidRPr="00F35A92">
        <w:rPr>
          <w:rStyle w:val="HebrewChar"/>
          <w:rFonts w:cs="FrankRuehl" w:hint="cs"/>
          <w:rtl/>
        </w:rPr>
        <w:lastRenderedPageBreak/>
        <w:t>ליה בכספא ולא ניחא ליה בדהבא</w:t>
      </w:r>
      <w:r w:rsidR="00F35A92" w:rsidRPr="00F35A92">
        <w:rPr>
          <w:rStyle w:val="HebrewChar"/>
          <w:rFonts w:cs="FrankRuehl" w:hint="cs"/>
          <w:rtl/>
        </w:rPr>
        <w:t>...</w:t>
      </w:r>
      <w:r w:rsidRPr="00F35A92">
        <w:rPr>
          <w:rStyle w:val="HebrewChar"/>
          <w:rFonts w:cs="FrankRuehl" w:hint="cs"/>
          <w:rtl/>
        </w:rPr>
        <w:t xml:space="preserve"> (קידושין מח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שמואל טעותו מותרת, כי הא דשמואל זבן מכותי לקנא דדהבא במר דפרזלא בד' זוזי, ואבלע ליה זוזא, רב כהנא זבן מכותי מאה ועשרים חביתא במאה, ואבלע ליה חד זוזא, אמר ליה חזי דעלך קא סמיכנא</w:t>
      </w:r>
      <w:r w:rsidR="00F35A92" w:rsidRPr="00F35A92">
        <w:rPr>
          <w:rStyle w:val="HebrewChar"/>
          <w:rFonts w:cs="FrankRuehl" w:hint="cs"/>
          <w:rtl/>
        </w:rPr>
        <w:t>...</w:t>
      </w:r>
      <w:r w:rsidRPr="00F35A92">
        <w:rPr>
          <w:rStyle w:val="HebrewChar"/>
          <w:rFonts w:cs="FrankRuehl" w:hint="cs"/>
          <w:rtl/>
        </w:rPr>
        <w:t xml:space="preserve"> (בבא קמא קיג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שמואל מאי טעמא דרבנן, סברי אחריות טעות סופר הוא</w:t>
      </w:r>
      <w:r w:rsidR="00F35A92" w:rsidRPr="00F35A92">
        <w:rPr>
          <w:rStyle w:val="HebrewChar"/>
          <w:rFonts w:cs="FrankRuehl" w:hint="cs"/>
          <w:rtl/>
        </w:rPr>
        <w:t>...</w:t>
      </w:r>
      <w:r w:rsidRPr="00F35A92">
        <w:rPr>
          <w:rStyle w:val="HebrewChar"/>
          <w:rFonts w:cs="FrankRuehl" w:hint="cs"/>
          <w:rtl/>
        </w:rPr>
        <w:t xml:space="preserve"> (בבא מציעא יד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ואמר רב נחמן האי מאן דאוזיף פשיטי מחבריה ואשכח ביה טופיינא, אי בכדי שהדעת טועה מיחייב לאהדורי, ואי לאו מתנה בעלמא הוא דיהיב ליה, היכי דמי בכדי שהדעת טועה, אמר רב אחא בריה דרב יוסף בעישורייתא וחומשייתא</w:t>
      </w:r>
      <w:r w:rsidR="00F35A92" w:rsidRPr="00F35A92">
        <w:rPr>
          <w:rStyle w:val="HebrewChar"/>
          <w:rFonts w:cs="FrankRuehl" w:hint="cs"/>
          <w:rtl/>
        </w:rPr>
        <w:t>...</w:t>
      </w:r>
      <w:r w:rsidRPr="00F35A92">
        <w:rPr>
          <w:rStyle w:val="HebrewChar"/>
          <w:rFonts w:cs="FrankRuehl" w:hint="cs"/>
          <w:rtl/>
        </w:rPr>
        <w:t xml:space="preserve"> (שם סג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למימרא דסבר רב נחמן מחילה בטעות לא הוי מחילה, והאיתמר המוכר פירות דקל לחבירו, אמר רב הונא עד שלא באו לעולם יכול לחזור בו</w:t>
      </w:r>
      <w:r w:rsidR="00F35A92" w:rsidRPr="00F35A92">
        <w:rPr>
          <w:rStyle w:val="HebrewChar"/>
          <w:rFonts w:cs="FrankRuehl" w:hint="cs"/>
          <w:rtl/>
        </w:rPr>
        <w:t>...</w:t>
      </w:r>
      <w:r w:rsidRPr="00F35A92">
        <w:rPr>
          <w:rStyle w:val="HebrewChar"/>
          <w:rFonts w:cs="FrankRuehl" w:hint="cs"/>
          <w:rtl/>
        </w:rPr>
        <w:t xml:space="preserve"> (שם סו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רבא לפום חורפא שבשתא</w:t>
      </w:r>
      <w:r w:rsidR="00F35A92" w:rsidRPr="00F35A92">
        <w:rPr>
          <w:rStyle w:val="HebrewChar"/>
          <w:rFonts w:cs="FrankRuehl" w:hint="cs"/>
          <w:rtl/>
        </w:rPr>
        <w:t>...</w:t>
      </w:r>
      <w:r w:rsidRPr="00F35A92">
        <w:rPr>
          <w:rStyle w:val="HebrewChar"/>
          <w:rFonts w:cs="FrankRuehl" w:hint="cs"/>
          <w:rtl/>
        </w:rPr>
        <w:t xml:space="preserve"> (שם צו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רב דימי מנהרדעא אמר מותבינן דדייק ולא גריס, שבשתא כיון דעל על</w:t>
      </w:r>
      <w:r w:rsidRPr="00F35A92">
        <w:rPr>
          <w:rStyle w:val="HebrewChar"/>
          <w:rFonts w:cs="FrankRuehl" w:hint="cs"/>
          <w:rtl/>
        </w:rPr>
        <w:t>...</w:t>
      </w:r>
      <w:r w:rsidR="003F7519" w:rsidRPr="00F35A92">
        <w:rPr>
          <w:rStyle w:val="HebrewChar"/>
          <w:rFonts w:cs="FrankRuehl" w:hint="cs"/>
          <w:rtl/>
        </w:rPr>
        <w:t xml:space="preserve"> (בבא בתרא כא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אלמא טעי אינש ריבעא</w:t>
      </w:r>
      <w:r w:rsidR="00F35A92" w:rsidRPr="00F35A92">
        <w:rPr>
          <w:rStyle w:val="HebrewChar"/>
          <w:rFonts w:cs="FrankRuehl" w:hint="cs"/>
          <w:rtl/>
        </w:rPr>
        <w:t>...</w:t>
      </w:r>
      <w:r w:rsidRPr="00F35A92">
        <w:rPr>
          <w:rStyle w:val="HebrewChar"/>
          <w:rFonts w:cs="FrankRuehl" w:hint="cs"/>
          <w:rtl/>
        </w:rPr>
        <w:t xml:space="preserve"> (שם צ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תא שמע דמר זוטרא בריה דרב נחמן דן דינא וטעה, אתא לקמיה דרב יוסף אמר ליה אם קיבלוך עלייהו לא תשלם, ואי לא זיל שלים</w:t>
      </w:r>
      <w:r w:rsidR="00F35A92" w:rsidRPr="00F35A92">
        <w:rPr>
          <w:rStyle w:val="HebrewChar"/>
          <w:rFonts w:cs="FrankRuehl" w:hint="cs"/>
          <w:rtl/>
        </w:rPr>
        <w:t>...</w:t>
      </w:r>
      <w:r w:rsidRPr="00F35A92">
        <w:rPr>
          <w:rStyle w:val="HebrewChar"/>
          <w:rFonts w:cs="FrankRuehl" w:hint="cs"/>
          <w:rtl/>
        </w:rPr>
        <w:t xml:space="preserve"> (סנהדרין ה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והא אמר רבה בר בר חנה אמר רבי יוחנן כל האומר רבי מאיר לא סמכו רבי עקיבא אינו אלא טועה. (שם יד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ורמינהו, דן את הדין זיכה את החייב וחייב את הזכאי</w:t>
      </w:r>
      <w:r w:rsidRPr="00F35A92">
        <w:rPr>
          <w:rStyle w:val="HebrewChar"/>
          <w:rFonts w:cs="FrankRuehl" w:hint="cs"/>
          <w:rtl/>
        </w:rPr>
        <w:t>...</w:t>
      </w:r>
      <w:r w:rsidR="003F7519" w:rsidRPr="00F35A92">
        <w:rPr>
          <w:rStyle w:val="HebrewChar"/>
          <w:rFonts w:cs="FrankRuehl" w:hint="cs"/>
          <w:rtl/>
        </w:rPr>
        <w:t xml:space="preserve"> מה שעשה עשוי וישלם מביתו, אמר רב יוסף לא קשיא, כאן במומחה, כאן בשאינו מומחה, ובמומחה מחזירין, והקתני אם היה מומחה לבית דין פטור מלשלם, אמר רב נחמן כאן שיש גדול הימנו בחכמה ובמנין, כאן שאין גדול הימנו בחכמה ובמנין, רב ששת אמר כאן שטעה בדבר משנה, כאן שטעה בשיקול הדעת (אינו חוזר)</w:t>
      </w:r>
      <w:r w:rsidRPr="00F35A92">
        <w:rPr>
          <w:rStyle w:val="HebrewChar"/>
          <w:rFonts w:cs="FrankRuehl" w:hint="cs"/>
          <w:rtl/>
        </w:rPr>
        <w:t>...</w:t>
      </w:r>
      <w:r w:rsidR="003F7519" w:rsidRPr="00F35A92">
        <w:rPr>
          <w:rStyle w:val="HebrewChar"/>
          <w:rFonts w:cs="FrankRuehl" w:hint="cs"/>
          <w:rtl/>
        </w:rPr>
        <w:t xml:space="preserve"> (שם לג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ומאן נינהו מתים שהחיה יחזקאל, אמר רב אלו בני אפרים שמנו לקץ וטעו</w:t>
      </w:r>
      <w:r w:rsidR="00F35A92" w:rsidRPr="00F35A92">
        <w:rPr>
          <w:rStyle w:val="HebrewChar"/>
          <w:rFonts w:cs="FrankRuehl" w:hint="cs"/>
          <w:rtl/>
        </w:rPr>
        <w:t>...</w:t>
      </w:r>
      <w:r w:rsidRPr="00F35A92">
        <w:rPr>
          <w:rStyle w:val="HebrewChar"/>
          <w:rFonts w:cs="FrankRuehl" w:hint="cs"/>
          <w:rtl/>
        </w:rPr>
        <w:t xml:space="preserve"> (שם צב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 xml:space="preserve">ואף אחיה השילוני טעה וחתם, דהא יהוא </w:t>
      </w:r>
      <w:r w:rsidR="003F7519" w:rsidRPr="00F35A92">
        <w:rPr>
          <w:rStyle w:val="HebrewChar"/>
          <w:rFonts w:cs="FrankRuehl" w:hint="cs"/>
          <w:rtl/>
        </w:rPr>
        <w:lastRenderedPageBreak/>
        <w:t>צדיקא רבה הוה</w:t>
      </w:r>
      <w:r w:rsidRPr="00F35A92">
        <w:rPr>
          <w:rStyle w:val="HebrewChar"/>
          <w:rFonts w:cs="FrankRuehl" w:hint="cs"/>
          <w:rtl/>
        </w:rPr>
        <w:t>...</w:t>
      </w:r>
      <w:r w:rsidR="003F7519" w:rsidRPr="00F35A92">
        <w:rPr>
          <w:rStyle w:val="HebrewChar"/>
          <w:rFonts w:cs="FrankRuehl" w:hint="cs"/>
          <w:rtl/>
        </w:rPr>
        <w:t xml:space="preserve"> מאי גרמה ליה</w:t>
      </w:r>
      <w:r w:rsidRPr="00F35A92">
        <w:rPr>
          <w:rStyle w:val="HebrewChar"/>
          <w:rFonts w:cs="FrankRuehl" w:hint="cs"/>
          <w:rtl/>
        </w:rPr>
        <w:t>...</w:t>
      </w:r>
      <w:r w:rsidR="003F7519" w:rsidRPr="00F35A92">
        <w:rPr>
          <w:rStyle w:val="HebrewChar"/>
          <w:rFonts w:cs="FrankRuehl" w:hint="cs"/>
          <w:rtl/>
        </w:rPr>
        <w:t xml:space="preserve"> רבא אמר חותמו של אחיה השילוני ראה וטעה</w:t>
      </w:r>
      <w:r w:rsidRPr="00F35A92">
        <w:rPr>
          <w:rStyle w:val="HebrewChar"/>
          <w:rFonts w:cs="FrankRuehl" w:hint="cs"/>
          <w:rtl/>
        </w:rPr>
        <w:t>...</w:t>
      </w:r>
      <w:r w:rsidR="003F7519" w:rsidRPr="00F35A92">
        <w:rPr>
          <w:rStyle w:val="HebrewChar"/>
          <w:rFonts w:cs="FrankRuehl" w:hint="cs"/>
          <w:rtl/>
        </w:rPr>
        <w:t xml:space="preserve"> (שם קב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יהודה אמר רב שתי טעיות טעה יואב באותה שעה, כתיב וינס יואב אל אוהל ה' ויחזק בקרנות המזבח, טעה שאינו קולט אלא גגו, והוא תפס בקרנותיו</w:t>
      </w:r>
      <w:r w:rsidR="00F35A92" w:rsidRPr="00F35A92">
        <w:rPr>
          <w:rStyle w:val="HebrewChar"/>
          <w:rFonts w:cs="FrankRuehl" w:hint="cs"/>
          <w:rtl/>
        </w:rPr>
        <w:t>...</w:t>
      </w:r>
      <w:r w:rsidRPr="00F35A92">
        <w:rPr>
          <w:rStyle w:val="HebrewChar"/>
          <w:rFonts w:cs="FrankRuehl" w:hint="cs"/>
          <w:rtl/>
        </w:rPr>
        <w:t xml:space="preserve"> אמר ריש לקיש שלש טעיות עתיד שרו של רומי לטעות, דכתיב מי זה בא מאדום חמוץ בגדים מבצרה, טועה שאינה קולטת אלא בצר, והוא גולה לבצרה, טועה שאינה קולטת אלא שוגג, והוא מזיד היה, טועה שאינה קולטת אלא אדם, והוא מלאך. (מכות יב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הורו בית דין לעבור על אחת מכל מצוות האמורות בתורה, והלך היחיד ועשה שוגג על פיהם, בין שעשו ועשה עמהם, בין שלא עשו ועשה פטור, מפני שתלה בבית דין. הורו בית דין וידע אחד מהן שטעו, או תלמיד והוא ראוי להוראה, והלך ועשה על פיהן</w:t>
      </w:r>
      <w:r w:rsidR="00F35A92" w:rsidRPr="00F35A92">
        <w:rPr>
          <w:rStyle w:val="HebrewChar"/>
          <w:rFonts w:cs="FrankRuehl" w:hint="cs"/>
          <w:rtl/>
        </w:rPr>
        <w:t>...</w:t>
      </w:r>
      <w:r w:rsidRPr="00F35A92">
        <w:rPr>
          <w:rStyle w:val="HebrewChar"/>
          <w:rFonts w:cs="FrankRuehl" w:hint="cs"/>
          <w:rtl/>
        </w:rPr>
        <w:t xml:space="preserve"> הרי זה חייב מפני שלא תלה בבית דין</w:t>
      </w:r>
      <w:r w:rsidR="00F35A92" w:rsidRPr="00F35A92">
        <w:rPr>
          <w:rStyle w:val="HebrewChar"/>
          <w:rFonts w:cs="FrankRuehl" w:hint="cs"/>
          <w:rtl/>
        </w:rPr>
        <w:t>...</w:t>
      </w:r>
      <w:r w:rsidRPr="00F35A92">
        <w:rPr>
          <w:rStyle w:val="HebrewChar"/>
          <w:rFonts w:cs="FrankRuehl" w:hint="cs"/>
          <w:rtl/>
        </w:rPr>
        <w:t xml:space="preserve"> (הוריות ב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ליה כוכב אחד לשבעים שנה עולה ומתעה את הספנים</w:t>
      </w:r>
      <w:r w:rsidR="00F35A92" w:rsidRPr="00F35A92">
        <w:rPr>
          <w:rStyle w:val="HebrewChar"/>
          <w:rFonts w:cs="FrankRuehl" w:hint="cs"/>
          <w:rtl/>
        </w:rPr>
        <w:t>...</w:t>
      </w:r>
      <w:r w:rsidRPr="00F35A92">
        <w:rPr>
          <w:rStyle w:val="HebrewChar"/>
          <w:rFonts w:cs="FrankRuehl" w:hint="cs"/>
          <w:rtl/>
        </w:rPr>
        <w:t xml:space="preserve"> (שם י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ליה כמה סבי שבישתו בה</w:t>
      </w:r>
      <w:r w:rsidR="00F35A92" w:rsidRPr="00F35A92">
        <w:rPr>
          <w:rStyle w:val="HebrewChar"/>
          <w:rFonts w:cs="FrankRuehl" w:hint="cs"/>
          <w:rtl/>
        </w:rPr>
        <w:t>...</w:t>
      </w:r>
      <w:r w:rsidRPr="00F35A92">
        <w:rPr>
          <w:rStyle w:val="HebrewChar"/>
          <w:rFonts w:cs="FrankRuehl" w:hint="cs"/>
          <w:rtl/>
        </w:rPr>
        <w:t xml:space="preserve"> (זבחים ע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חסדא עקירא בטעות הויא עקירה, ורבה אמר עקירה בטעות לא הויא עקירא</w:t>
      </w:r>
      <w:r w:rsidR="00F35A92" w:rsidRPr="00F35A92">
        <w:rPr>
          <w:rStyle w:val="HebrewChar"/>
          <w:rFonts w:cs="FrankRuehl" w:hint="cs"/>
          <w:rtl/>
        </w:rPr>
        <w:t>...</w:t>
      </w:r>
      <w:r w:rsidRPr="00F35A92">
        <w:rPr>
          <w:rStyle w:val="HebrewChar"/>
          <w:rFonts w:cs="FrankRuehl" w:hint="cs"/>
          <w:rtl/>
        </w:rPr>
        <w:t xml:space="preserve"> (מנחות מט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אלא שמע מינה משום דטעי הוא, בשעורים טעי, בעדשים לא טעי</w:t>
      </w:r>
      <w:r w:rsidRPr="00F35A92">
        <w:rPr>
          <w:rStyle w:val="HebrewChar"/>
          <w:rFonts w:cs="FrankRuehl" w:hint="cs"/>
          <w:rtl/>
        </w:rPr>
        <w:t>...</w:t>
      </w:r>
      <w:r w:rsidR="003F7519" w:rsidRPr="00F35A92">
        <w:rPr>
          <w:rStyle w:val="HebrewChar"/>
          <w:rFonts w:cs="FrankRuehl" w:hint="cs"/>
          <w:rtl/>
        </w:rPr>
        <w:t xml:space="preserve"> (שם קג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קרא לתשיעי עשירי ולעשירי תשיעי ולאחד עשר עשירי שלשתן מקודשין</w:t>
      </w:r>
      <w:r w:rsidR="00F35A92" w:rsidRPr="00F35A92">
        <w:rPr>
          <w:rStyle w:val="HebrewChar"/>
          <w:rFonts w:cs="FrankRuehl" w:hint="cs"/>
          <w:rtl/>
        </w:rPr>
        <w:t>...</w:t>
      </w:r>
      <w:r w:rsidRPr="00F35A92">
        <w:rPr>
          <w:rStyle w:val="HebrewChar"/>
          <w:rFonts w:cs="FrankRuehl" w:hint="cs"/>
          <w:rtl/>
        </w:rPr>
        <w:t xml:space="preserve"> (בכורות ט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דן את הדין, זיכה את החייב וחייב את הזכאי</w:t>
      </w:r>
      <w:r w:rsidR="00F35A92" w:rsidRPr="00F35A92">
        <w:rPr>
          <w:rStyle w:val="HebrewChar"/>
          <w:rFonts w:cs="FrankRuehl" w:hint="cs"/>
          <w:rtl/>
        </w:rPr>
        <w:t>...</w:t>
      </w:r>
      <w:r w:rsidRPr="00F35A92">
        <w:rPr>
          <w:rStyle w:val="HebrewChar"/>
          <w:rFonts w:cs="FrankRuehl" w:hint="cs"/>
          <w:rtl/>
        </w:rPr>
        <w:t xml:space="preserve"> מה שעשה עשוי וישלם מביתו, ואם היה מומחה לבית דין פטור מלשלם</w:t>
      </w:r>
      <w:r w:rsidR="00F35A92" w:rsidRPr="00F35A92">
        <w:rPr>
          <w:rStyle w:val="HebrewChar"/>
          <w:rFonts w:cs="FrankRuehl" w:hint="cs"/>
          <w:rtl/>
        </w:rPr>
        <w:t>...</w:t>
      </w:r>
      <w:r w:rsidRPr="00F35A92">
        <w:rPr>
          <w:rStyle w:val="HebrewChar"/>
          <w:rFonts w:cs="FrankRuehl" w:hint="cs"/>
          <w:rtl/>
        </w:rPr>
        <w:t xml:space="preserve"> (שם כח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מפני שני דברים אמרו אין מוכרין נבלות לעובד כוכבים, אחד מפני שמטעהו</w:t>
      </w:r>
      <w:r w:rsidR="00F35A92" w:rsidRPr="00F35A92">
        <w:rPr>
          <w:rStyle w:val="HebrewChar"/>
          <w:rFonts w:cs="FrankRuehl" w:hint="cs"/>
          <w:rtl/>
        </w:rPr>
        <w:t>...</w:t>
      </w:r>
      <w:r w:rsidRPr="00F35A92">
        <w:rPr>
          <w:rStyle w:val="HebrewChar"/>
          <w:rFonts w:cs="FrankRuehl" w:hint="cs"/>
          <w:rtl/>
        </w:rPr>
        <w:t xml:space="preserve"> (חולין צד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ליה רבי זירא לאו אמינא לכו כל מתניתא דלא תניא בי רבי חייא ובי רבי אושעיא משבשתא היא ולא תותבו מינה בי מדרשא. (שם קמא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רבי ראה דם בלילה וטימא, ראה ביום וטיהר, המתין שעה אחת חזר וטימא, אמר אוי לי שמא טעיתי, שמא טעיתי, ודאי טעה</w:t>
      </w:r>
      <w:r w:rsidR="00F35A92" w:rsidRPr="00F35A92">
        <w:rPr>
          <w:rStyle w:val="HebrewChar"/>
          <w:rFonts w:cs="FrankRuehl" w:hint="cs"/>
          <w:rtl/>
        </w:rPr>
        <w:t>...</w:t>
      </w:r>
      <w:r w:rsidRPr="00F35A92">
        <w:rPr>
          <w:rStyle w:val="HebrewChar"/>
          <w:rFonts w:cs="FrankRuehl" w:hint="cs"/>
          <w:rtl/>
        </w:rPr>
        <w:t xml:space="preserve"> (נדה כ ב)</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רבי יהודה מטמא מפני שהם גרים וטועין</w:t>
      </w:r>
      <w:r w:rsidR="00F35A92" w:rsidRPr="00F35A92">
        <w:rPr>
          <w:rStyle w:val="HebrewChar"/>
          <w:rFonts w:cs="FrankRuehl" w:hint="cs"/>
          <w:rtl/>
        </w:rPr>
        <w:t>...</w:t>
      </w:r>
      <w:r w:rsidRPr="00F35A92">
        <w:rPr>
          <w:rStyle w:val="HebrewChar"/>
          <w:rFonts w:cs="FrankRuehl" w:hint="cs"/>
          <w:rtl/>
        </w:rPr>
        <w:t xml:space="preserve"> (שם נו 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קרא וטעה יחזור למקום שטעה, טעה בין כתיבת הראשונה לשניה חוזר לכתיבת הראשונה, טעה ואינו יודע היכן טעה, יחזרו כבתחילה למקום הברור לו</w:t>
      </w:r>
      <w:r w:rsidR="00F35A92" w:rsidRPr="00F35A92">
        <w:rPr>
          <w:rStyle w:val="HebrewChar"/>
          <w:rFonts w:cs="FrankRuehl" w:hint="cs"/>
          <w:rtl/>
        </w:rPr>
        <w:t>...</w:t>
      </w:r>
      <w:r w:rsidRPr="00F35A92">
        <w:rPr>
          <w:rStyle w:val="HebrewChar"/>
          <w:rFonts w:cs="FrankRuehl" w:hint="cs"/>
          <w:rtl/>
        </w:rPr>
        <w:t xml:space="preserve"> (ברכות יז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העובר לפני התיבה וטעה, רבי יוסי בן חנינה בשם רבי חנניה בן גמליאל, טעה בשלש ברכות הראשונות חוזר בתחלה, אדא בר חנה גניבה בשם רב, טעה בשלש ברכות האחרונות חוזר לעבודה</w:t>
      </w:r>
      <w:r w:rsidR="00F35A92" w:rsidRPr="00F35A92">
        <w:rPr>
          <w:rStyle w:val="HebrewChar"/>
          <w:rFonts w:cs="FrankRuehl" w:hint="cs"/>
          <w:rtl/>
        </w:rPr>
        <w:t>...</w:t>
      </w:r>
      <w:r w:rsidRPr="00F35A92">
        <w:rPr>
          <w:rStyle w:val="HebrewChar"/>
          <w:rFonts w:cs="FrankRuehl" w:hint="cs"/>
          <w:rtl/>
        </w:rPr>
        <w:t xml:space="preserve"> (שם מ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מהו בין שקורין בהן בין שאין קורין בהן, בין שיש בהן טעיות בין שאין בהן טעיות, והא תנו ספר שיש בו שתים שלש טעיות בכל דף ודף מתקנו וקורא בו, ארבע אינו קורא בו</w:t>
      </w:r>
      <w:r w:rsidR="00F35A92" w:rsidRPr="00F35A92">
        <w:rPr>
          <w:rStyle w:val="HebrewChar"/>
          <w:rFonts w:cs="FrankRuehl" w:hint="cs"/>
          <w:rtl/>
        </w:rPr>
        <w:t>...</w:t>
      </w:r>
      <w:r w:rsidRPr="00F35A92">
        <w:rPr>
          <w:rStyle w:val="HebrewChar"/>
          <w:rFonts w:cs="FrankRuehl" w:hint="cs"/>
          <w:rtl/>
        </w:rPr>
        <w:t xml:space="preserve"> (שבת עח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וטועין בין דבר מבפנים לחוץ, וכי רבי טרפון אביהן של כל ישראל לא טעה בין תקיעת הקהל לתקיעת קרבן</w:t>
      </w:r>
      <w:r w:rsidRPr="00F35A92">
        <w:rPr>
          <w:rStyle w:val="HebrewChar"/>
          <w:rFonts w:cs="FrankRuehl" w:hint="cs"/>
          <w:rtl/>
        </w:rPr>
        <w:t>...</w:t>
      </w:r>
      <w:r w:rsidR="003F7519" w:rsidRPr="00F35A92">
        <w:rPr>
          <w:rStyle w:val="HebrewChar"/>
          <w:rFonts w:cs="FrankRuehl" w:hint="cs"/>
          <w:rtl/>
        </w:rPr>
        <w:t xml:space="preserve"> (מגילה יד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הכל מודין שאם טעו בשיקול הדעת שאין מחזירין, מדברי תורה מחזירין, מה פליגין, בטעות משנה, שרבי יוחנן אמר בטעות משנה שיקול הדעת, רבי שמעון בן לקיש אמר טעות משנה דבר תורה היא, טעות משנה היא טעות זקנים</w:t>
      </w:r>
      <w:r w:rsidR="00F35A92" w:rsidRPr="00F35A92">
        <w:rPr>
          <w:rStyle w:val="HebrewChar"/>
          <w:rFonts w:cs="FrankRuehl" w:hint="cs"/>
          <w:rtl/>
        </w:rPr>
        <w:t>...</w:t>
      </w:r>
      <w:r w:rsidRPr="00F35A92">
        <w:rPr>
          <w:rStyle w:val="HebrewChar"/>
          <w:rFonts w:cs="FrankRuehl" w:hint="cs"/>
          <w:rtl/>
        </w:rPr>
        <w:t xml:space="preserve"> (כתובות נג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תמן תנינן, המכוין לומר תרומה ואמר מעשר מעשר ואמר תרומה, עולה ואמר שלמים שלמים ואמר עולה, אמר רבי ירמיה בא לומר חולין ואמר עולה קדשה, אמר רבי יוסי במתכוין להקדיש אנן קיימין, אלא שהוא טועה משום דבר אחר</w:t>
      </w:r>
      <w:r w:rsidRPr="00F35A92">
        <w:rPr>
          <w:rStyle w:val="HebrewChar"/>
          <w:rFonts w:cs="FrankRuehl" w:hint="cs"/>
          <w:rtl/>
        </w:rPr>
        <w:t>...</w:t>
      </w:r>
      <w:r w:rsidR="003F7519" w:rsidRPr="00F35A92">
        <w:rPr>
          <w:rStyle w:val="HebrewChar"/>
          <w:rFonts w:cs="FrankRuehl" w:hint="cs"/>
          <w:rtl/>
        </w:rPr>
        <w:t xml:space="preserve"> (נזיר כ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כתב הסופר וטעה ונתן גט לאשה ושובר לאיש ונתנו זה לזה, לאחר זמן הרי הגט יוצא מתחת ידי האיש והשובר מיד האשה, תצא מזה ומזה וכל הדרכים האלו בה</w:t>
      </w:r>
      <w:r w:rsidR="00F35A92" w:rsidRPr="00F35A92">
        <w:rPr>
          <w:rStyle w:val="HebrewChar"/>
          <w:rFonts w:cs="FrankRuehl" w:hint="cs"/>
          <w:rtl/>
        </w:rPr>
        <w:t>...</w:t>
      </w:r>
      <w:r w:rsidRPr="00F35A92">
        <w:rPr>
          <w:rStyle w:val="HebrewChar"/>
          <w:rFonts w:cs="FrankRuehl" w:hint="cs"/>
          <w:rtl/>
        </w:rPr>
        <w:t xml:space="preserve"> מה אנן קיימין, אם בשטעה אף רבי לעזר מודה, אם בשלא טעה, אף רבנן מודיי, אלא כן אנן קיימין בסתם, רבי לעזר חשש שמא לא טעה, ורבנין חוששין שמא </w:t>
      </w:r>
      <w:r w:rsidRPr="00F35A92">
        <w:rPr>
          <w:rStyle w:val="HebrewChar"/>
          <w:rFonts w:cs="FrankRuehl" w:hint="cs"/>
          <w:rtl/>
        </w:rPr>
        <w:lastRenderedPageBreak/>
        <w:t>טעה</w:t>
      </w:r>
      <w:r w:rsidR="00F35A92" w:rsidRPr="00F35A92">
        <w:rPr>
          <w:rStyle w:val="HebrewChar"/>
          <w:rFonts w:cs="FrankRuehl" w:hint="cs"/>
          <w:rtl/>
        </w:rPr>
        <w:t>...</w:t>
      </w:r>
      <w:r w:rsidRPr="00F35A92">
        <w:rPr>
          <w:rStyle w:val="HebrewChar"/>
          <w:rFonts w:cs="FrankRuehl" w:hint="cs"/>
          <w:rtl/>
        </w:rPr>
        <w:t xml:space="preserve"> (גיטין מז ב)</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המקדש את האשה ואמר כסבור הייתי שהיא כהנת והרי היא לויה</w:t>
      </w:r>
      <w:r w:rsidR="00F35A92" w:rsidRPr="00F35A92">
        <w:rPr>
          <w:rStyle w:val="HebrewChar"/>
          <w:rFonts w:cs="FrankRuehl" w:hint="cs"/>
          <w:rtl/>
        </w:rPr>
        <w:t>...</w:t>
      </w:r>
      <w:r w:rsidRPr="00F35A92">
        <w:rPr>
          <w:rStyle w:val="HebrewChar"/>
          <w:rFonts w:cs="FrankRuehl" w:hint="cs"/>
          <w:rtl/>
        </w:rPr>
        <w:t xml:space="preserve"> הרי זו מקודשת מפני שלא הטעתו</w:t>
      </w:r>
      <w:r w:rsidR="00F35A92" w:rsidRPr="00F35A92">
        <w:rPr>
          <w:rStyle w:val="HebrewChar"/>
          <w:rFonts w:cs="FrankRuehl" w:hint="cs"/>
          <w:rtl/>
        </w:rPr>
        <w:t>...</w:t>
      </w:r>
      <w:r w:rsidRPr="00F35A92">
        <w:rPr>
          <w:rStyle w:val="HebrewChar"/>
          <w:rFonts w:cs="FrankRuehl" w:hint="cs"/>
          <w:rtl/>
        </w:rPr>
        <w:t xml:space="preserve"> הדא דאת אמר בשלא עשו בהערמה, אבל עשו בהערמה חייב</w:t>
      </w:r>
      <w:r w:rsidR="00F35A92" w:rsidRPr="00F35A92">
        <w:rPr>
          <w:rStyle w:val="HebrewChar"/>
          <w:rFonts w:cs="FrankRuehl" w:hint="cs"/>
          <w:rtl/>
        </w:rPr>
        <w:t>...</w:t>
      </w:r>
      <w:r w:rsidRPr="00F35A92">
        <w:rPr>
          <w:rStyle w:val="HebrewChar"/>
          <w:rFonts w:cs="FrankRuehl" w:hint="cs"/>
          <w:rtl/>
        </w:rPr>
        <w:t xml:space="preserve"> (קדושין לח ב,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שנאמר ויאמר אלקים נעשה אדם, אמר רבון העולם, מה אתה נותן פתחון פה למינים, אתמהא, אמר ליה כתוב,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והרוצה לטעות יטעה</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(בראשית פרשה ח ז)</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הושעיא בשעה שברא הקב"ה אדם הראשון טעו בו מלאכי השרת, ובקשו לומר לפניו קדוש</w:t>
      </w:r>
      <w:r w:rsidR="00F35A92" w:rsidRPr="00F35A92">
        <w:rPr>
          <w:rStyle w:val="HebrewChar"/>
          <w:rFonts w:cs="FrankRuehl" w:hint="cs"/>
          <w:rtl/>
        </w:rPr>
        <w:t>...</w:t>
      </w:r>
      <w:r w:rsidRPr="00F35A92">
        <w:rPr>
          <w:rStyle w:val="HebrewChar"/>
          <w:rFonts w:cs="FrankRuehl" w:hint="cs"/>
          <w:rtl/>
        </w:rPr>
        <w:t xml:space="preserve"> (שם שם ט)</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הנחש השיאני, גירני, חייבני והטעני</w:t>
      </w:r>
      <w:r w:rsidR="00F35A92" w:rsidRPr="00F35A92">
        <w:rPr>
          <w:rStyle w:val="HebrewChar"/>
          <w:rFonts w:cs="FrankRuehl" w:hint="cs"/>
          <w:rtl/>
        </w:rPr>
        <w:t>...</w:t>
      </w:r>
      <w:r w:rsidRPr="00F35A92">
        <w:rPr>
          <w:rStyle w:val="HebrewChar"/>
          <w:rFonts w:cs="FrankRuehl" w:hint="cs"/>
          <w:rtl/>
        </w:rPr>
        <w:t xml:space="preserve"> כדאמר (דברי הימים ב' ל"ב) אל ישיא אתכם חזקיהו. (שם יט כג)</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ובדם ענבים סותה, שהוא מחוור להם טעותיהן</w:t>
      </w:r>
      <w:r w:rsidR="00F35A92" w:rsidRPr="00F35A92">
        <w:rPr>
          <w:rStyle w:val="HebrewChar"/>
          <w:rFonts w:cs="FrankRuehl" w:hint="cs"/>
          <w:rtl/>
        </w:rPr>
        <w:t>...</w:t>
      </w:r>
      <w:r w:rsidRPr="00F35A92">
        <w:rPr>
          <w:rStyle w:val="HebrewChar"/>
          <w:rFonts w:cs="FrankRuehl" w:hint="cs"/>
          <w:rtl/>
        </w:rPr>
        <w:t xml:space="preserve"> (שם צח יד)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ילמדנו רבינו, מי שנולדו לו שני בנים אחד בערב שבת ואחד בשבת, ושכח ומל את של ערב שבת בשבת</w:t>
      </w:r>
      <w:r w:rsidR="00F35A92" w:rsidRPr="00F35A92">
        <w:rPr>
          <w:rStyle w:val="HebrewChar"/>
          <w:rFonts w:cs="FrankRuehl" w:hint="cs"/>
          <w:rtl/>
        </w:rPr>
        <w:t>...</w:t>
      </w:r>
      <w:r w:rsidRPr="00F35A92">
        <w:rPr>
          <w:rStyle w:val="HebrewChar"/>
          <w:rFonts w:cs="FrankRuehl" w:hint="cs"/>
          <w:rtl/>
        </w:rPr>
        <w:t xml:space="preserve"> חייב למה שחילל את השבת</w:t>
      </w:r>
      <w:r w:rsidR="00F35A92" w:rsidRPr="00F35A92">
        <w:rPr>
          <w:rStyle w:val="HebrewChar"/>
          <w:rFonts w:cs="FrankRuehl" w:hint="cs"/>
          <w:rtl/>
        </w:rPr>
        <w:t>...</w:t>
      </w:r>
      <w:r w:rsidRPr="00F35A92">
        <w:rPr>
          <w:rStyle w:val="HebrewChar"/>
          <w:rFonts w:cs="FrankRuehl" w:hint="cs"/>
          <w:rtl/>
        </w:rPr>
        <w:t xml:space="preserve"> (וירא 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אמונות ודעות:</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 xml:space="preserve">הריני מקדים לספר זה אשר בכוונתי לחברו, הודעת </w:t>
      </w:r>
      <w:r w:rsidR="003F7519">
        <w:rPr>
          <w:rStyle w:val="HebrewChar"/>
          <w:rtl/>
        </w:rPr>
        <w:t> </w:t>
      </w:r>
      <w:r w:rsidR="003F7519" w:rsidRPr="00F35A92">
        <w:rPr>
          <w:rStyle w:val="HebrewChar"/>
          <w:rFonts w:cs="FrankRuehl" w:hint="cs"/>
          <w:bCs/>
          <w:rtl/>
        </w:rPr>
        <w:t xml:space="preserve">גורמי השבושים לבני אדם במטרותיהם, </w:t>
      </w:r>
      <w:r w:rsidR="003F7519">
        <w:rPr>
          <w:rStyle w:val="HebrewChar"/>
          <w:rtl/>
        </w:rPr>
        <w:t> </w:t>
      </w:r>
      <w:r w:rsidRPr="00F35A92">
        <w:rPr>
          <w:rStyle w:val="HebrewChar"/>
          <w:rFonts w:cs="FrankRuehl" w:hint="cs"/>
          <w:rtl/>
        </w:rPr>
        <w:t xml:space="preserve"> </w:t>
      </w:r>
      <w:r w:rsidR="003F7519" w:rsidRPr="00F35A92">
        <w:rPr>
          <w:rStyle w:val="HebrewChar"/>
          <w:rFonts w:cs="FrankRuehl" w:hint="cs"/>
          <w:rtl/>
        </w:rPr>
        <w:t>ועל דרכי סילוקן, כדי שיוכלו להגיע אל המטרה</w:t>
      </w:r>
      <w:r w:rsidRPr="00F35A92">
        <w:rPr>
          <w:rStyle w:val="HebrewChar"/>
          <w:rFonts w:cs="FrankRuehl" w:hint="cs"/>
          <w:rtl/>
        </w:rPr>
        <w:t>...</w:t>
      </w:r>
      <w:r w:rsidR="003F7519" w:rsidRPr="00F35A92">
        <w:rPr>
          <w:rStyle w:val="HebrewChar"/>
          <w:rFonts w:cs="FrankRuehl" w:hint="cs"/>
          <w:rtl/>
        </w:rPr>
        <w:t xml:space="preserve"> כיוון שיסודות המושכלות מבוססים על המוחשות, והרי בדברים המושגים בחוש יפלו הספקות באחת משתי סבות, או בגלל חוסר ידיעת המבקש את מבוקשו, או מפני שהקל על עצמו והזניח העיון והחקירה</w:t>
      </w:r>
      <w:r w:rsidRPr="00F35A92">
        <w:rPr>
          <w:rStyle w:val="HebrewChar"/>
          <w:rFonts w:cs="FrankRuehl" w:hint="cs"/>
          <w:rtl/>
        </w:rPr>
        <w:t>...</w:t>
      </w:r>
      <w:r w:rsidR="003F7519" w:rsidRPr="00F35A92">
        <w:rPr>
          <w:rStyle w:val="HebrewChar"/>
          <w:rFonts w:cs="FrankRuehl" w:hint="cs"/>
          <w:rtl/>
        </w:rPr>
        <w:t xml:space="preserve"> כך </w:t>
      </w:r>
      <w:r w:rsidR="003F7519">
        <w:rPr>
          <w:rStyle w:val="HebrewChar"/>
          <w:rtl/>
        </w:rPr>
        <w:t> </w:t>
      </w:r>
      <w:r w:rsidR="003F7519" w:rsidRPr="00F35A92">
        <w:rPr>
          <w:rStyle w:val="HebrewChar"/>
          <w:rFonts w:cs="FrankRuehl" w:hint="cs"/>
          <w:bCs/>
          <w:rtl/>
        </w:rPr>
        <w:t xml:space="preserve">גם הדברים המושכלים יפלו בהם השבושים באחת משתי סבות הללו, או מפני שהדורש את המדעים המושכלים אינו יודע דרכי ההוכחה, </w:t>
      </w:r>
      <w:r w:rsidR="003F7519">
        <w:rPr>
          <w:rStyle w:val="HebrewChar"/>
          <w:rtl/>
        </w:rPr>
        <w:t> </w:t>
      </w:r>
      <w:r w:rsidRPr="00F35A92">
        <w:rPr>
          <w:rStyle w:val="HebrewChar"/>
          <w:rFonts w:cs="FrankRuehl" w:hint="cs"/>
          <w:rtl/>
        </w:rPr>
        <w:t xml:space="preserve"> </w:t>
      </w:r>
      <w:r w:rsidR="003F7519" w:rsidRPr="00F35A92">
        <w:rPr>
          <w:rStyle w:val="HebrewChar"/>
          <w:rFonts w:cs="FrankRuehl" w:hint="cs"/>
          <w:rtl/>
        </w:rPr>
        <w:t xml:space="preserve">והרי הוא חושב את ההוכחה כדבר שאינו הוכחה, וכן יעשה מה שאינו הוכחה כהוכחה, או שהוא יודע דרכי העיון אלא שהוא מתייחס לענין בקלות וברפיון, וימהר להחליט על מדע מסויים בטרם יסיים מלאכת העיון בו, כל שכן אם נטרפו באדם </w:t>
      </w:r>
      <w:r w:rsidR="003F7519" w:rsidRPr="00F35A92">
        <w:rPr>
          <w:rStyle w:val="HebrewChar"/>
          <w:rFonts w:cs="FrankRuehl" w:hint="cs"/>
          <w:rtl/>
        </w:rPr>
        <w:lastRenderedPageBreak/>
        <w:t>שני הדברים גם יחד, שאינו בקי במלאכת העיון, ועם זאת אינו מעיין עד שיסיים מה שהוא יכול באותו דבר</w:t>
      </w:r>
      <w:r w:rsidRPr="00F35A92">
        <w:rPr>
          <w:rStyle w:val="HebrewChar"/>
          <w:rFonts w:cs="FrankRuehl" w:hint="cs"/>
          <w:rtl/>
        </w:rPr>
        <w:t>...</w:t>
      </w:r>
      <w:r w:rsidR="003F7519" w:rsidRPr="00F35A92">
        <w:rPr>
          <w:rStyle w:val="HebrewChar"/>
          <w:rFonts w:cs="FrankRuehl" w:hint="cs"/>
          <w:rtl/>
        </w:rPr>
        <w:t xml:space="preserve"> כל שכן אם נצטרף לשני הדברים הללו דבר שלישי, והוא שהמבקש אינו יודע מה הוא מבקש, הרי יהיה אז רחוק ומופלג מן הדבר, עד שאפילו אם יזדמן לו הנכון בדרך מקרה, לא ירגיש בו, והרי הוא אז דומה כמי שאינו יודע מלאכת השקילה, ואף לא צורת המאזנים והמשקולות</w:t>
      </w:r>
      <w:r w:rsidRPr="00F35A92">
        <w:rPr>
          <w:rStyle w:val="HebrewChar"/>
          <w:rFonts w:cs="FrankRuehl" w:hint="cs"/>
          <w:rtl/>
        </w:rPr>
        <w:t>...</w:t>
      </w:r>
      <w:r w:rsidR="003F7519" w:rsidRPr="00F35A92">
        <w:rPr>
          <w:rStyle w:val="HebrewChar"/>
          <w:rFonts w:cs="FrankRuehl" w:hint="cs"/>
          <w:rtl/>
        </w:rPr>
        <w:t xml:space="preserve"> וכאשר ישלמו לו המגיע לו בדיוק לא יהא ברור אצלו שככבר שלם לו כל חובו</w:t>
      </w:r>
      <w:r w:rsidRPr="00F35A92">
        <w:rPr>
          <w:rStyle w:val="HebrewChar"/>
          <w:rFonts w:cs="FrankRuehl" w:hint="cs"/>
          <w:rtl/>
        </w:rPr>
        <w:t>...</w:t>
      </w:r>
      <w:r w:rsidR="003F7519" w:rsidRPr="00F35A92">
        <w:rPr>
          <w:rStyle w:val="HebrewChar"/>
          <w:rFonts w:cs="FrankRuehl" w:hint="cs"/>
          <w:rtl/>
        </w:rPr>
        <w:t xml:space="preserve"> (הקדמה פרק 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טעה באמצע הפרק ואינו יודע להיכן פסק, חוזר לראש הפרק, היה קורא וכתבתם ואינו יודע אם הוא בוכתבתם של שמע או שבוהיה אם שמע, יחזור לוכתבתם של שמע</w:t>
      </w:r>
      <w:r w:rsidR="00F35A92" w:rsidRPr="00F35A92">
        <w:rPr>
          <w:rStyle w:val="HebrewChar"/>
          <w:rFonts w:cs="FrankRuehl" w:hint="cs"/>
          <w:rtl/>
        </w:rPr>
        <w:t>...</w:t>
      </w:r>
      <w:r w:rsidRPr="00F35A92">
        <w:rPr>
          <w:rStyle w:val="HebrewChar"/>
          <w:rFonts w:cs="FrankRuehl" w:hint="cs"/>
          <w:rtl/>
        </w:rPr>
        <w:t xml:space="preserve"> (קריאת שמע פרק ב יד)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מי שטעה באחת משלש ברכות הראשונות חוזר לראש, ואם טעה באחת משלש ברכות אחרונות יחזור לעבודה, ואם טעה באחת מן האמצעיות חוזר לתחלת ברכה שטעה בה, ומשלים תפלתו על הסדר, וכן שליח צבור שטעה כשהוא מתפלל בקול רם על דרך זו</w:t>
      </w:r>
      <w:r w:rsidR="00F35A92" w:rsidRPr="00F35A92">
        <w:rPr>
          <w:rStyle w:val="HebrewChar"/>
          <w:rFonts w:cs="FrankRuehl" w:hint="cs"/>
          <w:rtl/>
        </w:rPr>
        <w:t>...</w:t>
      </w:r>
      <w:r w:rsidRPr="00F35A92">
        <w:rPr>
          <w:rStyle w:val="HebrewChar"/>
          <w:rFonts w:cs="FrankRuehl" w:hint="cs"/>
          <w:rtl/>
        </w:rPr>
        <w:t xml:space="preserve"> (תפלה פרק י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לקח כוס של שכר בידו והתחיל הברכה על מנת לומר שהכל, וטעה ואמר בורא פרי הגפן, אין מחזירין אותו</w:t>
      </w:r>
      <w:r w:rsidR="00F35A92" w:rsidRPr="00F35A92">
        <w:rPr>
          <w:rStyle w:val="HebrewChar"/>
          <w:rFonts w:cs="FrankRuehl" w:hint="cs"/>
          <w:rtl/>
        </w:rPr>
        <w:t>...</w:t>
      </w:r>
      <w:r w:rsidRPr="00F35A92">
        <w:rPr>
          <w:rStyle w:val="HebrewChar"/>
          <w:rFonts w:cs="FrankRuehl" w:hint="cs"/>
          <w:rtl/>
        </w:rPr>
        <w:t xml:space="preserve"> כל הברכות האלו אם נסתפק לו בהם אם בירך או לא בירך אינו חוזר ומברך, לא בתחלה ולא בסוף, מפני שהן מדברי סופרים</w:t>
      </w:r>
      <w:r w:rsidR="00F35A92" w:rsidRPr="00F35A92">
        <w:rPr>
          <w:rStyle w:val="HebrewChar"/>
          <w:rFonts w:cs="FrankRuehl" w:hint="cs"/>
          <w:rtl/>
        </w:rPr>
        <w:t>...</w:t>
      </w:r>
      <w:r w:rsidRPr="00F35A92">
        <w:rPr>
          <w:rStyle w:val="HebrewChar"/>
          <w:rFonts w:cs="FrankRuehl" w:hint="cs"/>
          <w:rtl/>
        </w:rPr>
        <w:t xml:space="preserve"> (ברכות ח יא ויב)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וכן אם גמר בלבו להשבע וטעה והוציא בשפתיו דבר שלא היה בלבו, הרי זה מותר</w:t>
      </w:r>
      <w:r w:rsidR="00F35A92" w:rsidRPr="00F35A92">
        <w:rPr>
          <w:rStyle w:val="HebrewChar"/>
          <w:rFonts w:cs="FrankRuehl" w:hint="cs"/>
          <w:rtl/>
        </w:rPr>
        <w:t>...</w:t>
      </w:r>
      <w:r w:rsidRPr="00F35A92">
        <w:rPr>
          <w:rStyle w:val="HebrewChar"/>
          <w:rFonts w:cs="FrankRuehl" w:hint="cs"/>
          <w:rtl/>
        </w:rPr>
        <w:t xml:space="preserve"> וכן שאר מיני שבועות אינו חייב עד שיהיה פיו ולבו שוין</w:t>
      </w:r>
      <w:r w:rsidR="00F35A92" w:rsidRPr="00F35A92">
        <w:rPr>
          <w:rStyle w:val="HebrewChar"/>
          <w:rFonts w:cs="FrankRuehl" w:hint="cs"/>
          <w:rtl/>
        </w:rPr>
        <w:t>...</w:t>
      </w:r>
      <w:r w:rsidRPr="00F35A92">
        <w:rPr>
          <w:rStyle w:val="HebrewChar"/>
          <w:rFonts w:cs="FrankRuehl" w:hint="cs"/>
          <w:rtl/>
        </w:rPr>
        <w:t xml:space="preserve"> (שבועות ב יא ויב)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אבל הנודר או הנשבע שאיני נושא פלונית כעורה ונמצאת נאה, שחורה ונמצאת לבנה</w:t>
      </w:r>
      <w:r w:rsidR="00F35A92" w:rsidRPr="00F35A92">
        <w:rPr>
          <w:rStyle w:val="HebrewChar"/>
          <w:rFonts w:cs="FrankRuehl" w:hint="cs"/>
          <w:rtl/>
        </w:rPr>
        <w:t>...</w:t>
      </w:r>
      <w:r w:rsidRPr="00F35A92">
        <w:rPr>
          <w:rStyle w:val="HebrewChar"/>
          <w:rFonts w:cs="FrankRuehl" w:hint="cs"/>
          <w:rtl/>
        </w:rPr>
        <w:t xml:space="preserve"> הרי זה מותר, מפני שהוא נדר טעות, והוא בכלל נדרי שגגות שהן מותרין, ואין זה כתולה את נדרו בדבר ולא נתקיים הדבר, שהרי הסבה שבגללה נדר לא היתה מצויה, וטעות היה</w:t>
      </w:r>
      <w:r w:rsidR="00F35A92" w:rsidRPr="00F35A92">
        <w:rPr>
          <w:rStyle w:val="HebrewChar"/>
          <w:rFonts w:cs="FrankRuehl" w:hint="cs"/>
          <w:rtl/>
        </w:rPr>
        <w:t>...</w:t>
      </w:r>
      <w:r w:rsidRPr="00F35A92">
        <w:rPr>
          <w:rStyle w:val="HebrewChar"/>
          <w:rFonts w:cs="FrankRuehl" w:hint="cs"/>
          <w:rtl/>
        </w:rPr>
        <w:t xml:space="preserve"> (נדרים ח ג,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מי שדמה שהוא חייב בנזירות והפריש </w:t>
      </w:r>
      <w:r w:rsidRPr="00F35A92">
        <w:rPr>
          <w:rStyle w:val="HebrewChar"/>
          <w:rFonts w:cs="FrankRuehl" w:hint="cs"/>
          <w:rtl/>
        </w:rPr>
        <w:lastRenderedPageBreak/>
        <w:t>קרבנותיו, ואחר כך שאל לחכם והורהו שאין זה נדר ואינו חייב בנזירות, יצאו וירעו בעדר, שזה הקדש טעות שאינו הקדש</w:t>
      </w:r>
      <w:r w:rsidR="00F35A92" w:rsidRPr="00F35A92">
        <w:rPr>
          <w:rStyle w:val="HebrewChar"/>
          <w:rFonts w:cs="FrankRuehl" w:hint="cs"/>
          <w:rtl/>
        </w:rPr>
        <w:t>...</w:t>
      </w:r>
      <w:r w:rsidRPr="00F35A92">
        <w:rPr>
          <w:rStyle w:val="HebrewChar"/>
          <w:rFonts w:cs="FrankRuehl" w:hint="cs"/>
          <w:rtl/>
        </w:rPr>
        <w:t xml:space="preserve"> (נזירות ט ח)</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הקדש טעות אינו הקדש, כיצד, האומר שור שחור שיצא מבית ראשון הרי הוא הקדש ויצא לבן, אינו הקדש</w:t>
      </w:r>
      <w:r w:rsidR="00F35A92" w:rsidRPr="00F35A92">
        <w:rPr>
          <w:rStyle w:val="HebrewChar"/>
          <w:rFonts w:cs="FrankRuehl" w:hint="cs"/>
          <w:rtl/>
        </w:rPr>
        <w:t>...</w:t>
      </w:r>
      <w:r w:rsidRPr="00F35A92">
        <w:rPr>
          <w:rStyle w:val="HebrewChar"/>
          <w:rFonts w:cs="FrankRuehl" w:hint="cs"/>
          <w:rtl/>
        </w:rPr>
        <w:t xml:space="preserve"> חבית של יין שתעלה בידי ראשונה הקדש ועלה של שמן, בין שהיין יקר מן השמן באותו מקום, או השמן יקר מן היין, אינו הקדש. (ערכין ו לד)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המכניס צאן לדיר והתחילו לצאת אחת אחת, והוא מונה וטעה במניין וקרא לשמיני או לשלמטה ממנו עשירי, או שקרא לשנים עשר או שלמעלה ממנו עשירי, לא נתקדש, אבל אם קרא לתשיעי או לאחד עשר עשירי, נתקדשו, ודבר זה הלכה מפי הקבלה</w:t>
      </w:r>
      <w:r w:rsidR="00F35A92" w:rsidRPr="00F35A92">
        <w:rPr>
          <w:rStyle w:val="HebrewChar"/>
          <w:rFonts w:cs="FrankRuehl" w:hint="cs"/>
          <w:rtl/>
        </w:rPr>
        <w:t>...</w:t>
      </w:r>
      <w:r w:rsidRPr="00F35A92">
        <w:rPr>
          <w:rStyle w:val="HebrewChar"/>
          <w:rFonts w:cs="FrankRuehl" w:hint="cs"/>
          <w:rtl/>
        </w:rPr>
        <w:t xml:space="preserve"> אפילו קרא לתשיעי עשירי ולעשירי תשיעי ולאחד עשר עשירי, בין בטעות בין בכוונה, שלשתן מוקדשים</w:t>
      </w:r>
      <w:r w:rsidR="00F35A92" w:rsidRPr="00F35A92">
        <w:rPr>
          <w:rStyle w:val="HebrewChar"/>
          <w:rFonts w:cs="FrankRuehl" w:hint="cs"/>
          <w:rtl/>
        </w:rPr>
        <w:t>...</w:t>
      </w:r>
      <w:r w:rsidRPr="00F35A92">
        <w:rPr>
          <w:rStyle w:val="HebrewChar"/>
          <w:rFonts w:cs="FrankRuehl" w:hint="cs"/>
          <w:rtl/>
        </w:rPr>
        <w:t xml:space="preserve"> (בכורות ח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המוכר לחבירו במדה במשקל או במנין וטעה בכל שהוא חוזר לעולם, שאין הונייה אלא בדמים, אבל בחשבון חוזר</w:t>
      </w:r>
      <w:r w:rsidR="00F35A92" w:rsidRPr="00F35A92">
        <w:rPr>
          <w:rStyle w:val="HebrewChar"/>
          <w:rFonts w:cs="FrankRuehl" w:hint="cs"/>
          <w:rtl/>
        </w:rPr>
        <w:t>...</w:t>
      </w:r>
      <w:r w:rsidRPr="00F35A92">
        <w:rPr>
          <w:rStyle w:val="HebrewChar"/>
          <w:rFonts w:cs="FrankRuehl" w:hint="cs"/>
          <w:rtl/>
        </w:rPr>
        <w:t xml:space="preserve"> וכן המוכר לחבירו קרקע או עבד או בהמה או שאר מטלטלין ונמצא במקח מום שלא ידע בו הלוקח, מחזירו אפילו לאחר כמה שנים, שזה מקח טעות הוא, והוא שלא ישתמש במקח אחר שידע במום, אבל אם נשתמש בו אחר שראה המום הרי זה מחל, ואינו יכול להחזיר</w:t>
      </w:r>
      <w:r w:rsidR="00F35A92" w:rsidRPr="00F35A92">
        <w:rPr>
          <w:rStyle w:val="HebrewChar"/>
          <w:rFonts w:cs="FrankRuehl" w:hint="cs"/>
          <w:rtl/>
        </w:rPr>
        <w:t>...</w:t>
      </w:r>
      <w:r w:rsidRPr="00F35A92">
        <w:rPr>
          <w:rStyle w:val="HebrewChar"/>
          <w:rFonts w:cs="FrankRuehl" w:hint="cs"/>
          <w:rtl/>
        </w:rPr>
        <w:t xml:space="preserve"> (מכירה טו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כל דיין שדן דיני ממונות וטעה, אם טעה בדברים הגלויים והידועים כגון דינים המפורשין במשנה או בגמרא חוזר הדין, ומחזירין הדבר כשהיה, ודנין בו כהלכה, ואם אי אפשר להחזיר, כגון שהלך זה שנטל הממון שלא כדין למדינת הים או שהיה אלם, או שטמא דבר הטהור, או שהורה בכשרה שהיא טרפה והאכילה לכלבים וכיוצא בזה, הרי זה פטור מלשלם, אף על פי שגרם להזיק, לא נתכוון להזיק.</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טעה בשיקול הדעת, כגון דבר שהוא מחלוקת תנאים או אמוראים ולא נפסקה הלכה כאחד מהם בפירוש, ועשה כאחד מהן ולא ידע שכבר פשט המעשה בכל העולם כדברי האחר, אם היה זה דיין מומחה ונטל רשות מראש גלות, או שלא היה נוטל רשות אבל קבלו אותו בעלי דינין </w:t>
      </w:r>
      <w:r w:rsidRPr="00F35A92">
        <w:rPr>
          <w:rStyle w:val="HebrewChar"/>
          <w:rFonts w:cs="FrankRuehl" w:hint="cs"/>
          <w:rtl/>
        </w:rPr>
        <w:lastRenderedPageBreak/>
        <w:t>עליהן, הואיל והוא מומחה חוזר הדין, ואם אי אפשר להחזיר פטור מלשלם</w:t>
      </w:r>
      <w:r w:rsidR="00F35A92" w:rsidRPr="00F35A92">
        <w:rPr>
          <w:rStyle w:val="HebrewChar"/>
          <w:rFonts w:cs="FrankRuehl" w:hint="cs"/>
          <w:rtl/>
        </w:rPr>
        <w:t>...</w:t>
      </w:r>
      <w:r w:rsidRPr="00F35A92">
        <w:rPr>
          <w:rStyle w:val="HebrewChar"/>
          <w:rFonts w:cs="FrankRuehl" w:hint="cs"/>
          <w:rtl/>
        </w:rPr>
        <w:t xml:space="preserve"> היה הטועה מומחה ולא נטל רשות ולא קבלו אותו בעלי דינין עליהן, או שלא היה מומחה אבל קבלו אותו בעלי דינין עליהן לדון להן כדין וטעה בשיקול הדעת, אם נשא ונתן ביד מה שעשה עשוי וישלם מביתו, אם לא נשא ונתן ביד יחזור הדין, ואם אי אפשר להחזיר ישלם מביתו.</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אבל מי שאינו מומחה ולא קבלו אותו בעלי דינין, אף על פי שנטל רשות, הרי זה בכלל בעלי זרוע, ואינו בכלל הדיינין,לפיכך אין דיניו דין, בין טעה בין לא טעה, וכל אחד מבעלי דינין אם רצה חוזר ודן בפני בית דין, ואם טעה ונשא ונתן ביד חייב לשלם מביתו, וחוזר ולוקח מבעל דין זה שנתן לו שלא כהלכה</w:t>
      </w:r>
      <w:r w:rsidR="00F35A92" w:rsidRPr="00F35A92">
        <w:rPr>
          <w:rStyle w:val="HebrewChar"/>
          <w:rFonts w:cs="FrankRuehl" w:hint="cs"/>
          <w:rtl/>
        </w:rPr>
        <w:t>...</w:t>
      </w:r>
      <w:r w:rsidRPr="00F35A92">
        <w:rPr>
          <w:rStyle w:val="HebrewChar"/>
          <w:rFonts w:cs="FrankRuehl" w:hint="cs"/>
          <w:rtl/>
        </w:rPr>
        <w:t xml:space="preserve"> (סנהדרין ו א,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חסידים:</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אל תלעג לדברי זולתך, כי אינך מושל בדברי פיך</w:t>
      </w:r>
      <w:r w:rsidR="00F35A92" w:rsidRPr="00F35A92">
        <w:rPr>
          <w:rStyle w:val="HebrewChar"/>
          <w:rFonts w:cs="FrankRuehl" w:hint="cs"/>
          <w:rtl/>
        </w:rPr>
        <w:t>...</w:t>
      </w:r>
      <w:r w:rsidRPr="00F35A92">
        <w:rPr>
          <w:rStyle w:val="HebrewChar"/>
          <w:rFonts w:cs="FrankRuehl" w:hint="cs"/>
          <w:rtl/>
        </w:rPr>
        <w:t xml:space="preserve"> (פד)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אם שמעת איש אחד מלמד טעות לתלמידו, לא תאמר טעות אתה אומר אם הוא מתבייש מזה, אלא הודיעהו לאחד מקרוביו או לאוהבו, ואל תשפוך את דמו</w:t>
      </w:r>
      <w:r w:rsidR="00F35A92" w:rsidRPr="00F35A92">
        <w:rPr>
          <w:rStyle w:val="HebrewChar"/>
          <w:rFonts w:cs="FrankRuehl" w:hint="cs"/>
          <w:rtl/>
        </w:rPr>
        <w:t>...</w:t>
      </w:r>
      <w:r w:rsidRPr="00F35A92">
        <w:rPr>
          <w:rStyle w:val="HebrewChar"/>
          <w:rFonts w:cs="FrankRuehl" w:hint="cs"/>
          <w:rtl/>
        </w:rPr>
        <w:t xml:space="preserve"> (קלט)</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ואם יטעה הנכרי את עצמו תזהר שמא ידע אחר כך ויתחלל שם שמים על ידך</w:t>
      </w:r>
      <w:r w:rsidRPr="00F35A92">
        <w:rPr>
          <w:rStyle w:val="HebrewChar"/>
          <w:rFonts w:cs="FrankRuehl" w:hint="cs"/>
          <w:rtl/>
        </w:rPr>
        <w:t>...</w:t>
      </w:r>
      <w:r w:rsidR="003F7519" w:rsidRPr="00F35A92">
        <w:rPr>
          <w:rStyle w:val="HebrewChar"/>
          <w:rFonts w:cs="FrankRuehl" w:hint="cs"/>
          <w:rtl/>
        </w:rPr>
        <w:t xml:space="preserve"> (תתרפ)</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רלב"ג:</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לנצר - ישמרם בחקירות העמוקות האלוקיות מטעות בהשגחתו הפרטית, שהטעות בדברים אלו תרחיק האדם משלימותו. (משלי ב ח)</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דרשות הר"ן:</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ואקדים דבר שהוא שורש המשל והנמשל, והוא, שהטעות הנופלת בהתגלות איזה חכמה, גם אם תהיה הטעות קטנה ימשכו ממנה שגיאות יותר עצומות, ממה שימשך מטעות אחרת יותר גדולה ממנה, שלא תפול בהתחלה</w:t>
      </w:r>
      <w:r w:rsidR="00F35A92" w:rsidRPr="00F35A92">
        <w:rPr>
          <w:rStyle w:val="HebrewChar"/>
          <w:rFonts w:cs="FrankRuehl" w:hint="cs"/>
          <w:rtl/>
        </w:rPr>
        <w:t>...</w:t>
      </w:r>
      <w:r w:rsidRPr="00F35A92">
        <w:rPr>
          <w:rStyle w:val="HebrewChar"/>
          <w:rFonts w:cs="FrankRuehl" w:hint="cs"/>
          <w:rtl/>
        </w:rPr>
        <w:t xml:space="preserve"> (דרוש ה)</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Pr>
          <w:rStyle w:val="HebrewChar"/>
          <w:rtl/>
        </w:rPr>
        <w:t> </w:t>
      </w:r>
      <w:r w:rsidRPr="00F35A92">
        <w:rPr>
          <w:rStyle w:val="HebrewChar"/>
          <w:rFonts w:cs="FrankRuehl" w:hint="cs"/>
          <w:bCs/>
          <w:rtl/>
        </w:rPr>
        <w:t xml:space="preserve"> </w:t>
      </w:r>
      <w:r w:rsidR="003F7519" w:rsidRPr="00F35A92">
        <w:rPr>
          <w:rStyle w:val="HebrewChar"/>
          <w:rFonts w:cs="FrankRuehl" w:hint="cs"/>
          <w:bCs/>
          <w:rtl/>
        </w:rPr>
        <w:t xml:space="preserve">כי שגיאות החכמים הגדולים מועטות, </w:t>
      </w:r>
      <w:r w:rsidR="003F7519">
        <w:rPr>
          <w:rStyle w:val="HebrewChar"/>
          <w:rtl/>
        </w:rPr>
        <w:t> </w:t>
      </w:r>
      <w:r w:rsidRPr="00F35A92">
        <w:rPr>
          <w:rStyle w:val="HebrewChar"/>
          <w:rFonts w:cs="FrankRuehl" w:hint="cs"/>
          <w:rtl/>
        </w:rPr>
        <w:t xml:space="preserve"> </w:t>
      </w:r>
      <w:r w:rsidR="003F7519" w:rsidRPr="00F35A92">
        <w:rPr>
          <w:rStyle w:val="HebrewChar"/>
          <w:rFonts w:cs="FrankRuehl" w:hint="cs"/>
          <w:rtl/>
        </w:rPr>
        <w:t xml:space="preserve">ממי שהוא למטה מהם בחכמה, וכל שכן כת הסנהדרין העומדים לפני השי"ת במקדשו ששכינה עמהם, ועם היות שלפעמים אפשר שעל צד הפלא והזרות ישגו בדבר מה, לא חששה </w:t>
      </w:r>
      <w:r w:rsidR="003F7519" w:rsidRPr="00F35A92">
        <w:rPr>
          <w:rStyle w:val="HebrewChar"/>
          <w:rFonts w:cs="FrankRuehl" w:hint="cs"/>
          <w:rtl/>
        </w:rPr>
        <w:lastRenderedPageBreak/>
        <w:t>תורה להפסד ההוא הנופל מעט, כי ראוי לסבול אותו מצד רוב התיקון הנמשך תמיד (כאשר ישמעו לדבריהם)</w:t>
      </w:r>
      <w:r w:rsidRPr="00F35A92">
        <w:rPr>
          <w:rStyle w:val="HebrewChar"/>
          <w:rFonts w:cs="FrankRuehl" w:hint="cs"/>
          <w:rtl/>
        </w:rPr>
        <w:t>...</w:t>
      </w:r>
      <w:r w:rsidR="003F7519" w:rsidRPr="00F35A92">
        <w:rPr>
          <w:rStyle w:val="HebrewChar"/>
          <w:rFonts w:cs="FrankRuehl" w:hint="cs"/>
          <w:rtl/>
        </w:rPr>
        <w:t xml:space="preserve"> (דרוש יא)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וזה שקרא טעות כאשר יש בחינה מה ואינה בחינה גמורה אמיתית, דבר זה נקרא טעות</w:t>
      </w:r>
      <w:r w:rsidRPr="00F35A92">
        <w:rPr>
          <w:rStyle w:val="HebrewChar"/>
          <w:rFonts w:cs="FrankRuehl" w:hint="cs"/>
          <w:rtl/>
        </w:rPr>
        <w:t>...</w:t>
      </w:r>
      <w:r w:rsidR="003F7519" w:rsidRPr="00F35A92">
        <w:rPr>
          <w:rStyle w:val="HebrewChar"/>
          <w:rFonts w:cs="FrankRuehl" w:hint="cs"/>
          <w:rtl/>
        </w:rPr>
        <w:t xml:space="preserve"> (חידושי אגדות מכות עב 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הן עשו אחי - רוצה לומר שכבר יפול טעות בין דברים בלתי שוים, אבל לא יפול בין דברים המתנגדים, רוצה לומר שיטעה אדם בין חום גדול וחום מעט, אבל לא יטעה בין החום והקור, השחור והלבן</w:t>
      </w:r>
      <w:r w:rsidR="00F35A92" w:rsidRPr="00F35A92">
        <w:rPr>
          <w:rStyle w:val="HebrewChar"/>
          <w:rFonts w:cs="FrankRuehl" w:hint="cs"/>
          <w:rtl/>
        </w:rPr>
        <w:t>...</w:t>
      </w:r>
      <w:r w:rsidRPr="00F35A92">
        <w:rPr>
          <w:rStyle w:val="HebrewChar"/>
          <w:rFonts w:cs="FrankRuehl" w:hint="cs"/>
          <w:rtl/>
        </w:rPr>
        <w:t xml:space="preserve"> (בראשית כז יא)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ישמר - הגם שהולכים תמיד בדרכם יוכלו למצא מכשול מצד הדרך שלא ידעוה או ממסיתים, רעות הזמן או טעות. (משלי ב ח)</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טעם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מכילתא: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ויחד יתרו, רבי יהושע אומר בטובת המן הכתוב מדבר, אמרו לו, המן הזה שנתן לנו המקום אנו טועמין בו טעם הפת, טעם בשר, טעם דגים, טעם חגבים, טעם כל המטעמים שבעולם</w:t>
      </w:r>
      <w:r w:rsidR="00F35A92" w:rsidRPr="00F35A92">
        <w:rPr>
          <w:rStyle w:val="HebrewChar"/>
          <w:rFonts w:cs="FrankRuehl" w:hint="cs"/>
          <w:rtl/>
        </w:rPr>
        <w:t>...</w:t>
      </w:r>
      <w:r w:rsidRPr="00F35A92">
        <w:rPr>
          <w:rStyle w:val="HebrewChar"/>
          <w:rFonts w:cs="FrankRuehl" w:hint="cs"/>
          <w:rtl/>
        </w:rPr>
        <w:t xml:space="preserve"> רבי אלעזר המודעי אמר, בטובת הבאר הכתוב מדבר, אמרו לו, הבאר שנתן לנו המקום אנו טועמין בו טעם יין ישן, טעם יין חדש, וטעם חלב, וטעם דבש, טעם כל הממתקין שבעולם, שנאמר טובה, הטובה, כל הטובה. (יתרו פרשה 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תנא דבי רבי אמי מרבי אמי, השרוי בתענית מהו שיטעום</w:t>
      </w:r>
      <w:r w:rsidR="00F35A92" w:rsidRPr="00F35A92">
        <w:rPr>
          <w:rStyle w:val="HebrewChar"/>
          <w:rFonts w:cs="FrankRuehl" w:hint="cs"/>
          <w:rtl/>
        </w:rPr>
        <w:t>...</w:t>
      </w:r>
      <w:r w:rsidRPr="00F35A92">
        <w:rPr>
          <w:rStyle w:val="HebrewChar"/>
          <w:rFonts w:cs="FrankRuehl" w:hint="cs"/>
          <w:rtl/>
        </w:rPr>
        <w:t xml:space="preserve"> אמר להם טועם ואין בכך כלום. תניא נמי הכי מטעמת אינה טעונה ברכה, והשרוי בתענית טועם ואין בכך כלום, עד כמה, רבי אמי ורבי אסי טעמי עד שיעור רביעתא. (ברכות יד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מכאן אמר רבי עקיבא אסור לאדם שיטעום כלום קודם שיברך</w:t>
      </w:r>
      <w:r w:rsidR="00F35A92" w:rsidRPr="00F35A92">
        <w:rPr>
          <w:rStyle w:val="HebrewChar"/>
          <w:rFonts w:cs="FrankRuehl" w:hint="cs"/>
          <w:rtl/>
        </w:rPr>
        <w:t>...</w:t>
      </w:r>
      <w:r w:rsidRPr="00F35A92">
        <w:rPr>
          <w:rStyle w:val="HebrewChar"/>
          <w:rFonts w:cs="FrankRuehl" w:hint="cs"/>
          <w:rtl/>
        </w:rPr>
        <w:t xml:space="preserve"> (שם לה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מכאן ואילך כזורק אבן לחמת, אמר אביי לא אמרן אלא דלא טעים מידי בצפרא, אבל טעים </w:t>
      </w:r>
      <w:r w:rsidRPr="00F35A92">
        <w:rPr>
          <w:rStyle w:val="HebrewChar"/>
          <w:rFonts w:cs="FrankRuehl" w:hint="cs"/>
          <w:rtl/>
        </w:rPr>
        <w:lastRenderedPageBreak/>
        <w:t>מידי בצפרא לית לן בה</w:t>
      </w:r>
      <w:r w:rsidR="00F35A92" w:rsidRPr="00F35A92">
        <w:rPr>
          <w:rStyle w:val="HebrewChar"/>
          <w:rFonts w:cs="FrankRuehl" w:hint="cs"/>
          <w:rtl/>
        </w:rPr>
        <w:t>...</w:t>
      </w:r>
      <w:r w:rsidRPr="00F35A92">
        <w:rPr>
          <w:rStyle w:val="HebrewChar"/>
          <w:rFonts w:cs="FrankRuehl" w:hint="cs"/>
          <w:rtl/>
        </w:rPr>
        <w:t xml:space="preserve"> (שבת י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חנינא מסורא מה טעם קאמר, מה טעם אין מדליקין בשמן שריפה ביום טוב</w:t>
      </w:r>
      <w:r w:rsidR="00F35A92" w:rsidRPr="00F35A92">
        <w:rPr>
          <w:rStyle w:val="HebrewChar"/>
          <w:rFonts w:cs="FrankRuehl" w:hint="cs"/>
          <w:rtl/>
        </w:rPr>
        <w:t>...</w:t>
      </w:r>
      <w:r w:rsidRPr="00F35A92">
        <w:rPr>
          <w:rStyle w:val="HebrewChar"/>
          <w:rFonts w:cs="FrankRuehl" w:hint="cs"/>
          <w:rtl/>
        </w:rPr>
        <w:t xml:space="preserve"> (שבת כג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אמרי ספר קהלת לאו עינינן ואשכחינן טעמא, הכא נמי ליעינן</w:t>
      </w:r>
      <w:r w:rsidRPr="00F35A92">
        <w:rPr>
          <w:rStyle w:val="HebrewChar"/>
          <w:rFonts w:cs="FrankRuehl" w:hint="cs"/>
          <w:rtl/>
        </w:rPr>
        <w:t>...</w:t>
      </w:r>
      <w:r w:rsidR="003F7519" w:rsidRPr="00F35A92">
        <w:rPr>
          <w:rStyle w:val="HebrewChar"/>
          <w:rFonts w:cs="FrankRuehl" w:hint="cs"/>
          <w:rtl/>
        </w:rPr>
        <w:t xml:space="preserve"> (שם ל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יהודה אמר רב לעולם אל ימנע אדם עצמו מבית המדרש ואפילו שעה אחת, שהרי כמה שנים שנשנית משנה זו בבית המדרש ולא נתגלה טעמה</w:t>
      </w:r>
      <w:r w:rsidR="00F35A92" w:rsidRPr="00F35A92">
        <w:rPr>
          <w:rStyle w:val="HebrewChar"/>
          <w:rFonts w:cs="FrankRuehl" w:hint="cs"/>
          <w:rtl/>
        </w:rPr>
        <w:t>...</w:t>
      </w:r>
      <w:r w:rsidRPr="00F35A92">
        <w:rPr>
          <w:rStyle w:val="HebrewChar"/>
          <w:rFonts w:cs="FrankRuehl" w:hint="cs"/>
          <w:rtl/>
        </w:rPr>
        <w:t xml:space="preserve"> (שם פג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לא בסבי טעמא ולא בדרדקי עצה</w:t>
      </w:r>
      <w:r w:rsidR="00F35A92" w:rsidRPr="00F35A92">
        <w:rPr>
          <w:rStyle w:val="HebrewChar"/>
          <w:rFonts w:cs="FrankRuehl" w:hint="cs"/>
          <w:rtl/>
        </w:rPr>
        <w:t>...</w:t>
      </w:r>
      <w:r w:rsidRPr="00F35A92">
        <w:rPr>
          <w:rStyle w:val="HebrewChar"/>
          <w:rFonts w:cs="FrankRuehl" w:hint="cs"/>
          <w:rtl/>
        </w:rPr>
        <w:t xml:space="preserve"> (שם פט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ליה קיסר לרבי יהושע בן חנניא מפני מה תבשיל של שבת ריחו נודף, אמר לו תבלין אחד יש לנו ושבת שמו, שאנו מטילין לתוכו וריחו נודף, אמר לו תן לנו הימנו, אמר לו כל המשמר שבת מועיל לו</w:t>
      </w:r>
      <w:r w:rsidR="00F35A92" w:rsidRPr="00F35A92">
        <w:rPr>
          <w:rStyle w:val="HebrewChar"/>
          <w:rFonts w:cs="FrankRuehl" w:hint="cs"/>
          <w:rtl/>
        </w:rPr>
        <w:t>...</w:t>
      </w:r>
      <w:r w:rsidRPr="00F35A92">
        <w:rPr>
          <w:rStyle w:val="HebrewChar"/>
          <w:rFonts w:cs="FrankRuehl" w:hint="cs"/>
          <w:rtl/>
        </w:rPr>
        <w:t xml:space="preserve"> (שם קיט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דאמר רב יהודה אמר רב מותר להלוות בניו ובני ביתו ברבית כדי להטעימן טעם רבית. (שם קמט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אבהו אמר רבי יוחנן תלמיד היה לו לרבי מאיר וסומכוס שמו, שהיה אומר על כל דבר ודבר של טומאה ארבעים ושמונה טעמי טומאה, ועל כל דבר ודבר של טהרה ארבעים ושמונה טעמי טהרה, תנא תלמיד ותיק היה ביבנה שהיה מטהר את השרץ במאה וחמשים טעמים</w:t>
      </w:r>
      <w:r w:rsidR="00F35A92" w:rsidRPr="00F35A92">
        <w:rPr>
          <w:rStyle w:val="HebrewChar"/>
          <w:rFonts w:cs="FrankRuehl" w:hint="cs"/>
          <w:rtl/>
        </w:rPr>
        <w:t>...</w:t>
      </w:r>
      <w:r w:rsidRPr="00F35A92">
        <w:rPr>
          <w:rStyle w:val="HebrewChar"/>
          <w:rFonts w:cs="FrankRuehl" w:hint="cs"/>
          <w:rtl/>
        </w:rPr>
        <w:t xml:space="preserve"> (עירובין יג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דרש רבא, מאי דכתיב הדודאים נתנו ריח, אלו בחורי ישראל שלא טעמו טעם חטא</w:t>
      </w:r>
      <w:r w:rsidR="00F35A92" w:rsidRPr="00F35A92">
        <w:rPr>
          <w:rStyle w:val="HebrewChar"/>
          <w:rFonts w:cs="FrankRuehl" w:hint="cs"/>
          <w:rtl/>
        </w:rPr>
        <w:t>...</w:t>
      </w:r>
      <w:r w:rsidRPr="00F35A92">
        <w:rPr>
          <w:rStyle w:val="HebrewChar"/>
          <w:rFonts w:cs="FrankRuehl" w:hint="cs"/>
          <w:rtl/>
        </w:rPr>
        <w:t xml:space="preserve"> ולהג הרבה יגיעת בשר, אמר רב פפא בריה דרב אחא בר אדא משמיה דרב אחא בר עולא, מלמד שכל המלעיג על דברי חכמים נידון בצואה רותחת, מתקיף לה רבא, מי כתיב לעג, להג כתיב, אלא כל ההוגה בהן טועם טעם בשר</w:t>
      </w:r>
      <w:r w:rsidR="00F35A92" w:rsidRPr="00F35A92">
        <w:rPr>
          <w:rStyle w:val="HebrewChar"/>
          <w:rFonts w:cs="FrankRuehl" w:hint="cs"/>
          <w:rtl/>
        </w:rPr>
        <w:t>...</w:t>
      </w:r>
      <w:r w:rsidRPr="00F35A92">
        <w:rPr>
          <w:rStyle w:val="HebrewChar"/>
          <w:rFonts w:cs="FrankRuehl" w:hint="cs"/>
          <w:rtl/>
        </w:rPr>
        <w:t xml:space="preserve"> (שם כא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מה תאנה זו כל זמן שאדם ממשמש בה מוצא בה תאנים, אף דברי תורה, כל שזמן שאדם הוגה בהן מוצא בהן טעם</w:t>
      </w:r>
      <w:r w:rsidRPr="00F35A92">
        <w:rPr>
          <w:rStyle w:val="HebrewChar"/>
          <w:rFonts w:cs="FrankRuehl" w:hint="cs"/>
          <w:rtl/>
        </w:rPr>
        <w:t>...</w:t>
      </w:r>
      <w:r w:rsidR="003F7519" w:rsidRPr="00F35A92">
        <w:rPr>
          <w:rStyle w:val="HebrewChar"/>
          <w:rFonts w:cs="FrankRuehl" w:hint="cs"/>
          <w:rtl/>
        </w:rPr>
        <w:t xml:space="preserve"> (שם נד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האי מיבעי ליה לכדתניא, משרת, ליתן טעם כעיקר, שאם שרה ענבים במים ויש בהן טעם יין חייב, מכאן אתה דן לכל התורה כולה</w:t>
      </w:r>
      <w:r w:rsidR="00F35A92" w:rsidRPr="00F35A92">
        <w:rPr>
          <w:rStyle w:val="HebrewChar"/>
          <w:rFonts w:cs="FrankRuehl" w:hint="cs"/>
          <w:rtl/>
        </w:rPr>
        <w:t>...</w:t>
      </w:r>
      <w:r w:rsidRPr="00F35A92">
        <w:rPr>
          <w:rStyle w:val="HebrewChar"/>
          <w:rFonts w:cs="FrankRuehl" w:hint="cs"/>
          <w:rtl/>
        </w:rPr>
        <w:t xml:space="preserve"> (פסחים מד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מיתיבי אין צולין שני פסחים כאחד מפני התערובת, מאי לאו תערובת טעמים, וקשיא </w:t>
      </w:r>
      <w:r w:rsidRPr="00F35A92">
        <w:rPr>
          <w:rStyle w:val="HebrewChar"/>
          <w:rFonts w:cs="FrankRuehl" w:hint="cs"/>
          <w:rtl/>
        </w:rPr>
        <w:lastRenderedPageBreak/>
        <w:t>ללוי, לא מפני תערובת גופין</w:t>
      </w:r>
      <w:r w:rsidR="00F35A92" w:rsidRPr="00F35A92">
        <w:rPr>
          <w:rStyle w:val="HebrewChar"/>
          <w:rFonts w:cs="FrankRuehl" w:hint="cs"/>
          <w:rtl/>
        </w:rPr>
        <w:t>...</w:t>
      </w:r>
      <w:r w:rsidRPr="00F35A92">
        <w:rPr>
          <w:rStyle w:val="HebrewChar"/>
          <w:rFonts w:cs="FrankRuehl" w:hint="cs"/>
          <w:rtl/>
        </w:rPr>
        <w:t xml:space="preserve"> (שם עו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מאי דכתיב אשר בנינו כנטיעים</w:t>
      </w:r>
      <w:r w:rsidR="00F35A92" w:rsidRPr="00F35A92">
        <w:rPr>
          <w:rStyle w:val="HebrewChar"/>
          <w:rFonts w:cs="FrankRuehl" w:hint="cs"/>
          <w:rtl/>
        </w:rPr>
        <w:t>...</w:t>
      </w:r>
      <w:r w:rsidRPr="00F35A92">
        <w:rPr>
          <w:rStyle w:val="HebrewChar"/>
          <w:rFonts w:cs="FrankRuehl" w:hint="cs"/>
          <w:rtl/>
        </w:rPr>
        <w:t xml:space="preserve"> אלו בחורי ישראל שלא טעמו טעם חטא</w:t>
      </w:r>
      <w:r w:rsidR="00F35A92" w:rsidRPr="00F35A92">
        <w:rPr>
          <w:rStyle w:val="HebrewChar"/>
          <w:rFonts w:cs="FrankRuehl" w:hint="cs"/>
          <w:rtl/>
        </w:rPr>
        <w:t>...</w:t>
      </w:r>
      <w:r w:rsidRPr="00F35A92">
        <w:rPr>
          <w:rStyle w:val="HebrewChar"/>
          <w:rFonts w:cs="FrankRuehl" w:hint="cs"/>
          <w:rtl/>
        </w:rPr>
        <w:t xml:space="preserve"> (שם פז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דתניא משמיה דרבי עקיבא, כל הטועם כלום קודם שיבדיל מיתתו באסכרה</w:t>
      </w:r>
      <w:r w:rsidR="00F35A92" w:rsidRPr="00F35A92">
        <w:rPr>
          <w:rStyle w:val="HebrewChar"/>
          <w:rFonts w:cs="FrankRuehl" w:hint="cs"/>
          <w:rtl/>
        </w:rPr>
        <w:t>...</w:t>
      </w:r>
      <w:r w:rsidRPr="00F35A92">
        <w:rPr>
          <w:rStyle w:val="HebrewChar"/>
          <w:rFonts w:cs="FrankRuehl" w:hint="cs"/>
          <w:rtl/>
        </w:rPr>
        <w:t xml:space="preserve"> (שם קה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לא מיבעיא אחר מצה דלא נפיש טעמייהו, אבל לאחר הפסח דנפיש טעמיה ולא מצי עבוריה לית לן בה, קא משמע לן. (שם קיט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ונחש עפר לחמו, רבי אמי ורבי אסי, חד אמר אפילו אוכל כל מעדני עולם טועם בהם טעם עפר</w:t>
      </w:r>
      <w:r w:rsidR="00F35A92" w:rsidRPr="00F35A92">
        <w:rPr>
          <w:rStyle w:val="HebrewChar"/>
          <w:rFonts w:cs="FrankRuehl" w:hint="cs"/>
          <w:rtl/>
        </w:rPr>
        <w:t>...</w:t>
      </w:r>
      <w:r w:rsidRPr="00F35A92">
        <w:rPr>
          <w:rStyle w:val="HebrewChar"/>
          <w:rFonts w:cs="FrankRuehl" w:hint="cs"/>
          <w:rtl/>
        </w:rPr>
        <w:t xml:space="preserve"> רבי אמי ורבי אסי חד אמר טעם כל המינים טעמו במן, טעם חמשת המינין הללו לא טעמו בו, וחד אמר טעם כל המינין טעמו טעמן וממשן, והללו טעמן ולא ממשן</w:t>
      </w:r>
      <w:r w:rsidR="00F35A92" w:rsidRPr="00F35A92">
        <w:rPr>
          <w:rStyle w:val="HebrewChar"/>
          <w:rFonts w:cs="FrankRuehl" w:hint="cs"/>
          <w:rtl/>
        </w:rPr>
        <w:t>...</w:t>
      </w:r>
      <w:r w:rsidRPr="00F35A92">
        <w:rPr>
          <w:rStyle w:val="HebrewChar"/>
          <w:rFonts w:cs="FrankRuehl" w:hint="cs"/>
          <w:rtl/>
        </w:rPr>
        <w:t xml:space="preserve"> (יומא עה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דאמר שמואל האי מאן דבעי למיטעם טעמא דמיתותא, ליסיים מסאני וליגני. (שם עח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אני היום סמכוני באשישות רפדוני בתפוחים, ובעא מינאי מלתא דבעיא טעמא</w:t>
      </w:r>
      <w:r w:rsidR="00F35A92" w:rsidRPr="00F35A92">
        <w:rPr>
          <w:rStyle w:val="HebrewChar"/>
          <w:rFonts w:cs="FrankRuehl" w:hint="cs"/>
          <w:rtl/>
        </w:rPr>
        <w:t>...</w:t>
      </w:r>
      <w:r w:rsidRPr="00F35A92">
        <w:rPr>
          <w:rStyle w:val="HebrewChar"/>
          <w:rFonts w:cs="FrankRuehl" w:hint="cs"/>
          <w:rtl/>
        </w:rPr>
        <w:t xml:space="preserve"> (ביצה כא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ותשא חן וחסד לפניו מכל הבתולות, אמר רב ביקש לטעום טעם בתולה טעם, טעם בעולה טעם</w:t>
      </w:r>
      <w:r w:rsidRPr="00F35A92">
        <w:rPr>
          <w:rStyle w:val="HebrewChar"/>
          <w:rFonts w:cs="FrankRuehl" w:hint="cs"/>
          <w:rtl/>
        </w:rPr>
        <w:t>...</w:t>
      </w:r>
      <w:r w:rsidR="003F7519" w:rsidRPr="00F35A92">
        <w:rPr>
          <w:rStyle w:val="HebrewChar"/>
          <w:rFonts w:cs="FrankRuehl" w:hint="cs"/>
          <w:rtl/>
        </w:rPr>
        <w:t xml:space="preserve"> (מגילה יג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אמרו ליה ומי אמר לן מר טעמא ולא קבלינן מיניה, אמר להו ומי בעיתו מינאי טעמא ולא אמרי לכו</w:t>
      </w:r>
      <w:r w:rsidR="00F35A92" w:rsidRPr="00F35A92">
        <w:rPr>
          <w:rStyle w:val="HebrewChar"/>
          <w:rFonts w:cs="FrankRuehl" w:hint="cs"/>
          <w:rtl/>
        </w:rPr>
        <w:t>...</w:t>
      </w:r>
      <w:r w:rsidRPr="00F35A92">
        <w:rPr>
          <w:rStyle w:val="HebrewChar"/>
          <w:rFonts w:cs="FrankRuehl" w:hint="cs"/>
          <w:rtl/>
        </w:rPr>
        <w:t xml:space="preserve"> (סוכה יד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שהנודר מן הדבר ונתערב באחר, אם יש בו בנותן טעם אסור, הנודר מן היין מותר בתבשיל שיש בו טעם יין, אמר קונם יין זה שאיני טועם ונפל לתבשיל, אם יש בו בנותן טעם הרי זה אסור</w:t>
      </w:r>
      <w:r w:rsidRPr="00F35A92">
        <w:rPr>
          <w:rStyle w:val="HebrewChar"/>
          <w:rFonts w:cs="FrankRuehl" w:hint="cs"/>
          <w:rtl/>
        </w:rPr>
        <w:t>...</w:t>
      </w:r>
      <w:r w:rsidR="003F7519" w:rsidRPr="00F35A92">
        <w:rPr>
          <w:rStyle w:val="HebrewChar"/>
          <w:rFonts w:cs="FrankRuehl" w:hint="cs"/>
          <w:rtl/>
        </w:rPr>
        <w:t xml:space="preserve"> (נדרים נב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שמעון היא, דדריש טעמא דקרא</w:t>
      </w:r>
      <w:r w:rsidR="00F35A92" w:rsidRPr="00F35A92">
        <w:rPr>
          <w:rStyle w:val="HebrewChar"/>
          <w:rFonts w:cs="FrankRuehl" w:hint="cs"/>
          <w:rtl/>
        </w:rPr>
        <w:t>...</w:t>
      </w:r>
      <w:r w:rsidRPr="00F35A92">
        <w:rPr>
          <w:rStyle w:val="HebrewChar"/>
          <w:rFonts w:cs="FrankRuehl" w:hint="cs"/>
          <w:rtl/>
        </w:rPr>
        <w:t xml:space="preserve"> (סוטה ח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וניטל טעם הפירות, תניא רבי שמעון בן אלעזר אומר,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טהרה בטלה טעם וריח, </w:t>
      </w:r>
      <w:r>
        <w:rPr>
          <w:rStyle w:val="HebrewChar"/>
          <w:rtl/>
        </w:rPr>
        <w:t> </w:t>
      </w:r>
      <w:r w:rsidR="00F35A92" w:rsidRPr="00F35A92">
        <w:rPr>
          <w:rStyle w:val="HebrewChar"/>
          <w:rFonts w:cs="FrankRuehl" w:hint="cs"/>
          <w:rtl/>
        </w:rPr>
        <w:t xml:space="preserve"> </w:t>
      </w:r>
      <w:r w:rsidRPr="00F35A92">
        <w:rPr>
          <w:rStyle w:val="HebrewChar"/>
          <w:rFonts w:cs="FrankRuehl" w:hint="cs"/>
          <w:rtl/>
        </w:rPr>
        <w:t>מעשר ביטל שומן דגן, רב הונא אשכח תומרתא דחינוניתא שקלה כרכה בסודריה, אתא רבה בריה, אמר ליה מורחינא ריחא דחינוניתא, אמר ליה בני טהרה יש בך</w:t>
      </w:r>
      <w:r w:rsidR="00F35A92" w:rsidRPr="00F35A92">
        <w:rPr>
          <w:rStyle w:val="HebrewChar"/>
          <w:rFonts w:cs="FrankRuehl" w:hint="cs"/>
          <w:rtl/>
        </w:rPr>
        <w:t>...</w:t>
      </w:r>
      <w:r w:rsidRPr="00F35A92">
        <w:rPr>
          <w:rStyle w:val="HebrewChar"/>
          <w:rFonts w:cs="FrankRuehl" w:hint="cs"/>
          <w:rtl/>
        </w:rPr>
        <w:t xml:space="preserve"> (שם מט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אלא אמר מר זוטרא, הני תלת מילי שוינהו רבנן כהילכתא בלא טעמא</w:t>
      </w:r>
      <w:r w:rsidR="00F35A92" w:rsidRPr="00F35A92">
        <w:rPr>
          <w:rStyle w:val="HebrewChar"/>
          <w:rFonts w:cs="FrankRuehl" w:hint="cs"/>
          <w:rtl/>
        </w:rPr>
        <w:t>...</w:t>
      </w:r>
      <w:r w:rsidRPr="00F35A92">
        <w:rPr>
          <w:rStyle w:val="HebrewChar"/>
          <w:rFonts w:cs="FrankRuehl" w:hint="cs"/>
          <w:rtl/>
        </w:rPr>
        <w:t xml:space="preserve"> (גיטין יד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יוחנן מלמד שהטעימו הקב"ה לאיוב מעין עולם הבא. (בבא בתרא יד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w:t>
      </w:r>
      <w:r w:rsidR="003F7519" w:rsidRPr="00F35A92">
        <w:rPr>
          <w:rStyle w:val="HebrewChar"/>
          <w:rFonts w:cs="FrankRuehl" w:hint="cs"/>
          <w:rtl/>
        </w:rPr>
        <w:t>אמר לו דבר שהראשונים לא אמרו בו טעם תשאלני בבית המדרש כדי לביישני</w:t>
      </w:r>
      <w:r w:rsidRPr="00F35A92">
        <w:rPr>
          <w:rStyle w:val="HebrewChar"/>
          <w:rFonts w:cs="FrankRuehl" w:hint="cs"/>
          <w:rtl/>
        </w:rPr>
        <w:t>...</w:t>
      </w:r>
      <w:r w:rsidR="003F7519" w:rsidRPr="00F35A92">
        <w:rPr>
          <w:rStyle w:val="HebrewChar"/>
          <w:rFonts w:cs="FrankRuehl" w:hint="cs"/>
          <w:rtl/>
        </w:rPr>
        <w:t xml:space="preserve"> (שם פא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ליה מידי בקשישותא תליא מילתא, בטעמא תליא מילתא</w:t>
      </w:r>
      <w:r w:rsidR="00F35A92" w:rsidRPr="00F35A92">
        <w:rPr>
          <w:rStyle w:val="HebrewChar"/>
          <w:rFonts w:cs="FrankRuehl" w:hint="cs"/>
          <w:rtl/>
        </w:rPr>
        <w:t>...</w:t>
      </w:r>
      <w:r w:rsidRPr="00F35A92">
        <w:rPr>
          <w:rStyle w:val="HebrewChar"/>
          <w:rFonts w:cs="FrankRuehl" w:hint="cs"/>
          <w:rtl/>
        </w:rPr>
        <w:t xml:space="preserve"> (שם קמב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אלא בי דינא דפרסאי דלא יהבי טעמא למילתייהו</w:t>
      </w:r>
      <w:r w:rsidR="00F35A92" w:rsidRPr="00F35A92">
        <w:rPr>
          <w:rStyle w:val="HebrewChar"/>
          <w:rFonts w:cs="FrankRuehl" w:hint="cs"/>
          <w:rtl/>
        </w:rPr>
        <w:t>...</w:t>
      </w:r>
      <w:r w:rsidRPr="00F35A92">
        <w:rPr>
          <w:rStyle w:val="HebrewChar"/>
          <w:rFonts w:cs="FrankRuehl" w:hint="cs"/>
          <w:rtl/>
        </w:rPr>
        <w:t>(שם קעג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למימרא דרבי יהודה דרש טעמא דקרא ורבי שמעון לא דריש טעמא דקרא, והא איפכא שמעינן להו</w:t>
      </w:r>
      <w:r w:rsidR="00F35A92" w:rsidRPr="00F35A92">
        <w:rPr>
          <w:rStyle w:val="HebrewChar"/>
          <w:rFonts w:cs="FrankRuehl" w:hint="cs"/>
          <w:rtl/>
        </w:rPr>
        <w:t>...</w:t>
      </w:r>
      <w:r w:rsidRPr="00F35A92">
        <w:rPr>
          <w:rStyle w:val="HebrewChar"/>
          <w:rFonts w:cs="FrankRuehl" w:hint="cs"/>
          <w:rtl/>
        </w:rPr>
        <w:t xml:space="preserve"> (סנהדרין כא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אמר אביי דאמר קרא אחת דבר אלקים שתים זו שמעתי כי עז לאלקים, מקרא אחד יוצא לכמה טעמים, ואין טעם אחד יוצא מכמה מקראות, דבי רבי ישמעאל תנא וכפטיש יפוצץ סלע, מה פטיש זה מתחלק לכמה ניצוצות, אף מקרא אחד יוצא לכמה טעמים</w:t>
      </w:r>
      <w:r w:rsidRPr="00F35A92">
        <w:rPr>
          <w:rStyle w:val="HebrewChar"/>
          <w:rFonts w:cs="FrankRuehl" w:hint="cs"/>
          <w:rtl/>
        </w:rPr>
        <w:t>...</w:t>
      </w:r>
      <w:r w:rsidR="003F7519" w:rsidRPr="00F35A92">
        <w:rPr>
          <w:rStyle w:val="HebrewChar"/>
          <w:rFonts w:cs="FrankRuehl" w:hint="cs"/>
          <w:rtl/>
        </w:rPr>
        <w:t xml:space="preserve"> (שם לד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יהודה אומר חטה היה, שאין התינוק יודע לקרא אבא ואימא עד שיטעום טעם דגן</w:t>
      </w:r>
      <w:r w:rsidR="00F35A92" w:rsidRPr="00F35A92">
        <w:rPr>
          <w:rStyle w:val="HebrewChar"/>
          <w:rFonts w:cs="FrankRuehl" w:hint="cs"/>
          <w:rtl/>
        </w:rPr>
        <w:t>...</w:t>
      </w:r>
      <w:r w:rsidRPr="00F35A92">
        <w:rPr>
          <w:rStyle w:val="HebrewChar"/>
          <w:rFonts w:cs="FrankRuehl" w:hint="cs"/>
          <w:rtl/>
        </w:rPr>
        <w:t xml:space="preserve"> (שם ע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ואיכא דאמרי שכל טעמי תורה מגולין להם כשדה</w:t>
      </w:r>
      <w:r w:rsidRPr="00F35A92">
        <w:rPr>
          <w:rStyle w:val="HebrewChar"/>
          <w:rFonts w:cs="FrankRuehl" w:hint="cs"/>
          <w:rtl/>
        </w:rPr>
        <w:t>...</w:t>
      </w:r>
      <w:r w:rsidR="003F7519" w:rsidRPr="00F35A92">
        <w:rPr>
          <w:rStyle w:val="HebrewChar"/>
          <w:rFonts w:cs="FrankRuehl" w:hint="cs"/>
          <w:rtl/>
        </w:rPr>
        <w:t xml:space="preserve"> (שם קב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אמר לו אני אומר לך דברים של טעם, ואתה אומר לי מן השמים ירחמו, תמה אני אם לא ישרפו אותך ואת ספר תורה באש</w:t>
      </w:r>
      <w:r w:rsidRPr="00F35A92">
        <w:rPr>
          <w:rStyle w:val="HebrewChar"/>
          <w:rFonts w:cs="FrankRuehl" w:hint="cs"/>
          <w:rtl/>
        </w:rPr>
        <w:t>...</w:t>
      </w:r>
      <w:r w:rsidR="003F7519" w:rsidRPr="00F35A92">
        <w:rPr>
          <w:rStyle w:val="HebrewChar"/>
          <w:rFonts w:cs="FrankRuehl" w:hint="cs"/>
          <w:rtl/>
        </w:rPr>
        <w:t xml:space="preserve"> (עבודה זרה יח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דאמר עולא כי גזרי גזירתא במערבא לא מגלו טעמא עד תריסר ירחי שתא, דלמא איכא איניש דלא סבירא ליה ואתי לזלזולי בה</w:t>
      </w:r>
      <w:r w:rsidRPr="00F35A92">
        <w:rPr>
          <w:rStyle w:val="HebrewChar"/>
          <w:rFonts w:cs="FrankRuehl" w:hint="cs"/>
          <w:rtl/>
        </w:rPr>
        <w:t>...</w:t>
      </w:r>
      <w:r w:rsidR="003F7519" w:rsidRPr="00F35A92">
        <w:rPr>
          <w:rStyle w:val="HebrewChar"/>
          <w:rFonts w:cs="FrankRuehl" w:hint="cs"/>
          <w:rtl/>
        </w:rPr>
        <w:t xml:space="preserve"> (שם לה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חמרא עתיקא בעינבי דברי הכל בנותן טעם</w:t>
      </w:r>
      <w:r w:rsidR="00F35A92" w:rsidRPr="00F35A92">
        <w:rPr>
          <w:rStyle w:val="HebrewChar"/>
          <w:rFonts w:cs="FrankRuehl" w:hint="cs"/>
          <w:rtl/>
        </w:rPr>
        <w:t>...</w:t>
      </w:r>
      <w:r w:rsidRPr="00F35A92">
        <w:rPr>
          <w:rStyle w:val="HebrewChar"/>
          <w:rFonts w:cs="FrankRuehl" w:hint="cs"/>
          <w:rtl/>
        </w:rPr>
        <w:t xml:space="preserve"> (שם סו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אלא גזירא משום טעימא</w:t>
      </w:r>
      <w:r w:rsidR="00F35A92" w:rsidRPr="00F35A92">
        <w:rPr>
          <w:rStyle w:val="HebrewChar"/>
          <w:rFonts w:cs="FrankRuehl" w:hint="cs"/>
          <w:rtl/>
        </w:rPr>
        <w:t>...</w:t>
      </w:r>
      <w:r w:rsidRPr="00F35A92">
        <w:rPr>
          <w:rStyle w:val="HebrewChar"/>
          <w:rFonts w:cs="FrankRuehl" w:hint="cs"/>
          <w:rtl/>
        </w:rPr>
        <w:t xml:space="preserve"> (מנחות מ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אם יודע תלמיד ברבו שיודע להחזיר לו טעם בין, ואם לאו תבין את אשר לפניך ושמת סכין בלועך, אם בעל נפש אתה פרוש הימנו</w:t>
      </w:r>
      <w:r w:rsidRPr="00F35A92">
        <w:rPr>
          <w:rStyle w:val="HebrewChar"/>
          <w:rFonts w:cs="FrankRuehl" w:hint="cs"/>
          <w:rtl/>
        </w:rPr>
        <w:t>...</w:t>
      </w:r>
      <w:r w:rsidR="003F7519" w:rsidRPr="00F35A92">
        <w:rPr>
          <w:rStyle w:val="HebrewChar"/>
          <w:rFonts w:cs="FrankRuehl" w:hint="cs"/>
          <w:rtl/>
        </w:rPr>
        <w:t xml:space="preserve"> (חולין ו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שיילוהו לרבי יוחנן ואמר להו ליטעמיה קפילא ארמאה</w:t>
      </w:r>
      <w:r w:rsidRPr="00F35A92">
        <w:rPr>
          <w:rStyle w:val="HebrewChar"/>
          <w:rFonts w:cs="FrankRuehl" w:hint="cs"/>
          <w:rtl/>
        </w:rPr>
        <w:t>...</w:t>
      </w:r>
      <w:r w:rsidR="003F7519" w:rsidRPr="00F35A92">
        <w:rPr>
          <w:rStyle w:val="HebrewChar"/>
          <w:rFonts w:cs="FrankRuehl" w:hint="cs"/>
          <w:rtl/>
        </w:rPr>
        <w:t>(שם צז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דרב איקלע לבי רב שימי בר חייא בר בריה חש בעיניו, עבדו ליה שייפא בצעא, בתר הכי רמו ליה בשולא בגווה, טעים ליה טעמא דשייפא, אמר יהיב טעמא כולי האי</w:t>
      </w:r>
      <w:r w:rsidR="00F35A92" w:rsidRPr="00F35A92">
        <w:rPr>
          <w:rStyle w:val="HebrewChar"/>
          <w:rFonts w:cs="FrankRuehl" w:hint="cs"/>
          <w:rtl/>
        </w:rPr>
        <w:t>...</w:t>
      </w:r>
      <w:r w:rsidRPr="00F35A92">
        <w:rPr>
          <w:rStyle w:val="HebrewChar"/>
          <w:rFonts w:cs="FrankRuehl" w:hint="cs"/>
          <w:rtl/>
        </w:rPr>
        <w:t xml:space="preserve"> (שם קיא ב)</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אמר אביי שמע מינה צורבא מרבנן דאמר מילתא לימא בה טעמא, דכי מדכרו ליה מדכר. </w:t>
      </w:r>
      <w:r w:rsidRPr="00F35A92">
        <w:rPr>
          <w:rStyle w:val="HebrewChar"/>
          <w:rFonts w:cs="FrankRuehl" w:hint="cs"/>
          <w:rtl/>
        </w:rPr>
        <w:lastRenderedPageBreak/>
        <w:t>(נדה כד 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כל נותני טעם בין לשבח בין לפגם אסור דברי רבי מאיר, רבי שמעון אומר לשבח אסור לפגם מותר, אמר רבי שמעון בן לקיש, מה פליגין בשהשביח ואחר כך פגם, אבל פגם ואחר כך השביח אף רבי מאיר מודה, רבי יוחנן אמר לא שנייא היא פגם היא השביח היא השביח היא פגם היא המחלוקת</w:t>
      </w:r>
      <w:r w:rsidR="00F35A92" w:rsidRPr="00F35A92">
        <w:rPr>
          <w:rStyle w:val="HebrewChar"/>
          <w:rFonts w:cs="FrankRuehl" w:hint="cs"/>
          <w:rtl/>
        </w:rPr>
        <w:t>...</w:t>
      </w:r>
      <w:r w:rsidRPr="00F35A92">
        <w:rPr>
          <w:rStyle w:val="HebrewChar"/>
          <w:rFonts w:cs="FrankRuehl" w:hint="cs"/>
          <w:rtl/>
        </w:rPr>
        <w:t>(תרומות נא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מיני מתיקה על ידי שטעמן שוה משערין אותן כילו בצל כילו קפלוט, ושאר כל האיסורין על ידי שאין טעמן שוה אין משערין כילו בצל כילו קפלוט</w:t>
      </w:r>
      <w:r w:rsidR="00F35A92" w:rsidRPr="00F35A92">
        <w:rPr>
          <w:rStyle w:val="HebrewChar"/>
          <w:rFonts w:cs="FrankRuehl" w:hint="cs"/>
          <w:rtl/>
        </w:rPr>
        <w:t>...</w:t>
      </w:r>
      <w:r w:rsidRPr="00F35A92">
        <w:rPr>
          <w:rStyle w:val="HebrewChar"/>
          <w:rFonts w:cs="FrankRuehl" w:hint="cs"/>
          <w:rtl/>
        </w:rPr>
        <w:t xml:space="preserve"> רבי אבהו בשם רבי יוחנן כל נותני טעמים אין לוקין עליהן עד שיטעום טעם ממשו של איסור</w:t>
      </w:r>
      <w:r w:rsidR="00F35A92" w:rsidRPr="00F35A92">
        <w:rPr>
          <w:rStyle w:val="HebrewChar"/>
          <w:rFonts w:cs="FrankRuehl" w:hint="cs"/>
          <w:rtl/>
        </w:rPr>
        <w:t>...</w:t>
      </w:r>
      <w:r w:rsidRPr="00F35A92">
        <w:rPr>
          <w:rStyle w:val="HebrewChar"/>
          <w:rFonts w:cs="FrankRuehl" w:hint="cs"/>
          <w:rtl/>
        </w:rPr>
        <w:t xml:space="preserve"> (ערלה יד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רבי אבהו בשם רבי יוחנן כל נותני טעמים אין לוקין עליהן חוץ מנותני טעמים של נזיר, אמר רבי זעירא כל נותן טעם אין לוקין עליהן עד שיטעום טעם ממשו של איסור, ונזיר אפילו לא טעם טעם ממשו של איסור. אמר רבי בא בר ממל כל נותני טעמים אין איסור והיתר מצטרפין, והנזיר איסור והיתר מצטרפין</w:t>
      </w:r>
      <w:r w:rsidRPr="00F35A92">
        <w:rPr>
          <w:rStyle w:val="HebrewChar"/>
          <w:rFonts w:cs="FrankRuehl" w:hint="cs"/>
          <w:rtl/>
        </w:rPr>
        <w:t>...</w:t>
      </w:r>
      <w:r w:rsidR="003F7519" w:rsidRPr="00F35A92">
        <w:rPr>
          <w:rStyle w:val="HebrewChar"/>
          <w:rFonts w:cs="FrankRuehl" w:hint="cs"/>
          <w:rtl/>
        </w:rPr>
        <w:t xml:space="preserve"> (נזיר כז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רבי יסא ורבי יהושע בן לוי בשם בר פדייה, כל נותני טעמים אחד ממאה, רבי חייב בשם רבי הושעיה בן לוי בשם בר פדייה כל נותני טעמים אחד מששים</w:t>
      </w:r>
      <w:r w:rsidRPr="00F35A92">
        <w:rPr>
          <w:rStyle w:val="HebrewChar"/>
          <w:rFonts w:cs="FrankRuehl" w:hint="cs"/>
          <w:rtl/>
        </w:rPr>
        <w:t>...</w:t>
      </w:r>
      <w:r w:rsidR="003F7519" w:rsidRPr="00F35A92">
        <w:rPr>
          <w:rStyle w:val="HebrewChar"/>
          <w:rFonts w:cs="FrankRuehl" w:hint="cs"/>
          <w:rtl/>
        </w:rPr>
        <w:t xml:space="preserve"> (שם לא ב, וראה שם עוד)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זה הכלל כל שהוא בהנייתו בנותן טעם אסור, וכל שאינו בהנייתו בנותן טעם מותר, כגון החומץ שנפל לגריסים</w:t>
      </w:r>
      <w:r w:rsidRPr="00F35A92">
        <w:rPr>
          <w:rStyle w:val="HebrewChar"/>
          <w:rFonts w:cs="FrankRuehl" w:hint="cs"/>
          <w:rtl/>
        </w:rPr>
        <w:t>...</w:t>
      </w:r>
      <w:r w:rsidR="003F7519" w:rsidRPr="00F35A92">
        <w:rPr>
          <w:rStyle w:val="HebrewChar"/>
          <w:rFonts w:cs="FrankRuehl" w:hint="cs"/>
          <w:rtl/>
        </w:rPr>
        <w:t xml:space="preserve"> (עבודה זרה לב ב,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אלא אינו דומה טעם דג העולה מעכו, לעולה מצדון ולעולה מאספמיא. (בראשית פרשה ה ח)</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ליתן שכר לצדיקים שלא היו ראויים לטעום טעם מיתה וקבלו עליהם טעם מיתה, לפיכך (ישעיה ס"א) לכן בארצם משנה יירשו</w:t>
      </w:r>
      <w:r w:rsidRPr="00F35A92">
        <w:rPr>
          <w:rStyle w:val="HebrewChar"/>
          <w:rFonts w:cs="FrankRuehl" w:hint="cs"/>
          <w:rtl/>
        </w:rPr>
        <w:t>...</w:t>
      </w:r>
      <w:r w:rsidR="003F7519" w:rsidRPr="00F35A92">
        <w:rPr>
          <w:rStyle w:val="HebrewChar"/>
          <w:rFonts w:cs="FrankRuehl" w:hint="cs"/>
          <w:rtl/>
        </w:rPr>
        <w:t xml:space="preserve"> (שם ט 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 xml:space="preserve">מכאן אתה דן לכל האיסורים שבתורה, מה אם היוצא מן הגפן שאין איסורו איסור עולם, ואין איסורו איסור הנאה, ויש לו היתר אחר איסורו </w:t>
      </w:r>
      <w:r w:rsidR="003F7519" w:rsidRPr="00F35A92">
        <w:rPr>
          <w:rStyle w:val="HebrewChar"/>
          <w:rFonts w:cs="FrankRuehl" w:hint="cs"/>
          <w:rtl/>
        </w:rPr>
        <w:lastRenderedPageBreak/>
        <w:t>עשה בו טעם כעיקר, שאר איסורין שבתורה</w:t>
      </w:r>
      <w:r w:rsidRPr="00F35A92">
        <w:rPr>
          <w:rStyle w:val="HebrewChar"/>
          <w:rFonts w:cs="FrankRuehl" w:hint="cs"/>
          <w:rtl/>
        </w:rPr>
        <w:t>...</w:t>
      </w:r>
      <w:r w:rsidR="003F7519" w:rsidRPr="00F35A92">
        <w:rPr>
          <w:rStyle w:val="HebrewChar"/>
          <w:rFonts w:cs="FrankRuehl" w:hint="cs"/>
          <w:rtl/>
        </w:rPr>
        <w:t xml:space="preserve"> אינו דין שנעשה בו טעם כעיקר</w:t>
      </w:r>
      <w:r w:rsidRPr="00F35A92">
        <w:rPr>
          <w:rStyle w:val="HebrewChar"/>
          <w:rFonts w:cs="FrankRuehl" w:hint="cs"/>
          <w:rtl/>
        </w:rPr>
        <w:t>...</w:t>
      </w:r>
      <w:r w:rsidR="003F7519" w:rsidRPr="00F35A92">
        <w:rPr>
          <w:rStyle w:val="HebrewChar"/>
          <w:rFonts w:cs="FrankRuehl" w:hint="cs"/>
          <w:rtl/>
        </w:rPr>
        <w:t xml:space="preserve"> (במדבר י כד,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דבר אחר דברי חכמים כדרבנות, אמר רבי ברכיה הכהן כדור של בנות, כהדא ספירה של תינוקות, שהן מלקטות וזורקות לכאן ולכאן, כך הם דברי חכמים, זה אומר טעמו וזה אומר טעמו, יכול מפני שזה אומר טעם אחד וזה אומר טעם אחד שמא דבריהם פורחים הם, תלמוד לומר וכמסמרות נטועים (משלי י"ב)</w:t>
      </w:r>
      <w:r w:rsidR="00F35A92" w:rsidRPr="00F35A92">
        <w:rPr>
          <w:rStyle w:val="HebrewChar"/>
          <w:rFonts w:cs="FrankRuehl" w:hint="cs"/>
          <w:rtl/>
        </w:rPr>
        <w:t>...</w:t>
      </w:r>
      <w:r w:rsidRPr="00F35A92">
        <w:rPr>
          <w:rStyle w:val="HebrewChar"/>
          <w:rFonts w:cs="FrankRuehl" w:hint="cs"/>
          <w:rtl/>
        </w:rPr>
        <w:t xml:space="preserve"> נתן לדברי תורה כח של ברזל וכמטעי שרשיו של אילן</w:t>
      </w:r>
      <w:r w:rsidR="00F35A92" w:rsidRPr="00F35A92">
        <w:rPr>
          <w:rStyle w:val="HebrewChar"/>
          <w:rFonts w:cs="FrankRuehl" w:hint="cs"/>
          <w:rtl/>
        </w:rPr>
        <w:t>...</w:t>
      </w:r>
      <w:r w:rsidRPr="00F35A92">
        <w:rPr>
          <w:rStyle w:val="HebrewChar"/>
          <w:rFonts w:cs="FrankRuehl" w:hint="cs"/>
          <w:rtl/>
        </w:rPr>
        <w:t xml:space="preserve"> נתנו מרועה אחד, אף על פי שזה אומר טעמו וזה אומר טעמו, דבריהם של אלו ושל אלו כולם ניתנו מן משה הרועה שקיבל מיחידו של עולם. (במדבר יד יג)</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אמר להם לא דומה כשם שהוא מתהנה מן הטעם, כך הוא נהנה מן הראייה</w:t>
      </w:r>
      <w:r w:rsidR="00F35A92" w:rsidRPr="00F35A92">
        <w:rPr>
          <w:rStyle w:val="HebrewChar"/>
          <w:rFonts w:cs="FrankRuehl" w:hint="cs"/>
          <w:rtl/>
        </w:rPr>
        <w:t>...</w:t>
      </w:r>
      <w:r w:rsidRPr="00F35A92">
        <w:rPr>
          <w:rStyle w:val="HebrewChar"/>
          <w:rFonts w:cs="FrankRuehl" w:hint="cs"/>
          <w:rtl/>
        </w:rPr>
        <w:t xml:space="preserve"> וכן יצחק אומר (בראשית כ"ז) ועשה לי מטעמים, אמר לו בתחלה הייתי נהנה מן הראייה, ועכשיו איני נהנה אלא מן הטעם. (קהלת ה יא)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אבות דרבי נתן:</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רבי יצחק בן פנחס אומר כל מי שיש בידו מדרש ואין בידו הלכות לא טעם טעם חכמה, כל מי שיש בידו הלכות ואין בידו מדרש </w:t>
      </w:r>
      <w:r>
        <w:rPr>
          <w:rStyle w:val="HebrewChar"/>
          <w:rtl/>
        </w:rPr>
        <w:t> </w:t>
      </w:r>
      <w:r w:rsidRPr="00F35A92">
        <w:rPr>
          <w:rStyle w:val="HebrewChar"/>
          <w:rFonts w:cs="FrankRuehl" w:hint="cs"/>
          <w:bCs/>
          <w:rtl/>
        </w:rPr>
        <w:t>לא טעם טעם יראת חטא</w:t>
      </w:r>
      <w:r>
        <w:rPr>
          <w:rStyle w:val="HebrewChar"/>
          <w:rtl/>
        </w:rPr>
        <w:t> </w:t>
      </w:r>
      <w:r w:rsidR="00F35A92" w:rsidRPr="00F35A92">
        <w:rPr>
          <w:rStyle w:val="HebrewChar"/>
          <w:rFonts w:cs="FrankRuehl" w:hint="cs"/>
          <w:rtl/>
        </w:rPr>
        <w:t>...</w:t>
      </w:r>
      <w:r w:rsidRPr="00F35A92">
        <w:rPr>
          <w:rStyle w:val="HebrewChar"/>
          <w:rFonts w:cs="FrankRuehl" w:hint="cs"/>
          <w:rtl/>
        </w:rPr>
        <w:t xml:space="preserve"> (פרק כט יז)</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 xml:space="preserve">שנים אוכלים בקערה אחת, </w:t>
      </w:r>
      <w:r w:rsidR="003F7519">
        <w:rPr>
          <w:rStyle w:val="HebrewChar"/>
          <w:rtl/>
        </w:rPr>
        <w:t> </w:t>
      </w:r>
      <w:r w:rsidRPr="00F35A92">
        <w:rPr>
          <w:rStyle w:val="HebrewChar"/>
          <w:rFonts w:cs="FrankRuehl" w:hint="cs"/>
          <w:bCs/>
          <w:rtl/>
        </w:rPr>
        <w:t xml:space="preserve"> </w:t>
      </w:r>
      <w:r w:rsidR="003F7519" w:rsidRPr="00F35A92">
        <w:rPr>
          <w:rStyle w:val="HebrewChar"/>
          <w:rFonts w:cs="FrankRuehl" w:hint="cs"/>
          <w:bCs/>
          <w:rtl/>
        </w:rPr>
        <w:t>זה טועם לפי מעשיו, וזה טועם לפי מעשיו</w:t>
      </w:r>
      <w:r w:rsidR="003F7519">
        <w:rPr>
          <w:rStyle w:val="HebrewChar"/>
          <w:rtl/>
        </w:rPr>
        <w:t> </w:t>
      </w:r>
      <w:r w:rsidRPr="00F35A92">
        <w:rPr>
          <w:rStyle w:val="HebrewChar"/>
          <w:rFonts w:cs="FrankRuehl" w:hint="cs"/>
          <w:rtl/>
        </w:rPr>
        <w:t>...</w:t>
      </w:r>
      <w:r w:rsidR="003F7519" w:rsidRPr="00F35A92">
        <w:rPr>
          <w:rStyle w:val="HebrewChar"/>
          <w:rFonts w:cs="FrankRuehl" w:hint="cs"/>
          <w:rtl/>
        </w:rPr>
        <w:t xml:space="preserve"> (פרק לז ט)</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החינוך:</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ופירוש טעם כעיקר הרבה פירושים נאמרו בו, ואחר מהם, והוא הטוב לפי הדומה, שכל איסור שאינו בעינו, אלא שנתערב בתוך היתר ונתן טעם בו, לאפוקי אם נתערב במינו, שאין כאן נתינת טעם, על זה אמרו ז"ל שטעם האיסור אסור, כמו עיקרו של איסור, ולזה הוצרך מקרא של וכל משרת שאם לא למדנו דבר זה מן המקרא הזה, הייתי דן שכל שנתערב איסור בהיתר במינו או אפילו שלא במינו, שיבטל ברוב, מן הכלל הידוע לנו מדין התורה</w:t>
      </w:r>
      <w:r w:rsidRPr="00F35A92">
        <w:rPr>
          <w:rStyle w:val="HebrewChar"/>
          <w:rFonts w:cs="FrankRuehl" w:hint="cs"/>
          <w:rtl/>
        </w:rPr>
        <w:t>...</w:t>
      </w:r>
      <w:r w:rsidR="003F7519" w:rsidRPr="00F35A92">
        <w:rPr>
          <w:rStyle w:val="HebrewChar"/>
          <w:rFonts w:cs="FrankRuehl" w:hint="cs"/>
          <w:rtl/>
        </w:rPr>
        <w:t xml:space="preserve"> ואחר שידענו דין זה, יש לנו לדון הטעם כמו הממש</w:t>
      </w:r>
      <w:r w:rsidRPr="00F35A92">
        <w:rPr>
          <w:rStyle w:val="HebrewChar"/>
          <w:rFonts w:cs="FrankRuehl" w:hint="cs"/>
          <w:rtl/>
        </w:rPr>
        <w:t>...</w:t>
      </w:r>
      <w:r w:rsidR="003F7519" w:rsidRPr="00F35A92">
        <w:rPr>
          <w:rStyle w:val="HebrewChar"/>
          <w:rFonts w:cs="FrankRuehl" w:hint="cs"/>
          <w:rtl/>
        </w:rPr>
        <w:t xml:space="preserve"> (נשא מצוה שסח, וראה שם עוד, וערך מאכלות אסורות)</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הגר"א: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חמאה - ד' טעמים יש, מתוק, מר, שמן וחד, והמובחר הוא מתוק ושמן</w:t>
      </w:r>
      <w:r w:rsidR="00F35A92" w:rsidRPr="00F35A92">
        <w:rPr>
          <w:rStyle w:val="HebrewChar"/>
          <w:rFonts w:cs="FrankRuehl" w:hint="cs"/>
          <w:rtl/>
        </w:rPr>
        <w:t>...</w:t>
      </w:r>
      <w:r w:rsidRPr="00F35A92">
        <w:rPr>
          <w:rStyle w:val="HebrewChar"/>
          <w:rFonts w:cs="FrankRuehl" w:hint="cs"/>
          <w:rtl/>
        </w:rPr>
        <w:t xml:space="preserve"> (ישעיה ז טו)</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טעמים</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קריאת התורה)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כנגד רביעי העולה (בניגונו) היא נקודת החולם, והשברים (תביר) הוא כנגד נקודת שוא, בזה צריכים להעלות הקול, ובזה צריכים להנמיך הקול</w:t>
      </w:r>
      <w:r w:rsidR="00F35A92" w:rsidRPr="00F35A92">
        <w:rPr>
          <w:rStyle w:val="HebrewChar"/>
          <w:rFonts w:cs="FrankRuehl" w:hint="cs"/>
          <w:rtl/>
        </w:rPr>
        <w:t>...</w:t>
      </w:r>
      <w:r w:rsidRPr="00F35A92">
        <w:rPr>
          <w:rStyle w:val="HebrewChar"/>
          <w:rFonts w:cs="FrankRuehl" w:hint="cs"/>
          <w:rtl/>
        </w:rPr>
        <w:t xml:space="preserve"> (בראשית ריא, ועיין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סוד ספר התורה ביום זה כבר העמדנו, למדנו כתוב ויקראו בספר תורת אלקים מפורש ושום שכל ויבינו במקרא, והעמדנו, שהסוד של הפסק הטעמים והמסורות וכל אלו הדיוקים וסודות עליונים, הכל נמסר למשה מסיני, אם התורה נמסרה למשה בכל אלו הדיוקים, ספר תורה, שהוא בכל הקדושות האלו, למה הוא חסר מכל אלו התקונים והסודות שנמסרו למשה בתורה. אלא סוד הזה הוא, כשהכסא הקדוש מתעטר ונכלל בתורה שבכתב, אז כל אלו הצורות וכל אלו טעמים ומסורות כולם נכנסים גנוזים ונרשמים בתוך כסא הקדוש</w:t>
      </w:r>
      <w:r w:rsidR="00F35A92" w:rsidRPr="00F35A92">
        <w:rPr>
          <w:rStyle w:val="HebrewChar"/>
          <w:rFonts w:cs="FrankRuehl" w:hint="cs"/>
          <w:rtl/>
        </w:rPr>
        <w:t>...</w:t>
      </w:r>
      <w:r w:rsidRPr="00F35A92">
        <w:rPr>
          <w:rStyle w:val="HebrewChar"/>
          <w:rFonts w:cs="FrankRuehl" w:hint="cs"/>
          <w:rtl/>
        </w:rPr>
        <w:t xml:space="preserve"> (ויקהל ריז, ועיין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פתח אותו הילד בנו ואמר, אבינו מת במדבר, הנה הטעם עליה למעלה (זרקא שנגונו) מאריך המלה ומושך אותה, אהה חסידים הקדושים, כמה צער יש בקריאת אבינו</w:t>
      </w:r>
      <w:r w:rsidR="00F35A92" w:rsidRPr="00F35A92">
        <w:rPr>
          <w:rStyle w:val="HebrewChar"/>
          <w:rFonts w:cs="FrankRuehl" w:hint="cs"/>
          <w:rtl/>
        </w:rPr>
        <w:t>...</w:t>
      </w:r>
      <w:r w:rsidRPr="00F35A92">
        <w:rPr>
          <w:rStyle w:val="HebrewChar"/>
          <w:rFonts w:cs="FrankRuehl" w:hint="cs"/>
          <w:rtl/>
        </w:rPr>
        <w:t xml:space="preserve"> (בלק שעד)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ועל כן ספר תורה שהוא בצורת בית המקדש </w:t>
      </w:r>
      <w:r>
        <w:rPr>
          <w:rStyle w:val="HebrewChar"/>
          <w:rtl/>
        </w:rPr>
        <w:t> </w:t>
      </w:r>
      <w:r w:rsidRPr="00F35A92">
        <w:rPr>
          <w:rStyle w:val="HebrewChar"/>
          <w:rFonts w:cs="FrankRuehl" w:hint="cs"/>
          <w:bCs/>
          <w:rtl/>
        </w:rPr>
        <w:t xml:space="preserve">אין בו צורת טעמים ונקודות, שהכל סתום בתוכו, </w:t>
      </w:r>
      <w:r>
        <w:rPr>
          <w:rStyle w:val="HebrewChar"/>
          <w:rtl/>
        </w:rPr>
        <w:t> </w:t>
      </w:r>
      <w:r w:rsidR="00F35A92" w:rsidRPr="00F35A92">
        <w:rPr>
          <w:rStyle w:val="HebrewChar"/>
          <w:rFonts w:cs="FrankRuehl" w:hint="cs"/>
          <w:rtl/>
        </w:rPr>
        <w:t xml:space="preserve"> </w:t>
      </w:r>
      <w:r w:rsidRPr="00F35A92">
        <w:rPr>
          <w:rStyle w:val="HebrewChar"/>
          <w:rFonts w:cs="FrankRuehl" w:hint="cs"/>
          <w:rtl/>
        </w:rPr>
        <w:t>כמו הצורה של סוד בית המקדש הראשון, שהטעמים והנקודות היו סתומים בתוכו</w:t>
      </w:r>
      <w:r w:rsidR="00F35A92" w:rsidRPr="00F35A92">
        <w:rPr>
          <w:rStyle w:val="HebrewChar"/>
          <w:rFonts w:cs="FrankRuehl" w:hint="cs"/>
          <w:rtl/>
        </w:rPr>
        <w:t>...</w:t>
      </w:r>
      <w:r w:rsidRPr="00F35A92">
        <w:rPr>
          <w:rStyle w:val="HebrewChar"/>
          <w:rFonts w:cs="FrankRuehl" w:hint="cs"/>
          <w:rtl/>
        </w:rPr>
        <w:t xml:space="preserve"> (זהר חדש שיר השירים רמח, ועיין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וכן כשמגיע תור וזמן של מדרגה אחרת לתת לה, עושה בה רשימה (דטעמים) באופן אחר, להניע וללכת באותה דרך ממש, ועל זה נאמר ישרים דרכי ה', אלו הם תנועות הטעמים כל אחת ואחת כראוי לה.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תורי זהב נקראים משום שהטעמים תלויים על האותיות, כמו שתלויים נזרי נזמים על האזנים</w:t>
      </w:r>
      <w:r w:rsidR="00F35A92" w:rsidRPr="00F35A92">
        <w:rPr>
          <w:rStyle w:val="HebrewChar"/>
          <w:rFonts w:cs="FrankRuehl" w:hint="cs"/>
          <w:rtl/>
        </w:rPr>
        <w:t>...</w:t>
      </w:r>
      <w:r w:rsidRPr="00F35A92">
        <w:rPr>
          <w:rStyle w:val="HebrewChar"/>
          <w:rFonts w:cs="FrankRuehl" w:hint="cs"/>
          <w:rtl/>
        </w:rPr>
        <w:t xml:space="preserve"> מלות שאין עליהן טעמים ואין בהן תנועות, הן כאזני כלה בלי נזרים ונזמים, שהן משוללים </w:t>
      </w:r>
      <w:r w:rsidRPr="00F35A92">
        <w:rPr>
          <w:rStyle w:val="HebrewChar"/>
          <w:rFonts w:cs="FrankRuehl" w:hint="cs"/>
          <w:rtl/>
        </w:rPr>
        <w:lastRenderedPageBreak/>
        <w:t>מתקון, מלות בלי נקודות הן כאשה בלי לבושים, שאינה יכולה ללכת לשום מקום בעולם, משום זה, תקוני האותיות הם טעמים ותנועות, אלו ואלו הם תקונים ומלבושים לאותיות, ועל כן תורי זהב הם תנועות הטעמים</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נקודות וטעמים הם ב' מדרגות, אלו ואלו צריכים לתקן בהם את האותיות, האותיות הן רשומות בסודות עליונים, כי כולן יוצאות בסוד החכמה העליונה באלו ל"ב שבילים היוצאים מחכמה. (שם תקפד)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מה' מצעדי גבר כוננו, היינו (הטעמים הנקראים) אזלא מקפא שופר הולך, שהם מצעדי גבר, שכל אחד ואחד מתוקן כראוי לו, וזה הוא כוננו, ושאר התנועות עליהם כתוב ודרכו יחפץ, הן (מורות) עמידה הן ללכת או להפסיד, או לנגן בשמחה, או לשתוק או לתת דין, הכל הוא דעת ותבונה לנסע במסעיו כראוי.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הטעם זרקא הוא ניגון בשמחה</w:t>
      </w:r>
      <w:r w:rsidR="00F35A92" w:rsidRPr="00F35A92">
        <w:rPr>
          <w:rStyle w:val="HebrewChar"/>
          <w:rFonts w:cs="FrankRuehl" w:hint="cs"/>
          <w:rtl/>
        </w:rPr>
        <w:t>...</w:t>
      </w:r>
      <w:r w:rsidRPr="00F35A92">
        <w:rPr>
          <w:rStyle w:val="HebrewChar"/>
          <w:rFonts w:cs="FrankRuehl" w:hint="cs"/>
          <w:rtl/>
        </w:rPr>
        <w:t xml:space="preserve"> י"ב אברים הם הפרקים שנוסעים (ב' ידים וב' רגלים שבכל אחד מהן ג' פרקים), וי"ב אלו אינם נוסעים במסעות כראוי, חוץ מבסוד י"ב תנועות (הטעמים), שכולן עושות את אלו הפרקים להסיע אותם, ויש תנועות (הטעמים) אחרות, לתת תבונה וחכמה ודעת לכל הגוף, ולהסיע כל הגוף ולתת שמחה למעלה ולמטה, הכל כראוי</w:t>
      </w:r>
      <w:r w:rsidR="00F35A92" w:rsidRPr="00F35A92">
        <w:rPr>
          <w:rStyle w:val="HebrewChar"/>
          <w:rFonts w:cs="FrankRuehl" w:hint="cs"/>
          <w:rtl/>
        </w:rPr>
        <w:t>...</w:t>
      </w:r>
      <w:r w:rsidRPr="00F35A92">
        <w:rPr>
          <w:rStyle w:val="HebrewChar"/>
          <w:rFonts w:cs="FrankRuehl" w:hint="cs"/>
          <w:rtl/>
        </w:rPr>
        <w:t xml:space="preserve"> (שם תרמג,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מפני מה אין מקנחין בימין אלא בשמאל</w:t>
      </w:r>
      <w:r w:rsidRPr="00F35A92">
        <w:rPr>
          <w:rStyle w:val="HebrewChar"/>
          <w:rFonts w:cs="FrankRuehl" w:hint="cs"/>
          <w:rtl/>
        </w:rPr>
        <w:t>...</w:t>
      </w:r>
      <w:r w:rsidR="003F7519" w:rsidRPr="00F35A92">
        <w:rPr>
          <w:rStyle w:val="HebrewChar"/>
          <w:rFonts w:cs="FrankRuehl" w:hint="cs"/>
          <w:rtl/>
        </w:rPr>
        <w:t xml:space="preserve"> רב נחמן בר יצחק אמר מפני שמראה בה טעמי תורה</w:t>
      </w:r>
      <w:r w:rsidRPr="00F35A92">
        <w:rPr>
          <w:rStyle w:val="HebrewChar"/>
          <w:rFonts w:cs="FrankRuehl" w:hint="cs"/>
          <w:rtl/>
        </w:rPr>
        <w:t>...</w:t>
      </w:r>
      <w:r w:rsidR="003F7519" w:rsidRPr="00F35A92">
        <w:rPr>
          <w:rStyle w:val="HebrewChar"/>
          <w:rFonts w:cs="FrankRuehl" w:hint="cs"/>
          <w:rtl/>
        </w:rPr>
        <w:t xml:space="preserve"> (ברכות סב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לימד דעת את העם, דאגמריה בסימני טעמים ואסברה במאי דדמי ליה</w:t>
      </w:r>
      <w:r w:rsidR="00F35A92" w:rsidRPr="00F35A92">
        <w:rPr>
          <w:rStyle w:val="HebrewChar"/>
          <w:rFonts w:cs="FrankRuehl" w:hint="cs"/>
          <w:rtl/>
        </w:rPr>
        <w:t>...</w:t>
      </w:r>
      <w:r w:rsidRPr="00F35A92">
        <w:rPr>
          <w:rStyle w:val="HebrewChar"/>
          <w:rFonts w:cs="FrankRuehl" w:hint="cs"/>
          <w:rtl/>
        </w:rPr>
        <w:t xml:space="preserve"> (עירובין כא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למאי נפקא מינה, מר זוטרא אמר לפיסוק טעמים</w:t>
      </w:r>
      <w:r w:rsidR="00F35A92" w:rsidRPr="00F35A92">
        <w:rPr>
          <w:rStyle w:val="HebrewChar"/>
          <w:rFonts w:cs="FrankRuehl" w:hint="cs"/>
          <w:rtl/>
        </w:rPr>
        <w:t>...</w:t>
      </w:r>
      <w:r w:rsidRPr="00F35A92">
        <w:rPr>
          <w:rStyle w:val="HebrewChar"/>
          <w:rFonts w:cs="FrankRuehl" w:hint="cs"/>
          <w:rtl/>
        </w:rPr>
        <w:t xml:space="preserve"> (חגיגה ו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והא אמר רב איקא בר אבין אמר רב חננאל אמר רב מאי דכתיב ויקראו בספר תורת האלקים</w:t>
      </w:r>
      <w:r w:rsidRPr="00F35A92">
        <w:rPr>
          <w:rStyle w:val="HebrewChar"/>
          <w:rFonts w:cs="FrankRuehl" w:hint="cs"/>
          <w:rtl/>
        </w:rPr>
        <w:t>...</w:t>
      </w:r>
      <w:r w:rsidR="003F7519" w:rsidRPr="00F35A92">
        <w:rPr>
          <w:rStyle w:val="HebrewChar"/>
          <w:rFonts w:cs="FrankRuehl" w:hint="cs"/>
          <w:rtl/>
        </w:rPr>
        <w:t xml:space="preserve"> </w:t>
      </w:r>
      <w:r w:rsidR="003F7519">
        <w:rPr>
          <w:rStyle w:val="HebrewChar"/>
          <w:rtl/>
        </w:rPr>
        <w:t> </w:t>
      </w:r>
      <w:r w:rsidRPr="00F35A92">
        <w:rPr>
          <w:rStyle w:val="HebrewChar"/>
          <w:rFonts w:cs="FrankRuehl" w:hint="cs"/>
          <w:bCs/>
          <w:rtl/>
        </w:rPr>
        <w:t xml:space="preserve"> </w:t>
      </w:r>
      <w:r w:rsidR="003F7519" w:rsidRPr="00F35A92">
        <w:rPr>
          <w:rStyle w:val="HebrewChar"/>
          <w:rFonts w:cs="FrankRuehl" w:hint="cs"/>
          <w:bCs/>
          <w:rtl/>
        </w:rPr>
        <w:t>ויבינו במקרא אלו פיסקי טעמים,</w:t>
      </w:r>
      <w:r w:rsidR="003F7519">
        <w:rPr>
          <w:rStyle w:val="HebrewChar"/>
          <w:rtl/>
        </w:rPr>
        <w:t> </w:t>
      </w:r>
      <w:r w:rsidR="003F7519" w:rsidRPr="00F35A92">
        <w:rPr>
          <w:rStyle w:val="HebrewChar"/>
          <w:rFonts w:cs="FrankRuehl" w:hint="cs"/>
          <w:rtl/>
        </w:rPr>
        <w:t xml:space="preserve"> ואמרי לה אלו המסורת</w:t>
      </w:r>
      <w:r w:rsidRPr="00F35A92">
        <w:rPr>
          <w:rStyle w:val="HebrewChar"/>
          <w:rFonts w:cs="FrankRuehl" w:hint="cs"/>
          <w:rtl/>
        </w:rPr>
        <w:t>...</w:t>
      </w:r>
      <w:r w:rsidR="003F7519" w:rsidRPr="00F35A92">
        <w:rPr>
          <w:rStyle w:val="HebrewChar"/>
          <w:rFonts w:cs="FrankRuehl" w:hint="cs"/>
          <w:rtl/>
        </w:rPr>
        <w:t xml:space="preserve"> (מגילה ג 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הא קא משמע לן, דאפילו במקום שנוטלין שכר, על המקרא שרי למשקל, על המדרש לא שרי למשקל</w:t>
      </w:r>
      <w:r w:rsidRPr="00F35A92">
        <w:rPr>
          <w:rStyle w:val="HebrewChar"/>
          <w:rFonts w:cs="FrankRuehl" w:hint="cs"/>
          <w:rtl/>
        </w:rPr>
        <w:t>...</w:t>
      </w:r>
      <w:r w:rsidR="003F7519" w:rsidRPr="00F35A92">
        <w:rPr>
          <w:rStyle w:val="HebrewChar"/>
          <w:rFonts w:cs="FrankRuehl" w:hint="cs"/>
          <w:rtl/>
        </w:rPr>
        <w:t xml:space="preserve"> מקרא נמי בחנם</w:t>
      </w:r>
      <w:r w:rsidRPr="00F35A92">
        <w:rPr>
          <w:rStyle w:val="HebrewChar"/>
          <w:rFonts w:cs="FrankRuehl" w:hint="cs"/>
          <w:rtl/>
        </w:rPr>
        <w:t>...</w:t>
      </w:r>
      <w:r w:rsidR="003F7519" w:rsidRPr="00F35A92">
        <w:rPr>
          <w:rStyle w:val="HebrewChar"/>
          <w:rFonts w:cs="FrankRuehl" w:hint="cs"/>
          <w:rtl/>
        </w:rPr>
        <w:t xml:space="preserve"> רבי יוחנן אמר </w:t>
      </w:r>
      <w:r w:rsidR="003F7519" w:rsidRPr="00F35A92">
        <w:rPr>
          <w:rStyle w:val="HebrewChar"/>
          <w:rFonts w:cs="FrankRuehl" w:hint="cs"/>
          <w:rtl/>
        </w:rPr>
        <w:lastRenderedPageBreak/>
        <w:t>שכר פיסוק טעמים. (נדרים לז 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ושם שכל אלו הטעמים</w:t>
      </w:r>
      <w:r w:rsidR="00F35A92" w:rsidRPr="00F35A92">
        <w:rPr>
          <w:rStyle w:val="HebrewChar"/>
          <w:rFonts w:cs="FrankRuehl" w:hint="cs"/>
          <w:rtl/>
        </w:rPr>
        <w:t>...</w:t>
      </w:r>
      <w:r w:rsidRPr="00F35A92">
        <w:rPr>
          <w:rStyle w:val="HebrewChar"/>
          <w:rFonts w:cs="FrankRuehl" w:hint="cs"/>
          <w:rtl/>
        </w:rPr>
        <w:t xml:space="preserve"> (בראשית פרשה לו יב)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לקח טוב: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זכור מנוקד בשני טעמים, מפני אורך הדבור לחבירו אחר, וגם נפסק בארבעה פסוקים</w:t>
      </w:r>
      <w:r w:rsidR="00F35A92" w:rsidRPr="00F35A92">
        <w:rPr>
          <w:rStyle w:val="HebrewChar"/>
          <w:rFonts w:cs="FrankRuehl" w:hint="cs"/>
          <w:rtl/>
        </w:rPr>
        <w:t>...</w:t>
      </w:r>
      <w:r w:rsidRPr="00F35A92">
        <w:rPr>
          <w:rStyle w:val="HebrewChar"/>
          <w:rFonts w:cs="FrankRuehl" w:hint="cs"/>
          <w:rtl/>
        </w:rPr>
        <w:t xml:space="preserve"> (שמות כ יא)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ויאמר אליהם קרבו - בשני טעמים, מלמד ששני פעמים אמר להם, לפי שהיו יראים ליקרב, לכך עליו שני טעמים בקריאתו. (ויקרא שמיני)</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דע כי יש שמות שלא ישתנו באתנח ובסוף פסוק בבעלי קמץ קטן, כמו ספר, ופתח קטן כמו צדק וכן תבן, וטעמו לא נודע. (שמות ה ז)</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ישפוטו - ואולי הוא מכח סוף פסוק שהוא יותר גדול משל אתנח</w:t>
      </w:r>
      <w:r w:rsidR="00F35A92" w:rsidRPr="00F35A92">
        <w:rPr>
          <w:rStyle w:val="HebrewChar"/>
          <w:rFonts w:cs="FrankRuehl" w:hint="cs"/>
          <w:rtl/>
        </w:rPr>
        <w:t>...</w:t>
      </w:r>
      <w:r w:rsidRPr="00F35A92">
        <w:rPr>
          <w:rStyle w:val="HebrewChar"/>
          <w:rFonts w:cs="FrankRuehl" w:hint="cs"/>
          <w:rtl/>
        </w:rPr>
        <w:t xml:space="preserve"> (שם יח כו)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רשב"ם:</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מטרף בני עלית - </w:t>
      </w:r>
      <w:r w:rsidR="00F35A92" w:rsidRPr="00F35A92">
        <w:rPr>
          <w:rStyle w:val="HebrewChar"/>
          <w:rFonts w:cs="FrankRuehl" w:hint="cs"/>
          <w:rtl/>
        </w:rPr>
        <w:t>...</w:t>
      </w:r>
      <w:r w:rsidRPr="00F35A92">
        <w:rPr>
          <w:rStyle w:val="HebrewChar"/>
          <w:rFonts w:cs="FrankRuehl" w:hint="cs"/>
          <w:rtl/>
        </w:rPr>
        <w:t xml:space="preserve"> והמפרשו במכירת יוסף לא ידע פשוטו של פסוק וחילוק טעמים כלל. (בראשית מט ט)</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הכוזרי: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ובשארית הזאת אשר נשארה מלשוננו הנוצרת הברואה, ימצאו ענינים דקים ועמוקים, נטבעו בה להבין הענינים, ולהיותם במקום המעשים ההם שהם פנים בפנים, והם הטעמים אשר יקרא בהם המקרא, מציירים בהם מקום ההפסק והסמוך, ומפריד מקום השאלה מן התשובה, וההתחלה מן ההגדה, והחפזון מן המתון, והצווי מן הבקשה, שיחובר בהם חבורים</w:t>
      </w:r>
      <w:r w:rsidRPr="00F35A92">
        <w:rPr>
          <w:rStyle w:val="HebrewChar"/>
          <w:rFonts w:cs="FrankRuehl" w:hint="cs"/>
          <w:rtl/>
        </w:rPr>
        <w:t>...</w:t>
      </w:r>
      <w:r w:rsidR="003F7519" w:rsidRPr="00F35A92">
        <w:rPr>
          <w:rStyle w:val="HebrewChar"/>
          <w:rFonts w:cs="FrankRuehl" w:hint="cs"/>
          <w:rtl/>
        </w:rPr>
        <w:t xml:space="preserve"> (מאמר ב עב)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החבר: מבלי ספק שהיה שמור בלבבות בפתחא והקמ"ץ והשבר והנטיה והשוא והטעמים, בלב הכהנים מפני צרכם לעבודה ולהורות את בני ישראל, ובלב המלכים מפני שנצטוו והיתה עמו וקרא בו כל ימי חייו</w:t>
      </w:r>
      <w:r w:rsidR="00F35A92" w:rsidRPr="00F35A92">
        <w:rPr>
          <w:rStyle w:val="HebrewChar"/>
          <w:rFonts w:cs="FrankRuehl" w:hint="cs"/>
          <w:rtl/>
        </w:rPr>
        <w:t>...</w:t>
      </w:r>
      <w:r w:rsidRPr="00F35A92">
        <w:rPr>
          <w:rStyle w:val="HebrewChar"/>
          <w:rFonts w:cs="FrankRuehl" w:hint="cs"/>
          <w:rtl/>
        </w:rPr>
        <w:t xml:space="preserve"> ושמו שבעת המלכים והטעמים אותות לתכונות ההן אשר העתיקון בקבלה ממש. ומה תחשוב על אלה אשר תקנו המקרא בפסוקים תחלה, ואחר </w:t>
      </w:r>
      <w:r w:rsidRPr="00F35A92">
        <w:rPr>
          <w:rStyle w:val="HebrewChar"/>
          <w:rFonts w:cs="FrankRuehl" w:hint="cs"/>
          <w:rtl/>
        </w:rPr>
        <w:lastRenderedPageBreak/>
        <w:t>כן בנקוד, ואחר כן בטעמים, ואחר כן במסורת על שמירת המלא והחסר</w:t>
      </w:r>
      <w:r w:rsidR="00F35A92" w:rsidRPr="00F35A92">
        <w:rPr>
          <w:rStyle w:val="HebrewChar"/>
          <w:rFonts w:cs="FrankRuehl" w:hint="cs"/>
          <w:rtl/>
        </w:rPr>
        <w:t>...</w:t>
      </w:r>
      <w:r w:rsidRPr="00F35A92">
        <w:rPr>
          <w:rStyle w:val="HebrewChar"/>
          <w:rFonts w:cs="FrankRuehl" w:hint="cs"/>
          <w:rtl/>
        </w:rPr>
        <w:t xml:space="preserve"> (מאמר ג לא)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אמר הכוזרי: </w:t>
      </w:r>
      <w:r w:rsidR="00F35A92" w:rsidRPr="00F35A92">
        <w:rPr>
          <w:rStyle w:val="HebrewChar"/>
          <w:rFonts w:cs="FrankRuehl" w:hint="cs"/>
          <w:rtl/>
        </w:rPr>
        <w:t>...</w:t>
      </w:r>
      <w:r w:rsidRPr="00F35A92">
        <w:rPr>
          <w:rStyle w:val="HebrewChar"/>
          <w:rFonts w:cs="FrankRuehl" w:hint="cs"/>
          <w:rtl/>
        </w:rPr>
        <w:t>כי נראה מקביעות הנקוד והטעמים סדר שלא יהיה אלא מחכמה נעזרת (אלקית), איננה מהערת חכמתנו בשום פנים</w:t>
      </w:r>
      <w:r w:rsidR="00F35A92" w:rsidRPr="00F35A92">
        <w:rPr>
          <w:rStyle w:val="HebrewChar"/>
          <w:rFonts w:cs="FrankRuehl" w:hint="cs"/>
          <w:rtl/>
        </w:rPr>
        <w:t>...</w:t>
      </w:r>
      <w:r w:rsidRPr="00F35A92">
        <w:rPr>
          <w:rStyle w:val="HebrewChar"/>
          <w:rFonts w:cs="FrankRuehl" w:hint="cs"/>
          <w:rtl/>
        </w:rPr>
        <w:t xml:space="preserve"> (שם לב)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חזקוני: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בשבועות קורין ב' דברות ראשונות בנגינות הגדולות לעשותן פסוק אחד, שבדבור אחד נאמרו, ושאר דברות מלא תרצח בנגינות קטנות, לעשות כל אחד פסוק בפני עצמו, וביתרו הכל בנגינות קטנות. (שמות כ יד)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חסידים:</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לא תסיג גבול רעך אשר גבלו ראשונים (דברים י"ט י"ד), שתקנו הנגונים, שלא יאמר נגון של תורה לנביאים וכתובים, ושל נביאים לתורה ולכתובים, ושל כתובים לתורה ונביאים, אלא כל נגון כמו שהוא מתוקן שהכל הלכה למשה מסיני, שנאמר (שמות י"ט י"ט) יעננו בקול. (שם שם)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שריד כמעט - לאבן עזרא שייך מעט לשריד, וכן הטעמים, כי עיקר גדול הוא לשמר על הטעמים, כן באבן עזרא. (ישעיה א ט)</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ומה שאמר ושום שכל אלו הפסוקים, ויבינו במקרא וגו', פירוש זה,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כי פסוק טעמים הוא דבר גדול להבין ממנו כמה וכמה דברים מן התורה</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(תפארת ישראל פרק סה)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וכן לא זכרו בכלל הלכה למשה מסיני ההפסקים והמסורות והטעמים, מפני שדבר זה אין לומר בהם שהם הלכה למשה מסיני, כי הלכה באה על חידוש ההלכה שאין אפשר מבלתי קבלה, וזה לא שייך כי אם באותן שזכר, דהיינו במקרא סופרים להיות שנוי בקריאה, וכן עטור סופרים הוא שינוי בקריאה, וכמו שיתבאר בסמוך, כן קריין ולא כתיבן, דבר זה שייך הלכה למשה מסיני</w:t>
      </w:r>
      <w:r w:rsidR="00F35A92" w:rsidRPr="00F35A92">
        <w:rPr>
          <w:rStyle w:val="HebrewChar"/>
          <w:rFonts w:cs="FrankRuehl" w:hint="cs"/>
          <w:rtl/>
        </w:rPr>
        <w:t>...</w:t>
      </w:r>
      <w:r w:rsidRPr="00F35A92">
        <w:rPr>
          <w:rStyle w:val="HebrewChar"/>
          <w:rFonts w:cs="FrankRuehl" w:hint="cs"/>
          <w:rtl/>
        </w:rPr>
        <w:t xml:space="preserve"> אבל מה שתרגמו הכתוב, וכן מה שעשו פסוק הטעמים וכן הפסוקים לא שייך בזה הלכה </w:t>
      </w:r>
      <w:r w:rsidRPr="00F35A92">
        <w:rPr>
          <w:rStyle w:val="HebrewChar"/>
          <w:rFonts w:cs="FrankRuehl" w:hint="cs"/>
          <w:rtl/>
        </w:rPr>
        <w:lastRenderedPageBreak/>
        <w:t>למשה מסיני, כי פסוק הטעמים וכן הפסוקים הכל להבנת הפסוק</w:t>
      </w:r>
      <w:r w:rsidR="00F35A92" w:rsidRPr="00F35A92">
        <w:rPr>
          <w:rStyle w:val="HebrewChar"/>
          <w:rFonts w:cs="FrankRuehl" w:hint="cs"/>
          <w:rtl/>
        </w:rPr>
        <w:t>...</w:t>
      </w:r>
      <w:r w:rsidRPr="00F35A92">
        <w:rPr>
          <w:rStyle w:val="HebrewChar"/>
          <w:rFonts w:cs="FrankRuehl" w:hint="cs"/>
          <w:rtl/>
        </w:rPr>
        <w:t xml:space="preserve"> (שם פרק סו)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של"ה: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דע כי האותיות הקדושות והתיבות הקדושות כלם הם בשרשם רוחניים, ואמרו חכמי האמת האותיות מבינה, והנקודות מחכמה, והטעמים מכתר</w:t>
      </w:r>
      <w:r w:rsidR="00F35A92" w:rsidRPr="00F35A92">
        <w:rPr>
          <w:rStyle w:val="HebrewChar"/>
          <w:rFonts w:cs="FrankRuehl" w:hint="cs"/>
          <w:rtl/>
        </w:rPr>
        <w:t>...</w:t>
      </w:r>
      <w:r w:rsidRPr="00F35A92">
        <w:rPr>
          <w:rStyle w:val="HebrewChar"/>
          <w:rFonts w:cs="FrankRuehl" w:hint="cs"/>
          <w:rtl/>
        </w:rPr>
        <w:t xml:space="preserve"> (בית אהרון, ועיין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ראובני: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איתא מספר סודי רזא, בימי עזרא שתיקן הטעמים והנקודות ותגין על ידי שלשה ספרי תורות שנמצא אחר החורבן, ספר מעו"ן, ספר זאטוט"י, ספר הי"א, ודבר זה נרמז באורייתא, מזה בידך, כלומר ג' ספרים יהיו בעולם, שלא תשתכח תורה, מאלו הספרים ילמדו ישראל רזיה של תורה הטעמים והתגין, על כל קוץ וקוץ תלים של הלכות. (שמות)</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בפירוש הטעמים שעשה על צד הקבלה אמר שם, תלישא כדמות סמך עומד על התפארת, רמז לסמאל וקטרוגו, יען כי הוא תליש ונגרש מאצילותו, אזלא גרש רביע זה למול זה הולכים ומטים פנים כנגד פנינו, עורכי מלחמות זה עם זה זה לגרש את זה וזה לגרש את זה ממחיצתו, וסוף סמאל להיות רובץ כדמות חמור תחת משאו, לפני כתר רחמים</w:t>
      </w:r>
      <w:r w:rsidR="00F35A92" w:rsidRPr="00F35A92">
        <w:rPr>
          <w:rStyle w:val="HebrewChar"/>
          <w:rFonts w:cs="FrankRuehl" w:hint="cs"/>
          <w:rtl/>
        </w:rPr>
        <w:t>...</w:t>
      </w:r>
      <w:r w:rsidRPr="00F35A92">
        <w:rPr>
          <w:rStyle w:val="HebrewChar"/>
          <w:rFonts w:cs="FrankRuehl" w:hint="cs"/>
          <w:rtl/>
        </w:rPr>
        <w:t xml:space="preserve"> שני גרשין הוא מה שאמרו פניהם זה למול זה, זה לגרש זה, והאלקים יבקש את הנרדף, יתיב זקף דרגא תביר, עוד יגיע זמן ויראה שישוב מה לפנים לאחור, והכפוף יהיה זקוף, כאמרו ה' זוקף כפופים, והתחתון ישוב עליון, והמדרגה העליונה תשבר שלשה שברים סמאל ושושבינו ולילית תחת רגלי ג' כתרים כתר הרחמים והשושבין ויחיד עולם וכתר מלכות על כן דרגא תביר</w:t>
      </w:r>
      <w:r w:rsidR="00F35A92" w:rsidRPr="00F35A92">
        <w:rPr>
          <w:rStyle w:val="HebrewChar"/>
          <w:rFonts w:cs="FrankRuehl" w:hint="cs"/>
          <w:rtl/>
        </w:rPr>
        <w:t>...</w:t>
      </w:r>
      <w:r w:rsidRPr="00F35A92">
        <w:rPr>
          <w:rStyle w:val="HebrewChar"/>
          <w:rFonts w:cs="FrankRuehl" w:hint="cs"/>
          <w:rtl/>
        </w:rPr>
        <w:t xml:space="preserve"> (דברים תצא)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נפש החיים: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 xml:space="preserve">האותיות הם בחינת מעשה, כי מציאות אותיות גרידא בלא נקודות אי אפשר שיהיו אלא בחינת המעשה, היינו מעשה הכתיבה בלא נקודות, כי דבור אי אפשר להוציאם מהפה אם לא על ידי צירוף הנקודות, לכן האותיות בלא נקודות נקראות בחינת נפש, שהוא בחינת מעשה כידוע. </w:t>
      </w:r>
      <w:r w:rsidR="003F7519" w:rsidRPr="00F35A92">
        <w:rPr>
          <w:rStyle w:val="HebrewChar"/>
          <w:rFonts w:cs="FrankRuehl" w:hint="cs"/>
          <w:rtl/>
        </w:rPr>
        <w:lastRenderedPageBreak/>
        <w:t>והנקודות הן בחינת רוח שלהם, שהנקודות באים עם האותיות על ידי הדבור של האדם שהוא בחינת רוח, וכמו שעיקר חיות האדם על ידי בחינת הרוח שבו, כן עיקר חיות תנועות האותיות הם הנקודות, שבלתם אי אפשר להוציא האותיות מהפה</w:t>
      </w:r>
      <w:r w:rsidRPr="00F35A92">
        <w:rPr>
          <w:rStyle w:val="HebrewChar"/>
          <w:rFonts w:cs="FrankRuehl" w:hint="cs"/>
          <w:rtl/>
        </w:rPr>
        <w:t>...</w:t>
      </w:r>
      <w:r w:rsidR="003F7519" w:rsidRPr="00F35A92">
        <w:rPr>
          <w:rStyle w:val="HebrewChar"/>
          <w:rFonts w:cs="FrankRuehl" w:hint="cs"/>
          <w:rtl/>
        </w:rPr>
        <w:t xml:space="preserve"> </w:t>
      </w:r>
      <w:r w:rsidR="003F7519">
        <w:rPr>
          <w:rStyle w:val="HebrewChar"/>
          <w:rtl/>
        </w:rPr>
        <w:t> </w:t>
      </w:r>
      <w:r w:rsidR="003F7519" w:rsidRPr="00F35A92">
        <w:rPr>
          <w:rStyle w:val="HebrewChar"/>
          <w:rFonts w:cs="FrankRuehl" w:hint="cs"/>
          <w:bCs/>
          <w:rtl/>
        </w:rPr>
        <w:t xml:space="preserve"> והטעמים של התיבות הם בחינת המחשבה וכוונת הלב, </w:t>
      </w:r>
      <w:r w:rsidR="003F7519">
        <w:rPr>
          <w:rStyle w:val="HebrewChar"/>
          <w:rtl/>
        </w:rPr>
        <w:t> </w:t>
      </w:r>
      <w:r w:rsidRPr="00F35A92">
        <w:rPr>
          <w:rStyle w:val="HebrewChar"/>
          <w:rFonts w:cs="FrankRuehl" w:hint="cs"/>
          <w:rtl/>
        </w:rPr>
        <w:t xml:space="preserve"> </w:t>
      </w:r>
      <w:r w:rsidR="003F7519" w:rsidRPr="00F35A92">
        <w:rPr>
          <w:rStyle w:val="HebrewChar"/>
          <w:rFonts w:cs="FrankRuehl" w:hint="cs"/>
          <w:rtl/>
        </w:rPr>
        <w:t>שהוא בחינת הנשמה כידוע, כי הם תנועות והנהגת הנקודות והאותיות ונטייתם לאיזה צד, שהוא דבר התלוי במחשבה בשכל</w:t>
      </w:r>
      <w:r w:rsidRPr="00F35A92">
        <w:rPr>
          <w:rStyle w:val="HebrewChar"/>
          <w:rFonts w:cs="FrankRuehl" w:hint="cs"/>
          <w:rtl/>
        </w:rPr>
        <w:t>...</w:t>
      </w:r>
      <w:r w:rsidR="003F7519" w:rsidRPr="00F35A92">
        <w:rPr>
          <w:rStyle w:val="HebrewChar"/>
          <w:rFonts w:cs="FrankRuehl" w:hint="cs"/>
          <w:rtl/>
        </w:rPr>
        <w:t xml:space="preserve"> (שער ב פרק טז, ועיין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וגם בתורה בחינת מעשה דבור ומחשבה, ציור כל אות בחינת מעשה, והנקודות בחינת הדבור, והטעמים בחינת מחשבה, והם גם כן בחינת נפש רוח ונשמה</w:t>
      </w:r>
      <w:r w:rsidRPr="00F35A92">
        <w:rPr>
          <w:rStyle w:val="HebrewChar"/>
          <w:rFonts w:cs="FrankRuehl" w:hint="cs"/>
          <w:rtl/>
        </w:rPr>
        <w:t>...</w:t>
      </w:r>
      <w:r w:rsidR="003F7519" w:rsidRPr="00F35A92">
        <w:rPr>
          <w:rStyle w:val="HebrewChar"/>
          <w:rFonts w:cs="FrankRuehl" w:hint="cs"/>
          <w:rtl/>
        </w:rPr>
        <w:t xml:space="preserve"> (בראשית תרס"א)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תורה תמימה: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מה שכתב בראשית מט ז.</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למדתי אתכם - </w:t>
      </w:r>
      <w:r w:rsidR="00F35A92" w:rsidRPr="00F35A92">
        <w:rPr>
          <w:rStyle w:val="HebrewChar"/>
          <w:rFonts w:cs="FrankRuehl" w:hint="cs"/>
          <w:rtl/>
        </w:rPr>
        <w:t>...</w:t>
      </w:r>
      <w:r w:rsidRPr="00F35A92">
        <w:rPr>
          <w:rStyle w:val="HebrewChar"/>
          <w:rFonts w:cs="FrankRuehl" w:hint="cs"/>
          <w:rtl/>
        </w:rPr>
        <w:t>ומה שמותר שכר עבור פיסוק טעמים, כתב הר"ן בנדרים ל"ז א' שאינם מדאורייתא, ולדעתי אינו מספיק, דכל חידושי סופרים ניתנו למשה מסיני, אלא שהם רק הכנה ללמוד ולהבנה, ולא עיקר הלימוד. (דברים ד ה)</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טף</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ילד, קטן)</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לבד מטף - פחות מבני כ'. (שמות יב לז)</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טף - שם כולל לזכר ונקבה. (במדבר לא יז)</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הטף - אינם תינוקות, כי אם קרובים להתחנך, על כן ילמדו בעתיד</w:t>
      </w:r>
      <w:r w:rsidR="00F35A92" w:rsidRPr="00F35A92">
        <w:rPr>
          <w:rStyle w:val="HebrewChar"/>
          <w:rFonts w:cs="FrankRuehl" w:hint="cs"/>
          <w:rtl/>
        </w:rPr>
        <w:t>...</w:t>
      </w:r>
      <w:r w:rsidRPr="00F35A92">
        <w:rPr>
          <w:rStyle w:val="HebrewChar"/>
          <w:rFonts w:cs="FrankRuehl" w:hint="cs"/>
          <w:rtl/>
        </w:rPr>
        <w:t xml:space="preserve"> (דברים לא יב)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הכתב והקבלה: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לפי הטף - שדרכם לפרר ולהשליך</w:t>
      </w:r>
      <w:r w:rsidR="00F35A92" w:rsidRPr="00F35A92">
        <w:rPr>
          <w:rStyle w:val="HebrewChar"/>
          <w:rFonts w:cs="FrankRuehl" w:hint="cs"/>
          <w:rtl/>
        </w:rPr>
        <w:t>...</w:t>
      </w:r>
      <w:r w:rsidRPr="00F35A92">
        <w:rPr>
          <w:rStyle w:val="HebrewChar"/>
          <w:rFonts w:cs="FrankRuehl" w:hint="cs"/>
          <w:rtl/>
        </w:rPr>
        <w:t xml:space="preserve"> (בראשית מז יב)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וטפכם - ילדות ראשונה, בה הולך וטופף</w:t>
      </w:r>
      <w:r w:rsidR="00F35A92" w:rsidRPr="00F35A92">
        <w:rPr>
          <w:rStyle w:val="HebrewChar"/>
          <w:rFonts w:cs="FrankRuehl" w:hint="cs"/>
          <w:rtl/>
        </w:rPr>
        <w:t>...</w:t>
      </w:r>
      <w:r w:rsidRPr="00F35A92">
        <w:rPr>
          <w:rStyle w:val="HebrewChar"/>
          <w:rFonts w:cs="FrankRuehl" w:hint="cs"/>
          <w:rtl/>
        </w:rPr>
        <w:t xml:space="preserve"> (דברים א לט)</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העמק דבר:</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טף - מלשון טפף, ובכלל הזקנים והנשים, וכן בירושלמי תענית פ"ג. (שמות יב לז)</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טפש</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בער, כסיל, סכל, פתי)</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דאמר רב יהודה אבירי לב גובאי טפשאי, אמר רב יוסף תדע, דהא לא איגייר גיורא מינייהו. (ברכות יז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שתי כליות יש בו באדם, אחת יועצתו לטובה ואחת יעצתו לרעה, ומסתברא דטובה לימינו ורעה לשמאלו, דכתיב לב חכם לימינו ולב כסיל לשמאלו</w:t>
      </w:r>
      <w:r w:rsidR="00F35A92" w:rsidRPr="00F35A92">
        <w:rPr>
          <w:rStyle w:val="HebrewChar"/>
          <w:rFonts w:cs="FrankRuehl" w:hint="cs"/>
          <w:rtl/>
        </w:rPr>
        <w:t>...</w:t>
      </w:r>
      <w:r w:rsidRPr="00F35A92">
        <w:rPr>
          <w:rStyle w:val="HebrewChar"/>
          <w:rFonts w:cs="FrankRuehl" w:hint="cs"/>
          <w:rtl/>
        </w:rPr>
        <w:t xml:space="preserve"> אמרו לו (דגים לשועל), אתה הוא שאומרים עליך פקח שבחיות, לא פקח אתה אלא טפש אתה, ומה במקום חיותנו אנו מתייראין, במקום מיתתנו על אחת כמה וכמה</w:t>
      </w:r>
      <w:r w:rsidR="00F35A92" w:rsidRPr="00F35A92">
        <w:rPr>
          <w:rStyle w:val="HebrewChar"/>
          <w:rFonts w:cs="FrankRuehl" w:hint="cs"/>
          <w:rtl/>
        </w:rPr>
        <w:t>...</w:t>
      </w:r>
      <w:r w:rsidRPr="00F35A92">
        <w:rPr>
          <w:rStyle w:val="HebrewChar"/>
          <w:rFonts w:cs="FrankRuehl" w:hint="cs"/>
          <w:rtl/>
        </w:rPr>
        <w:t xml:space="preserve"> (שם סא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דאמר רבי יוסי בר חנינא, מאי דכתיב חרב על הבדים ונואלו, חרב על שונאיהם של תלמידי חכמים שיושבים בד בבד ועוסקים בתורה, ולא עוד אלא שמטפשים, כתיב הכא ונואלו, וכתיב התם אשר נואלנו</w:t>
      </w:r>
      <w:r w:rsidRPr="00F35A92">
        <w:rPr>
          <w:rStyle w:val="HebrewChar"/>
          <w:rFonts w:cs="FrankRuehl" w:hint="cs"/>
          <w:rtl/>
        </w:rPr>
        <w:t>...</w:t>
      </w:r>
      <w:r w:rsidR="003F7519" w:rsidRPr="00F35A92">
        <w:rPr>
          <w:rStyle w:val="HebrewChar"/>
          <w:rFonts w:cs="FrankRuehl" w:hint="cs"/>
          <w:rtl/>
        </w:rPr>
        <w:t xml:space="preserve"> (שם סג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כתיב אל תען כסיל כאיוולתו, וכתיב ענה כסיל כאיוולתו, לא קשיא, הא בדברי תורה, הא במילי דעלמא</w:t>
      </w:r>
      <w:r w:rsidRPr="00F35A92">
        <w:rPr>
          <w:rStyle w:val="HebrewChar"/>
          <w:rFonts w:cs="FrankRuehl" w:hint="cs"/>
          <w:rtl/>
        </w:rPr>
        <w:t>...</w:t>
      </w:r>
      <w:r w:rsidR="003F7519" w:rsidRPr="00F35A92">
        <w:rPr>
          <w:rStyle w:val="HebrewChar"/>
          <w:rFonts w:cs="FrankRuehl" w:hint="cs"/>
          <w:rtl/>
        </w:rPr>
        <w:t xml:space="preserve"> (שבת ל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ועמי הארץ כל זמן שמזקינים טפשות נתוספת בהן, שנאמר מסיר שפה לנאמנים וטעם זקנים יקח. (שם קנב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אמר רבן יוחנן בן זכאי, משל למלך שזימן את עבדיו לסעודה ולא קבע להם זמן, פיקחין שבהן קישטו את עצמן וישבו על פתח בית המלך, אמרו כלום חסר לבית המלך, טפשים שבהן הלכו למלאכתן, אמרו כלום יש סעודה בלא טורח, פתאום בקש המלך את עבדיו, פיקחין שבהן נכנסו לפניו כשהן מקושטין, והטיפשין נכנסו לפניו כשהן מלוכלכין</w:t>
      </w:r>
      <w:r w:rsidRPr="00F35A92">
        <w:rPr>
          <w:rStyle w:val="HebrewChar"/>
          <w:rFonts w:cs="FrankRuehl" w:hint="cs"/>
          <w:rtl/>
        </w:rPr>
        <w:t>...</w:t>
      </w:r>
      <w:r w:rsidR="003F7519" w:rsidRPr="00F35A92">
        <w:rPr>
          <w:rStyle w:val="HebrewChar"/>
          <w:rFonts w:cs="FrankRuehl" w:hint="cs"/>
          <w:rtl/>
        </w:rPr>
        <w:t xml:space="preserve"> (שם קנג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מכאן אמרו חכמים יפה שתיקה לחכמים, קל וחומר לטפשים, שנאמר אויל מחריש חכם יחשב. (פסחים צט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אמרוה קמי דרבי ירמיה אמר, בבלאי טפשאי, משום דדיירי בארעא חשוכא אמרי שמעתא </w:t>
      </w:r>
      <w:r w:rsidRPr="00F35A92">
        <w:rPr>
          <w:rStyle w:val="HebrewChar"/>
          <w:rFonts w:cs="FrankRuehl" w:hint="cs"/>
          <w:rtl/>
        </w:rPr>
        <w:lastRenderedPageBreak/>
        <w:t>דמחשכן</w:t>
      </w:r>
      <w:r w:rsidR="00F35A92" w:rsidRPr="00F35A92">
        <w:rPr>
          <w:rStyle w:val="HebrewChar"/>
          <w:rFonts w:cs="FrankRuehl" w:hint="cs"/>
          <w:rtl/>
        </w:rPr>
        <w:t>...</w:t>
      </w:r>
      <w:r w:rsidRPr="00F35A92">
        <w:rPr>
          <w:rStyle w:val="HebrewChar"/>
          <w:rFonts w:cs="FrankRuehl" w:hint="cs"/>
          <w:rtl/>
        </w:rPr>
        <w:t xml:space="preserve"> אמר ליה רבא עד השתא קרו לן טפשאי, והשתא טפשאי דטפשאי</w:t>
      </w:r>
      <w:r w:rsidR="00F35A92" w:rsidRPr="00F35A92">
        <w:rPr>
          <w:rStyle w:val="HebrewChar"/>
          <w:rFonts w:cs="FrankRuehl" w:hint="cs"/>
          <w:rtl/>
        </w:rPr>
        <w:t>...</w:t>
      </w:r>
      <w:r w:rsidRPr="00F35A92">
        <w:rPr>
          <w:rStyle w:val="HebrewChar"/>
          <w:rFonts w:cs="FrankRuehl" w:hint="cs"/>
          <w:rtl/>
        </w:rPr>
        <w:t xml:space="preserve"> (יומא נז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דאמר רבי זירא הני בבלאי טפשאי דאכלי נהמא בנהמא</w:t>
      </w:r>
      <w:r w:rsidRPr="00F35A92">
        <w:rPr>
          <w:rStyle w:val="HebrewChar"/>
          <w:rFonts w:cs="FrankRuehl" w:hint="cs"/>
          <w:rtl/>
        </w:rPr>
        <w:t>...</w:t>
      </w:r>
      <w:r w:rsidR="003F7519" w:rsidRPr="00F35A92">
        <w:rPr>
          <w:rStyle w:val="HebrewChar"/>
          <w:rFonts w:cs="FrankRuehl" w:hint="cs"/>
          <w:rtl/>
        </w:rPr>
        <w:t xml:space="preserve"> (ביצה טז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ומאן דאמר מלך טפש היה (אחשורוש), דאיבעי ליה לקרובי בני מתיה ברישא, דאי מרדו ביה הנך, הני הוו קיימי בהדיה. (מגילה יב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רבא וחד מינן כי סליק להתם עדיף כתרי מינייהו, דהא רבי ירמיה דכי הוה הכא לא הוה ידע מאי קאמרי רבנן, כי סליק להתם קרי לן בבלאי טפשאי. (כתובות עה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ירמיה מדפתי אמר (כל הכועס) משכח תלמודו ומוסיף טיפשות, שנאמר כי כעס בחיק כסילים ינוח</w:t>
      </w:r>
      <w:r w:rsidR="00F35A92" w:rsidRPr="00F35A92">
        <w:rPr>
          <w:rStyle w:val="HebrewChar"/>
          <w:rFonts w:cs="FrankRuehl" w:hint="cs"/>
          <w:rtl/>
        </w:rPr>
        <w:t>...</w:t>
      </w:r>
      <w:r w:rsidRPr="00F35A92">
        <w:rPr>
          <w:rStyle w:val="HebrewChar"/>
          <w:rFonts w:cs="FrankRuehl" w:hint="cs"/>
          <w:rtl/>
        </w:rPr>
        <w:t xml:space="preserve"> (נדרים כב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 אחא בר יעקב </w:t>
      </w:r>
      <w:r>
        <w:rPr>
          <w:rStyle w:val="HebrewChar"/>
          <w:rtl/>
        </w:rPr>
        <w:t> </w:t>
      </w:r>
      <w:r w:rsidRPr="00F35A92">
        <w:rPr>
          <w:rStyle w:val="HebrewChar"/>
          <w:rFonts w:cs="FrankRuehl" w:hint="cs"/>
          <w:bCs/>
          <w:rtl/>
        </w:rPr>
        <w:t>אימסר עלמא בידא דטפשאי</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(סנהדרין מו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רבא כמה טיפשאי אינשי דקיימי מקמי ספר תורה, ולא קיימי מקמי גברא רבה, דאילו בספר תורה כתיב ארבעים יכנו, ואתו רבנן בצרו חדא. (מכות כב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מי שעשאו חכם לזה עושה אותו טיפש, טיפש לזה עושה אותו חכם</w:t>
      </w:r>
      <w:r w:rsidR="00F35A92" w:rsidRPr="00F35A92">
        <w:rPr>
          <w:rStyle w:val="HebrewChar"/>
          <w:rFonts w:cs="FrankRuehl" w:hint="cs"/>
          <w:rtl/>
        </w:rPr>
        <w:t>...</w:t>
      </w:r>
      <w:r w:rsidRPr="00F35A92">
        <w:rPr>
          <w:rStyle w:val="HebrewChar"/>
          <w:rFonts w:cs="FrankRuehl" w:hint="cs"/>
          <w:rtl/>
        </w:rPr>
        <w:t xml:space="preserve"> (תמורה טז 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אותו מלאך הממונה על ההריון לילה שמו, ונוטל טפה ומעמידה לפני הקב"ה ואומר</w:t>
      </w:r>
      <w:r w:rsidR="00F35A92" w:rsidRPr="00F35A92">
        <w:rPr>
          <w:rStyle w:val="HebrewChar"/>
          <w:rFonts w:cs="FrankRuehl" w:hint="cs"/>
          <w:rtl/>
        </w:rPr>
        <w:t>...</w:t>
      </w:r>
      <w:r w:rsidRPr="00F35A92">
        <w:rPr>
          <w:rStyle w:val="HebrewChar"/>
          <w:rFonts w:cs="FrankRuehl" w:hint="cs"/>
          <w:rtl/>
        </w:rPr>
        <w:t xml:space="preserve"> חכם או טפש</w:t>
      </w:r>
      <w:r w:rsidR="00F35A92" w:rsidRPr="00F35A92">
        <w:rPr>
          <w:rStyle w:val="HebrewChar"/>
          <w:rFonts w:cs="FrankRuehl" w:hint="cs"/>
          <w:rtl/>
        </w:rPr>
        <w:t>...</w:t>
      </w:r>
      <w:r w:rsidRPr="00F35A92">
        <w:rPr>
          <w:rStyle w:val="HebrewChar"/>
          <w:rFonts w:cs="FrankRuehl" w:hint="cs"/>
          <w:rtl/>
        </w:rPr>
        <w:t xml:space="preserve"> (נדה טז 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דבר אחר רבנן אמרי הטיפש הזה נכנס לבית הכנסת ורואה אותן עוסקין בתורה, והוא אומר להן, היאך אדם לומד תורה תחלה, אומרים לו תחלה קורא במגלה, ואחר כך בספר, ואחר כך בנביאים</w:t>
      </w:r>
      <w:r w:rsidR="00F35A92" w:rsidRPr="00F35A92">
        <w:rPr>
          <w:rStyle w:val="HebrewChar"/>
          <w:rFonts w:cs="FrankRuehl" w:hint="cs"/>
          <w:rtl/>
        </w:rPr>
        <w:t>...</w:t>
      </w:r>
      <w:r w:rsidRPr="00F35A92">
        <w:rPr>
          <w:rStyle w:val="HebrewChar"/>
          <w:rFonts w:cs="FrankRuehl" w:hint="cs"/>
          <w:rtl/>
        </w:rPr>
        <w:t xml:space="preserve"> כיון ששומע כך אומר בלבו, אימתי אני לומד כל זאת, וחוזר מן השער, הוי בשער לא יפתח פיהו. אמר רבי ינאי למה הדבר דומה, לככר שהיה תלוי באויר, טיפש אומר מי יכול להביאו, ופקח אומר לא אחד תלה אותו, מביא סולם או קנה ומוריד אותו, כך כל טיפש אומר אימתי אקרא כל התורה, מי שהוא פיקח מהו עושה, שונה פרק אחד בכל יום ויום, עד שמסיים כל התורה כולה</w:t>
      </w:r>
      <w:r w:rsidR="00F35A92" w:rsidRPr="00F35A92">
        <w:rPr>
          <w:rStyle w:val="HebrewChar"/>
          <w:rFonts w:cs="FrankRuehl" w:hint="cs"/>
          <w:rtl/>
        </w:rPr>
        <w:t>...</w:t>
      </w:r>
      <w:r w:rsidRPr="00F35A92">
        <w:rPr>
          <w:rStyle w:val="HebrewChar"/>
          <w:rFonts w:cs="FrankRuehl" w:hint="cs"/>
          <w:rtl/>
        </w:rPr>
        <w:t xml:space="preserve"> (דברים פרשה ה 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Pr>
          <w:rStyle w:val="HebrewChar"/>
          <w:rtl/>
        </w:rPr>
        <w:t> </w:t>
      </w:r>
      <w:r w:rsidRPr="00F35A92">
        <w:rPr>
          <w:rStyle w:val="HebrewChar"/>
          <w:rFonts w:cs="FrankRuehl" w:hint="cs"/>
          <w:bCs/>
          <w:rtl/>
        </w:rPr>
        <w:t xml:space="preserve"> </w:t>
      </w:r>
      <w:r w:rsidR="003F7519" w:rsidRPr="00F35A92">
        <w:rPr>
          <w:rStyle w:val="HebrewChar"/>
          <w:rFonts w:cs="FrankRuehl" w:hint="cs"/>
          <w:bCs/>
          <w:rtl/>
        </w:rPr>
        <w:t xml:space="preserve">י' חלקים טפשות בעולם, ט' בישמעאלים </w:t>
      </w:r>
      <w:r w:rsidR="003F7519">
        <w:rPr>
          <w:rStyle w:val="HebrewChar"/>
          <w:rtl/>
        </w:rPr>
        <w:t> </w:t>
      </w:r>
      <w:r w:rsidR="003F7519" w:rsidRPr="00F35A92">
        <w:rPr>
          <w:rStyle w:val="HebrewChar"/>
          <w:rFonts w:cs="FrankRuehl" w:hint="cs"/>
          <w:rtl/>
        </w:rPr>
        <w:t>וא' בכל העולם</w:t>
      </w:r>
      <w:r w:rsidRPr="00F35A92">
        <w:rPr>
          <w:rStyle w:val="HebrewChar"/>
          <w:rFonts w:cs="FrankRuehl" w:hint="cs"/>
          <w:rtl/>
        </w:rPr>
        <w:t>...</w:t>
      </w:r>
      <w:r w:rsidR="003F7519" w:rsidRPr="00F35A92">
        <w:rPr>
          <w:rStyle w:val="HebrewChar"/>
          <w:rFonts w:cs="FrankRuehl" w:hint="cs"/>
          <w:rtl/>
        </w:rPr>
        <w:t xml:space="preserve"> (אסתר 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וגם בדרך שהסכל הולך וגו', טפשא סבר דכל </w:t>
      </w:r>
      <w:r w:rsidRPr="00F35A92">
        <w:rPr>
          <w:rStyle w:val="HebrewChar"/>
          <w:rFonts w:cs="FrankRuehl" w:hint="cs"/>
          <w:rtl/>
        </w:rPr>
        <w:lastRenderedPageBreak/>
        <w:t>עמא כוותיה, והוא לא ידע דהוא טפשא וכל עמא חכימין. (קהלת י 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וסתם פי הבהמה, שאילו היתה מדברת לא יכולין לשעבדה ולעמוד בה, שזה הטפשית שבבהמות (האתון), וזה חכם שבחכמים (בלעם), כיון שדיברה לא היה יכול לעמוד בה. (בלק ט)</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בעירכם - </w:t>
      </w:r>
      <w:r w:rsidR="00F35A92" w:rsidRPr="00F35A92">
        <w:rPr>
          <w:rStyle w:val="HebrewChar"/>
          <w:rFonts w:cs="FrankRuehl" w:hint="cs"/>
          <w:rtl/>
        </w:rPr>
        <w:t>...</w:t>
      </w:r>
      <w:r w:rsidRPr="00F35A92">
        <w:rPr>
          <w:rStyle w:val="HebrewChar"/>
          <w:rFonts w:cs="FrankRuehl" w:hint="cs"/>
          <w:rtl/>
        </w:rPr>
        <w:t>כן אנו מוצאים כינויים שונים לטפשות, בער שחסר לו כל כשרון לחכמה, וקרוב ביותר לבהמה (בעיר), פתי הפתוח לכל הרשמים החיצוניים, אויל שאין לו דעה קבועה ופוסח על הסעיפים, כסיל בעל דעה קבועה שאי אפשר ללמדו, סכל היוצר לעצמו מחשבה מהעולם, אבל אינו מתקנה על פי הנתונים האוביקטיביים. (בראשית מה יז)</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טרד - טרדה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מלאכה, עבודה, עסק)</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דאמר שמואל מימי לא מצלינא צלותא דמוספין ביחיד בנהרדעא, לבר מההוא יומא דאתא פולמוסא דמלכא ואטרידו רבנן ולא צלו</w:t>
      </w:r>
      <w:r w:rsidRPr="00F35A92">
        <w:rPr>
          <w:rStyle w:val="HebrewChar"/>
          <w:rFonts w:cs="FrankRuehl" w:hint="cs"/>
          <w:rtl/>
        </w:rPr>
        <w:t>...</w:t>
      </w:r>
      <w:r w:rsidR="003F7519" w:rsidRPr="00F35A92">
        <w:rPr>
          <w:rStyle w:val="HebrewChar"/>
          <w:rFonts w:cs="FrankRuehl" w:hint="cs"/>
          <w:rtl/>
        </w:rPr>
        <w:t xml:space="preserve"> (ברכות ל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להו רבא לרבנן במטותא מינייכו, ביומי ניסן וביומי תשרי לא תתחזו קמאי, כי היכי דלא תטרדו במזונייכו כולא שתא. (שם לה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נחמן אמר רבה בר אבוה לא שנו אלא ששתה כדי רביעית, אבל שתה יותר מרביעית כל שכן שדרך טורדתו</w:t>
      </w:r>
      <w:r w:rsidR="00F35A92" w:rsidRPr="00F35A92">
        <w:rPr>
          <w:rStyle w:val="HebrewChar"/>
          <w:rFonts w:cs="FrankRuehl" w:hint="cs"/>
          <w:rtl/>
        </w:rPr>
        <w:t>...</w:t>
      </w:r>
      <w:r w:rsidRPr="00F35A92">
        <w:rPr>
          <w:rStyle w:val="HebrewChar"/>
          <w:rFonts w:cs="FrankRuehl" w:hint="cs"/>
          <w:rtl/>
        </w:rPr>
        <w:t xml:space="preserve"> (עירובין סד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אנא טרידא בגירסאי</w:t>
      </w:r>
      <w:r w:rsidR="00F35A92" w:rsidRPr="00F35A92">
        <w:rPr>
          <w:rStyle w:val="HebrewChar"/>
          <w:rFonts w:cs="FrankRuehl" w:hint="cs"/>
          <w:rtl/>
        </w:rPr>
        <w:t>...</w:t>
      </w:r>
      <w:r w:rsidRPr="00F35A92">
        <w:rPr>
          <w:rStyle w:val="HebrewChar"/>
          <w:rFonts w:cs="FrankRuehl" w:hint="cs"/>
          <w:rtl/>
        </w:rPr>
        <w:t xml:space="preserve"> (שם סח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עשיר אומרים לו מפני מה לא עסקת בתורה, אם אומר עשיר הייתי וטרוד בנכסי, אומרים לו כלום עשיר היית יותר מרבי אלעזר</w:t>
      </w:r>
      <w:r w:rsidR="00F35A92" w:rsidRPr="00F35A92">
        <w:rPr>
          <w:rStyle w:val="HebrewChar"/>
          <w:rFonts w:cs="FrankRuehl" w:hint="cs"/>
          <w:rtl/>
        </w:rPr>
        <w:t>...</w:t>
      </w:r>
      <w:r w:rsidRPr="00F35A92">
        <w:rPr>
          <w:rStyle w:val="HebrewChar"/>
          <w:rFonts w:cs="FrankRuehl" w:hint="cs"/>
          <w:rtl/>
        </w:rPr>
        <w:t xml:space="preserve"> רשע אומרים לו מפני מה לא עסקת בתורה, אם אמר נאה הייתי וטרוד ביצרי, אומרים לו כלום נאה היית מיוסף</w:t>
      </w:r>
      <w:r w:rsidR="00F35A92" w:rsidRPr="00F35A92">
        <w:rPr>
          <w:rStyle w:val="HebrewChar"/>
          <w:rFonts w:cs="FrankRuehl" w:hint="cs"/>
          <w:rtl/>
        </w:rPr>
        <w:t>...</w:t>
      </w:r>
      <w:r w:rsidRPr="00F35A92">
        <w:rPr>
          <w:rStyle w:val="HebrewChar"/>
          <w:rFonts w:cs="FrankRuehl" w:hint="cs"/>
          <w:rtl/>
        </w:rPr>
        <w:t xml:space="preserve"> (יומא לה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כונס את הבתולה טריד, כונס אלמנה לא טריד, וכל היכא דטריד הכי נמי דפטור, אלא מעתה טבעה ספינתו בים דטריד, הכי נמי דפטור</w:t>
      </w:r>
      <w:r w:rsidRPr="00F35A92">
        <w:rPr>
          <w:rStyle w:val="HebrewChar"/>
          <w:rFonts w:cs="FrankRuehl" w:hint="cs"/>
          <w:rtl/>
        </w:rPr>
        <w:t>...</w:t>
      </w:r>
      <w:r w:rsidR="003F7519" w:rsidRPr="00F35A92">
        <w:rPr>
          <w:rStyle w:val="HebrewChar"/>
          <w:rFonts w:cs="FrankRuehl" w:hint="cs"/>
          <w:rtl/>
        </w:rPr>
        <w:t xml:space="preserve"> </w:t>
      </w:r>
      <w:r w:rsidR="003F7519" w:rsidRPr="00F35A92">
        <w:rPr>
          <w:rStyle w:val="HebrewChar"/>
          <w:rFonts w:cs="FrankRuehl" w:hint="cs"/>
          <w:rtl/>
        </w:rPr>
        <w:lastRenderedPageBreak/>
        <w:t>הכא טריד טירדא דמצוה, התם טריד טרדא דרשות. (סוכה כה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אמרתי לו, בני מי העלך, אמר לי גל טרדני לחברו וחברו לחברו עד שהקאני ליבשה</w:t>
      </w:r>
      <w:r w:rsidRPr="00F35A92">
        <w:rPr>
          <w:rStyle w:val="HebrewChar"/>
          <w:rFonts w:cs="FrankRuehl" w:hint="cs"/>
          <w:rtl/>
        </w:rPr>
        <w:t>...</w:t>
      </w:r>
      <w:r w:rsidR="003F7519" w:rsidRPr="00F35A92">
        <w:rPr>
          <w:rStyle w:val="HebrewChar"/>
          <w:rFonts w:cs="FrankRuehl" w:hint="cs"/>
          <w:rtl/>
        </w:rPr>
        <w:t xml:space="preserve"> (יבמות קכא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תני אבימי בריה דרבי אבהו יש מאכיל לאביו פסיוני וטורדו מן העולם, ויש מטחינו ברחיים ומביאו לחיי העולם הבא</w:t>
      </w:r>
      <w:r w:rsidR="00F35A92" w:rsidRPr="00F35A92">
        <w:rPr>
          <w:rStyle w:val="HebrewChar"/>
          <w:rFonts w:cs="FrankRuehl" w:hint="cs"/>
          <w:rtl/>
        </w:rPr>
        <w:t>...</w:t>
      </w:r>
      <w:r w:rsidRPr="00F35A92">
        <w:rPr>
          <w:rStyle w:val="HebrewChar"/>
          <w:rFonts w:cs="FrankRuehl" w:hint="cs"/>
          <w:rtl/>
        </w:rPr>
        <w:t xml:space="preserve"> (קדושין לא 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אמרו טרודא הוא דין (קנתרן)</w:t>
      </w:r>
      <w:r w:rsidRPr="00F35A92">
        <w:rPr>
          <w:rStyle w:val="HebrewChar"/>
          <w:rFonts w:cs="FrankRuehl" w:hint="cs"/>
          <w:rtl/>
        </w:rPr>
        <w:t>...</w:t>
      </w:r>
      <w:r w:rsidR="003F7519" w:rsidRPr="00F35A92">
        <w:rPr>
          <w:rStyle w:val="HebrewChar"/>
          <w:rFonts w:cs="FrankRuehl" w:hint="cs"/>
          <w:rtl/>
        </w:rPr>
        <w:t xml:space="preserve"> (סנהדרין כו 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3F7519" w:rsidP="00F35A92">
      <w:pPr>
        <w:pStyle w:val="NormalPar"/>
        <w:widowControl w:val="0"/>
        <w:spacing w:line="254" w:lineRule="exact"/>
        <w:jc w:val="both"/>
        <w:rPr>
          <w:rStyle w:val="HebrewChar"/>
          <w:rFonts w:cs="FrankRuehl"/>
          <w:rtl/>
        </w:rPr>
      </w:pPr>
      <w:r w:rsidRPr="00F35A92">
        <w:rPr>
          <w:rStyle w:val="HebrewChar"/>
          <w:rFonts w:cs="FrankRuehl" w:hint="cs"/>
          <w:rtl/>
        </w:rPr>
        <w:t>עד שגלל מצוה קלה נטרד מגן עדן, רואיו יאמרו איו (איוב כ'), הוא האדם, כיון שטרדו התחיל מקונן עליו</w:t>
      </w:r>
      <w:r w:rsidR="00F35A92" w:rsidRPr="00F35A92">
        <w:rPr>
          <w:rStyle w:val="HebrewChar"/>
          <w:rFonts w:cs="FrankRuehl" w:hint="cs"/>
          <w:rtl/>
        </w:rPr>
        <w:t>...</w:t>
      </w:r>
      <w:r w:rsidRPr="00F35A92">
        <w:rPr>
          <w:rStyle w:val="HebrewChar"/>
          <w:rFonts w:cs="FrankRuehl" w:hint="cs"/>
          <w:rtl/>
        </w:rPr>
        <w:t xml:space="preserve"> (בראשית פרשה כא ג)</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יהושע בן לוי כשבראו בראו במדת הדין ובמדת הרחמים, וכשטרדו טרדו במדת הדין ובמדת הרחמים. (שם שם ח)</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מהיטבאל, שהיו מטיבין אותה לבעלה ואחר כך טורדין אותה מבעלה, בת מי זהב, טרודים היו במזונותם. (שם פג ג)</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טרח - טרחה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יגע, מלאכה, עבודה, עמל)</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שאני צבור דלא מטרחינן להו. (ברכות כז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יהודה כך היה מנהגו של רבי עקיבא, כשהיה מתפלל עם הצבור היה מקצר ועולה מפני טורח הצבור</w:t>
      </w:r>
      <w:r w:rsidR="00F35A92" w:rsidRPr="00F35A92">
        <w:rPr>
          <w:rStyle w:val="HebrewChar"/>
          <w:rFonts w:cs="FrankRuehl" w:hint="cs"/>
          <w:rtl/>
        </w:rPr>
        <w:t>...</w:t>
      </w:r>
      <w:r w:rsidRPr="00F35A92">
        <w:rPr>
          <w:rStyle w:val="HebrewChar"/>
          <w:rFonts w:cs="FrankRuehl" w:hint="cs"/>
          <w:rtl/>
        </w:rPr>
        <w:t xml:space="preserve"> (שם לא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הוא היה אומר, אורח טוב מהו אומר, כמה טרחות טרח בעל הבית בשבילי, כמה בשר הביא לפני, כמה יין הביא לפני</w:t>
      </w:r>
      <w:r w:rsidR="00F35A92" w:rsidRPr="00F35A92">
        <w:rPr>
          <w:rStyle w:val="HebrewChar"/>
          <w:rFonts w:cs="FrankRuehl" w:hint="cs"/>
          <w:rtl/>
        </w:rPr>
        <w:t>...</w:t>
      </w:r>
      <w:r w:rsidRPr="00F35A92">
        <w:rPr>
          <w:rStyle w:val="HebrewChar"/>
          <w:rFonts w:cs="FrankRuehl" w:hint="cs"/>
          <w:rtl/>
        </w:rPr>
        <w:t xml:space="preserve"> וכל מה שטרח לא טרח אלא בשבילי, אבל אורח רע מהו אומר, מה טורח טרח בעל הבית זה, פת אחת אכלתי, חתיכה אחת אכלתי, כוס אחד שתיתי, כל טורח שטרח בעל הבית זה לא טרח אלא בשביל אשתו ובניו</w:t>
      </w:r>
      <w:r w:rsidR="00F35A92" w:rsidRPr="00F35A92">
        <w:rPr>
          <w:rStyle w:val="HebrewChar"/>
          <w:rFonts w:cs="FrankRuehl" w:hint="cs"/>
          <w:rtl/>
        </w:rPr>
        <w:t>...</w:t>
      </w:r>
      <w:r w:rsidRPr="00F35A92">
        <w:rPr>
          <w:rStyle w:val="HebrewChar"/>
          <w:rFonts w:cs="FrankRuehl" w:hint="cs"/>
          <w:rtl/>
        </w:rPr>
        <w:t xml:space="preserve"> (שם נח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נחמן אמר רבה בר אבוה לפי שאין אדם טורח לשרות סממנים לצבע בהן דוגמא לאירא</w:t>
      </w:r>
      <w:r w:rsidR="00F35A92" w:rsidRPr="00F35A92">
        <w:rPr>
          <w:rStyle w:val="HebrewChar"/>
          <w:rFonts w:cs="FrankRuehl" w:hint="cs"/>
          <w:rtl/>
        </w:rPr>
        <w:t>...</w:t>
      </w:r>
      <w:r w:rsidRPr="00F35A92">
        <w:rPr>
          <w:rStyle w:val="HebrewChar"/>
          <w:rFonts w:cs="FrankRuehl" w:hint="cs"/>
          <w:rtl/>
        </w:rPr>
        <w:t xml:space="preserve"> אמר רב פפא</w:t>
      </w:r>
      <w:r w:rsidR="00F35A92" w:rsidRPr="00F35A92">
        <w:rPr>
          <w:rStyle w:val="HebrewChar"/>
          <w:rFonts w:cs="FrankRuehl" w:hint="cs"/>
          <w:rtl/>
        </w:rPr>
        <w:t>...</w:t>
      </w:r>
      <w:r w:rsidRPr="00F35A92">
        <w:rPr>
          <w:rStyle w:val="HebrewChar"/>
          <w:rFonts w:cs="FrankRuehl" w:hint="cs"/>
          <w:rtl/>
        </w:rPr>
        <w:t xml:space="preserve"> שאין אדם טורח להוציא נימא אחת לזריעה. (שבת צ א וב)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הקב"ה לא דיין לישראל שחוטאין לפני, אלא שמטריחין אותי לידע איזו גזירה קשה </w:t>
      </w:r>
      <w:r w:rsidRPr="00F35A92">
        <w:rPr>
          <w:rStyle w:val="HebrewChar"/>
          <w:rFonts w:cs="FrankRuehl" w:hint="cs"/>
          <w:rtl/>
        </w:rPr>
        <w:lastRenderedPageBreak/>
        <w:t>אביא עליהן. (שם קמה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וכולי האי לא אטרחוה רבנן</w:t>
      </w:r>
      <w:r w:rsidRPr="00F35A92">
        <w:rPr>
          <w:rStyle w:val="HebrewChar"/>
          <w:rFonts w:cs="FrankRuehl" w:hint="cs"/>
          <w:rtl/>
        </w:rPr>
        <w:t>...</w:t>
      </w:r>
      <w:r w:rsidR="003F7519" w:rsidRPr="00F35A92">
        <w:rPr>
          <w:rStyle w:val="HebrewChar"/>
          <w:rFonts w:cs="FrankRuehl" w:hint="cs"/>
          <w:rtl/>
        </w:rPr>
        <w:t xml:space="preserve"> (עירובין י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כבר מובטח להן לישראל שאין אליהו בא לא בערבי שבתות ולא בערבי ימים טובים מפני הטורח. (שם מג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מרימר ומר זוטרא כי הוה מקלע להו נכרי ביום טוב אמרו ליה, אי ניחא לך במאי דטריחא לן מוטב, ואי לא טרחא יתירא אדעתא דידך לא טרחינן. (ביצה כא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שאני הכא דלא טרח איניש למיגר ביתא לבציר מתלתין יומין. (ראש השנה ז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אמר הקב"ה אני אמרתי יהיו כמלאכי השרת, עכשיו אני מטריח אותם שלש פרסאות, דכתיב ויחנו על הירדן מבית הישימות עד אבל השטים</w:t>
      </w:r>
      <w:r w:rsidRPr="00F35A92">
        <w:rPr>
          <w:rStyle w:val="HebrewChar"/>
          <w:rFonts w:cs="FrankRuehl" w:hint="cs"/>
          <w:rtl/>
        </w:rPr>
        <w:t>...</w:t>
      </w:r>
      <w:r w:rsidR="003F7519" w:rsidRPr="00F35A92">
        <w:rPr>
          <w:rStyle w:val="HebrewChar"/>
          <w:rFonts w:cs="FrankRuehl" w:hint="cs"/>
          <w:rtl/>
        </w:rPr>
        <w:t xml:space="preserve"> (יומא עה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ליה רבי אמי הרי אמרו אין מטריחין את הצבור יותר מדאי</w:t>
      </w:r>
      <w:r w:rsidR="00F35A92" w:rsidRPr="00F35A92">
        <w:rPr>
          <w:rStyle w:val="HebrewChar"/>
          <w:rFonts w:cs="FrankRuehl" w:hint="cs"/>
          <w:rtl/>
        </w:rPr>
        <w:t>...</w:t>
      </w:r>
      <w:r w:rsidRPr="00F35A92">
        <w:rPr>
          <w:rStyle w:val="HebrewChar"/>
          <w:rFonts w:cs="FrankRuehl" w:hint="cs"/>
          <w:rtl/>
        </w:rPr>
        <w:t xml:space="preserve"> דתניא אין גוזרין יותר משלש עשרה תעניות על הצבור, לפי שאין מטריחין את הצבור יותר מדאי</w:t>
      </w:r>
      <w:r w:rsidR="00F35A92" w:rsidRPr="00F35A92">
        <w:rPr>
          <w:rStyle w:val="HebrewChar"/>
          <w:rFonts w:cs="FrankRuehl" w:hint="cs"/>
          <w:rtl/>
        </w:rPr>
        <w:t>...</w:t>
      </w:r>
      <w:r w:rsidRPr="00F35A92">
        <w:rPr>
          <w:rStyle w:val="HebrewChar"/>
          <w:rFonts w:cs="FrankRuehl" w:hint="cs"/>
          <w:rtl/>
        </w:rPr>
        <w:t xml:space="preserve"> (תענית יד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אמר לו, בני, אתה הטרחת את קונך להוציא תאנה פירותיה שלא בזמנה, יאסף שלא בזמנו</w:t>
      </w:r>
      <w:r w:rsidRPr="00F35A92">
        <w:rPr>
          <w:rStyle w:val="HebrewChar"/>
          <w:rFonts w:cs="FrankRuehl" w:hint="cs"/>
          <w:rtl/>
        </w:rPr>
        <w:t>...</w:t>
      </w:r>
      <w:r w:rsidR="003F7519" w:rsidRPr="00F35A92">
        <w:rPr>
          <w:rStyle w:val="HebrewChar"/>
          <w:rFonts w:cs="FrankRuehl" w:hint="cs"/>
          <w:rtl/>
        </w:rPr>
        <w:t xml:space="preserve"> אמר ליה מאי עובדך, אמר ליה דיירנא בקוסטא דחיקא, דלית ביה חמרא לקידושא ואבדלתא, טרחנא ואתינא חמרא לקידושא ואבדלתא, ומפקינא להו ידי חובתייהו. (שם כד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עולא אמר מפני הטורח (אסור לעשות נישואין במועד)</w:t>
      </w:r>
      <w:r w:rsidRPr="00F35A92">
        <w:rPr>
          <w:rStyle w:val="HebrewChar"/>
          <w:rFonts w:cs="FrankRuehl" w:hint="cs"/>
          <w:rtl/>
        </w:rPr>
        <w:t>...</w:t>
      </w:r>
      <w:r w:rsidR="003F7519" w:rsidRPr="00F35A92">
        <w:rPr>
          <w:rStyle w:val="HebrewChar"/>
          <w:rFonts w:cs="FrankRuehl" w:hint="cs"/>
          <w:rtl/>
        </w:rPr>
        <w:t xml:space="preserve"> (מועד קטן ח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רבא אמר היינו טעמא דבית שמאי, שאין אדם טורח בסעודה ומפסידה. (יבמות קז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שקדו חכמים על תקנת בנות ישראל שיהא טורח בסעודה שלשה ימים</w:t>
      </w:r>
      <w:r w:rsidR="00F35A92" w:rsidRPr="00F35A92">
        <w:rPr>
          <w:rStyle w:val="HebrewChar"/>
          <w:rFonts w:cs="FrankRuehl" w:hint="cs"/>
          <w:rtl/>
        </w:rPr>
        <w:t>...</w:t>
      </w:r>
      <w:r w:rsidRPr="00F35A92">
        <w:rPr>
          <w:rStyle w:val="HebrewChar"/>
          <w:rFonts w:cs="FrankRuehl" w:hint="cs"/>
          <w:rtl/>
        </w:rPr>
        <w:t xml:space="preserve"> (כתובות ב א)</w:t>
      </w:r>
    </w:p>
    <w:p w:rsidR="00F35A92" w:rsidRPr="00F35A92" w:rsidRDefault="003F7519" w:rsidP="00F35A92">
      <w:pPr>
        <w:pStyle w:val="NormalPar"/>
        <w:widowControl w:val="0"/>
        <w:spacing w:line="254" w:lineRule="exact"/>
        <w:jc w:val="both"/>
        <w:rPr>
          <w:rStyle w:val="HebrewChar"/>
          <w:rFonts w:cs="FrankRuehl"/>
          <w:rtl/>
        </w:rPr>
      </w:pPr>
      <w:r w:rsidRPr="00F35A92">
        <w:rPr>
          <w:rStyle w:val="HebrewChar"/>
          <w:rFonts w:cs="FrankRuehl" w:hint="cs"/>
          <w:rtl/>
        </w:rPr>
        <w:t>אמר קרנא דברים בגו, יודע היה יעקב אבינו שצדיק גמור היה, ואם מתים שבחוצה לארץ חיים, למה הטריח את בניו, שמא לא יזכה למחילות</w:t>
      </w:r>
      <w:r w:rsidR="00F35A92" w:rsidRPr="00F35A92">
        <w:rPr>
          <w:rStyle w:val="HebrewChar"/>
          <w:rFonts w:cs="FrankRuehl" w:hint="cs"/>
          <w:rtl/>
        </w:rPr>
        <w:t>...</w:t>
      </w:r>
      <w:r w:rsidRPr="00F35A92">
        <w:rPr>
          <w:rStyle w:val="HebrewChar"/>
          <w:rFonts w:cs="FrankRuehl" w:hint="cs"/>
          <w:rtl/>
        </w:rPr>
        <w:t xml:space="preserve"> (שם קיא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הוציא הקב"ה חמה מנרתיקה, כדי שלא יטריח אותו צדיק באורחים</w:t>
      </w:r>
      <w:r w:rsidRPr="00F35A92">
        <w:rPr>
          <w:rStyle w:val="HebrewChar"/>
          <w:rFonts w:cs="FrankRuehl" w:hint="cs"/>
          <w:rtl/>
        </w:rPr>
        <w:t>...</w:t>
      </w:r>
      <w:r w:rsidR="003F7519" w:rsidRPr="00F35A92">
        <w:rPr>
          <w:rStyle w:val="HebrewChar"/>
          <w:rFonts w:cs="FrankRuehl" w:hint="cs"/>
          <w:rtl/>
        </w:rPr>
        <w:t xml:space="preserve"> (בבא מציעא פו 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אלא מכל טורח שטרח בו ומכל עמל שעמל בו (חזקיה במנשה בנו), לא העלהו למוטב אלא יסורין</w:t>
      </w:r>
      <w:r w:rsidRPr="00F35A92">
        <w:rPr>
          <w:rStyle w:val="HebrewChar"/>
          <w:rFonts w:cs="FrankRuehl" w:hint="cs"/>
          <w:rtl/>
        </w:rPr>
        <w:t>...</w:t>
      </w:r>
      <w:r w:rsidR="003F7519" w:rsidRPr="00F35A92">
        <w:rPr>
          <w:rStyle w:val="HebrewChar"/>
          <w:rFonts w:cs="FrankRuehl" w:hint="cs"/>
          <w:rtl/>
        </w:rPr>
        <w:t xml:space="preserve"> (סנהדרין קא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מי שטרח בערב שבת יאכל בשבת, </w:t>
      </w:r>
      <w:r>
        <w:rPr>
          <w:rStyle w:val="HebrewChar"/>
          <w:rtl/>
        </w:rPr>
        <w:t> </w:t>
      </w:r>
      <w:r w:rsidR="00F35A92" w:rsidRPr="00F35A92">
        <w:rPr>
          <w:rStyle w:val="HebrewChar"/>
          <w:rFonts w:cs="FrankRuehl" w:hint="cs"/>
          <w:rtl/>
        </w:rPr>
        <w:t xml:space="preserve"> </w:t>
      </w:r>
      <w:r w:rsidRPr="00F35A92">
        <w:rPr>
          <w:rStyle w:val="HebrewChar"/>
          <w:rFonts w:cs="FrankRuehl" w:hint="cs"/>
          <w:rtl/>
        </w:rPr>
        <w:t>מי שלא טרח בערב שבת, מהיכן יאכל בשבת</w:t>
      </w:r>
      <w:r w:rsidR="00F35A92" w:rsidRPr="00F35A92">
        <w:rPr>
          <w:rStyle w:val="HebrewChar"/>
          <w:rFonts w:cs="FrankRuehl" w:hint="cs"/>
          <w:rtl/>
        </w:rPr>
        <w:t>...</w:t>
      </w:r>
      <w:r w:rsidRPr="00F35A92">
        <w:rPr>
          <w:rStyle w:val="HebrewChar"/>
          <w:rFonts w:cs="FrankRuehl" w:hint="cs"/>
          <w:rtl/>
        </w:rPr>
        <w:t xml:space="preserve"> (עבודה זרה ג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w:t>
      </w:r>
      <w:r w:rsidR="003F7519" w:rsidRPr="00F35A92">
        <w:rPr>
          <w:rStyle w:val="HebrewChar"/>
          <w:rFonts w:cs="FrankRuehl" w:hint="cs"/>
          <w:rtl/>
        </w:rPr>
        <w:t>אמר הקב"ה לא דיין לרשעים שעושין סלע שלי פומבי, אלא שמטריחין אותי ומחתימין אותי בעל כרחי</w:t>
      </w:r>
      <w:r w:rsidRPr="00F35A92">
        <w:rPr>
          <w:rStyle w:val="HebrewChar"/>
          <w:rFonts w:cs="FrankRuehl" w:hint="cs"/>
          <w:rtl/>
        </w:rPr>
        <w:t>...</w:t>
      </w:r>
      <w:r w:rsidR="003F7519" w:rsidRPr="00F35A92">
        <w:rPr>
          <w:rStyle w:val="HebrewChar"/>
          <w:rFonts w:cs="FrankRuehl" w:hint="cs"/>
          <w:rtl/>
        </w:rPr>
        <w:t xml:space="preserve"> (שם נד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מיהו השתא מסרהיבנא, דבמלתא דמצוה קא טרחנא</w:t>
      </w:r>
      <w:r w:rsidRPr="00F35A92">
        <w:rPr>
          <w:rStyle w:val="HebrewChar"/>
          <w:rFonts w:cs="FrankRuehl" w:hint="cs"/>
          <w:rtl/>
        </w:rPr>
        <w:t>...</w:t>
      </w:r>
      <w:r w:rsidR="003F7519" w:rsidRPr="00F35A92">
        <w:rPr>
          <w:rStyle w:val="HebrewChar"/>
          <w:rFonts w:cs="FrankRuehl" w:hint="cs"/>
          <w:rtl/>
        </w:rPr>
        <w:t xml:space="preserve"> (חולין ז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ליה טרח טריח לההוא גברא, מתניתין היא</w:t>
      </w:r>
      <w:r w:rsidR="00F35A92" w:rsidRPr="00F35A92">
        <w:rPr>
          <w:rStyle w:val="HebrewChar"/>
          <w:rFonts w:cs="FrankRuehl" w:hint="cs"/>
          <w:rtl/>
        </w:rPr>
        <w:t>...</w:t>
      </w:r>
      <w:r w:rsidRPr="00F35A92">
        <w:rPr>
          <w:rStyle w:val="HebrewChar"/>
          <w:rFonts w:cs="FrankRuehl" w:hint="cs"/>
          <w:rtl/>
        </w:rPr>
        <w:t xml:space="preserve"> (שם נא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מלתא אגב אורחיה קמשמע לן, דאורח ארעא למטרח בי חתנא טפי מבי כלתא. (שם פג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אמר להו למה להו לרבנן דטרוח ואתו כולי האי, אמר ליה רב ספרא אנן לא הוה ידעינן דקאתי מר, אי הוה ידעינן טפי הוה טרחינן</w:t>
      </w:r>
      <w:r w:rsidRPr="00F35A92">
        <w:rPr>
          <w:rStyle w:val="HebrewChar"/>
          <w:rFonts w:cs="FrankRuehl" w:hint="cs"/>
          <w:rtl/>
        </w:rPr>
        <w:t>...</w:t>
      </w:r>
      <w:r w:rsidR="003F7519" w:rsidRPr="00F35A92">
        <w:rPr>
          <w:rStyle w:val="HebrewChar"/>
          <w:rFonts w:cs="FrankRuehl" w:hint="cs"/>
          <w:rtl/>
        </w:rPr>
        <w:t xml:space="preserve"> (שם צד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במתניתא תנא אפילו הושיט ידו לכיס ליטול שלש ועלו בידו שתים</w:t>
      </w:r>
      <w:r w:rsidR="00F35A92" w:rsidRPr="00F35A92">
        <w:rPr>
          <w:rStyle w:val="HebrewChar"/>
          <w:rFonts w:cs="FrankRuehl" w:hint="cs"/>
          <w:rtl/>
        </w:rPr>
        <w:t>...</w:t>
      </w:r>
      <w:r w:rsidRPr="00F35A92">
        <w:rPr>
          <w:rStyle w:val="HebrewChar"/>
          <w:rFonts w:cs="FrankRuehl" w:hint="cs"/>
          <w:rtl/>
        </w:rPr>
        <w:t xml:space="preserve"> אבל שתים ועלו בידו שלש לא, דליכא טירחא למישדייהו</w:t>
      </w:r>
      <w:r w:rsidR="00F35A92" w:rsidRPr="00F35A92">
        <w:rPr>
          <w:rStyle w:val="HebrewChar"/>
          <w:rFonts w:cs="FrankRuehl" w:hint="cs"/>
          <w:rtl/>
        </w:rPr>
        <w:t>...</w:t>
      </w:r>
      <w:r w:rsidRPr="00F35A92">
        <w:rPr>
          <w:rStyle w:val="HebrewChar"/>
          <w:rFonts w:cs="FrankRuehl" w:hint="cs"/>
          <w:rtl/>
        </w:rPr>
        <w:t xml:space="preserve"> (ערכין טז ב)</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בשלמא ביום דקא טרח טירחא דלא חזי ליה</w:t>
      </w:r>
      <w:r w:rsidR="00F35A92" w:rsidRPr="00F35A92">
        <w:rPr>
          <w:rStyle w:val="HebrewChar"/>
          <w:rFonts w:cs="FrankRuehl" w:hint="cs"/>
          <w:rtl/>
        </w:rPr>
        <w:t>...</w:t>
      </w:r>
      <w:r w:rsidRPr="00F35A92">
        <w:rPr>
          <w:rStyle w:val="HebrewChar"/>
          <w:rFonts w:cs="FrankRuehl" w:hint="cs"/>
          <w:rtl/>
        </w:rPr>
        <w:t xml:space="preserve"> (תמורה כד 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לא כן תני רבי שמעון בן אלעזר אומר, מנין לזקן שלא יטריח, תלמוד לומר זקן ויראת מאלקיך אני ה'</w:t>
      </w:r>
      <w:r w:rsidR="00F35A92" w:rsidRPr="00F35A92">
        <w:rPr>
          <w:rStyle w:val="HebrewChar"/>
          <w:rFonts w:cs="FrankRuehl" w:hint="cs"/>
          <w:rtl/>
        </w:rPr>
        <w:t>...</w:t>
      </w:r>
      <w:r w:rsidRPr="00F35A92">
        <w:rPr>
          <w:rStyle w:val="HebrewChar"/>
          <w:rFonts w:cs="FrankRuehl" w:hint="cs"/>
          <w:rtl/>
        </w:rPr>
        <w:t xml:space="preserve"> (בכורים יא 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בן רשע מהו אומר, מה העבודה הזאת לכם, מה הטורח הזה שאתם מטריחין עלינו בכל שנה ושנה</w:t>
      </w:r>
      <w:r w:rsidR="00F35A92" w:rsidRPr="00F35A92">
        <w:rPr>
          <w:rStyle w:val="HebrewChar"/>
          <w:rFonts w:cs="FrankRuehl" w:hint="cs"/>
          <w:rtl/>
        </w:rPr>
        <w:t>...</w:t>
      </w:r>
      <w:r w:rsidRPr="00F35A92">
        <w:rPr>
          <w:rStyle w:val="HebrewChar"/>
          <w:rFonts w:cs="FrankRuehl" w:hint="cs"/>
          <w:rtl/>
        </w:rPr>
        <w:t xml:space="preserve"> (פסחים ע 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חזרתי ואמרתי אבא לא היה עליו אלא טרחות נפש אחת בלבד, אבל אני יש עלי טרחות שבעים נפש</w:t>
      </w:r>
      <w:r w:rsidRPr="00F35A92">
        <w:rPr>
          <w:rStyle w:val="HebrewChar"/>
          <w:rFonts w:cs="FrankRuehl" w:hint="cs"/>
          <w:rtl/>
        </w:rPr>
        <w:t>...</w:t>
      </w:r>
      <w:r w:rsidR="003F7519" w:rsidRPr="00F35A92">
        <w:rPr>
          <w:rStyle w:val="HebrewChar"/>
          <w:rFonts w:cs="FrankRuehl" w:hint="cs"/>
          <w:rtl/>
        </w:rPr>
        <w:t xml:space="preserve"> (בראשית פרשה צד 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אלא כך אמר אליהו, לא מצינו כח גבורתו של הקב"ה עם בריותיו, שאין הקב"ה בא בטרחות עם בריותיו, לא בא על האדם אלא לפי כחו</w:t>
      </w:r>
      <w:r w:rsidRPr="00F35A92">
        <w:rPr>
          <w:rStyle w:val="HebrewChar"/>
          <w:rFonts w:cs="FrankRuehl" w:hint="cs"/>
          <w:rtl/>
        </w:rPr>
        <w:t>...</w:t>
      </w:r>
      <w:r w:rsidR="003F7519" w:rsidRPr="00F35A92">
        <w:rPr>
          <w:rStyle w:val="HebrewChar"/>
          <w:rFonts w:cs="FrankRuehl" w:hint="cs"/>
          <w:rtl/>
        </w:rPr>
        <w:t xml:space="preserve"> (שמות לד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אמר לו הקב"ה, בני טרחנין סרבנין הם, אם אתה מקבל עליך להתבזה וללקות מבני, אתה הולך בשליחותי</w:t>
      </w:r>
      <w:r w:rsidRPr="00F35A92">
        <w:rPr>
          <w:rStyle w:val="HebrewChar"/>
          <w:rFonts w:cs="FrankRuehl" w:hint="cs"/>
          <w:rtl/>
        </w:rPr>
        <w:t>...</w:t>
      </w:r>
      <w:r w:rsidR="003F7519" w:rsidRPr="00F35A92">
        <w:rPr>
          <w:rStyle w:val="HebrewChar"/>
          <w:rFonts w:cs="FrankRuehl" w:hint="cs"/>
          <w:rtl/>
        </w:rPr>
        <w:t xml:space="preserve"> (ויקרא י ב)</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כך אמר להם הקב"ה לישראל, שלחתי לכם שלשה שלוחין, משה ואהרן ומרים, שמא אכלו מכם, שמא שתו מכם, שמא הטריחו עליכם</w:t>
      </w:r>
      <w:r w:rsidR="00F35A92" w:rsidRPr="00F35A92">
        <w:rPr>
          <w:rStyle w:val="HebrewChar"/>
          <w:rFonts w:cs="FrankRuehl" w:hint="cs"/>
          <w:rtl/>
        </w:rPr>
        <w:t>...</w:t>
      </w:r>
      <w:r w:rsidRPr="00F35A92">
        <w:rPr>
          <w:rStyle w:val="HebrewChar"/>
          <w:rFonts w:cs="FrankRuehl" w:hint="cs"/>
          <w:rtl/>
        </w:rPr>
        <w:t xml:space="preserve"> לא הטרחתי עליכם, ולא אמרתי אליכם שתהיו </w:t>
      </w:r>
      <w:r w:rsidRPr="00F35A92">
        <w:rPr>
          <w:rStyle w:val="HebrewChar"/>
          <w:rFonts w:cs="FrankRuehl" w:hint="cs"/>
          <w:rtl/>
        </w:rPr>
        <w:lastRenderedPageBreak/>
        <w:t>קורין קריאת שמע לא עומדין על רגליכם ולא פורעין את ראשיכם, אלא בשבתך בביתך</w:t>
      </w:r>
      <w:r w:rsidR="00F35A92" w:rsidRPr="00F35A92">
        <w:rPr>
          <w:rStyle w:val="HebrewChar"/>
          <w:rFonts w:cs="FrankRuehl" w:hint="cs"/>
          <w:rtl/>
        </w:rPr>
        <w:t>...</w:t>
      </w:r>
      <w:r w:rsidRPr="00F35A92">
        <w:rPr>
          <w:rStyle w:val="HebrewChar"/>
          <w:rFonts w:cs="FrankRuehl" w:hint="cs"/>
          <w:rtl/>
        </w:rPr>
        <w:t xml:space="preserve"> לא הטרחתי עליכם ולא אמרתי אליכם להתייגע בהרים להביא לפני קרבן מאלו שאינן ברשותך</w:t>
      </w:r>
      <w:r w:rsidR="00F35A92" w:rsidRPr="00F35A92">
        <w:rPr>
          <w:rStyle w:val="HebrewChar"/>
          <w:rFonts w:cs="FrankRuehl" w:hint="cs"/>
          <w:rtl/>
        </w:rPr>
        <w:t>...</w:t>
      </w:r>
      <w:r w:rsidRPr="00F35A92">
        <w:rPr>
          <w:rStyle w:val="HebrewChar"/>
          <w:rFonts w:cs="FrankRuehl" w:hint="cs"/>
          <w:rtl/>
        </w:rPr>
        <w:t xml:space="preserve"> (ויקרא כז 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למד</w:t>
      </w:r>
      <w:r>
        <w:rPr>
          <w:rStyle w:val="HebrewChar"/>
          <w:rtl/>
        </w:rPr>
        <w:t> </w:t>
      </w:r>
      <w:r w:rsidRPr="00F35A92">
        <w:rPr>
          <w:rStyle w:val="HebrewChar"/>
          <w:rFonts w:cs="FrankRuehl" w:hint="cs"/>
          <w:bCs/>
          <w:rtl/>
        </w:rPr>
        <w:t xml:space="preserve"> שלא יאמר אדם אוכל ואשתה ואראה בטוב ולא אטריח עצמי ומן השמים ירחמו, לכך נאמר ומעשה ידיו ברכת (איוב א'), צריך לאדם לעמול ולעשות בשתי ידיו, והקב"ה שולח את ברכתו. </w:t>
      </w:r>
      <w:r>
        <w:rPr>
          <w:rStyle w:val="HebrewChar"/>
          <w:rtl/>
        </w:rPr>
        <w:t> </w:t>
      </w:r>
      <w:r w:rsidR="00F35A92" w:rsidRPr="00F35A92">
        <w:rPr>
          <w:rStyle w:val="HebrewChar"/>
          <w:rFonts w:cs="FrankRuehl" w:hint="cs"/>
          <w:rtl/>
        </w:rPr>
        <w:t xml:space="preserve"> </w:t>
      </w:r>
      <w:r w:rsidRPr="00F35A92">
        <w:rPr>
          <w:rStyle w:val="HebrewChar"/>
          <w:rFonts w:cs="FrankRuehl" w:hint="cs"/>
          <w:rtl/>
        </w:rPr>
        <w:t>(ויצא יג)</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ואיש תרומות יהרסנה, אם משים אדם עצמו כתרומה הזו שמושלכת בזוית הבית, ואומר </w:t>
      </w:r>
      <w:r>
        <w:rPr>
          <w:rStyle w:val="HebrewChar"/>
          <w:rtl/>
        </w:rPr>
        <w:t> </w:t>
      </w:r>
      <w:r w:rsidRPr="00F35A92">
        <w:rPr>
          <w:rStyle w:val="HebrewChar"/>
          <w:rFonts w:cs="FrankRuehl" w:hint="cs"/>
          <w:bCs/>
          <w:rtl/>
        </w:rPr>
        <w:t xml:space="preserve"> מה לי בטורח הצבור, מה לי בדיניהם, מה לי לשמוע קולם, שלום עליך נפשי, הרי זה מחריב את העולם. </w:t>
      </w:r>
      <w:r>
        <w:rPr>
          <w:rStyle w:val="HebrewChar"/>
          <w:rtl/>
        </w:rPr>
        <w:t> </w:t>
      </w:r>
      <w:r w:rsidR="00F35A92" w:rsidRPr="00F35A92">
        <w:rPr>
          <w:rStyle w:val="HebrewChar"/>
          <w:rFonts w:cs="FrankRuehl" w:hint="cs"/>
          <w:rtl/>
        </w:rPr>
        <w:t xml:space="preserve"> </w:t>
      </w:r>
      <w:r w:rsidRPr="00F35A92">
        <w:rPr>
          <w:rStyle w:val="HebrewChar"/>
          <w:rFonts w:cs="FrankRuehl" w:hint="cs"/>
          <w:rtl/>
        </w:rPr>
        <w:t>(משפטים ב)</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טרם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ויהי הוא טרם כילה - בשעה קלילא הוא עד כדון לא פסק</w:t>
      </w:r>
      <w:r w:rsidR="00F35A92" w:rsidRPr="00F35A92">
        <w:rPr>
          <w:rStyle w:val="HebrewChar"/>
          <w:rFonts w:cs="FrankRuehl" w:hint="cs"/>
          <w:rtl/>
        </w:rPr>
        <w:t>...</w:t>
      </w:r>
      <w:r w:rsidRPr="00F35A92">
        <w:rPr>
          <w:rStyle w:val="HebrewChar"/>
          <w:rFonts w:cs="FrankRuehl" w:hint="cs"/>
          <w:rtl/>
        </w:rPr>
        <w:t xml:space="preserve"> (בראשית כד טו)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טרם - כל טרם שבמקרא לשון לא עד הוא, ואינו לשון קודם, ואינו נפעל לומר הטרים, כאשר יאמר הקדים, וזה מוכיח</w:t>
      </w:r>
      <w:r w:rsidR="00F35A92" w:rsidRPr="00F35A92">
        <w:rPr>
          <w:rStyle w:val="HebrewChar"/>
          <w:rFonts w:cs="FrankRuehl" w:hint="cs"/>
          <w:rtl/>
        </w:rPr>
        <w:t>...</w:t>
      </w:r>
      <w:r w:rsidRPr="00F35A92">
        <w:rPr>
          <w:rStyle w:val="HebrewChar"/>
          <w:rFonts w:cs="FrankRuehl" w:hint="cs"/>
          <w:rtl/>
        </w:rPr>
        <w:t xml:space="preserve"> (שם ב 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טרם תיראון - אמר רבינו שלמה כי טרם תיראון, כמו לא תיראון, וכמוהו טרם ישכבו, וזו המלה איננה נמצאת כאשר חשב, כי לעולם יבא אחריה הענין</w:t>
      </w:r>
      <w:r w:rsidR="00F35A92" w:rsidRPr="00F35A92">
        <w:rPr>
          <w:rStyle w:val="HebrewChar"/>
          <w:rFonts w:cs="FrankRuehl" w:hint="cs"/>
          <w:rtl/>
        </w:rPr>
        <w:t>...</w:t>
      </w:r>
      <w:r w:rsidRPr="00F35A92">
        <w:rPr>
          <w:rStyle w:val="HebrewChar"/>
          <w:rFonts w:cs="FrankRuehl" w:hint="cs"/>
          <w:rtl/>
        </w:rPr>
        <w:t xml:space="preserve"> והטעם כאשר היתה עת שכיבתם נסבו על הבית</w:t>
      </w:r>
      <w:r w:rsidR="00F35A92" w:rsidRPr="00F35A92">
        <w:rPr>
          <w:rStyle w:val="HebrewChar"/>
          <w:rFonts w:cs="FrankRuehl" w:hint="cs"/>
          <w:rtl/>
        </w:rPr>
        <w:t>...</w:t>
      </w:r>
      <w:r w:rsidRPr="00F35A92">
        <w:rPr>
          <w:rStyle w:val="HebrewChar"/>
          <w:rFonts w:cs="FrankRuehl" w:hint="cs"/>
          <w:rtl/>
        </w:rPr>
        <w:t xml:space="preserve"> והנה אין טרם כמו לא</w:t>
      </w:r>
      <w:r w:rsidR="00F35A92" w:rsidRPr="00F35A92">
        <w:rPr>
          <w:rStyle w:val="HebrewChar"/>
          <w:rFonts w:cs="FrankRuehl" w:hint="cs"/>
          <w:rtl/>
        </w:rPr>
        <w:t>...</w:t>
      </w:r>
      <w:r w:rsidRPr="00F35A92">
        <w:rPr>
          <w:rStyle w:val="HebrewChar"/>
          <w:rFonts w:cs="FrankRuehl" w:hint="cs"/>
          <w:rtl/>
        </w:rPr>
        <w:t xml:space="preserve"> (שמות ט ל)</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טרם - לדעתי כמו עוד, ועם בי"ת כמו קודם. (ישעיה סה כד)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טרם - לפעמים טרם יקראו, ולפעמים בעודם מדברים. (שם)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ספורנו:</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טרם כלה - עדיין לא כלה, על דרך והיה טרם </w:t>
      </w:r>
      <w:r w:rsidRPr="00F35A92">
        <w:rPr>
          <w:rStyle w:val="HebrewChar"/>
          <w:rFonts w:cs="FrankRuehl" w:hint="cs"/>
          <w:rtl/>
        </w:rPr>
        <w:lastRenderedPageBreak/>
        <w:t>יקראו ואני אענה. (בראשית כד טו)</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טרף - טרפה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טומאה-נבלה, מאכלות אסורות, נבלה, שחיטה)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ואנשי קדש תהיון לי, ובשר בשדה טרפה לא תאכלו לכלב תשליכון אותו. (שמות כב ל)</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ומשום שישראל נקראים קדש, שהוא כל השלמות, כתוב ובשר בשדה טרפה לא תאכלו, כי ישראל שהם שלמים מכל, אינם יונקים מצד דין הקשה, לכלב תשליכון אותו, לכלב ודאי שהוא דין חצוף חזק על כל, כי כיון שדין חזק שורה על הטרפה והטיל בו זוהמא, אסור לאלו הנקראים קדש לאכול ממנו.</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בא וראה, כשנזכרה נבלה בתורה כתוב בישראל קדוש ולא קדש, וכאן בטרפה כתוב ואנשי קדש תהיון לי</w:t>
      </w:r>
      <w:r w:rsidR="00F35A92" w:rsidRPr="00F35A92">
        <w:rPr>
          <w:rStyle w:val="HebrewChar"/>
          <w:rFonts w:cs="FrankRuehl" w:hint="cs"/>
          <w:rtl/>
        </w:rPr>
        <w:t>...</w:t>
      </w:r>
      <w:r w:rsidRPr="00F35A92">
        <w:rPr>
          <w:rStyle w:val="HebrewChar"/>
          <w:rFonts w:cs="FrankRuehl" w:hint="cs"/>
          <w:rtl/>
        </w:rPr>
        <w:t xml:space="preserve"> משום שמצד ישראל נעשה הנבלה (בשחיטה, מה שאינו כן בטרפה שנפסלה על ידי חיות רעות הדין הקשה)</w:t>
      </w:r>
      <w:r w:rsidR="00F35A92" w:rsidRPr="00F35A92">
        <w:rPr>
          <w:rStyle w:val="HebrewChar"/>
          <w:rFonts w:cs="FrankRuehl" w:hint="cs"/>
          <w:rtl/>
        </w:rPr>
        <w:t>...</w:t>
      </w:r>
      <w:r w:rsidRPr="00F35A92">
        <w:rPr>
          <w:rStyle w:val="HebrewChar"/>
          <w:rFonts w:cs="FrankRuehl" w:hint="cs"/>
          <w:rtl/>
        </w:rPr>
        <w:t xml:space="preserve"> (משפטים תקד, ועיין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לגיון אחד שאל את רבי אבא, וכי לא כתוב ובשר בשדה טרפה לא תאכלו, אם כן מה שכתוב טרף נתן ליראיו, טרף נתן לכלבים היה צריך לומר, אמר לו ריק, מי כתוב טרפה נתן ליראיו, טרף כתוב, שפירושו מזון, ואפילו תאמר טרף כטרפה נתן ליראיו, ודאי, שיזהרו בו, כי דבר זה לא ניתן להזהר בו אלא לאותם יראי שמו, ומשום זה לא ניתן לכם דבר הזה, כי ידע שאינכם יראים אותו, ומשום שדבר זה הוא מן הקשים שבתורה וצריכים להזהר בו, נתן ליראיו</w:t>
      </w:r>
      <w:r w:rsidR="00F35A92" w:rsidRPr="00F35A92">
        <w:rPr>
          <w:rStyle w:val="HebrewChar"/>
          <w:rFonts w:cs="FrankRuehl" w:hint="cs"/>
          <w:rtl/>
        </w:rPr>
        <w:t>...</w:t>
      </w:r>
      <w:r w:rsidRPr="00F35A92">
        <w:rPr>
          <w:rStyle w:val="HebrewChar"/>
          <w:rFonts w:cs="FrankRuehl" w:hint="cs"/>
          <w:rtl/>
        </w:rPr>
        <w:t xml:space="preserve"> (שם תקט)</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מכילתא: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ובשר בשדה טרפה, אין לי אלא בשדה, בבית מנין, תלמוד לומר טרפה ונבלה, הקיש נבלה לטרפה, מה נבלה לא חלק לה בין בבית בין בשדה, אף טרפה לא נחלוק בה בין בבית בין בשדה, הא מה תלמוד לומר ובשר בשדה טרפה, דבר הכתוב בהווה</w:t>
      </w:r>
      <w:r w:rsidR="00F35A92" w:rsidRPr="00F35A92">
        <w:rPr>
          <w:rStyle w:val="HebrewChar"/>
          <w:rFonts w:cs="FrankRuehl" w:hint="cs"/>
          <w:rtl/>
        </w:rPr>
        <w:t>...</w:t>
      </w:r>
      <w:r w:rsidRPr="00F35A92">
        <w:rPr>
          <w:rStyle w:val="HebrewChar"/>
          <w:rFonts w:cs="FrankRuehl" w:hint="cs"/>
          <w:rtl/>
        </w:rPr>
        <w:t xml:space="preserve"> מקום שדרך בהמות להטרף.</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לכלב תשליכון אותו</w:t>
      </w:r>
      <w:r w:rsidR="00F35A92" w:rsidRPr="00F35A92">
        <w:rPr>
          <w:rStyle w:val="HebrewChar"/>
          <w:rFonts w:cs="FrankRuehl" w:hint="cs"/>
          <w:rtl/>
        </w:rPr>
        <w:t>...</w:t>
      </w:r>
      <w:r w:rsidRPr="00F35A92">
        <w:rPr>
          <w:rStyle w:val="HebrewChar"/>
          <w:rFonts w:cs="FrankRuehl" w:hint="cs"/>
          <w:rtl/>
        </w:rPr>
        <w:t xml:space="preserve"> והלא דברים קל וחומר, מה נבלה שהיא מטמאה במשא היא מותרת </w:t>
      </w:r>
      <w:r w:rsidRPr="00F35A92">
        <w:rPr>
          <w:rStyle w:val="HebrewChar"/>
          <w:rFonts w:cs="FrankRuehl" w:hint="cs"/>
          <w:rtl/>
        </w:rPr>
        <w:lastRenderedPageBreak/>
        <w:t>בהנאה, טרפה שאינה מטמאה במשא, אינו דין שתהא מותרת בהנאה, הא מה תלמוד לומר לכלב תשליכון, ללמדך שהכלב מכובד מן העבד, שהטרפה לכלב ונבלה לעבד</w:t>
      </w:r>
      <w:r w:rsidR="00F35A92" w:rsidRPr="00F35A92">
        <w:rPr>
          <w:rStyle w:val="HebrewChar"/>
          <w:rFonts w:cs="FrankRuehl" w:hint="cs"/>
          <w:rtl/>
        </w:rPr>
        <w:t>...</w:t>
      </w:r>
      <w:r w:rsidRPr="00F35A92">
        <w:rPr>
          <w:rStyle w:val="HebrewChar"/>
          <w:rFonts w:cs="FrankRuehl" w:hint="cs"/>
          <w:rtl/>
        </w:rPr>
        <w:t xml:space="preserve"> (משפטים פרשה כ)</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נקובת הוושט ופסוקת הגרגרת ואפילו רובה, נפסק חוט השדה וניקב קרום של מוח, ניקב הלב לבית חללו</w:t>
      </w:r>
      <w:r w:rsidR="00F35A92" w:rsidRPr="00F35A92">
        <w:rPr>
          <w:rStyle w:val="HebrewChar"/>
          <w:rFonts w:cs="FrankRuehl" w:hint="cs"/>
          <w:rtl/>
        </w:rPr>
        <w:t>...</w:t>
      </w:r>
      <w:r w:rsidRPr="00F35A92">
        <w:rPr>
          <w:rStyle w:val="HebrewChar"/>
          <w:rFonts w:cs="FrankRuehl" w:hint="cs"/>
          <w:rtl/>
        </w:rPr>
        <w:t xml:space="preserve"> תלמוד לומר נבלה וטרפה, מה נבילה שאין כמוה חיה, אף טרפה שאין כמוה חיה, יצאת זו שכמוה חיה,יכול אפילו אכלה הרדופני או שאכלה צואת תרנגולים או ששתת מים הרעים, תלמוד לומר נבלה וטרפה, מה נבילה שאינה בת חיים, אף טריפה שאינה בת חיים, יצאה זו שהיא בת חיים</w:t>
      </w:r>
      <w:r w:rsidR="00F35A92" w:rsidRPr="00F35A92">
        <w:rPr>
          <w:rStyle w:val="HebrewChar"/>
          <w:rFonts w:cs="FrankRuehl" w:hint="cs"/>
          <w:rtl/>
        </w:rPr>
        <w:t>...</w:t>
      </w:r>
      <w:r w:rsidRPr="00F35A92">
        <w:rPr>
          <w:rStyle w:val="HebrewChar"/>
          <w:rFonts w:cs="FrankRuehl" w:hint="cs"/>
          <w:rtl/>
        </w:rPr>
        <w:t xml:space="preserve"> (שמיני-יין ושכר פרק ג,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מן הבהמה - יש מן הבהמה מטמא ויש מן הבהמה שאינו מטמא, פרט לטרפה ששחטה</w:t>
      </w:r>
      <w:r w:rsidR="00F35A92" w:rsidRPr="00F35A92">
        <w:rPr>
          <w:rStyle w:val="HebrewChar"/>
          <w:rFonts w:cs="FrankRuehl" w:hint="cs"/>
          <w:rtl/>
        </w:rPr>
        <w:t>...</w:t>
      </w:r>
      <w:r w:rsidRPr="00F35A92">
        <w:rPr>
          <w:rStyle w:val="HebrewChar"/>
          <w:rFonts w:cs="FrankRuehl" w:hint="cs"/>
          <w:rtl/>
        </w:rPr>
        <w:t xml:space="preserve"> (שם פרשה י,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כי הא דלוי הוו מייתי טריפתא ביומא טבא לא הוה חזי לה, אלא כי יתיב אקילקליתא, דאמר דילמא לא מתכשרא, ואפילו לכלבים לא חזיא</w:t>
      </w:r>
      <w:r w:rsidR="00F35A92" w:rsidRPr="00F35A92">
        <w:rPr>
          <w:rStyle w:val="HebrewChar"/>
          <w:rFonts w:cs="FrankRuehl" w:hint="cs"/>
          <w:rtl/>
        </w:rPr>
        <w:t>...</w:t>
      </w:r>
      <w:r w:rsidRPr="00F35A92">
        <w:rPr>
          <w:rStyle w:val="HebrewChar"/>
          <w:rFonts w:cs="FrankRuehl" w:hint="cs"/>
          <w:rtl/>
        </w:rPr>
        <w:t xml:space="preserve"> (שבת קנו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מיתיבי, מחט שנמצאת בעובי בית הכוסות מצד אחד כשרה, משני צדדין טרפה, נמצא עליה קורט דם בידוע שהוא לפני שחיטה, לא נמצא עליה קורט דם בידוע שהוא לאחר שחיטה, הוגלד פי המכה, בידוע ששלשה ימים קודם שחיטה</w:t>
      </w:r>
      <w:r w:rsidR="00F35A92" w:rsidRPr="00F35A92">
        <w:rPr>
          <w:rStyle w:val="HebrewChar"/>
          <w:rFonts w:cs="FrankRuehl" w:hint="cs"/>
          <w:rtl/>
        </w:rPr>
        <w:t>...</w:t>
      </w:r>
      <w:r w:rsidRPr="00F35A92">
        <w:rPr>
          <w:rStyle w:val="HebrewChar"/>
          <w:rFonts w:cs="FrankRuehl" w:hint="cs"/>
          <w:rtl/>
        </w:rPr>
        <w:t xml:space="preserve"> (כתובות עו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דאמר רב אידי בר אבין החשוד על הטריפות אין לו תקנה עד שילך למקום שאין מכירין אותו ויחזיר אבידה בדבר חשוב, או שיוציא טריפה מתחת ידו בדבר חשוב משלו. (סנהדרין כה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רבא, הכל מודים בהרג את הטריפה שהוא פטור</w:t>
      </w:r>
      <w:r w:rsidR="00F35A92" w:rsidRPr="00F35A92">
        <w:rPr>
          <w:rStyle w:val="HebrewChar"/>
          <w:rFonts w:cs="FrankRuehl" w:hint="cs"/>
          <w:rtl/>
        </w:rPr>
        <w:t>...</w:t>
      </w:r>
      <w:r w:rsidRPr="00F35A92">
        <w:rPr>
          <w:rStyle w:val="HebrewChar"/>
          <w:rFonts w:cs="FrankRuehl" w:hint="cs"/>
          <w:rtl/>
        </w:rPr>
        <w:t xml:space="preserve"> וטריפה שהרג בפני בית דין חייב, שלא בפני בית דין פטור, בפני בית דין חייב, דכתיב ובערת הרע מקרבך, שלא בפני בית דין פטור, דהויא לה עדות שאי אתה יכול להזימה, וכל עדות שאי אתה יכול להזימה לא שמה עדות. ואמר רבא הרובע את הטריפה חייב, טריפה </w:t>
      </w:r>
      <w:r w:rsidRPr="00F35A92">
        <w:rPr>
          <w:rStyle w:val="HebrewChar"/>
          <w:rFonts w:cs="FrankRuehl" w:hint="cs"/>
          <w:rtl/>
        </w:rPr>
        <w:lastRenderedPageBreak/>
        <w:t>שרבע בפני בית דין חייב, שלא בפני בית דין פטור</w:t>
      </w:r>
      <w:r w:rsidR="00F35A92" w:rsidRPr="00F35A92">
        <w:rPr>
          <w:rStyle w:val="HebrewChar"/>
          <w:rFonts w:cs="FrankRuehl" w:hint="cs"/>
          <w:rtl/>
        </w:rPr>
        <w:t>...</w:t>
      </w:r>
      <w:r w:rsidRPr="00F35A92">
        <w:rPr>
          <w:rStyle w:val="HebrewChar"/>
          <w:rFonts w:cs="FrankRuehl" w:hint="cs"/>
          <w:rtl/>
        </w:rPr>
        <w:t xml:space="preserve"> ואמר רבא עדים שהעידו בטרפה והוזמו אין נהרגין, עדי טריפה שהוזמו נהרגין, רב אשי אמר אפילו עדי טריפה שהוזמו אין נהרגין, לפי שאינן בזוממי זוממין. ואמר רבא שור טריפה שהרג חייב, ושור של אדם טריפה שהרג פטור, מאי טעמא, אמר קרא השור יסקל וגם בעליו יומת, כי היכא דקרינא ביה גם בעליו יומת קרינן ביה השור יסקל, רב אשי אמר אפילו שור טריפה נמי שהרג פטור, מאי טעמא, כיון דאילו בעלים הוו פטירי שור נמי פטור. (שם עה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דאמר רבי אלעזר מניין למחוסר אבר דאסור לבני נח, דכתיב ומכל החי מכל בשר שנים מכל וגו', אמרה תורה הבא בהמה שחיים ראשי אברים שלה, האי מיבעי ליה למעוטי טריפה דלא, טריפה מלחיות זרע נפקא, הניחא למאן דאמר טריפה אינה יולדת, אלא למאן דאמר טרפה יולדת, מאי איכא למימר, אמר קרא אתך, בדומין לך</w:t>
      </w:r>
      <w:r w:rsidRPr="00F35A92">
        <w:rPr>
          <w:rStyle w:val="HebrewChar"/>
          <w:rFonts w:cs="FrankRuehl" w:hint="cs"/>
          <w:rtl/>
        </w:rPr>
        <w:t>...</w:t>
      </w:r>
      <w:r w:rsidR="003F7519" w:rsidRPr="00F35A92">
        <w:rPr>
          <w:rStyle w:val="HebrewChar"/>
          <w:rFonts w:cs="FrankRuehl" w:hint="cs"/>
          <w:rtl/>
        </w:rPr>
        <w:t xml:space="preserve"> (עבודה זרה ה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יכול תהא מליקה שהיא לפנים מטמאה בגדים בבית הבליעה, תלמוד לומר נבלה, הא נמי נבלה היא, אלא תלמוד לומר טריפה, מה טריפה שאין מתרת את האיסור, אף כל שאין מתרת את האיסור, יצא מליקה שהיא לפנים, והואיל והיא מתרת את האיסור, אין מטמא בגדים בבית הבליעה</w:t>
      </w:r>
      <w:r w:rsidR="00F35A92" w:rsidRPr="00F35A92">
        <w:rPr>
          <w:rStyle w:val="HebrewChar"/>
          <w:rFonts w:cs="FrankRuehl" w:hint="cs"/>
          <w:rtl/>
        </w:rPr>
        <w:t>...</w:t>
      </w:r>
      <w:r w:rsidRPr="00F35A92">
        <w:rPr>
          <w:rStyle w:val="HebrewChar"/>
          <w:rFonts w:cs="FrankRuehl" w:hint="cs"/>
          <w:rtl/>
        </w:rPr>
        <w:t xml:space="preserve"> (זבחים סט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רבי ירמיה אמר, כגון דאיתעריב בולד טריפה, ורבי אליעזר היא, דאמר ולד טריפה לא יקרב לגבי מזבח, כולהו כרבי ינאי לא אמרי, בין נקובת הקוץ לדרוסת הזאב מידעי ידיע, האי משיך והאי עגיל, כריש לקיש לא אמרי, קסברי עמדה אינה צריכה מעת לעת, הלכה אינה צריכה בדיקה</w:t>
      </w:r>
      <w:r w:rsidRPr="00F35A92">
        <w:rPr>
          <w:rStyle w:val="HebrewChar"/>
          <w:rFonts w:cs="FrankRuehl" w:hint="cs"/>
          <w:rtl/>
        </w:rPr>
        <w:t>...</w:t>
      </w:r>
      <w:r w:rsidR="003F7519" w:rsidRPr="00F35A92">
        <w:rPr>
          <w:rStyle w:val="HebrewChar"/>
          <w:rFonts w:cs="FrankRuehl" w:hint="cs"/>
          <w:rtl/>
        </w:rPr>
        <w:t xml:space="preserve"> (שם עד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סכין טריפה פליגי בה רב אחא ורבינא, חד אמר בחמין וחד אמר בצונן, והלכתא אפילו בצונן, ואי איכא בליתא דפרסא (חתיכת בגד ויפה לקנח) למכיפריה לא צריך</w:t>
      </w:r>
      <w:r w:rsidR="00F35A92" w:rsidRPr="00F35A92">
        <w:rPr>
          <w:rStyle w:val="HebrewChar"/>
          <w:rFonts w:cs="FrankRuehl" w:hint="cs"/>
          <w:rtl/>
        </w:rPr>
        <w:t>...</w:t>
      </w:r>
      <w:r w:rsidRPr="00F35A92">
        <w:rPr>
          <w:rStyle w:val="HebrewChar"/>
          <w:rFonts w:cs="FrankRuehl" w:hint="cs"/>
          <w:rtl/>
        </w:rPr>
        <w:t xml:space="preserve"> (חולין ח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גופא אמר רב הונא בהמה בחייה בחזקת איסור עומדת עד שיוודע לך במה נשחטה, נשחטה בחזקת היתר עומדת, עד שיוודע לך במה נטרפה, ולימא נשחטה הותרה, הא קמשמע לן, דאף על גב דאיתיליד בה ריעותא, כדבעא מיניה </w:t>
      </w:r>
      <w:r w:rsidRPr="00F35A92">
        <w:rPr>
          <w:rStyle w:val="HebrewChar"/>
          <w:rFonts w:cs="FrankRuehl" w:hint="cs"/>
          <w:rtl/>
        </w:rPr>
        <w:lastRenderedPageBreak/>
        <w:t>רבי אבא מרב הונא בא זאב ונטל בני מעים מהו</w:t>
      </w:r>
      <w:r w:rsidR="00F35A92" w:rsidRPr="00F35A92">
        <w:rPr>
          <w:rStyle w:val="HebrewChar"/>
          <w:rFonts w:cs="FrankRuehl" w:hint="cs"/>
          <w:rtl/>
        </w:rPr>
        <w:t>...</w:t>
      </w:r>
      <w:r w:rsidRPr="00F35A92">
        <w:rPr>
          <w:rStyle w:val="HebrewChar"/>
          <w:rFonts w:cs="FrankRuehl" w:hint="cs"/>
          <w:rtl/>
        </w:rPr>
        <w:t xml:space="preserve"> (שם ט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אמר רבא שאני לענין טריפה, דבעינן רוב הנראה לעינים, אמר ליה אביי ולא כל דכן הוא, ומה טריפה דבמשהו מיטרפא היכא דבעינן רובא בעינן רוב הנראה לעינים, שחיטה דעד דאיכא רובא לא מיתכשרא, לא כל שכן דבעינן רוב הנראה לעינים</w:t>
      </w:r>
      <w:r w:rsidRPr="00F35A92">
        <w:rPr>
          <w:rStyle w:val="HebrewChar"/>
          <w:rFonts w:cs="FrankRuehl" w:hint="cs"/>
          <w:rtl/>
        </w:rPr>
        <w:t>...</w:t>
      </w:r>
      <w:r w:rsidR="003F7519" w:rsidRPr="00F35A92">
        <w:rPr>
          <w:rStyle w:val="HebrewChar"/>
          <w:rFonts w:cs="FrankRuehl" w:hint="cs"/>
          <w:rtl/>
        </w:rPr>
        <w:t xml:space="preserve"> (שם כט א, וראה שם עוד)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אלא מדקאמר רחמנא טרפה לא תאכל, מכלל דמסוכנת שריא, דאי סלקא דעתך אסירא, השתא מסוכנת דלא מחסרא אסירא, טרפה מיבעיא, ודלמא היינו טרפה היינו מסוכנת, ולעבור עליו בעשה ולא תעשה, אם כן נבלה דכתב רחמנא למה לי</w:t>
      </w:r>
      <w:r w:rsidRPr="00F35A92">
        <w:rPr>
          <w:rStyle w:val="HebrewChar"/>
          <w:rFonts w:cs="FrankRuehl" w:hint="cs"/>
          <w:rtl/>
        </w:rPr>
        <w:t>...</w:t>
      </w:r>
      <w:r w:rsidR="003F7519" w:rsidRPr="00F35A92">
        <w:rPr>
          <w:rStyle w:val="HebrewChar"/>
          <w:rFonts w:cs="FrankRuehl" w:hint="cs"/>
          <w:rtl/>
        </w:rPr>
        <w:t xml:space="preserve"> (שם לז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אלו טרפות בבהמה, </w:t>
      </w:r>
      <w:r>
        <w:rPr>
          <w:rStyle w:val="HebrewChar"/>
          <w:rtl/>
        </w:rPr>
        <w:t> </w:t>
      </w:r>
      <w:r w:rsidR="00F35A92" w:rsidRPr="00F35A92">
        <w:rPr>
          <w:rStyle w:val="HebrewChar"/>
          <w:rFonts w:cs="FrankRuehl" w:hint="cs"/>
          <w:rtl/>
        </w:rPr>
        <w:t xml:space="preserve"> </w:t>
      </w:r>
      <w:r w:rsidRPr="00F35A92">
        <w:rPr>
          <w:rStyle w:val="HebrewChar"/>
          <w:rFonts w:cs="FrankRuehl" w:hint="cs"/>
          <w:rtl/>
        </w:rPr>
        <w:t>נקובת הוושט ופסוקת הגרגרת, ניקב קרום של מח, ניקב הלב לבית חללו, נשברה השדרה ונפסק החוט שלה, ניטל הכבד ולא נשתייר הימנו כלום, הריאה שניקבה או שחסרה, רבי שמעון אומר עד שתינקב לבית הסמפונות, ניקבה הקיבה, ניקבה המרה, ניקבו הדקין, הכרס הפנימית שניקבה או שנקרע רוב החיצונה, רבי יהודה אומר הגדולה טפח והקטנה ברובה, המסס ובית הכוסות שניקבו לחוץ, נפלה מן הגג נשתברו רוב צעלותיה, ודרוסת הזאב, רבי יהודה אומר דרוסת הזאב בדקה ודרוסת ארי בגסה</w:t>
      </w:r>
      <w:r w:rsidR="00F35A92" w:rsidRPr="00F35A92">
        <w:rPr>
          <w:rStyle w:val="HebrewChar"/>
          <w:rFonts w:cs="FrankRuehl" w:hint="cs"/>
          <w:rtl/>
        </w:rPr>
        <w:t>...</w:t>
      </w:r>
      <w:r w:rsidRPr="00F35A92">
        <w:rPr>
          <w:rStyle w:val="HebrewChar"/>
          <w:rFonts w:cs="FrankRuehl" w:hint="cs"/>
          <w:rtl/>
        </w:rPr>
        <w:t xml:space="preserve"> זה הכלל כל שאין כמוה חיה טרפה. אמר רבי שמעון בן לקיש, רמז לטריפה מן התורה מנין, ובשר בשדה טרפה לא תאכלו, אלא רמז לטרפה שאינה חיה מן התורה מניין, דקתני סיפא זה הכלל כל שאין כמוה חיה טריפה, מכלל דטריפה אינה חיה, מנא לן, דכתיב זאת החיה אשר תאכלו, חיה אכול שאינה חיה לא תיכול, מכלל דטרפה לא חיה</w:t>
      </w:r>
      <w:r w:rsidR="00F35A92" w:rsidRPr="00F35A92">
        <w:rPr>
          <w:rStyle w:val="HebrewChar"/>
          <w:rFonts w:cs="FrankRuehl" w:hint="cs"/>
          <w:rtl/>
        </w:rPr>
        <w:t>...</w:t>
      </w:r>
      <w:r w:rsidRPr="00F35A92">
        <w:rPr>
          <w:rStyle w:val="HebrewChar"/>
          <w:rFonts w:cs="FrankRuehl" w:hint="cs"/>
          <w:rtl/>
        </w:rPr>
        <w:t xml:space="preserve"> (שם מב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 xml:space="preserve">אמר רב הונא </w:t>
      </w:r>
      <w:r w:rsidR="003F7519">
        <w:rPr>
          <w:rStyle w:val="HebrewChar"/>
          <w:rtl/>
        </w:rPr>
        <w:t> </w:t>
      </w:r>
      <w:r w:rsidR="003F7519" w:rsidRPr="00F35A92">
        <w:rPr>
          <w:rStyle w:val="HebrewChar"/>
          <w:rFonts w:cs="FrankRuehl" w:hint="cs"/>
          <w:bCs/>
          <w:rtl/>
        </w:rPr>
        <w:t>סימן לטריפה י"ב חודש, מיתיבי סימן לטריפה כל שאינה יולדת,</w:t>
      </w:r>
      <w:r w:rsidR="003F7519">
        <w:rPr>
          <w:rStyle w:val="HebrewChar"/>
          <w:rtl/>
        </w:rPr>
        <w:t> </w:t>
      </w:r>
      <w:r w:rsidR="003F7519" w:rsidRPr="00F35A92">
        <w:rPr>
          <w:rStyle w:val="HebrewChar"/>
          <w:rFonts w:cs="FrankRuehl" w:hint="cs"/>
          <w:rtl/>
        </w:rPr>
        <w:t xml:space="preserve"> רבן שמעון בן גמליאל אומר משבחת והולכת בידוע שהיא כשרה, מתנוונה והולכת, בידוע שהיא טריפה, רבי אומר סימן לטריפה שלשים יום, אמרו לו והלא הרבה מתקיימות שתים שלש שנים, תנאי היא</w:t>
      </w:r>
      <w:r w:rsidRPr="00F35A92">
        <w:rPr>
          <w:rStyle w:val="HebrewChar"/>
          <w:rFonts w:cs="FrankRuehl" w:hint="cs"/>
          <w:rtl/>
        </w:rPr>
        <w:t>...</w:t>
      </w:r>
      <w:r w:rsidR="003F7519" w:rsidRPr="00F35A92">
        <w:rPr>
          <w:rStyle w:val="HebrewChar"/>
          <w:rFonts w:cs="FrankRuehl" w:hint="cs"/>
          <w:rtl/>
        </w:rPr>
        <w:t xml:space="preserve"> (שם נז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 xml:space="preserve">מנין לטריפה ששחיטתה מטהרתה, בהמה טמאה אסורה באכילה, אף טרפה אסורה </w:t>
      </w:r>
      <w:r w:rsidR="003F7519" w:rsidRPr="00F35A92">
        <w:rPr>
          <w:rStyle w:val="HebrewChar"/>
          <w:rFonts w:cs="FrankRuehl" w:hint="cs"/>
          <w:rtl/>
        </w:rPr>
        <w:lastRenderedPageBreak/>
        <w:t>באכילה, מה בהמה טמאה אין שחיטתה מטהרתה, אף טרפה לא תטהרנה שחיטה, לא, אם אמרת בבהמה טמאה שלא היתה לה שעת הכושר, תאמר בטריפה שהיתה לה שעת הכושר, טול לך מה שהבאת, הרי שנולדה טרפה מן הבטן מניין, לא, אם אמרת בבהמה טמאה שכן אין במינה שחיטה, תאמר בטריפה שיש במינה שחיטה, בן שמנה חי אין שחיטתו מטהרתו, לפי שאין במינו שחיטה</w:t>
      </w:r>
      <w:r w:rsidRPr="00F35A92">
        <w:rPr>
          <w:rStyle w:val="HebrewChar"/>
          <w:rFonts w:cs="FrankRuehl" w:hint="cs"/>
          <w:rtl/>
        </w:rPr>
        <w:t>...</w:t>
      </w:r>
      <w:r w:rsidR="003F7519" w:rsidRPr="00F35A92">
        <w:rPr>
          <w:rStyle w:val="HebrewChar"/>
          <w:rFonts w:cs="FrankRuehl" w:hint="cs"/>
          <w:rtl/>
        </w:rPr>
        <w:t xml:space="preserve"> (שם עב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כשרה שינקה מן הטריפה קבתה אסורה, טריפה שינקה מן הכשרה קיבתה מותרת, מפני שכנוס במעיה</w:t>
      </w:r>
      <w:r w:rsidR="00F35A92" w:rsidRPr="00F35A92">
        <w:rPr>
          <w:rStyle w:val="HebrewChar"/>
          <w:rFonts w:cs="FrankRuehl" w:hint="cs"/>
          <w:rtl/>
        </w:rPr>
        <w:t>...</w:t>
      </w:r>
      <w:r w:rsidRPr="00F35A92">
        <w:rPr>
          <w:rStyle w:val="HebrewChar"/>
          <w:rFonts w:cs="FrankRuehl" w:hint="cs"/>
          <w:rtl/>
        </w:rPr>
        <w:t xml:space="preserve"> (שם קטז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דתניא רבי שמעון פוטר את הטריפות מראשית הגז, מאי טעמא דרבי שמעון, יליף נתינה נתינה ממתנות מה מתנות טריפה לא, אף ראשית הגז נמי טריפה לא</w:t>
      </w:r>
      <w:r w:rsidRPr="00F35A92">
        <w:rPr>
          <w:rStyle w:val="HebrewChar"/>
          <w:rFonts w:cs="FrankRuehl" w:hint="cs"/>
          <w:rtl/>
        </w:rPr>
        <w:t>...</w:t>
      </w:r>
      <w:r w:rsidR="003F7519" w:rsidRPr="00F35A92">
        <w:rPr>
          <w:rStyle w:val="HebrewChar"/>
          <w:rFonts w:cs="FrankRuehl" w:hint="cs"/>
          <w:rtl/>
        </w:rPr>
        <w:t xml:space="preserve"> (שם קלו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הכל נכנסין לדיר להתעשר, חוץ מן כלאים וטריפה ויוצא דופן</w:t>
      </w:r>
      <w:r w:rsidR="00F35A92" w:rsidRPr="00F35A92">
        <w:rPr>
          <w:rStyle w:val="HebrewChar"/>
          <w:rFonts w:cs="FrankRuehl" w:hint="cs"/>
          <w:rtl/>
        </w:rPr>
        <w:t>...</w:t>
      </w:r>
      <w:r w:rsidRPr="00F35A92">
        <w:rPr>
          <w:rStyle w:val="HebrewChar"/>
          <w:rFonts w:cs="FrankRuehl" w:hint="cs"/>
          <w:rtl/>
        </w:rPr>
        <w:t xml:space="preserve"> (בכורות נז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אמר שמואל המקדיש את הטריפה צריכה מום קבוע לפדות עליו</w:t>
      </w:r>
      <w:r w:rsidRPr="00F35A92">
        <w:rPr>
          <w:rStyle w:val="HebrewChar"/>
          <w:rFonts w:cs="FrankRuehl" w:hint="cs"/>
          <w:rtl/>
        </w:rPr>
        <w:t>...</w:t>
      </w:r>
      <w:r w:rsidR="003F7519" w:rsidRPr="00F35A92">
        <w:rPr>
          <w:rStyle w:val="HebrewChar"/>
          <w:rFonts w:cs="FrankRuehl" w:hint="cs"/>
          <w:rtl/>
        </w:rPr>
        <w:t xml:space="preserve"> תנן כל הקדשים שנעשו טרפה אין פודין אותן, לפי שאין פודין הקדשים להאכילן לכלבים, טעמא שנעשו הא היו מעיקרא פודין אותן</w:t>
      </w:r>
      <w:r w:rsidRPr="00F35A92">
        <w:rPr>
          <w:rStyle w:val="HebrewChar"/>
          <w:rFonts w:cs="FrankRuehl" w:hint="cs"/>
          <w:rtl/>
        </w:rPr>
        <w:t>...</w:t>
      </w:r>
      <w:r w:rsidR="003F7519" w:rsidRPr="00F35A92">
        <w:rPr>
          <w:rStyle w:val="HebrewChar"/>
          <w:rFonts w:cs="FrankRuehl" w:hint="cs"/>
          <w:rtl/>
        </w:rPr>
        <w:t xml:space="preserve"> (תמורה יז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והא טרפה דאסירא להדיוט ומעטיה קרא מגבוה, דתניא, כשהוא אומר מן הבקר למטה, שאין תלמוד לומר אלא להוציא את הטריפה, איצטריך, סלקא דעתך הני מילי דנטרפה ואחר כך נתקדשה, אבל נתקדשה ואחר כך נטרפה אימא דתישרי לגבוה</w:t>
      </w:r>
      <w:r w:rsidRPr="00F35A92">
        <w:rPr>
          <w:rStyle w:val="HebrewChar"/>
          <w:rFonts w:cs="FrankRuehl" w:hint="cs"/>
          <w:rtl/>
        </w:rPr>
        <w:t>...</w:t>
      </w:r>
      <w:r w:rsidR="003F7519" w:rsidRPr="00F35A92">
        <w:rPr>
          <w:rStyle w:val="HebrewChar"/>
          <w:rFonts w:cs="FrankRuehl" w:hint="cs"/>
          <w:rtl/>
        </w:rPr>
        <w:t xml:space="preserve"> (שם כט א,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רבי אליעזר אומר ולד טרפה לא יקרב על גבי המזבח, רבי חנינא בן אנטיגנוס אומר כשירה שינקה מן הטרפה פסולה מעל גבי המזבח, כל הקדשים שנעשו טריפה אין פודין אותן, שאין פודין את הקדשים להאכילן לכלבים</w:t>
      </w:r>
      <w:r w:rsidR="00F35A92" w:rsidRPr="00F35A92">
        <w:rPr>
          <w:rStyle w:val="HebrewChar"/>
          <w:rFonts w:cs="FrankRuehl" w:hint="cs"/>
          <w:rtl/>
        </w:rPr>
        <w:t>...</w:t>
      </w:r>
      <w:r w:rsidRPr="00F35A92">
        <w:rPr>
          <w:rStyle w:val="HebrewChar"/>
          <w:rFonts w:cs="FrankRuehl" w:hint="cs"/>
          <w:rtl/>
        </w:rPr>
        <w:t xml:space="preserve"> אמר רב הונא מודים חכמים לרבי אליעזר באפרוח ביצת טריפה שאסור, מאי טעמא, עד כאן לא פליגי עליה דרבי אליעזר אלא בולד בהמה דמאוירא קא רביא, אבל ביצת טרפה מגופה דתרנגולתא קא רביא, אפילו רבנן מודו</w:t>
      </w:r>
      <w:r w:rsidR="00F35A92" w:rsidRPr="00F35A92">
        <w:rPr>
          <w:rStyle w:val="HebrewChar"/>
          <w:rFonts w:cs="FrankRuehl" w:hint="cs"/>
          <w:rtl/>
        </w:rPr>
        <w:t>...</w:t>
      </w:r>
      <w:r w:rsidRPr="00F35A92">
        <w:rPr>
          <w:rStyle w:val="HebrewChar"/>
          <w:rFonts w:cs="FrankRuehl" w:hint="cs"/>
          <w:rtl/>
        </w:rPr>
        <w:t xml:space="preserve"> (שם ל ב,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תלמוד ירושלמי: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מעשה בטבח אחד בציפורין שהיה מאכיל לישראל נבילות וטרפות, פעם אחת שתה יין בערב שבת ועלה לגג ונפל ומת והיו כלבים מלקקים בדמו, אתון שאלו לרבי חנינא מהו מירמתי מן קמיהון, אמר לון כתיב ובשר בשדה טריפה לא תאכלו לכלב תשליכון אותו, וזה היה גוזל את הכלבים ומאכיל את ישראל, אמר לון ארפונון דמדידהון אינון אכלין. (תרומות מב 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לכך אמר הקב"ה לישראל בשביל שאתם תרומה אין לכם רשות לאכול טריפה, שנאמר ובשר בשדה טריפה לא תאכלו לכלב תשליכון אותו, למה לכלב, אמר הקב"ה חייבין אתם לכלבים, שבשעה שהרגתי בכורי מצרים והיו המצריים יושבין כל הלילה וקוברין מתיהם והכלבים נובחין להם, ולישראל אינן נובחין</w:t>
      </w:r>
      <w:r w:rsidRPr="00F35A92">
        <w:rPr>
          <w:rStyle w:val="HebrewChar"/>
          <w:rFonts w:cs="FrankRuehl" w:hint="cs"/>
          <w:rtl/>
        </w:rPr>
        <w:t>...</w:t>
      </w:r>
      <w:r w:rsidR="003F7519" w:rsidRPr="00F35A92">
        <w:rPr>
          <w:rStyle w:val="HebrewChar"/>
          <w:rFonts w:cs="FrankRuehl" w:hint="cs"/>
          <w:rtl/>
        </w:rPr>
        <w:t xml:space="preserve"> (שמות לא ח)</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כמין גולגולת של אש הראה לו הקב"ה למשה מתחת כסא הכבוד, ואמר ליה אם ניקב קרום של מוח אפילו כל שהוא, ורבנן אמרי זאת החיה אשר תאכלו, החיה מטריפתה תאכלו, ושאינה חיה מטריפתה לא תאכלו</w:t>
      </w:r>
      <w:r w:rsidR="00F35A92" w:rsidRPr="00F35A92">
        <w:rPr>
          <w:rStyle w:val="HebrewChar"/>
          <w:rFonts w:cs="FrankRuehl" w:hint="cs"/>
          <w:rtl/>
        </w:rPr>
        <w:t>...</w:t>
      </w:r>
      <w:r w:rsidRPr="00F35A92">
        <w:rPr>
          <w:rStyle w:val="HebrewChar"/>
          <w:rFonts w:cs="FrankRuehl" w:hint="cs"/>
          <w:rtl/>
        </w:rPr>
        <w:t xml:space="preserve"> (ויקרא יג 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טרפה - ברם בשר תליש מן חיותא חייא לא תיכלון</w:t>
      </w:r>
      <w:r w:rsidR="00F35A92" w:rsidRPr="00F35A92">
        <w:rPr>
          <w:rStyle w:val="HebrewChar"/>
          <w:rFonts w:cs="FrankRuehl" w:hint="cs"/>
          <w:rtl/>
        </w:rPr>
        <w:t>...</w:t>
      </w:r>
      <w:r w:rsidRPr="00F35A92">
        <w:rPr>
          <w:rStyle w:val="HebrewChar"/>
          <w:rFonts w:cs="FrankRuehl" w:hint="cs"/>
          <w:rtl/>
        </w:rPr>
        <w:t xml:space="preserve"> (שמות כב ל)</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טרף - מזון. (משלי לא טו)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ואנשי קדש - הזהיר בעבור שהזכיר שצאן ובקר מותר באכילה, ואולי העני יאכל הנטרף, בשדה - דבר בהווה, לכלב - שהוא שומר צאנך, לרבי משה הכהן טרפה קשה מנבילה, כי יש בה כדמות סם מזיק תולדות האדם, על כן לא התירה לנכרי. (שמות כב ל)</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אותה תאכלו - לרש"י ליתן עשה, ולרמב"ם לאסור בשר האדם</w:t>
      </w:r>
      <w:r w:rsidR="00F35A92" w:rsidRPr="00F35A92">
        <w:rPr>
          <w:rStyle w:val="HebrewChar"/>
          <w:rFonts w:cs="FrankRuehl" w:hint="cs"/>
          <w:rtl/>
        </w:rPr>
        <w:t>...</w:t>
      </w:r>
      <w:r w:rsidRPr="00F35A92">
        <w:rPr>
          <w:rStyle w:val="HebrewChar"/>
          <w:rFonts w:cs="FrankRuehl" w:hint="cs"/>
          <w:rtl/>
        </w:rPr>
        <w:t xml:space="preserve"> (ויקרא יא ג)</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כל תועבה - </w:t>
      </w:r>
      <w:r w:rsidR="00F35A92" w:rsidRPr="00F35A92">
        <w:rPr>
          <w:rStyle w:val="HebrewChar"/>
          <w:rFonts w:cs="FrankRuehl" w:hint="cs"/>
          <w:rtl/>
        </w:rPr>
        <w:t>...</w:t>
      </w:r>
      <w:r w:rsidRPr="00F35A92">
        <w:rPr>
          <w:rStyle w:val="HebrewChar"/>
          <w:rFonts w:cs="FrankRuehl" w:hint="cs"/>
          <w:rtl/>
        </w:rPr>
        <w:t xml:space="preserve">ולא הזכיר טרפה שאינה תועבה, </w:t>
      </w:r>
      <w:r w:rsidRPr="00F35A92">
        <w:rPr>
          <w:rStyle w:val="HebrewChar"/>
          <w:rFonts w:cs="FrankRuehl" w:hint="cs"/>
          <w:rtl/>
        </w:rPr>
        <w:lastRenderedPageBreak/>
        <w:t>אלא סכנה מפני הארס או החולי הממית</w:t>
      </w:r>
      <w:r w:rsidR="00F35A92" w:rsidRPr="00F35A92">
        <w:rPr>
          <w:rStyle w:val="HebrewChar"/>
          <w:rFonts w:cs="FrankRuehl" w:hint="cs"/>
          <w:rtl/>
        </w:rPr>
        <w:t>...</w:t>
      </w:r>
      <w:r w:rsidRPr="00F35A92">
        <w:rPr>
          <w:rStyle w:val="HebrewChar"/>
          <w:rFonts w:cs="FrankRuehl" w:hint="cs"/>
          <w:rtl/>
        </w:rPr>
        <w:t xml:space="preserve"> (דברים יד ג)</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רשב"ם:</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מפרסת - </w:t>
      </w:r>
      <w:r w:rsidR="00F35A92" w:rsidRPr="00F35A92">
        <w:rPr>
          <w:rStyle w:val="HebrewChar"/>
          <w:rFonts w:cs="FrankRuehl" w:hint="cs"/>
          <w:rtl/>
        </w:rPr>
        <w:t>...</w:t>
      </w:r>
      <w:r w:rsidRPr="00F35A92">
        <w:rPr>
          <w:rStyle w:val="HebrewChar"/>
          <w:rFonts w:cs="FrankRuehl" w:hint="cs"/>
          <w:rtl/>
        </w:rPr>
        <w:t>ולפשוטו של מקרא כל האסורים מאוסים ומקלקלים ומחממים הגוף. (ויקרא יא ג)</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הכוזרי: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וידיעת הטרפות אשר היא יותר דקה מכל מה שזכר אותו אריסטו מידיעת ממיתי החיים, להרחיק מאכילת המתה, ובמעט אשר נשאר בידינו מן החכמה הזאת מה שהדעות תמהות עליו</w:t>
      </w:r>
      <w:r w:rsidR="00F35A92" w:rsidRPr="00F35A92">
        <w:rPr>
          <w:rStyle w:val="HebrewChar"/>
          <w:rFonts w:cs="FrankRuehl" w:hint="cs"/>
          <w:rtl/>
        </w:rPr>
        <w:t>...</w:t>
      </w:r>
      <w:r w:rsidRPr="00F35A92">
        <w:rPr>
          <w:rStyle w:val="HebrewChar"/>
          <w:rFonts w:cs="FrankRuehl" w:hint="cs"/>
          <w:rtl/>
        </w:rPr>
        <w:t xml:space="preserve"> (מאמר ב סד)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ולמצוות גבולים מדוקדקים עליהם בחכמה, ואם לא יראו במעשים נאים, והזריז ירחק מהם מבלי שיאסור אותם, כמו בשר כס כס, אשר הוא מותר בעבור שאינו בטוח במות הבהמה ההיא, ולאומר שיאמר כי תרפא והותרה, והטרפה שנראית בריאה אסורה, מפני שיש לה חולי ממית מבלי ספק, ולא יתכן שתחיה ממנו ולא שתרפא ונאסרה, ועם הסברא וההתחכמות ישובו הדינים האלו בהיפך</w:t>
      </w:r>
      <w:r w:rsidRPr="00F35A92">
        <w:rPr>
          <w:rStyle w:val="HebrewChar"/>
          <w:rFonts w:cs="FrankRuehl" w:hint="cs"/>
          <w:rtl/>
        </w:rPr>
        <w:t>...</w:t>
      </w:r>
      <w:r w:rsidR="003F7519" w:rsidRPr="00F35A92">
        <w:rPr>
          <w:rStyle w:val="HebrewChar"/>
          <w:rFonts w:cs="FrankRuehl" w:hint="cs"/>
          <w:rtl/>
        </w:rPr>
        <w:t xml:space="preserve"> (מאמר ג מט)</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ואשר נגדר בספרי התלמוד מהחכמות ההן, נשמר ונשאר בעבור רוב יודעיהם והשגחתם אליהם, ומזה כל מה שנזכר בהלכות שחיטה והלכות טריפה, שיש בהן מן החכמות מה שנעלם רובו מגאלינוס, ואם אינו כן, למה לא זכר בחליים מה שאנו רואים אותו בעינינו, במה שהעידה התורה עליו מחלי הריאה והלב, כמו סמוך ללב וסמוך לדופן, הדבק האונות וחסרונם ויתרונם, ויובש הריאה והמסס, ומידיעתם בהערכת האיברים הנפשיים עם הטבעיים, מה שאמרו: שני קרומות למוח וכנגדם לביצים</w:t>
      </w:r>
      <w:r w:rsidR="00F35A92" w:rsidRPr="00F35A92">
        <w:rPr>
          <w:rStyle w:val="HebrewChar"/>
          <w:rFonts w:cs="FrankRuehl" w:hint="cs"/>
          <w:rtl/>
        </w:rPr>
        <w:t>...</w:t>
      </w:r>
      <w:r w:rsidRPr="00F35A92">
        <w:rPr>
          <w:rStyle w:val="HebrewChar"/>
          <w:rFonts w:cs="FrankRuehl" w:hint="cs"/>
          <w:rtl/>
        </w:rPr>
        <w:t xml:space="preserve"> ומהמופלא שבדיניהם בטרפות שדקדקו בהגבלת הגובה, אשר אם דוחים הבהמה ממנו למטה תהיה אסורה משום רסוק איברים, הרסוק המביא אל המוות</w:t>
      </w:r>
      <w:r w:rsidR="00F35A92" w:rsidRPr="00F35A92">
        <w:rPr>
          <w:rStyle w:val="HebrewChar"/>
          <w:rFonts w:cs="FrankRuehl" w:hint="cs"/>
          <w:rtl/>
        </w:rPr>
        <w:t>...</w:t>
      </w:r>
      <w:r w:rsidRPr="00F35A92">
        <w:rPr>
          <w:rStyle w:val="HebrewChar"/>
          <w:rFonts w:cs="FrankRuehl" w:hint="cs"/>
          <w:rtl/>
        </w:rPr>
        <w:t xml:space="preserve"> ומפלאי דיניהם עוד ונסיונותם: חרותה בידי שמים כשרה, בידי אדם טרפה משום צמוק ריאה, ובדיקותה, שרייתה במים פושרים מעת לעת, אי הדרא בריא כשרה, ואם לאו טרפה</w:t>
      </w:r>
      <w:r w:rsidR="00F35A92" w:rsidRPr="00F35A92">
        <w:rPr>
          <w:rStyle w:val="HebrewChar"/>
          <w:rFonts w:cs="FrankRuehl" w:hint="cs"/>
          <w:rtl/>
        </w:rPr>
        <w:t>...</w:t>
      </w:r>
      <w:r w:rsidRPr="00F35A92">
        <w:rPr>
          <w:rStyle w:val="HebrewChar"/>
          <w:rFonts w:cs="FrankRuehl" w:hint="cs"/>
          <w:rtl/>
        </w:rPr>
        <w:t xml:space="preserve"> (מאמר ד לא,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משנה תורה: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האוכל כזית מבשר בהמה או חיה או עוף טהורים שנטרפו לוקה, שנאמר ובשר בשדה טרפה לא תאכלו לכלב תשליכון אותו,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טרפה האמורה בתורה זו שטרפה אותה חיית היער כגון ארי ונמר וכיוצא בהן, </w:t>
      </w:r>
      <w:r>
        <w:rPr>
          <w:rStyle w:val="HebrewChar"/>
          <w:rtl/>
        </w:rPr>
        <w:t> </w:t>
      </w:r>
      <w:r w:rsidRPr="00F35A92">
        <w:rPr>
          <w:rStyle w:val="HebrewChar"/>
          <w:rFonts w:cs="FrankRuehl" w:hint="cs"/>
          <w:rtl/>
        </w:rPr>
        <w:t xml:space="preserve"> וכן עוף שטרף אותו עוף הדורס, כגון נץ, ואין אתה יכול לומר שטרפה אותה והמיתה אותה, שאם מתה הרי היא נבלה, ומה לי מתה מחמת עצמה או הכה בסייף והמיתה או שברה ארי והמיתה, הא אינו מדבר אלא בשנטרפה ולא מתה.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ואם הטרפה שלא מתה אסורה, יכול אם בא זאב וגרר ברגלו או בזנבו או באזנו ורדף אדם והצילו בפיו יהיה אסור, שהרי נטרף, תלמוד לומר ובשר בשדה טרפה וגו' לכלב תשליכון אותו, עד שיעשה אותה בשר הראויה לכלב, הא למדת שהטריפה האמורה בתורה היא שטרפה אותה חיית היער ושברה אותה,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ונטה למות ועדיין לא מתה, </w:t>
      </w:r>
      <w:r>
        <w:rPr>
          <w:rStyle w:val="HebrewChar"/>
          <w:rtl/>
        </w:rPr>
        <w:t> </w:t>
      </w:r>
      <w:r w:rsidR="00F35A92" w:rsidRPr="00F35A92">
        <w:rPr>
          <w:rStyle w:val="HebrewChar"/>
          <w:rFonts w:cs="FrankRuehl" w:hint="cs"/>
          <w:rtl/>
        </w:rPr>
        <w:t xml:space="preserve"> </w:t>
      </w:r>
      <w:r w:rsidRPr="00F35A92">
        <w:rPr>
          <w:rStyle w:val="HebrewChar"/>
          <w:rFonts w:cs="FrankRuehl" w:hint="cs"/>
          <w:rtl/>
        </w:rPr>
        <w:t>אף על פי שקדם ושחטה קודם שתמות, הרי זו אסורה משום טרפה, הואיל ואי אפשר שתחיה ממכה זו הבאה עליה</w:t>
      </w:r>
      <w:r w:rsidR="00F35A92" w:rsidRPr="00F35A92">
        <w:rPr>
          <w:rStyle w:val="HebrewChar"/>
          <w:rFonts w:cs="FrankRuehl" w:hint="cs"/>
          <w:rtl/>
        </w:rPr>
        <w:t>...</w:t>
      </w:r>
      <w:r w:rsidRPr="00F35A92">
        <w:rPr>
          <w:rStyle w:val="HebrewChar"/>
          <w:rFonts w:cs="FrankRuehl" w:hint="cs"/>
          <w:rtl/>
        </w:rPr>
        <w:t xml:space="preserve"> וכשם שלא תחלוק במיתה בין מתה מחמת עצמה, בין שנפלה ומתה, בין שחנקה עד שמתה, בין שדרסתה חיה והרגתה, כך לא תחלוק בנוטה למות, בין שטרפתה חיה ושברתה, בין שנפלה מן הגג ונשברו רוב צלעותיה, בין שנפלה ונתרסקו איבריה, בין שזרק בה חץ ונקב לבה או ריאתה, בין שבא לה חולי מחמת עצמה, ונקב לבה או ריאתה או שיבר רוב צלעותיה וכיוצא בהן, הואיל והיא נוטה למות מכל מקום, הרי זו טרפה</w:t>
      </w:r>
      <w:r w:rsidR="00F35A92" w:rsidRPr="00F35A92">
        <w:rPr>
          <w:rStyle w:val="HebrewChar"/>
          <w:rFonts w:cs="FrankRuehl" w:hint="cs"/>
          <w:rtl/>
        </w:rPr>
        <w:t>...</w:t>
      </w:r>
      <w:r w:rsidRPr="00F35A92">
        <w:rPr>
          <w:rStyle w:val="HebrewChar"/>
          <w:rFonts w:cs="FrankRuehl" w:hint="cs"/>
          <w:rtl/>
        </w:rPr>
        <w:t xml:space="preserve"> אם כן למה נאמר בתורה טרפה, דבר הכתוב בהווה</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וענין הכתוב שנוטה למות מחמת מכותיה, ואי אפשר לה לחיות מחמת מכה זו אסורה, מכאן אמרו חכמים זה הכלל, כל שאין כמוה חיה טריפה. ובהלכות טרפה יתבאר אי זה חולי עושה אותה טריפה.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וכן החותך בשר מן החי מן הטהורים, הרי אותו הבשר טריפה, והאוכל ממנו כזית לוקה משום אוכל טריפה, שהרי בשר זה מבהמה שלא נשחטה ולא מתה, מה לי טרפה אותה חיה, מה לי חתכה בסכין, מה לי בכולה מה לי במקצתה, כיון שנעשתה הבהמה בשר בשדה, הרי היא </w:t>
      </w:r>
      <w:r w:rsidRPr="00F35A92">
        <w:rPr>
          <w:rStyle w:val="HebrewChar"/>
          <w:rFonts w:cs="FrankRuehl" w:hint="cs"/>
          <w:rtl/>
        </w:rPr>
        <w:lastRenderedPageBreak/>
        <w:t>טרפה.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בהמה שהיא חולה מחמת שתשש כחה ונטתה למות, הואיל ולא אירעה מכה באבר מאיבריה הממיתים אותה הרי זו מותרת,שלא אסרה תורה אלא כעין טריפת חיית היער, שהרי עשה בה מכה הממיתה אותה, אף על פי שהיא מותרת, גדולי החכמים לא היו אוכלין מבהמה שממהרין ושוחטין אותה כדי שלא תמות, ואף על פי שפרכסה בסוף שחיטה, ודבר זה אין בו איסור, אלא כל הרוצה להחמיר על עצמו בדבר זה הרי זה משובח</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הנבלות מצטרפות זו עם זו, ונבלה מצטרפת עם טריפה, וכן כל בהמה וחיה הטמאים מצטרפין זה עם זה</w:t>
      </w:r>
      <w:r w:rsidR="00F35A92" w:rsidRPr="00F35A92">
        <w:rPr>
          <w:rStyle w:val="HebrewChar"/>
          <w:rFonts w:cs="FrankRuehl" w:hint="cs"/>
          <w:rtl/>
        </w:rPr>
        <w:t>...</w:t>
      </w:r>
      <w:r w:rsidRPr="00F35A92">
        <w:rPr>
          <w:rStyle w:val="HebrewChar"/>
          <w:rFonts w:cs="FrankRuehl" w:hint="cs"/>
          <w:rtl/>
        </w:rPr>
        <w:t xml:space="preserve"> אבל אם צירף חצי זית מנבלת השור וחצי זית מבשר הגמל אינן מצטרפין, וכן כל כיוצא בזה</w:t>
      </w:r>
      <w:r w:rsidR="00F35A92" w:rsidRPr="00F35A92">
        <w:rPr>
          <w:rStyle w:val="HebrewChar"/>
          <w:rFonts w:cs="FrankRuehl" w:hint="cs"/>
          <w:rtl/>
        </w:rPr>
        <w:t>...</w:t>
      </w:r>
      <w:r w:rsidRPr="00F35A92">
        <w:rPr>
          <w:rStyle w:val="HebrewChar"/>
          <w:rFonts w:cs="FrankRuehl" w:hint="cs"/>
          <w:rtl/>
        </w:rPr>
        <w:t xml:space="preserve"> לפי שהן שני שמות, שהרי כל אחד מהן בלאו בפני עצמו. האוכל מנבלה וטריפה או מבהמה וחיה הטמאים, מן העור מן העצמות ומן הגידים ומן הקרנים ומן הטלפים ומן הצפרנים</w:t>
      </w:r>
      <w:r w:rsidR="00F35A92" w:rsidRPr="00F35A92">
        <w:rPr>
          <w:rStyle w:val="HebrewChar"/>
          <w:rFonts w:cs="FrankRuehl" w:hint="cs"/>
          <w:rtl/>
        </w:rPr>
        <w:t>...</w:t>
      </w:r>
      <w:r w:rsidRPr="00F35A92">
        <w:rPr>
          <w:rStyle w:val="HebrewChar"/>
          <w:rFonts w:cs="FrankRuehl" w:hint="cs"/>
          <w:rtl/>
        </w:rPr>
        <w:t xml:space="preserve"> אף על פי שהוא אסור הרי זה פטור, מפני שאלו אינן ראויין לאכילה, ואין מצטרפין עם הבשר לכזית</w:t>
      </w:r>
      <w:r w:rsidR="00F35A92" w:rsidRPr="00F35A92">
        <w:rPr>
          <w:rStyle w:val="HebrewChar"/>
          <w:rFonts w:cs="FrankRuehl" w:hint="cs"/>
          <w:rtl/>
        </w:rPr>
        <w:t>...</w:t>
      </w:r>
      <w:r w:rsidRPr="00F35A92">
        <w:rPr>
          <w:rStyle w:val="HebrewChar"/>
          <w:rFonts w:cs="FrankRuehl" w:hint="cs"/>
          <w:rtl/>
        </w:rPr>
        <w:t xml:space="preserve"> (מאכלות אסורות פרק ד וראה שם עוד)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 xml:space="preserve">ויש שם חלאים אחרים אם יארעו לה תחשב טריפה, והן הלכה למשה מסיני, </w:t>
      </w:r>
      <w:r w:rsidR="003F7519">
        <w:rPr>
          <w:rStyle w:val="HebrewChar"/>
          <w:rtl/>
        </w:rPr>
        <w:t> </w:t>
      </w:r>
      <w:r w:rsidRPr="00F35A92">
        <w:rPr>
          <w:rStyle w:val="HebrewChar"/>
          <w:rFonts w:cs="FrankRuehl" w:hint="cs"/>
          <w:bCs/>
          <w:rtl/>
        </w:rPr>
        <w:t xml:space="preserve"> </w:t>
      </w:r>
      <w:r w:rsidR="003F7519" w:rsidRPr="00F35A92">
        <w:rPr>
          <w:rStyle w:val="HebrewChar"/>
          <w:rFonts w:cs="FrankRuehl" w:hint="cs"/>
          <w:bCs/>
          <w:rtl/>
        </w:rPr>
        <w:t>ושמונה מיני טרפות נאמרו לו למשה בסיני, ואלו הן, דרוסה, נקובה, חסרה, נטולה, פסוקה, קרועה, נפולה ושבורה. אף על פי שכולן הלכה למשה מסיני הן, הואיל ואין לך בפירוש בתורה אלא דרוסה החמירו בה,</w:t>
      </w:r>
      <w:r w:rsidR="003F7519">
        <w:rPr>
          <w:rStyle w:val="HebrewChar"/>
          <w:rtl/>
        </w:rPr>
        <w:t> </w:t>
      </w:r>
      <w:r w:rsidR="003F7519" w:rsidRPr="00F35A92">
        <w:rPr>
          <w:rStyle w:val="HebrewChar"/>
          <w:rFonts w:cs="FrankRuehl" w:hint="cs"/>
          <w:rtl/>
        </w:rPr>
        <w:t xml:space="preserve"> וכל ספק שיסתפק בדרוסה אסור, ושאר מיני טרפות יש בהן ספקין מותרים.</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הדרוסה </w:t>
      </w:r>
      <w:r>
        <w:rPr>
          <w:rStyle w:val="HebrewChar"/>
          <w:rtl/>
        </w:rPr>
        <w:t> </w:t>
      </w:r>
      <w:r w:rsidRPr="00F35A92">
        <w:rPr>
          <w:rStyle w:val="HebrewChar"/>
          <w:rFonts w:cs="FrankRuehl" w:hint="cs"/>
          <w:rtl/>
        </w:rPr>
        <w:t>הוא, שיטרוף הארי וכיוצא בו הבהמה וידרוס עליה בידו</w:t>
      </w:r>
      <w:r w:rsidR="00F35A92" w:rsidRPr="00F35A92">
        <w:rPr>
          <w:rStyle w:val="HebrewChar"/>
          <w:rFonts w:cs="FrankRuehl" w:hint="cs"/>
          <w:rtl/>
        </w:rPr>
        <w:t>...</w:t>
      </w:r>
      <w:r w:rsidRPr="00F35A92">
        <w:rPr>
          <w:rStyle w:val="HebrewChar"/>
          <w:rFonts w:cs="FrankRuehl" w:hint="cs"/>
          <w:rtl/>
        </w:rPr>
        <w:t xml:space="preserve"> ואין דריסה בבהמה גסה ובחיה גסה אלא לארי בלבד, ובבהמה דקה מן הזאב ולמעלה, ובגדיים וטלאים אפילו חתול ושועל ונמייה יש להן דריסה, וכל שכן בעופות</w:t>
      </w:r>
      <w:r w:rsidR="00F35A92" w:rsidRPr="00F35A92">
        <w:rPr>
          <w:rStyle w:val="HebrewChar"/>
          <w:rFonts w:cs="FrankRuehl" w:hint="cs"/>
          <w:rtl/>
        </w:rPr>
        <w:t>...</w:t>
      </w:r>
      <w:r w:rsidRPr="00F35A92">
        <w:rPr>
          <w:rStyle w:val="HebrewChar"/>
          <w:rFonts w:cs="FrankRuehl" w:hint="cs"/>
          <w:rtl/>
        </w:rPr>
        <w:t xml:space="preserve"> וכלב אין לו דריסה כל עיקר</w:t>
      </w:r>
      <w:r w:rsidR="00F35A92" w:rsidRPr="00F35A92">
        <w:rPr>
          <w:rStyle w:val="HebrewChar"/>
          <w:rFonts w:cs="FrankRuehl" w:hint="cs"/>
          <w:rtl/>
        </w:rPr>
        <w:t>...</w:t>
      </w:r>
      <w:r w:rsidRPr="00F35A92">
        <w:rPr>
          <w:rStyle w:val="HebrewChar"/>
          <w:rFonts w:cs="FrankRuehl" w:hint="cs"/>
          <w:rtl/>
        </w:rPr>
        <w:t xml:space="preserve"> אין דריסה אלא ביד הטורף, ואין דריסה אלא בצפורן אבל בשן אין חוששין לה אלא אם כן נקב עד בית החלל בודקין שמא נקב אחד מן האיברים עד שנטרפת בנקיבתן, ואין דריסה אלא בכוונת הטורף</w:t>
      </w:r>
      <w:r w:rsidR="00F35A92" w:rsidRPr="00F35A92">
        <w:rPr>
          <w:rStyle w:val="HebrewChar"/>
          <w:rFonts w:cs="FrankRuehl" w:hint="cs"/>
          <w:rtl/>
        </w:rPr>
        <w:t>...</w:t>
      </w:r>
      <w:r w:rsidRPr="00F35A92">
        <w:rPr>
          <w:rStyle w:val="HebrewChar"/>
          <w:rFonts w:cs="FrankRuehl" w:hint="cs"/>
          <w:rtl/>
        </w:rPr>
        <w:t xml:space="preserve"> אין דריסה אלא מחיים</w:t>
      </w:r>
      <w:r w:rsidR="00F35A92" w:rsidRPr="00F35A92">
        <w:rPr>
          <w:rStyle w:val="HebrewChar"/>
          <w:rFonts w:cs="FrankRuehl" w:hint="cs"/>
          <w:rtl/>
        </w:rPr>
        <w:t>...</w:t>
      </w:r>
      <w:r w:rsidRPr="00F35A92">
        <w:rPr>
          <w:rStyle w:val="HebrewChar"/>
          <w:rFonts w:cs="FrankRuehl" w:hint="cs"/>
          <w:rtl/>
        </w:rPr>
        <w:t xml:space="preserve"> ואם נמצא בה רושם הדריסה הרי זו טרפה ואסורה מן </w:t>
      </w:r>
      <w:r w:rsidRPr="00F35A92">
        <w:rPr>
          <w:rStyle w:val="HebrewChar"/>
          <w:rFonts w:cs="FrankRuehl" w:hint="cs"/>
          <w:rtl/>
        </w:rPr>
        <w:lastRenderedPageBreak/>
        <w:t>התורה, אי זה הוא רושם הדריסה, שיאדים הבשר כנגד בני מעיים, ואם נמוק הבשר כנגד בני מעיים</w:t>
      </w:r>
      <w:r w:rsidR="00F35A92" w:rsidRPr="00F35A92">
        <w:rPr>
          <w:rStyle w:val="HebrewChar"/>
          <w:rFonts w:cs="FrankRuehl" w:hint="cs"/>
          <w:rtl/>
        </w:rPr>
        <w:t>...</w:t>
      </w:r>
      <w:r w:rsidRPr="00F35A92">
        <w:rPr>
          <w:rStyle w:val="HebrewChar"/>
          <w:rFonts w:cs="FrankRuehl" w:hint="cs"/>
          <w:rtl/>
        </w:rPr>
        <w:t xml:space="preserve"> (שחיטה פרק ה ד,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t>נקובה כיצד, אחד עשר איברים הן, שאם ניקב אחד מהן לחללו טרפה, ואלו הן: תרבץ הוושט, וקרום של מוח הראש, והלב עם הקנה שלו, והמרה, וקנה הכבד, והקיבה, והכרס, והמסס, ובית הכוסות, והדקין והריאה עם הקנה שלה</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הטחול אינו מן האיברין שנקיבתן במשהו, ולפיכך לא מנו אותו חכמים בכללן, אלא יש לנקב שלו שיעור שאינו שוה בכולו</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כל אבר שאמרו חכמים בו שאם ניקב במשהו טריפה, כך אם ניטל כולו טריפה, בין שניטל בחולי או ביד, בין שנברא חסר, וכן אם נברא בשני איברין מאותו אבר טריפה, שכן היתר כנטול הוא חשוב. (שם פרק ו, וראה שם כל הפרק)</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שני קרומות יש על הריאה, אם ניקב זה בלא זה מותרת, ואם ניקבו שניהן טריפה, ואפילו נגלד הקרום העליון כולו</w:t>
      </w:r>
      <w:r w:rsidR="00F35A92" w:rsidRPr="00F35A92">
        <w:rPr>
          <w:rStyle w:val="HebrewChar"/>
          <w:rFonts w:cs="FrankRuehl" w:hint="cs"/>
          <w:rtl/>
        </w:rPr>
        <w:t>...</w:t>
      </w:r>
      <w:r w:rsidRPr="00F35A92">
        <w:rPr>
          <w:rStyle w:val="HebrewChar"/>
          <w:rFonts w:cs="FrankRuehl" w:hint="cs"/>
          <w:rtl/>
        </w:rPr>
        <w:t xml:space="preserve"> וחמש מראות אסורות יש בריאה, ואלו הן, שחורה כדיו, או ירוקה כעין כשות, או כעין חלמון ביצה או כעין חריע, או כמראה הבשר</w:t>
      </w:r>
      <w:r w:rsidR="00F35A92" w:rsidRPr="00F35A92">
        <w:rPr>
          <w:rStyle w:val="HebrewChar"/>
          <w:rFonts w:cs="FrankRuehl" w:hint="cs"/>
          <w:rtl/>
        </w:rPr>
        <w:t>...</w:t>
      </w:r>
      <w:r w:rsidRPr="00F35A92">
        <w:rPr>
          <w:rStyle w:val="HebrewChar"/>
          <w:rFonts w:cs="FrankRuehl" w:hint="cs"/>
          <w:rtl/>
        </w:rPr>
        <w:t xml:space="preserve"> נמצא כעין חריות של דקל אוסרין אותה מספק, שזה קרוב למראה האסור, וכל המראות האלו אין אוסרין בהם עד שנופחים אותה וממרס בה בידו, אם נשתנית למראה המותר מותרת, ואם עמדה בעינה אסורה</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כל עוף שנמצאת הכבד שלו כמראה בני מעים או שנשתנו שאר בני מעים ועמדו אחר שליקה ומריסה כמו שביארנו, בידוע שנפל לאור ונחמרו בני מעיו, וטריפה</w:t>
      </w:r>
      <w:r w:rsidR="00F35A92" w:rsidRPr="00F35A92">
        <w:rPr>
          <w:rStyle w:val="HebrewChar"/>
          <w:rFonts w:cs="FrankRuehl" w:hint="cs"/>
          <w:rtl/>
        </w:rPr>
        <w:t>...</w:t>
      </w:r>
      <w:r w:rsidRPr="00F35A92">
        <w:rPr>
          <w:rStyle w:val="HebrewChar"/>
          <w:rFonts w:cs="FrankRuehl" w:hint="cs"/>
          <w:rtl/>
        </w:rPr>
        <w:t xml:space="preserve"> (שם פרק ז א, וראה שם עוד כל הפרק)</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t>חסירה כיצד,</w:t>
      </w:r>
      <w:r>
        <w:rPr>
          <w:rStyle w:val="HebrewChar"/>
          <w:rtl/>
        </w:rPr>
        <w:t> </w:t>
      </w:r>
      <w:r w:rsidRPr="00F35A92">
        <w:rPr>
          <w:rStyle w:val="HebrewChar"/>
          <w:rFonts w:cs="FrankRuehl" w:hint="cs"/>
          <w:rtl/>
        </w:rPr>
        <w:t xml:space="preserve"> שני אברים הן, שאם חסר ממניינם טריפה, ואלו הן, הריאה והרגלים, וחמש אונות יש לריאה כשיתלה אותה אדם בידו</w:t>
      </w:r>
      <w:r w:rsidR="00F35A92" w:rsidRPr="00F35A92">
        <w:rPr>
          <w:rStyle w:val="HebrewChar"/>
          <w:rFonts w:cs="FrankRuehl" w:hint="cs"/>
          <w:rtl/>
        </w:rPr>
        <w:t>...</w:t>
      </w:r>
      <w:r w:rsidRPr="00F35A92">
        <w:rPr>
          <w:rStyle w:val="HebrewChar"/>
          <w:rFonts w:cs="FrankRuehl" w:hint="cs"/>
          <w:rtl/>
        </w:rPr>
        <w:t xml:space="preserve"> בהמה שהיתה חסר רגל בתחלת ברייתה טריפה, וכן אם היתה יתירה רגל, שכל היתר כחסר הוא, אבל אם היו לה שלש ידים או יד אחת מותרת, לפיכך אם נחתך היד שלה מותרת, נחתך הרגל מן הארכובה ולמעלה טריפה</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נשבר העצם למעלה מן הארכובה, אם יצא כולו או רובו לחוץ, הרי זה כמה שנחתך ונפל וטריפה</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lastRenderedPageBreak/>
        <w:t>נטולה כיצד,</w:t>
      </w:r>
      <w:r>
        <w:rPr>
          <w:rStyle w:val="HebrewChar"/>
          <w:rtl/>
        </w:rPr>
        <w:t> </w:t>
      </w:r>
      <w:r w:rsidRPr="00F35A92">
        <w:rPr>
          <w:rStyle w:val="HebrewChar"/>
          <w:rFonts w:cs="FrankRuehl" w:hint="cs"/>
          <w:rtl/>
        </w:rPr>
        <w:t xml:space="preserve"> שלשה אברים הן, שאם נטלו טרפה, ואף על פי שאין בהן דין נקב ולא דין חסרון, ואלו הן, צומת הגידים, והכבד ולחי העליון</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כבד שניטלה כולה טרפה, ואם נשתייר ממנה כזית במקום שהיא תלויה בו וכזית במקום מרה הרי זו מותרת</w:t>
      </w:r>
      <w:r w:rsidR="00F35A92" w:rsidRPr="00F35A92">
        <w:rPr>
          <w:rStyle w:val="HebrewChar"/>
          <w:rFonts w:cs="FrankRuehl" w:hint="cs"/>
          <w:rtl/>
        </w:rPr>
        <w:t>...</w:t>
      </w:r>
      <w:r w:rsidRPr="00F35A92">
        <w:rPr>
          <w:rStyle w:val="HebrewChar"/>
          <w:rFonts w:cs="FrankRuehl" w:hint="cs"/>
          <w:rtl/>
        </w:rPr>
        <w:t xml:space="preserve"> בהמה שניטלה האם שלה והוא בית הרחם, או שניטלו הכליות הרי זו מותרת</w:t>
      </w:r>
      <w:r w:rsidR="00F35A92" w:rsidRPr="00F35A92">
        <w:rPr>
          <w:rStyle w:val="HebrewChar"/>
          <w:rFonts w:cs="FrankRuehl" w:hint="cs"/>
          <w:rtl/>
        </w:rPr>
        <w:t>...</w:t>
      </w:r>
      <w:r w:rsidRPr="00F35A92">
        <w:rPr>
          <w:rStyle w:val="HebrewChar"/>
          <w:rFonts w:cs="FrankRuehl" w:hint="cs"/>
          <w:rtl/>
        </w:rPr>
        <w:t xml:space="preserve"> אם נמצאת קטנה ביותר עד כפול ובגסה עד כעינב טרפה, וכן אם לקתה הכוליא</w:t>
      </w:r>
      <w:r w:rsidR="00F35A92" w:rsidRPr="00F35A92">
        <w:rPr>
          <w:rStyle w:val="HebrewChar"/>
          <w:rFonts w:cs="FrankRuehl" w:hint="cs"/>
          <w:rtl/>
        </w:rPr>
        <w:t>...</w:t>
      </w:r>
      <w:r w:rsidRPr="00F35A92">
        <w:rPr>
          <w:rStyle w:val="HebrewChar"/>
          <w:rFonts w:cs="FrankRuehl" w:hint="cs"/>
          <w:rtl/>
        </w:rPr>
        <w:t xml:space="preserve"> (שם פרק ח א,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פסוקה כיצד, </w:t>
      </w:r>
      <w:r>
        <w:rPr>
          <w:rStyle w:val="HebrewChar"/>
          <w:rtl/>
        </w:rPr>
        <w:t> </w:t>
      </w:r>
      <w:r w:rsidR="00F35A92" w:rsidRPr="00F35A92">
        <w:rPr>
          <w:rStyle w:val="HebrewChar"/>
          <w:rFonts w:cs="FrankRuehl" w:hint="cs"/>
          <w:rtl/>
        </w:rPr>
        <w:t xml:space="preserve"> </w:t>
      </w:r>
      <w:r w:rsidRPr="00F35A92">
        <w:rPr>
          <w:rStyle w:val="HebrewChar"/>
          <w:rFonts w:cs="FrankRuehl" w:hint="cs"/>
          <w:rtl/>
        </w:rPr>
        <w:t>חוט השדרה שנפסק העור החופה את המוח טריפה, ובלבד שיפסק רוב היקפו, אבל אם נסדק העור לארכו או ניקב מותרת, וכן אם נשברה השדרה ולא נפסק החוט שלה, או שנתמעך המוח שבתוך החוט ונתנדנד, הואיל ועורו קיים הרי זו מותרת</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קרועה כיצד, </w:t>
      </w:r>
      <w:r>
        <w:rPr>
          <w:rStyle w:val="HebrewChar"/>
          <w:rtl/>
        </w:rPr>
        <w:t> </w:t>
      </w:r>
      <w:r w:rsidR="00F35A92" w:rsidRPr="00F35A92">
        <w:rPr>
          <w:rStyle w:val="HebrewChar"/>
          <w:rFonts w:cs="FrankRuehl" w:hint="cs"/>
          <w:rtl/>
        </w:rPr>
        <w:t xml:space="preserve"> </w:t>
      </w:r>
      <w:r w:rsidRPr="00F35A92">
        <w:rPr>
          <w:rStyle w:val="HebrewChar"/>
          <w:rFonts w:cs="FrankRuehl" w:hint="cs"/>
          <w:rtl/>
        </w:rPr>
        <w:t>בשר החופה את רוב הכרס, והוא המקום מן הבטן שאם יקרע יצא הכרס, אם נקרע בשר זה טרפה</w:t>
      </w:r>
      <w:r w:rsidR="00F35A92" w:rsidRPr="00F35A92">
        <w:rPr>
          <w:rStyle w:val="HebrewChar"/>
          <w:rFonts w:cs="FrankRuehl" w:hint="cs"/>
          <w:rtl/>
        </w:rPr>
        <w:t>...</w:t>
      </w:r>
      <w:r w:rsidRPr="00F35A92">
        <w:rPr>
          <w:rStyle w:val="HebrewChar"/>
          <w:rFonts w:cs="FrankRuehl" w:hint="cs"/>
          <w:rtl/>
        </w:rPr>
        <w:t xml:space="preserve"> בהמה שנפשט העור שעליה כולו</w:t>
      </w:r>
      <w:r w:rsidR="00F35A92" w:rsidRPr="00F35A92">
        <w:rPr>
          <w:rStyle w:val="HebrewChar"/>
          <w:rFonts w:cs="FrankRuehl" w:hint="cs"/>
          <w:rtl/>
        </w:rPr>
        <w:t>...</w:t>
      </w:r>
      <w:r w:rsidRPr="00F35A92">
        <w:rPr>
          <w:rStyle w:val="HebrewChar"/>
          <w:rFonts w:cs="FrankRuehl" w:hint="cs"/>
          <w:rtl/>
        </w:rPr>
        <w:t xml:space="preserve"> הרי זו טרפה, ואם נשאר מהעור רוחב סלע על פני כל השדרה ורוחב סלע על הטבור, ורוחב סלע על ראשי אבריה הרי זו מותרת</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נפולה כיצד, </w:t>
      </w:r>
      <w:r>
        <w:rPr>
          <w:rStyle w:val="HebrewChar"/>
          <w:rtl/>
        </w:rPr>
        <w:t> </w:t>
      </w:r>
      <w:r w:rsidR="00F35A92" w:rsidRPr="00F35A92">
        <w:rPr>
          <w:rStyle w:val="HebrewChar"/>
          <w:rFonts w:cs="FrankRuehl" w:hint="cs"/>
          <w:rtl/>
        </w:rPr>
        <w:t xml:space="preserve"> </w:t>
      </w:r>
      <w:r w:rsidRPr="00F35A92">
        <w:rPr>
          <w:rStyle w:val="HebrewChar"/>
          <w:rFonts w:cs="FrankRuehl" w:hint="cs"/>
          <w:rtl/>
        </w:rPr>
        <w:t>הרי שנפלה הבהמה ממקום גבוה שגובהו עשרה טפחים או יתר ונתרסק אבר מאבריה הרי זו טרפה</w:t>
      </w:r>
      <w:r w:rsidR="00F35A92" w:rsidRPr="00F35A92">
        <w:rPr>
          <w:rStyle w:val="HebrewChar"/>
          <w:rFonts w:cs="FrankRuehl" w:hint="cs"/>
          <w:rtl/>
        </w:rPr>
        <w:t>...</w:t>
      </w:r>
      <w:r w:rsidRPr="00F35A92">
        <w:rPr>
          <w:rStyle w:val="HebrewChar"/>
          <w:rFonts w:cs="FrankRuehl" w:hint="cs"/>
          <w:rtl/>
        </w:rPr>
        <w:t xml:space="preserve"> וכן אם הכה אותה באבן או במטה ורצץ אבר מאבריה טרפה, באיזה אבר אמרו, באיברים שבחלל הגוף. בהמה שנפלה מן הגג, אם הלכה אין חוששין לה, ואם עמדה ולא הלכה חוששין, קפצה מחמת עצמה אין חוששין לה</w:t>
      </w:r>
      <w:r w:rsidR="00F35A92" w:rsidRPr="00F35A92">
        <w:rPr>
          <w:rStyle w:val="HebrewChar"/>
          <w:rFonts w:cs="FrankRuehl" w:hint="cs"/>
          <w:rtl/>
        </w:rPr>
        <w:t>...</w:t>
      </w:r>
      <w:r w:rsidRPr="00F35A92">
        <w:rPr>
          <w:rStyle w:val="HebrewChar"/>
          <w:rFonts w:cs="FrankRuehl" w:hint="cs"/>
          <w:rtl/>
        </w:rPr>
        <w:t xml:space="preserve"> (שם פרק ט,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t>שבורה כיצד</w:t>
      </w:r>
      <w:r>
        <w:rPr>
          <w:rStyle w:val="HebrewChar"/>
          <w:rtl/>
        </w:rPr>
        <w:t> </w:t>
      </w:r>
      <w:r w:rsidRPr="00F35A92">
        <w:rPr>
          <w:rStyle w:val="HebrewChar"/>
          <w:rFonts w:cs="FrankRuehl" w:hint="cs"/>
          <w:rtl/>
        </w:rPr>
        <w:t>, הוא שנשתברו רוב צלעותיה, וצלעות הבהמה הן אחת עשרה מיכן ואחת עשרה מיכן</w:t>
      </w:r>
      <w:r w:rsidR="00F35A92" w:rsidRPr="00F35A92">
        <w:rPr>
          <w:rStyle w:val="HebrewChar"/>
          <w:rFonts w:cs="FrankRuehl" w:hint="cs"/>
          <w:rtl/>
        </w:rPr>
        <w:t>...</w:t>
      </w:r>
      <w:r w:rsidRPr="00F35A92">
        <w:rPr>
          <w:rStyle w:val="HebrewChar"/>
          <w:rFonts w:cs="FrankRuehl" w:hint="cs"/>
          <w:rtl/>
        </w:rPr>
        <w:t xml:space="preserve"> והוא שנשתברו מחציין של מול השדרה</w:t>
      </w:r>
      <w:r w:rsidR="00F35A92" w:rsidRPr="00F35A92">
        <w:rPr>
          <w:rStyle w:val="HebrewChar"/>
          <w:rFonts w:cs="FrankRuehl" w:hint="cs"/>
          <w:rtl/>
        </w:rPr>
        <w:t>...</w:t>
      </w:r>
      <w:r w:rsidRPr="00F35A92">
        <w:rPr>
          <w:rStyle w:val="HebrewChar"/>
          <w:rFonts w:cs="FrankRuehl" w:hint="cs"/>
          <w:rtl/>
        </w:rPr>
        <w:t xml:space="preserve"> ואם נעקרה אפילו צלע אחת וחצי חולייתה עמה שהצלע תקועה בה, הרי זו טריפה.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בהמה שנשמט הירך שלה מעיקרו ויצא מן הכף שלו, אם נתאכלו ניביו והן היתדות שבעצם הכף שיצאת על העצם הזכר ואוחזת אותו, הרי זו טריפה, ואם לא נתאכלו מותרת, וכן בעוף</w:t>
      </w:r>
      <w:r w:rsidR="00F35A92" w:rsidRPr="00F35A92">
        <w:rPr>
          <w:rStyle w:val="HebrewChar"/>
          <w:rFonts w:cs="FrankRuehl" w:hint="cs"/>
          <w:rtl/>
        </w:rPr>
        <w:t>...</w:t>
      </w:r>
      <w:r w:rsidRPr="00F35A92">
        <w:rPr>
          <w:rStyle w:val="HebrewChar"/>
          <w:rFonts w:cs="FrankRuehl" w:hint="cs"/>
          <w:rtl/>
        </w:rPr>
        <w:t xml:space="preserve"> גולגולת בהמה או חיה שניטל ממנה כסלע, אף על פי שלא ניקב הקרום טרפה</w:t>
      </w:r>
      <w:r w:rsidR="00F35A92" w:rsidRPr="00F35A92">
        <w:rPr>
          <w:rStyle w:val="HebrewChar"/>
          <w:rFonts w:cs="FrankRuehl" w:hint="cs"/>
          <w:rtl/>
        </w:rPr>
        <w:t>...</w:t>
      </w:r>
      <w:r w:rsidRPr="00F35A92">
        <w:rPr>
          <w:rStyle w:val="HebrewChar"/>
          <w:rFonts w:cs="FrankRuehl" w:hint="cs"/>
          <w:rtl/>
        </w:rPr>
        <w:t xml:space="preserve"> וכן גולגולת </w:t>
      </w:r>
      <w:r w:rsidRPr="00F35A92">
        <w:rPr>
          <w:rStyle w:val="HebrewChar"/>
          <w:rFonts w:cs="FrankRuehl" w:hint="cs"/>
          <w:rtl/>
        </w:rPr>
        <w:lastRenderedPageBreak/>
        <w:t>שנחבס רוב גבהה ורוב היקפה אף על פי שהקרום שלם</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בהמה שאחזה דם או שהיתה מעושנת או מצוננת או שאכלה סם שהורג את האדם או שנשכה נחש וכיוצא בו, מותרת משום טריפה, ואסורה מפני סכנת נפשות.</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t>נמצאו כל הטרפות כשיפרטו ואפשר שימצאו בבהמה וחיה שבעים</w:t>
      </w:r>
      <w:r w:rsidR="00F35A92" w:rsidRPr="00F35A92">
        <w:rPr>
          <w:rStyle w:val="HebrewChar"/>
          <w:rFonts w:cs="FrankRuehl" w:hint="cs"/>
          <w:bCs/>
          <w:rtl/>
        </w:rPr>
        <w:t>...</w:t>
      </w:r>
      <w:r w:rsidRPr="00F35A92">
        <w:rPr>
          <w:rStyle w:val="HebrewChar"/>
          <w:rFonts w:cs="FrankRuehl" w:hint="cs"/>
          <w:bCs/>
          <w:rtl/>
        </w:rPr>
        <w:t xml:space="preserve"> ואין להוסיף על טרפות אלו כלל, </w:t>
      </w:r>
      <w:r>
        <w:rPr>
          <w:rStyle w:val="HebrewChar"/>
          <w:rtl/>
        </w:rPr>
        <w:t> </w:t>
      </w:r>
      <w:r w:rsidR="00F35A92" w:rsidRPr="00F35A92">
        <w:rPr>
          <w:rStyle w:val="HebrewChar"/>
          <w:rFonts w:cs="FrankRuehl" w:hint="cs"/>
          <w:rtl/>
        </w:rPr>
        <w:t xml:space="preserve"> </w:t>
      </w:r>
      <w:r w:rsidRPr="00F35A92">
        <w:rPr>
          <w:rStyle w:val="HebrewChar"/>
          <w:rFonts w:cs="FrankRuehl" w:hint="cs"/>
          <w:rtl/>
        </w:rPr>
        <w:t>שכל שאירע לבהמה או לחיה או לעוף חוץ מאלו שמנו חכמי דורות הראשונים והסכימו עליהן בבתי דיני ישראל אפשר שתחיה, ואפילו נודע לנו מדרך הרפואה שאין סופה לחיות. וכן אלו שמנו ואמרו שהן טריפה, אף על פי שיראה בדרכי הרפואה שבידינו שמקצתן אינן ממיתין, ואפשר שתחיה מהן, אין לך אלא מה שמנו חכמים.</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כל טבח שהוא יודע הטרפות האלו והרי הוא בחזקת כשרות, מותר לו לשחוט ולבדוק לעצמו ולמכור ואין בזה חשש, שעד אחד נאמן באיסורין</w:t>
      </w:r>
      <w:r w:rsidR="00F35A92" w:rsidRPr="00F35A92">
        <w:rPr>
          <w:rStyle w:val="HebrewChar"/>
          <w:rFonts w:cs="FrankRuehl" w:hint="cs"/>
          <w:rtl/>
        </w:rPr>
        <w:t>...</w:t>
      </w:r>
      <w:r w:rsidRPr="00F35A92">
        <w:rPr>
          <w:rStyle w:val="HebrewChar"/>
          <w:rFonts w:cs="FrankRuehl" w:hint="cs"/>
          <w:rtl/>
        </w:rPr>
        <w:t xml:space="preserve"> וכבר ביארנו שאין לוקחין בשר מטבח ששוחט ובודק לעצמו בחוצה לארץ או בארץ ישראל בזמן הזה, אלא אם כן היה מומחה. (שם פרק י,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כל בהמה או עוף שנולד בהן ספק טרפות מטרפות אלו</w:t>
      </w:r>
      <w:r w:rsidR="00F35A92" w:rsidRPr="00F35A92">
        <w:rPr>
          <w:rStyle w:val="HebrewChar"/>
          <w:rFonts w:cs="FrankRuehl" w:hint="cs"/>
          <w:rtl/>
        </w:rPr>
        <w:t>...</w:t>
      </w:r>
      <w:r w:rsidRPr="00F35A92">
        <w:rPr>
          <w:rStyle w:val="HebrewChar"/>
          <w:rFonts w:cs="FrankRuehl" w:hint="cs"/>
          <w:rtl/>
        </w:rPr>
        <w:t xml:space="preserve"> אם היה זכר ושהה שנים עשר חודש הרי זו בחזקת שלמה כשאר כל הבהמות, ואם היתה נקבה עד שתלד, ובעוף שנים עשר חדש, ובנקבה עד שתלד כל הביצים של טעינה ראשונה, ותטעון טעינה שניה ותלד. ואסור למכור ספק טריפה זו לנכרי בתוך זמן זה, שמא ימכרנה לישראל</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bCs/>
          <w:rtl/>
        </w:rPr>
        <w:t>ויש מקומות שנופחין את הריאה שמא יש בה נקב</w:t>
      </w:r>
      <w:r>
        <w:rPr>
          <w:rStyle w:val="HebrewChar"/>
          <w:rtl/>
        </w:rPr>
        <w:t> </w:t>
      </w:r>
      <w:r w:rsidRPr="00F35A92">
        <w:rPr>
          <w:rStyle w:val="HebrewChar"/>
          <w:rFonts w:cs="FrankRuehl" w:hint="cs"/>
          <w:rtl/>
        </w:rPr>
        <w:t>, ורוב המקומות אין נופחין, שהרי לא נולד דבר שגורם לחשש, ומעולם לא נפחנו ריאה בספרד ובמערב, אלא אם נולד לנו דבר שחוששים לו, ודברים אלו אינן על פי הדין אלא על פי המנהג כמו שביארנו, ומעולם לא שמענו במי שבדק עוף אלא אם נולד לו חשש</w:t>
      </w:r>
      <w:r w:rsidR="00F35A92" w:rsidRPr="00F35A92">
        <w:rPr>
          <w:rStyle w:val="HebrewChar"/>
          <w:rFonts w:cs="FrankRuehl" w:hint="cs"/>
          <w:rtl/>
        </w:rPr>
        <w:t>...</w:t>
      </w:r>
      <w:r w:rsidRPr="00F35A92">
        <w:rPr>
          <w:rStyle w:val="HebrewChar"/>
          <w:rFonts w:cs="FrankRuehl" w:hint="cs"/>
          <w:rtl/>
        </w:rPr>
        <w:t xml:space="preserve"> (שם פרק יא,וראה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חסידים:</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 xml:space="preserve">ויש חכמה שאדם יודע בבהמה ובחיה אם היא כשרה או טרפה, ואף אם נשחטה הבהמה </w:t>
      </w:r>
      <w:r w:rsidR="003F7519" w:rsidRPr="00F35A92">
        <w:rPr>
          <w:rStyle w:val="HebrewChar"/>
          <w:rFonts w:cs="FrankRuehl" w:hint="cs"/>
          <w:rtl/>
        </w:rPr>
        <w:lastRenderedPageBreak/>
        <w:t>ונתערבו החתיכות הכשרות והטרפות, איזו טרפה ואיזו נבלה, אלא אם היו כתובות החכמות היה בא לידי עבירה, שהרעים יאמרו אין בדיקה לבהמה לאחר שחיטה, כי אנו מכירים אותם שהיא כשרה, וכן לכל דבר היה לו חכמה לדעת ולא נכתבה</w:t>
      </w:r>
      <w:r w:rsidRPr="00F35A92">
        <w:rPr>
          <w:rStyle w:val="HebrewChar"/>
          <w:rFonts w:cs="FrankRuehl" w:hint="cs"/>
          <w:rtl/>
        </w:rPr>
        <w:t>...</w:t>
      </w:r>
      <w:r w:rsidR="003F7519" w:rsidRPr="00F35A92">
        <w:rPr>
          <w:rStyle w:val="HebrewChar"/>
          <w:rFonts w:cs="FrankRuehl" w:hint="cs"/>
          <w:rtl/>
        </w:rPr>
        <w:t xml:space="preserve"> (תסח)</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אחד היה יודע לעיין בבהמה אם היא כשרה או טרפה ולא רצה ללמד, אמר שמא יסמכו על זה ולא יבדקו, ופעמים יטעה, ואמרו חכמים ואל בינתך אל תישען. (תתלג)</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החינוך:</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שלא לאכול מן הטרפה, שנאמר ובשר בשדה טרפה לא תאכלו, ומשמעות הנגלה בכתוב זה הוא, להזהירנו על בהמה שטרפה זאב או ארי בשדה, בענין שהיא נטויה למות בטרף ההוא, דודאי אין במשמע שאם נגע בראש אזנה או תלש מצמרה שתקרא טרפה בכך</w:t>
      </w:r>
      <w:r w:rsidR="00F35A92" w:rsidRPr="00F35A92">
        <w:rPr>
          <w:rStyle w:val="HebrewChar"/>
          <w:rFonts w:cs="FrankRuehl" w:hint="cs"/>
          <w:rtl/>
        </w:rPr>
        <w:t>...</w:t>
      </w:r>
      <w:r w:rsidRPr="00F35A92">
        <w:rPr>
          <w:rStyle w:val="HebrewChar"/>
          <w:rFonts w:cs="FrankRuehl" w:hint="cs"/>
          <w:rtl/>
        </w:rPr>
        <w:t xml:space="preserve"> והקבלה מסייעת בכך, שנטרפה בכדי שתמות לשעה או לזמן קרוב בשביל הטרף ההוא, ואמרו ז"ל (חולין נ"ז ב'), שזמן זה הוא שנה אחת.</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ועוד יש להבין שלא תקפיד התורה כשהגיע לה טרפות זה על ידי זאב או ארי או דב, אלא שתאסר כל בהמה המוכה מכה המביאה אותה לידי מות על כל פנים, והם המכות שמנו אותן חכמים שהם ממיתות,</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משרשי מצוה זו, לפי שהגוף כלי לנפש בו תעשה פעולתה, וזולתו לא תשלם מלאכתה לעולם, ועל כן באה בצלו לטובתה ולא לרעתה, נמצא כי הגוף בין ידיה כמו הצבת ביד הנפח, אשר עמו יוציא כלי למעשהו, ובהיות הצבת חזק ומכוון לאחז בו הכלים יעשם האומן טובים, וכמו כן בהיות בגוף שום הפסד מאיזה ענין שיהיה, תתבטל פעולת השכל כפי אותו הפסד, ועל כן הרחיקתנו תורתנו השלמה מכל דבר הגורם בו הפסד. ועל הדרך הזה לפי הפשט נאמר שבא לנו האיסור בתורה בכל מאכלות האסורות, ואם יש מהן שאין נודע לנו ולא לחכמי הרפואה נזקן, אל תתמה עליהן, כי הרופא הנאמן שהזהירנו בהן חכם יותר ממך ומהם. ויש לך לדעת, כי </w:t>
      </w:r>
      <w:r>
        <w:rPr>
          <w:rStyle w:val="HebrewChar"/>
          <w:rtl/>
        </w:rPr>
        <w:t> </w:t>
      </w:r>
      <w:r w:rsidRPr="00F35A92">
        <w:rPr>
          <w:rStyle w:val="HebrewChar"/>
          <w:rFonts w:cs="FrankRuehl" w:hint="cs"/>
          <w:bCs/>
          <w:rtl/>
        </w:rPr>
        <w:t xml:space="preserve">לתועלתנו לא נתגלה סבתן ונזקן, פן יקומו אנשים מחזיקים עצמן כחכמים גדולים ויתחכמו לומר, </w:t>
      </w:r>
      <w:r>
        <w:rPr>
          <w:rStyle w:val="HebrewChar"/>
          <w:rtl/>
        </w:rPr>
        <w:t> </w:t>
      </w:r>
      <w:r w:rsidRPr="00F35A92">
        <w:rPr>
          <w:rStyle w:val="HebrewChar"/>
          <w:rFonts w:cs="FrankRuehl" w:hint="cs"/>
          <w:rtl/>
        </w:rPr>
        <w:t xml:space="preserve"> נזק פלוני </w:t>
      </w:r>
      <w:r w:rsidRPr="00F35A92">
        <w:rPr>
          <w:rStyle w:val="HebrewChar"/>
          <w:rFonts w:cs="FrankRuehl" w:hint="cs"/>
          <w:rtl/>
        </w:rPr>
        <w:lastRenderedPageBreak/>
        <w:t>שאמרה התורה שיש בדבר פלוני איננו כי אם במקום פלוני, או באיש פלוני שטבעו כן וכן.</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ודבר ידוע מדרכי הרפואה,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שבשר כל הטרפות האסורות לנו מוליד הפסד אל גוף אוכלו, </w:t>
      </w:r>
      <w:r>
        <w:rPr>
          <w:rStyle w:val="HebrewChar"/>
          <w:rtl/>
        </w:rPr>
        <w:t> </w:t>
      </w:r>
      <w:r w:rsidR="00F35A92" w:rsidRPr="00F35A92">
        <w:rPr>
          <w:rStyle w:val="HebrewChar"/>
          <w:rFonts w:cs="FrankRuehl" w:hint="cs"/>
          <w:rtl/>
        </w:rPr>
        <w:t xml:space="preserve"> </w:t>
      </w:r>
      <w:r w:rsidRPr="00F35A92">
        <w:rPr>
          <w:rStyle w:val="HebrewChar"/>
          <w:rFonts w:cs="FrankRuehl" w:hint="cs"/>
          <w:rtl/>
        </w:rPr>
        <w:t>מחמת שהטרפות מורה חולי בבהמה</w:t>
      </w:r>
      <w:r w:rsidR="00F35A92" w:rsidRPr="00F35A92">
        <w:rPr>
          <w:rStyle w:val="HebrewChar"/>
          <w:rFonts w:cs="FrankRuehl" w:hint="cs"/>
          <w:rtl/>
        </w:rPr>
        <w:t>...</w:t>
      </w:r>
      <w:r w:rsidRPr="00F35A92">
        <w:rPr>
          <w:rStyle w:val="HebrewChar"/>
          <w:rFonts w:cs="FrankRuehl" w:hint="cs"/>
          <w:rtl/>
        </w:rPr>
        <w:t xml:space="preserve"> ותתחייב להודות כי ברגע הראשון התחיל ההפסד, אלא שהוא מועט בהתחלה, ואין ספק כי מן הנזק רע אפילו מיעוטו.</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דיני המצוה כגון הטרפויות שנמסרו למשה בסיני הן שמונה אבות</w:t>
      </w:r>
      <w:r w:rsidR="00F35A92" w:rsidRPr="00F35A92">
        <w:rPr>
          <w:rStyle w:val="HebrewChar"/>
          <w:rFonts w:cs="FrankRuehl" w:hint="cs"/>
          <w:rtl/>
        </w:rPr>
        <w:t>...</w:t>
      </w:r>
      <w:r w:rsidRPr="00F35A92">
        <w:rPr>
          <w:rStyle w:val="HebrewChar"/>
          <w:rFonts w:cs="FrankRuehl" w:hint="cs"/>
          <w:rtl/>
        </w:rPr>
        <w:t xml:space="preserve"> והדרוסה היא הטרפות החמורה שבכולן, לפי שהוא מפורש בתורה, לפיכך אמרו ז"ל שכל ספק הבא לנו עליו אוסר, ובשאר הטרפויות יש בהן שספקן מותרין</w:t>
      </w:r>
      <w:r w:rsidR="00F35A92" w:rsidRPr="00F35A92">
        <w:rPr>
          <w:rStyle w:val="HebrewChar"/>
          <w:rFonts w:cs="FrankRuehl" w:hint="cs"/>
          <w:rtl/>
        </w:rPr>
        <w:t>...</w:t>
      </w:r>
      <w:r w:rsidRPr="00F35A92">
        <w:rPr>
          <w:rStyle w:val="HebrewChar"/>
          <w:rFonts w:cs="FrankRuehl" w:hint="cs"/>
          <w:rtl/>
        </w:rPr>
        <w:t xml:space="preserve"> וחשבון כלל הטרפויות שאפשר שימצאו בבהמה וחיה ועוף הם שבעים ושתים</w:t>
      </w:r>
      <w:r w:rsidR="00F35A92" w:rsidRPr="00F35A92">
        <w:rPr>
          <w:rStyle w:val="HebrewChar"/>
          <w:rFonts w:cs="FrankRuehl" w:hint="cs"/>
          <w:rtl/>
        </w:rPr>
        <w:t>...</w:t>
      </w:r>
      <w:r w:rsidRPr="00F35A92">
        <w:rPr>
          <w:rStyle w:val="HebrewChar"/>
          <w:rFonts w:cs="FrankRuehl" w:hint="cs"/>
          <w:rtl/>
        </w:rPr>
        <w:t xml:space="preserve"> עליהם אין להוסיף ומהן אין לגרע</w:t>
      </w:r>
      <w:r w:rsidR="00F35A92" w:rsidRPr="00F35A92">
        <w:rPr>
          <w:rStyle w:val="HebrewChar"/>
          <w:rFonts w:cs="FrankRuehl" w:hint="cs"/>
          <w:rtl/>
        </w:rPr>
        <w:t>...</w:t>
      </w:r>
      <w:r w:rsidRPr="00F35A92">
        <w:rPr>
          <w:rStyle w:val="HebrewChar"/>
          <w:rFonts w:cs="FrankRuehl" w:hint="cs"/>
          <w:rtl/>
        </w:rPr>
        <w:t xml:space="preserve"> (משפטים מצוה עג,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הרקאנטי: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ובשר בשדה טרפה וגו', כי דבקות ישראל הוא במקום הקדוש, כמו דאמר כי חלק ה' עמו, ובשר בשדה טרפה השדה הנזכר, הוא שדה של תפוחים,ואחרי שנטרפה על ידי חיות היער בשדה הנזכר אין ראוי לישראל לאכלה, רק ליתן אותה לכלב הידוע, שהלקהו ויתגרה בו ויכשכש לו בזנבו, ועולתה תקפץ פיה, ולא יחרץ כלב לשונו, וזהו טעם או מכור לנכרי, כי משם כחו, ומכן תבין טעם כיבוס בגדי האוכל נבלה וטריפה</w:t>
      </w:r>
      <w:r w:rsidR="00F35A92" w:rsidRPr="00F35A92">
        <w:rPr>
          <w:rStyle w:val="HebrewChar"/>
          <w:rFonts w:cs="FrankRuehl" w:hint="cs"/>
          <w:rtl/>
        </w:rPr>
        <w:t>...</w:t>
      </w:r>
      <w:r w:rsidRPr="00F35A92">
        <w:rPr>
          <w:rStyle w:val="HebrewChar"/>
          <w:rFonts w:cs="FrankRuehl" w:hint="cs"/>
          <w:rtl/>
        </w:rPr>
        <w:t xml:space="preserve"> (משפטים דף מח)</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טרפה - שיש בה סם ממית ומוליד מזג רע, ואף יהיו נכבדים ההולכים לצוד לא יאכלו הציד בעצמם, אלא ישליכוהו לכלבים. (שמות כב ל)</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של"ה: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שער האותיות אות קו"ף.</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ראובני: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השוחט בסכין פגום בהמה ונעשית נבילה מת במגיפה, אותיות פגימ"ה, ומתגלגל בכלב, כי הוא גזל אותו, שנאמר ובשר בשדה טרפה לא תאכלו לכלב תשליכון אותו. (שמות משפטים)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כלי יקר:</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אליהם - מלמדנו שאין ענין המאכלות האסורות לבריאות הגוף, כברמב"ן, שהרי האומות אוכלים ומבריאים, אלא כוונתם לרפואת הנשמה, כי מגרשים רוח טהרה וקדושה, ומולידין אטימות השכל ואכזריות, וזה מועיל דוקא לישראל, שהם לחיי העולם הבא, אבל לאומות העולם אין תועלת ממצוה זו. (ויקרא יא 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הכתב והקבלה: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טרפה - </w:t>
      </w:r>
      <w:r>
        <w:rPr>
          <w:rStyle w:val="HebrewChar"/>
          <w:rtl/>
        </w:rPr>
        <w:t> </w:t>
      </w:r>
      <w:r w:rsidRPr="00F35A92">
        <w:rPr>
          <w:rStyle w:val="HebrewChar"/>
          <w:rFonts w:cs="FrankRuehl" w:hint="cs"/>
          <w:bCs/>
          <w:rtl/>
        </w:rPr>
        <w:t xml:space="preserve">נאמר על כל דבר שנשתנה בו הסדר המיועד הטבעי או המעשי, </w:t>
      </w:r>
      <w:r>
        <w:rPr>
          <w:rStyle w:val="HebrewChar"/>
          <w:rtl/>
        </w:rPr>
        <w:t> </w:t>
      </w:r>
      <w:r w:rsidR="00F35A92" w:rsidRPr="00F35A92">
        <w:rPr>
          <w:rStyle w:val="HebrewChar"/>
          <w:rFonts w:cs="FrankRuehl" w:hint="cs"/>
          <w:rtl/>
        </w:rPr>
        <w:t xml:space="preserve"> </w:t>
      </w:r>
      <w:r w:rsidRPr="00F35A92">
        <w:rPr>
          <w:rStyle w:val="HebrewChar"/>
          <w:rFonts w:cs="FrankRuehl" w:hint="cs"/>
          <w:rtl/>
        </w:rPr>
        <w:t>כמו טרף בקלפי, שרוצה לומר עירבב, והקבלה מלמדת שאסור רק בערבוב שאינו יכול לחיות על ידו י"ב חודש, ונכלל במלת טרפה כל שנשתנה סדר הנחתו על פי הדת ויוצא למקום שאינו ראוי לו ברצון המצוה יתברך. (שמות כב ל)</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טרפה - נטרף, זאת אומרת נלקח למזון על ידי בעל חי אחר, אין לאדם ליזון באותה מדרגה כחיות הטבע, וכן לומדים מכאן בשר שיצא חוץ למחיצתו בקדשים, ונטרף גם כן ממקומו הנכון. (שם)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לכלב תשליכון - מכאן למד הרמב"ם פרק ד' ממאכלות אסורות שטרפה האמורה בתורה כל שאינה חיה, רוצה לומר מעצמה, ואם חיתה סימן שנזדמן לה עשב מרפא</w:t>
      </w:r>
      <w:r w:rsidR="00F35A92" w:rsidRPr="00F35A92">
        <w:rPr>
          <w:rStyle w:val="HebrewChar"/>
          <w:rFonts w:cs="FrankRuehl" w:hint="cs"/>
          <w:rtl/>
        </w:rPr>
        <w:t>...</w:t>
      </w:r>
      <w:r w:rsidRPr="00F35A92">
        <w:rPr>
          <w:rStyle w:val="HebrewChar"/>
          <w:rFonts w:cs="FrankRuehl" w:hint="cs"/>
          <w:rtl/>
        </w:rPr>
        <w:t xml:space="preserve"> (שם, ועיין שם עוד)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וטרפה כאן משמעו מסוכנת וקרובה למות, דזה לשון טרפה סתם, אבל כשרה, שאינה מע' טרפות, והרי היא פסולה לקרבן כמו חולה, וכשרה לאכול במדבר אפילו שחוטה, כמו שכתבו התוספות יבמות ע"א א'. (ויקרא ז כד)</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טרף</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רלב"ג:</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טרף - להעמיד בריאות הגוף, שעל ידו בריאות הנפש. (משלי לא טו)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 xml:space="preserve">וכבר הזכרתי בפירוש יחזקאל (י"ז ט') ההבדל בין עלה וטרף, </w:t>
      </w:r>
      <w:r w:rsidR="003F7519">
        <w:rPr>
          <w:rStyle w:val="HebrewChar"/>
          <w:rtl/>
        </w:rPr>
        <w:t> </w:t>
      </w:r>
      <w:r w:rsidRPr="00F35A92">
        <w:rPr>
          <w:rStyle w:val="HebrewChar"/>
          <w:rFonts w:cs="FrankRuehl" w:hint="cs"/>
          <w:bCs/>
          <w:rtl/>
        </w:rPr>
        <w:t xml:space="preserve"> </w:t>
      </w:r>
      <w:r w:rsidR="003F7519" w:rsidRPr="00F35A92">
        <w:rPr>
          <w:rStyle w:val="HebrewChar"/>
          <w:rFonts w:cs="FrankRuehl" w:hint="cs"/>
          <w:bCs/>
          <w:rtl/>
        </w:rPr>
        <w:t xml:space="preserve">שטרף הם העלים הלחים, </w:t>
      </w:r>
      <w:r w:rsidR="003F7519">
        <w:rPr>
          <w:rStyle w:val="HebrewChar"/>
          <w:rtl/>
        </w:rPr>
        <w:t> </w:t>
      </w:r>
      <w:r w:rsidRPr="00F35A92">
        <w:rPr>
          <w:rStyle w:val="HebrewChar"/>
          <w:rFonts w:cs="FrankRuehl" w:hint="cs"/>
          <w:rtl/>
        </w:rPr>
        <w:t xml:space="preserve"> </w:t>
      </w:r>
      <w:r w:rsidR="003F7519" w:rsidRPr="00F35A92">
        <w:rPr>
          <w:rStyle w:val="HebrewChar"/>
          <w:rFonts w:cs="FrankRuehl" w:hint="cs"/>
          <w:rtl/>
        </w:rPr>
        <w:t>שהם טרף לתולעים ולזבובים, ובאר שהיה עלה לח, שזה סימן שלא קלטתו מן הים רק מעץ רענן</w:t>
      </w:r>
      <w:r w:rsidRPr="00F35A92">
        <w:rPr>
          <w:rStyle w:val="HebrewChar"/>
          <w:rFonts w:cs="FrankRuehl" w:hint="cs"/>
          <w:rtl/>
        </w:rPr>
        <w:t>...</w:t>
      </w:r>
      <w:r w:rsidR="003F7519" w:rsidRPr="00F35A92">
        <w:rPr>
          <w:rStyle w:val="HebrewChar"/>
          <w:rFonts w:cs="FrankRuehl" w:hint="cs"/>
          <w:rtl/>
        </w:rPr>
        <w:t xml:space="preserve"> (בראשית ח יא)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טרף - אינו פועל, אלא שם עצם</w:t>
      </w:r>
      <w:r w:rsidR="00F35A92" w:rsidRPr="00F35A92">
        <w:rPr>
          <w:rStyle w:val="HebrewChar"/>
          <w:rFonts w:cs="FrankRuehl" w:hint="cs"/>
          <w:rtl/>
        </w:rPr>
        <w:t>...</w:t>
      </w:r>
      <w:r w:rsidRPr="00F35A92">
        <w:rPr>
          <w:rStyle w:val="HebrewChar"/>
          <w:rFonts w:cs="FrankRuehl" w:hint="cs"/>
          <w:rtl/>
        </w:rPr>
        <w:t xml:space="preserve"> טרף הוא המזון שבהמה בת חורין לוקחת לה בעצמה, כך טרף נתן ליראיו (תהלים קי"א ה'), אחרים ניזונים מטרף וגזל, ואילו טרף היראים הוא מידי ה'. (בראשית ח יא)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פרי צדיק:</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מאכל הוא מצד עצמות המאכל, שיש בו כח זה שראוי לאכילת אדם ולהחיות נפש אדם מצד ניצוץ חיות השייך לנפש אדם שקבע בו השי"ת. ומזון הוא מצד האדם הניזון ומקבל החיות ממנו,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וטרף הוא לשון חטיפה</w:t>
      </w:r>
      <w:r>
        <w:rPr>
          <w:rStyle w:val="HebrewChar"/>
          <w:rtl/>
        </w:rPr>
        <w:t> </w:t>
      </w:r>
      <w:r w:rsidRPr="00F35A92">
        <w:rPr>
          <w:rStyle w:val="HebrewChar"/>
          <w:rFonts w:cs="FrankRuehl" w:hint="cs"/>
          <w:rtl/>
        </w:rPr>
        <w:t>, והיינו מצד העלאת אותו ניצוץ חיות למקורו כשאוכלו בקדושה שאז הוא דוגמת הקרבן</w:t>
      </w:r>
      <w:r w:rsidR="00F35A92" w:rsidRPr="00F35A92">
        <w:rPr>
          <w:rStyle w:val="HebrewChar"/>
          <w:rFonts w:cs="FrankRuehl" w:hint="cs"/>
          <w:rtl/>
        </w:rPr>
        <w:t>...</w:t>
      </w:r>
      <w:r w:rsidRPr="00F35A92">
        <w:rPr>
          <w:rStyle w:val="HebrewChar"/>
          <w:rFonts w:cs="FrankRuehl" w:hint="cs"/>
          <w:rtl/>
        </w:rPr>
        <w:t xml:space="preserve"> (בראשית קונטרס עת המאכל ט)</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טרקלין</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טרקלין י' על י', רומו כחצי ארכו וכחצי רחבו</w:t>
      </w:r>
      <w:r w:rsidR="00F35A92" w:rsidRPr="00F35A92">
        <w:rPr>
          <w:rStyle w:val="HebrewChar"/>
          <w:rFonts w:cs="FrankRuehl" w:hint="cs"/>
          <w:rtl/>
        </w:rPr>
        <w:t>...</w:t>
      </w:r>
      <w:r w:rsidRPr="00F35A92">
        <w:rPr>
          <w:rStyle w:val="HebrewChar"/>
          <w:rFonts w:cs="FrankRuehl" w:hint="cs"/>
          <w:rtl/>
        </w:rPr>
        <w:t xml:space="preserve"> מאי טרקלין, קובתא דבי ורדי</w:t>
      </w:r>
      <w:r w:rsidR="00F35A92" w:rsidRPr="00F35A92">
        <w:rPr>
          <w:rStyle w:val="HebrewChar"/>
          <w:rFonts w:cs="FrankRuehl" w:hint="cs"/>
          <w:rtl/>
        </w:rPr>
        <w:t>...</w:t>
      </w:r>
      <w:r w:rsidRPr="00F35A92">
        <w:rPr>
          <w:rStyle w:val="HebrewChar"/>
          <w:rFonts w:cs="FrankRuehl" w:hint="cs"/>
          <w:rtl/>
        </w:rPr>
        <w:t xml:space="preserve"> (בבא בתרא צח 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Pr="00F35A92" w:rsidRDefault="00F35A92" w:rsidP="00F35A92">
      <w:pPr>
        <w:pStyle w:val="NormalPar"/>
        <w:widowControl w:val="0"/>
        <w:spacing w:line="254" w:lineRule="exact"/>
        <w:jc w:val="both"/>
        <w:rPr>
          <w:rStyle w:val="HebrewChar"/>
          <w:rFonts w:cs="FrankRuehl"/>
          <w:rtl/>
        </w:rPr>
        <w:sectPr w:rsidR="00F35A92" w:rsidRPr="00F35A92" w:rsidSect="00F35A92">
          <w:type w:val="continuous"/>
          <w:pgSz w:w="11911" w:h="16838"/>
          <w:pgMar w:top="1701" w:right="3231" w:bottom="4031" w:left="1191" w:header="1134" w:footer="720" w:gutter="0"/>
          <w:cols w:num="2" w:sep="1" w:space="288"/>
          <w:bidi/>
          <w:docGrid w:linePitch="326"/>
        </w:sectPr>
      </w:pPr>
      <w:r w:rsidRPr="00F35A92">
        <w:rPr>
          <w:rStyle w:val="HebrewChar"/>
          <w:rFonts w:cs="FrankRuehl" w:hint="cs"/>
          <w:rtl/>
        </w:rPr>
        <w:t>...</w:t>
      </w:r>
      <w:r w:rsidR="003F7519" w:rsidRPr="00F35A92">
        <w:rPr>
          <w:rStyle w:val="HebrewChar"/>
          <w:rFonts w:cs="FrankRuehl" w:hint="cs"/>
          <w:rtl/>
        </w:rPr>
        <w:t>ולמדתך תורה דרך ארץ, שאם יעשה אדם טרקלין עשר על עשר יעשו פתחו מן הצד, שנאמר ופתח התבה בצדה תשים. (תהלים קיט, תתעו)</w:t>
      </w:r>
    </w:p>
    <w:p w:rsidR="00F35A92" w:rsidRDefault="00F35A92" w:rsidP="00F35A92">
      <w:pPr>
        <w:pStyle w:val="NormalPar"/>
        <w:spacing w:line="254" w:lineRule="exact"/>
        <w:jc w:val="both"/>
        <w:rPr>
          <w:rStyle w:val="HebrewChar"/>
          <w:rFonts w:hint="cs"/>
          <w:rtl/>
        </w:rPr>
      </w:pPr>
    </w:p>
    <w:p w:rsidR="00F35A92" w:rsidRPr="00F35A92" w:rsidRDefault="003F7519" w:rsidP="00F35A92">
      <w:pPr>
        <w:pStyle w:val="NormalPar"/>
        <w:widowControl w:val="0"/>
        <w:spacing w:before="240" w:after="240" w:line="600" w:lineRule="exact"/>
        <w:jc w:val="center"/>
        <w:rPr>
          <w:rStyle w:val="HebrewChar"/>
          <w:rFonts w:cs="Monotype Hadassah" w:hint="cs"/>
          <w:bCs/>
          <w:szCs w:val="66"/>
          <w:rtl/>
        </w:rPr>
      </w:pPr>
      <w:r w:rsidRPr="00F35A92">
        <w:rPr>
          <w:rStyle w:val="HebrewChar"/>
          <w:rFonts w:cs="Monotype Hadassah" w:hint="cs"/>
          <w:bCs/>
          <w:szCs w:val="66"/>
          <w:rtl/>
        </w:rPr>
        <w:lastRenderedPageBreak/>
        <w:t>י</w:t>
      </w:r>
    </w:p>
    <w:p w:rsidR="00F35A92" w:rsidRPr="00F35A92" w:rsidRDefault="00F35A92" w:rsidP="00F35A92">
      <w:pPr>
        <w:pStyle w:val="NormalPar"/>
        <w:widowControl w:val="0"/>
        <w:spacing w:before="240" w:after="240" w:line="600" w:lineRule="exact"/>
        <w:jc w:val="center"/>
        <w:rPr>
          <w:rStyle w:val="HebrewChar"/>
          <w:rFonts w:cs="Monotype Hadassah"/>
          <w:bCs/>
          <w:szCs w:val="66"/>
          <w:rtl/>
        </w:rPr>
        <w:sectPr w:rsidR="00F35A92" w:rsidRPr="00F35A92" w:rsidSect="00F35A92">
          <w:type w:val="continuous"/>
          <w:pgSz w:w="11911" w:h="16838"/>
          <w:pgMar w:top="1701" w:right="3231" w:bottom="4031" w:left="1191" w:header="1134" w:footer="720" w:gutter="0"/>
          <w:cols w:space="720"/>
          <w:docGrid w:linePitch="326"/>
        </w:sectPr>
      </w:pPr>
    </w:p>
    <w:p w:rsidR="00F35A92" w:rsidRDefault="003F7519" w:rsidP="00F35A92">
      <w:pPr>
        <w:pStyle w:val="NormalPar"/>
        <w:widowControl w:val="0"/>
        <w:spacing w:before="200" w:line="254" w:lineRule="exact"/>
        <w:jc w:val="both"/>
        <w:rPr>
          <w:rStyle w:val="HebrewChar"/>
          <w:rFonts w:hint="cs"/>
          <w:rtl/>
        </w:rPr>
      </w:pPr>
      <w:r>
        <w:rPr>
          <w:rStyle w:val="HebrewChar"/>
          <w:rtl/>
        </w:rPr>
        <w:lastRenderedPageBreak/>
        <w:t> </w:t>
      </w:r>
      <w:r w:rsidRPr="00F35A92">
        <w:rPr>
          <w:rStyle w:val="Code01"/>
          <w:rFonts w:hint="cs"/>
          <w:rtl/>
        </w:rPr>
        <w:t>י</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היו"ד של שם הקדוש מתקשרת בג' קשרים, משום זה י' זו יש לה קוץ אחד למעלה, וקוץ אחד למטה, וקוץ אחד באמצע, משום שג' קשרים נשתלשלו בה, קוץ שלמעלה הוא כתר עליון, שהוא עליון מכל העליונים, הראש על הראשים, והוא עומד על כולם</w:t>
      </w:r>
      <w:r w:rsidR="00F35A92" w:rsidRPr="00F35A92">
        <w:rPr>
          <w:rStyle w:val="HebrewChar"/>
          <w:rFonts w:cs="FrankRuehl" w:hint="cs"/>
          <w:rtl/>
        </w:rPr>
        <w:t>...</w:t>
      </w:r>
      <w:r w:rsidRPr="00F35A92">
        <w:rPr>
          <w:rStyle w:val="HebrewChar"/>
          <w:rFonts w:cs="FrankRuehl" w:hint="cs"/>
          <w:rtl/>
        </w:rPr>
        <w:t xml:space="preserve"> (ויקרא קמז, ועיין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היו"ד שזכה בה פנחס, (שנכתב פינחס מלא), הוא משום שקינא על ברית זכה לברית, וב' יודין הן, יוד עליונה מן הויה שכרת בה לאברהם ברית בין י' אצבעות הידים, ויו"ד קטנה היא מן אד"ני, שכרת בה ברית בין י' אצבעות הרגלים, והיא אות קדושה המעטרת ברשימו העליונה</w:t>
      </w:r>
      <w:r w:rsidR="00F35A92" w:rsidRPr="00F35A92">
        <w:rPr>
          <w:rStyle w:val="HebrewChar"/>
          <w:rFonts w:cs="FrankRuehl" w:hint="cs"/>
          <w:rtl/>
        </w:rPr>
        <w:t>...</w:t>
      </w:r>
      <w:r w:rsidRPr="00F35A92">
        <w:rPr>
          <w:rStyle w:val="HebrewChar"/>
          <w:rFonts w:cs="FrankRuehl" w:hint="cs"/>
          <w:rtl/>
        </w:rPr>
        <w:t xml:space="preserve"> (פנחס תפג, ועיין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ומשום זה יו"ד מן ש-די (דהיינו אות ברית), שהיא טבעת משלשלת ממנה מפחדים כל השדים והמזיקים, ומיד שרואים את היו"ד במזוזות השערים הם בורחים, כי בה נאמר לאסור מלכיהם בזיקים ונכבדיהם בכבלי ברזל, כל שכן (בורחים) כשרואים אותה באות תפילין שעל הזרועות, והרשומים באות ברית בבשרם (נאמר עליהם) והזר הקרב יומת, שאין זר אלא היצר הרע</w:t>
      </w:r>
      <w:r w:rsidR="00F35A92" w:rsidRPr="00F35A92">
        <w:rPr>
          <w:rStyle w:val="HebrewChar"/>
          <w:rFonts w:cs="FrankRuehl" w:hint="cs"/>
          <w:rtl/>
        </w:rPr>
        <w:t>...</w:t>
      </w:r>
      <w:r w:rsidRPr="00F35A92">
        <w:rPr>
          <w:rStyle w:val="HebrewChar"/>
          <w:rFonts w:cs="FrankRuehl" w:hint="cs"/>
          <w:rtl/>
        </w:rPr>
        <w:t xml:space="preserve"> (שם תפח, ועיין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כי היו"ד היא נקודה אחת בלי רושם אחר, כל האותיות יש להן רושם אחר על המקום שכתובות שם, שאותו הרושם נעשה בלבן שבאותה האות, (כלומר שהאות מורכבת משחור ומלבן שתוך השחור), חוץ מן היו"ד שהיא נקודה אחת שאין בה לבן ממקום אחר, ונקודה זו יורשת הכלה תקוניה, והיא נקודה אחת בתוך צבאותיה ומחנותיה, ונקראת יו"ד, שהיא נקודה אחת</w:t>
      </w:r>
      <w:r w:rsidR="00F35A92" w:rsidRPr="00F35A92">
        <w:rPr>
          <w:rStyle w:val="HebrewChar"/>
          <w:rFonts w:cs="FrankRuehl" w:hint="cs"/>
          <w:rtl/>
        </w:rPr>
        <w:t>...</w:t>
      </w:r>
      <w:r w:rsidRPr="00F35A92">
        <w:rPr>
          <w:rStyle w:val="HebrewChar"/>
          <w:rFonts w:cs="FrankRuehl" w:hint="cs"/>
          <w:rtl/>
        </w:rPr>
        <w:t xml:space="preserve"> (זהר חדש שיר השירים תלו, ועיין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כדדרש רבי יהודה בר רבי עילעאי אלו שני עולמות שברא הקב"ה, אחד בה"י ואחד ביו"ד, </w:t>
      </w:r>
      <w:r w:rsidRPr="00F35A92">
        <w:rPr>
          <w:rStyle w:val="HebrewChar"/>
          <w:rFonts w:cs="FrankRuehl" w:hint="cs"/>
          <w:rtl/>
        </w:rPr>
        <w:lastRenderedPageBreak/>
        <w:t>ואיני יודע אם העולם הבא ביו"ד והעולם הזה בה"י, אם העולם הזה ביו"ד והעולם הבא בה"י, כשהוא אומר אלה תולדות השמים והארץ בהבראם, אל תקרי בהבראם אלא בה"י בראם, הוי אומר העולם הזה בה"י, והעולם הבא ביו"ד</w:t>
      </w:r>
      <w:r w:rsidR="00F35A92" w:rsidRPr="00F35A92">
        <w:rPr>
          <w:rStyle w:val="HebrewChar"/>
          <w:rFonts w:cs="FrankRuehl" w:hint="cs"/>
          <w:rtl/>
        </w:rPr>
        <w:t>...</w:t>
      </w:r>
      <w:r w:rsidRPr="00F35A92">
        <w:rPr>
          <w:rStyle w:val="HebrewChar"/>
          <w:rFonts w:cs="FrankRuehl" w:hint="cs"/>
          <w:rtl/>
        </w:rPr>
        <w:t xml:space="preserve"> מפני מה נברא העולם הבא ביו"ד, מפני שצדיקים שבו מועטים, ומפני מה כפוף ראשו, מפני שצדיקים שבו כפוף ראשיהם מפני מעשיהן שאינן דומין זה לזה. (מנחות כט 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לקח טוב:</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את והב - יו"ד וא"ו משתמשין, שפו ואונם, שפי ואונם</w:t>
      </w:r>
      <w:r w:rsidR="00F35A92" w:rsidRPr="00F35A92">
        <w:rPr>
          <w:rStyle w:val="HebrewChar"/>
          <w:rFonts w:cs="FrankRuehl" w:hint="cs"/>
          <w:rtl/>
        </w:rPr>
        <w:t>...</w:t>
      </w:r>
      <w:r w:rsidRPr="00F35A92">
        <w:rPr>
          <w:rStyle w:val="HebrewChar"/>
          <w:rFonts w:cs="FrankRuehl" w:hint="cs"/>
          <w:rtl/>
        </w:rPr>
        <w:t xml:space="preserve"> (במדבר חקת)</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מדרשים:</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י' קטן, שכל המקטין עצמו בעולם הזה זוכה לעולם הבא שנברא ביו"ד, שנאמר (ישעיה כ"ו) כי בי-ה ה' צור עולמים, שני עולמים כאן, העולם הזה בה"י והעולם הבא ביו"ד. ומפני מה תגו של יו"ד כנגד פניו, שכל צדיק אין לו אלא שכר מעשיו שהקדים לפניו, שנאמר (שם נ"ח) והלך לפניך צדקך</w:t>
      </w:r>
      <w:r w:rsidR="00F35A92" w:rsidRPr="00F35A92">
        <w:rPr>
          <w:rStyle w:val="HebrewChar"/>
          <w:rFonts w:cs="FrankRuehl" w:hint="cs"/>
          <w:rtl/>
        </w:rPr>
        <w:t>...</w:t>
      </w:r>
      <w:r w:rsidRPr="00F35A92">
        <w:rPr>
          <w:rStyle w:val="HebrewChar"/>
          <w:rFonts w:cs="FrankRuehl" w:hint="cs"/>
          <w:rtl/>
        </w:rPr>
        <w:t xml:space="preserve"> (מדרש האותיות)</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יו"ד כפופה למעלה ולמטה, כנגד עשרה שמתפללין בבית הכנסת וכופפין את קומתן ומתפללין ומכוונין לבם לאביהם שבשמים. (מדרש ר"ע על התגין)</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ספורנו:</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וזה לא יתכן זולתי בג' הזאות, להורות על ג' יודין, כאמרם העולם הבא נברא ביו"ד, וכן היה קודם חטא אדם הראשון, וביום מתן תורה עד העגל, כי בם יהיה צור עולמים נצחיים, כי היו"ד תורה על פשיטות נצחי ותורה היו"ד עליונה מציאות היחיד בעולמו על שני עולמים נצחיים. (שמות יב כב)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אבל השם של ד' אותיות שם הוי"ה נבדל מן הנמצאים, ולכך התחלתו ביו"ד,והוא שמש לנסתר כמו כל יו"ד בראש, כי בזה השם נסתר </w:t>
      </w:r>
      <w:r w:rsidRPr="00F35A92">
        <w:rPr>
          <w:rStyle w:val="HebrewChar"/>
          <w:rFonts w:cs="FrankRuehl" w:hint="cs"/>
          <w:rtl/>
        </w:rPr>
        <w:lastRenderedPageBreak/>
        <w:t>ונבדל מן הנמצאים</w:t>
      </w:r>
      <w:r w:rsidR="00F35A92" w:rsidRPr="00F35A92">
        <w:rPr>
          <w:rStyle w:val="HebrewChar"/>
          <w:rFonts w:cs="FrankRuehl" w:hint="cs"/>
          <w:rtl/>
        </w:rPr>
        <w:t>...</w:t>
      </w:r>
      <w:r w:rsidRPr="00F35A92">
        <w:rPr>
          <w:rStyle w:val="HebrewChar"/>
          <w:rFonts w:cs="FrankRuehl" w:hint="cs"/>
          <w:rtl/>
        </w:rPr>
        <w:t xml:space="preserve"> ולפיכך בא היו"ד בראשו, כי </w:t>
      </w:r>
      <w:r>
        <w:rPr>
          <w:rStyle w:val="HebrewChar"/>
          <w:rtl/>
        </w:rPr>
        <w:t> </w:t>
      </w:r>
      <w:r w:rsidRPr="00F35A92">
        <w:rPr>
          <w:rStyle w:val="HebrewChar"/>
          <w:rFonts w:cs="FrankRuehl" w:hint="cs"/>
          <w:bCs/>
          <w:rtl/>
        </w:rPr>
        <w:t xml:space="preserve">היו"ד מורה על תכלית וצורה אחרונה, כי היו"ד היא בסוף כל מספר לא יעלה רק עד עשרה, </w:t>
      </w:r>
      <w:r>
        <w:rPr>
          <w:rStyle w:val="HebrewChar"/>
          <w:rtl/>
        </w:rPr>
        <w:t> </w:t>
      </w:r>
      <w:r w:rsidR="00F35A92" w:rsidRPr="00F35A92">
        <w:rPr>
          <w:rStyle w:val="HebrewChar"/>
          <w:rFonts w:cs="FrankRuehl" w:hint="cs"/>
          <w:rtl/>
        </w:rPr>
        <w:t xml:space="preserve"> </w:t>
      </w:r>
      <w:r w:rsidRPr="00F35A92">
        <w:rPr>
          <w:rStyle w:val="HebrewChar"/>
          <w:rFonts w:cs="FrankRuehl" w:hint="cs"/>
          <w:rtl/>
        </w:rPr>
        <w:t>הרי האלף בראש, והיו"ד בסוף</w:t>
      </w:r>
      <w:r w:rsidR="00F35A92" w:rsidRPr="00F35A92">
        <w:rPr>
          <w:rStyle w:val="HebrewChar"/>
          <w:rFonts w:cs="FrankRuehl" w:hint="cs"/>
          <w:rtl/>
        </w:rPr>
        <w:t>...</w:t>
      </w:r>
      <w:r w:rsidRPr="00F35A92">
        <w:rPr>
          <w:rStyle w:val="HebrewChar"/>
          <w:rFonts w:cs="FrankRuehl" w:hint="cs"/>
          <w:rtl/>
        </w:rPr>
        <w:t xml:space="preserve"> (גבורות ה' פרק כה)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ולכן הוסיף הויה זו של התיחדות ליהושע, שכאשר היה מבקש משה שיהיה יהושע נבדל מן המרגלים לא יהיה בכלל המרגלים רק מיוחד לעצמו, נתן ליהושע יו"ד, כי </w:t>
      </w:r>
      <w:r>
        <w:rPr>
          <w:rStyle w:val="HebrewChar"/>
          <w:rtl/>
        </w:rPr>
        <w:t> </w:t>
      </w:r>
      <w:r w:rsidRPr="00F35A92">
        <w:rPr>
          <w:rStyle w:val="HebrewChar"/>
          <w:rFonts w:cs="FrankRuehl" w:hint="cs"/>
          <w:bCs/>
          <w:rtl/>
        </w:rPr>
        <w:t xml:space="preserve">היו"ד מורה על התיחדות,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וזה בשביל קטנות היו"ד, ושהדבר שהוא קטן אין בו רבוי וכולל רק המיוחד, ומעתה היו"ד שהיא הויה מורה על היחוד לא נתבטל, רק נתווסף הויה זאת ליהושע, ואמר הקב"ה שמתחלה היתה בסוף נקבה ועתה תהיה בראש הזכר, ודבר זה מופלג מאד, ופירוש דבר זה, כי היו"ד מורה כאשר היא סוף תבה של שרי, ומורה כי לא היתה רק לאומתה בלבד, אבל כאשר היו"ד היא בראש זכר, אף על גב שהיא מורה מיעוט, היינו שהזכר יש לו מדרגה עליונה וכל מדרגה עליונה היא מעט וקטנה, ודבר זה שייך בזכר דוקא, כי אין שייך זה בנקבה, שתהיה מתחברת הנקבה במדרגת היו"ד הקטנה הנזכר, כי מדרגת הנקבה היא גלויה בלתי נסתרת, ולפיכך אין היו"ד בראש הנקבה, רק בסוף הנקבה, המורה על מיעוט כח הנקבה</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ותדע עוד, כי היו"ד היא אות חשובה, שהיו"ד מן השם, והוא משמש בראש התיבה בלשון עתיד, יפקוד, ובלשון נקבה בלשון עתיד בסוף, תפקדי, כי מדרגת הזכר שהוא התחלה והאשה משלמת את הזכר, וההשלמה היא בסוף, והדברים האלה עמוקים מאד בחכמה. (תפארת ישראל פרק מט)</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רמח"ל:</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והאל"ף שהיא ציור </w:t>
      </w:r>
      <w:r>
        <w:rPr>
          <w:rStyle w:val="HebrewChar"/>
          <w:rtl/>
        </w:rPr>
        <w:t> </w:t>
      </w:r>
      <w:r w:rsidRPr="00F35A92">
        <w:rPr>
          <w:rStyle w:val="HebrewChar"/>
          <w:rFonts w:cs="FrankRuehl" w:hint="cs"/>
          <w:bCs/>
          <w:rtl/>
        </w:rPr>
        <w:t xml:space="preserve">יו"ד למעלה מורה על החסד, ויו"ד למטה מורה הדין, </w:t>
      </w:r>
      <w:r>
        <w:rPr>
          <w:rStyle w:val="HebrewChar"/>
          <w:rtl/>
        </w:rPr>
        <w:t> </w:t>
      </w:r>
      <w:r w:rsidR="00F35A92" w:rsidRPr="00F35A92">
        <w:rPr>
          <w:rStyle w:val="HebrewChar"/>
          <w:rFonts w:cs="FrankRuehl" w:hint="cs"/>
          <w:rtl/>
        </w:rPr>
        <w:t xml:space="preserve"> </w:t>
      </w:r>
      <w:r w:rsidRPr="00F35A92">
        <w:rPr>
          <w:rStyle w:val="HebrewChar"/>
          <w:rFonts w:cs="FrankRuehl" w:hint="cs"/>
          <w:rtl/>
        </w:rPr>
        <w:t>וא"ו שבאמצע מורה על הרחמים</w:t>
      </w:r>
      <w:r w:rsidR="00F35A92" w:rsidRPr="00F35A92">
        <w:rPr>
          <w:rStyle w:val="HebrewChar"/>
          <w:rFonts w:cs="FrankRuehl" w:hint="cs"/>
          <w:rtl/>
        </w:rPr>
        <w:t>...</w:t>
      </w:r>
      <w:r w:rsidRPr="00F35A92">
        <w:rPr>
          <w:rStyle w:val="HebrewChar"/>
          <w:rFonts w:cs="FrankRuehl" w:hint="cs"/>
          <w:rtl/>
        </w:rPr>
        <w:t xml:space="preserve"> (חוקר ומקובל פרק כ)</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וי' דומה לא' וכולל האחדים מא' עד י', וכן ק' דומה לא'</w:t>
      </w:r>
      <w:r w:rsidRPr="00F35A92">
        <w:rPr>
          <w:rStyle w:val="HebrewChar"/>
          <w:rFonts w:cs="FrankRuehl" w:hint="cs"/>
          <w:rtl/>
        </w:rPr>
        <w:t>...</w:t>
      </w:r>
      <w:r w:rsidR="003F7519" w:rsidRPr="00F35A92">
        <w:rPr>
          <w:rStyle w:val="HebrewChar"/>
          <w:rFonts w:cs="FrankRuehl" w:hint="cs"/>
          <w:rtl/>
        </w:rPr>
        <w:t xml:space="preserve"> (שמות ג טו, וראה עוד ערך מספר-עשר)</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רמ"ע מפאנו:</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לקמן בערך יבום.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כלי יקר:</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ובדרך כלל הברכות מתחילות ביו"ד, שגם הנעלם ממנה ו"ד עולה למספר י', שכל הברכות כפולות חלק לגוף וחלק לנשמה הנעלמת, וי' דברים באדם מצד אביו ואמו, וי' מצד הקב"ה, וכ' חלקים אלו מתברכים על ידי שישא הכהן י' אצבעותיו</w:t>
      </w:r>
      <w:r w:rsidRPr="00F35A92">
        <w:rPr>
          <w:rStyle w:val="HebrewChar"/>
          <w:rFonts w:cs="FrankRuehl" w:hint="cs"/>
          <w:rtl/>
        </w:rPr>
        <w:t>...</w:t>
      </w:r>
      <w:r w:rsidR="003F7519" w:rsidRPr="00F35A92">
        <w:rPr>
          <w:rStyle w:val="HebrewChar"/>
          <w:rFonts w:cs="FrankRuehl" w:hint="cs"/>
          <w:rtl/>
        </w:rPr>
        <w:t xml:space="preserve"> (במדבר ו כד)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 צדוק:</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שורש הצורות הם י' וו' שהם הנקודה והקו, כמו שנתבאר למעלה שמהם הוא בנין כל הצורות</w:t>
      </w:r>
      <w:r w:rsidR="00F35A92" w:rsidRPr="00F35A92">
        <w:rPr>
          <w:rStyle w:val="HebrewChar"/>
          <w:rFonts w:cs="FrankRuehl" w:hint="cs"/>
          <w:rtl/>
        </w:rPr>
        <w:t>...</w:t>
      </w:r>
      <w:r w:rsidRPr="00F35A92">
        <w:rPr>
          <w:rStyle w:val="HebrewChar"/>
          <w:rFonts w:cs="FrankRuehl" w:hint="cs"/>
          <w:rtl/>
        </w:rPr>
        <w:t xml:space="preserve"> והם אבות לכל הציורים שבמחשבה שהם נבנים מנקודה וקו בהכרח</w:t>
      </w:r>
      <w:r w:rsidR="00F35A92" w:rsidRPr="00F35A92">
        <w:rPr>
          <w:rStyle w:val="HebrewChar"/>
          <w:rFonts w:cs="FrankRuehl" w:hint="cs"/>
          <w:rtl/>
        </w:rPr>
        <w:t>...</w:t>
      </w:r>
      <w:r w:rsidRPr="00F35A92">
        <w:rPr>
          <w:rStyle w:val="HebrewChar"/>
          <w:rFonts w:cs="FrankRuehl" w:hint="cs"/>
          <w:rtl/>
        </w:rPr>
        <w:t xml:space="preserve"> שהוי"ו הוא המשכת היו"ד לאורך והד' היא המשכה לאורך וגם לרוחב, ואין רבוי אחר רבוי אלא למעט, שכל אות הוא צמצום וכלי המגביל. וראשית הכרות הישות ובעל גבול הוא י' והמשכת הישות הוא הגבלה יתירה, ויש המשכה לאורך והוא הו' וזהו מדת הזמן והשנה, כי כל המשכה צריך זמן להמשכה</w:t>
      </w:r>
      <w:r w:rsidR="00F35A92" w:rsidRPr="00F35A92">
        <w:rPr>
          <w:rStyle w:val="HebrewChar"/>
          <w:rFonts w:cs="FrankRuehl" w:hint="cs"/>
          <w:rtl/>
        </w:rPr>
        <w:t>...</w:t>
      </w:r>
      <w:r w:rsidRPr="00F35A92">
        <w:rPr>
          <w:rStyle w:val="HebrewChar"/>
          <w:rFonts w:cs="FrankRuehl" w:hint="cs"/>
          <w:rtl/>
        </w:rPr>
        <w:t xml:space="preserve"> וקו הרוחב שמן הצפון לדרום הוא המקום המקבל לאור השמש בכל נקודה שהיא יש לו קו רוחב מצפון לדרום הרחוק מגוף נקודת האור ומקבלו, וכן הד'</w:t>
      </w:r>
      <w:r w:rsidR="00F35A92" w:rsidRPr="00F35A92">
        <w:rPr>
          <w:rStyle w:val="HebrewChar"/>
          <w:rFonts w:cs="FrankRuehl" w:hint="cs"/>
          <w:rtl/>
        </w:rPr>
        <w:t>...</w:t>
      </w:r>
      <w:r w:rsidRPr="00F35A92">
        <w:rPr>
          <w:rStyle w:val="HebrewChar"/>
          <w:rFonts w:cs="FrankRuehl" w:hint="cs"/>
          <w:rtl/>
        </w:rPr>
        <w:t xml:space="preserve"> ובהמשכה זו נעלם היו"ד כל עיקר (שעדיין בוי"ו הוא גלוי בראשו, שהי' הוא היש מאין וכאן נתגלה יש גמור מכל צד, ולכך היא נקראת דלה דלית לה מגרמה כלום, פירוש שעיקר קבלת האור והחיות הוא מן האין ועל ידי היש מאין</w:t>
      </w:r>
      <w:r w:rsidR="00F35A92" w:rsidRPr="00F35A92">
        <w:rPr>
          <w:rStyle w:val="HebrewChar"/>
          <w:rFonts w:cs="FrankRuehl" w:hint="cs"/>
          <w:rtl/>
        </w:rPr>
        <w:t>...</w:t>
      </w:r>
      <w:r w:rsidRPr="00F35A92">
        <w:rPr>
          <w:rStyle w:val="HebrewChar"/>
          <w:rFonts w:cs="FrankRuehl" w:hint="cs"/>
          <w:rtl/>
        </w:rPr>
        <w:t xml:space="preserve"> (חלק ד ליקוטי מאמרים עמוד ריד, ועיין שם עוד)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וכן איתא (מנחות כ"ט) שהעולם הזה נברא ביו"ד, ואמר שהמליך אות י' במעשה, היינו שהמעשה יהיה על פי החכמה</w:t>
      </w:r>
      <w:r w:rsidRPr="00F35A92">
        <w:rPr>
          <w:rStyle w:val="HebrewChar"/>
          <w:rFonts w:cs="FrankRuehl" w:hint="cs"/>
          <w:rtl/>
        </w:rPr>
        <w:t>...</w:t>
      </w:r>
      <w:r w:rsidR="003F7519" w:rsidRPr="00F35A92">
        <w:rPr>
          <w:rStyle w:val="HebrewChar"/>
          <w:rFonts w:cs="FrankRuehl" w:hint="cs"/>
          <w:rtl/>
        </w:rPr>
        <w:t xml:space="preserve"> (פרי צדיק דברים לראש חודש אלול א)</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יאהרצייט</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(יום זכרון לנפטר, ראה גם: אב-בן, נשמה-הזכרה)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חסידים:</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מה שמתענין ביום שמת אביהן, שהרי דוד </w:t>
      </w:r>
      <w:r w:rsidRPr="00F35A92">
        <w:rPr>
          <w:rStyle w:val="HebrewChar"/>
          <w:rFonts w:cs="FrankRuehl" w:hint="cs"/>
          <w:rtl/>
        </w:rPr>
        <w:lastRenderedPageBreak/>
        <w:t>התענה על שאול כי קראו אבי, וצם על יהונתן ועל אבנר, כי יש לצום על מיתת אדם חשוב</w:t>
      </w:r>
      <w:r w:rsidR="00F35A92" w:rsidRPr="00F35A92">
        <w:rPr>
          <w:rStyle w:val="HebrewChar"/>
          <w:rFonts w:cs="FrankRuehl" w:hint="cs"/>
          <w:rtl/>
        </w:rPr>
        <w:t>...</w:t>
      </w:r>
      <w:r w:rsidRPr="00F35A92">
        <w:rPr>
          <w:rStyle w:val="HebrewChar"/>
          <w:rFonts w:cs="FrankRuehl" w:hint="cs"/>
          <w:rtl/>
        </w:rPr>
        <w:t xml:space="preserve"> דבר אחר דין הוא, לפי שהאב והבן גוף אחד, ודין שיצטערו הבנים. (רלא)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וידוע מה שכתבו הספרים בטעם היאהרצייט, שבאשר אז הנשמה הולכת למקום גבוה מתעוררים דברים שבמקום הראשון לא היו נחשבים לחטא, ובמקום גבוה זה גם זה נחשב לחטא ולצריך מירוק, ולפעמים פוסקים עליו גיהנם אף שכבר זה מנוקה מכמה שנים</w:t>
      </w:r>
      <w:r w:rsidR="00F35A92" w:rsidRPr="00F35A92">
        <w:rPr>
          <w:rStyle w:val="HebrewChar"/>
          <w:rFonts w:cs="FrankRuehl" w:hint="cs"/>
          <w:rtl/>
        </w:rPr>
        <w:t>...</w:t>
      </w:r>
      <w:r w:rsidRPr="00F35A92">
        <w:rPr>
          <w:rStyle w:val="HebrewChar"/>
          <w:rFonts w:cs="FrankRuehl" w:hint="cs"/>
          <w:rtl/>
        </w:rPr>
        <w:t xml:space="preserve"> (ויקרא שמיני תרע"ב)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 צדוק:</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וזהו ענין יומא דהלולא שבפטירת הצדיקים כידוע מפטירת רשב"י, ומצינו איפכא בז' אדר פטירת משה רע"ה מתענין, וכן כל תענית צדיקים שנזכר במגילת תענית ובשולחן ערוך הם יום מיתת צדיקים, אבל כולם מדורות הנביאים כי הנביא שמת לא נשאר מנבואתו בעולם הזה, וכן במשה רע"ה שהוא שורש התורה שבכתב דבר זה אי אפשר להיות נשאר בלבבות בני ישראל, כי מה שהוא בלבב חכמה של חכמי ישראל שהוא חכם דעדיף מנביא זהו חכמת תורה שבעל פה, אבל תורה שבכתב שהיא חכמת הקב"ה ונובלות מחכמה העליונה שבא משה והורידה לארץ, משמת משה רע"ה נגנזו מעיינות חכמתו</w:t>
      </w:r>
      <w:r w:rsidR="00F35A92" w:rsidRPr="00F35A92">
        <w:rPr>
          <w:rStyle w:val="HebrewChar"/>
          <w:rFonts w:cs="FrankRuehl" w:hint="cs"/>
          <w:rtl/>
        </w:rPr>
        <w:t>...</w:t>
      </w:r>
      <w:r w:rsidRPr="00F35A92">
        <w:rPr>
          <w:rStyle w:val="HebrewChar"/>
          <w:rFonts w:cs="FrankRuehl" w:hint="cs"/>
          <w:rtl/>
        </w:rPr>
        <w:t xml:space="preserve"> וכן בהשגת כל הנביאים ובעלי רוח הקדש שחיברו הכתובים אף שנגד משה רע"ה גם ראייתם נחשב באספקלריא שאין מאירה, מכל מקום נגד השגת חכמי תורה שבעל פה בחכמתם חשיבה כמאירה ולא שייך בהם מחלוקת כלל, ועליהם אין להוסיף ומהם אין לגרוע ולא לשנות כלל, ועל כן במיתתם קבעו תענית, כי במותם נגנזה חכמתם. ומה שאינו כן חכמי תורה שבעל פה, אדרבא במיתתם נקבעה חכמתם כדרבונות בלבבות בני ישראל ויוכלו להוסיף עוד, ועל כן מה שנקבעו תעניות צדיקים על חכמי תורה שבעל פה רק אותם שנהרגו כרבן שמעון בן גמליאל וחבריו ור' עקיבא שהוא יסוד תורה שבעל פה, אלמלא שנהרג היה יום פטירתו יומא דהלולא רבא</w:t>
      </w:r>
      <w:r w:rsidR="00F35A92" w:rsidRPr="00F35A92">
        <w:rPr>
          <w:rStyle w:val="HebrewChar"/>
          <w:rFonts w:cs="FrankRuehl" w:hint="cs"/>
          <w:rtl/>
        </w:rPr>
        <w:t>...</w:t>
      </w:r>
      <w:r w:rsidRPr="00F35A92">
        <w:rPr>
          <w:rStyle w:val="HebrewChar"/>
          <w:rFonts w:cs="FrankRuehl" w:hint="cs"/>
          <w:rtl/>
        </w:rPr>
        <w:t xml:space="preserve"> (חלק א פוקד עקרים עמוד </w:t>
      </w:r>
      <w:r w:rsidRPr="00F35A92">
        <w:rPr>
          <w:rStyle w:val="HebrewChar"/>
          <w:rFonts w:cs="FrankRuehl" w:hint="cs"/>
          <w:rtl/>
        </w:rPr>
        <w:lastRenderedPageBreak/>
        <w:t>מו)</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יום זה נקרא יום הלולא דרבי שמעון בר יוחאי, מפני שבו ביום נסתלק, אף שמצינו שקבעו תענית ביום מיתת צדיקים, כמו ז' אדר פטירת משה רבינו ע"ה</w:t>
      </w:r>
      <w:r w:rsidR="00F35A92" w:rsidRPr="00F35A92">
        <w:rPr>
          <w:rStyle w:val="HebrewChar"/>
          <w:rFonts w:cs="FrankRuehl" w:hint="cs"/>
          <w:rtl/>
        </w:rPr>
        <w:t>...</w:t>
      </w:r>
      <w:r w:rsidRPr="00F35A92">
        <w:rPr>
          <w:rStyle w:val="HebrewChar"/>
          <w:rFonts w:cs="FrankRuehl" w:hint="cs"/>
          <w:rtl/>
        </w:rPr>
        <w:t xml:space="preserve"> ולמה בפטירת רבי שמעון בר יוחאי עשו יום טוב, אך מה שקבעו תענית ביום מיתת צדיקים דוקא בצדיקים שהיו משורש תורה שבכתב, ומה שמצינו תענית צדיקים במיתת הרוגי מלכות, הוא מפני שנהרגו ולא מתו על מטתן. ומשה רבינו היה שורש תורה שבכתב, ורבי עקיבא היה שורש תורה שבעל פה</w:t>
      </w:r>
      <w:r w:rsidR="00F35A92" w:rsidRPr="00F35A92">
        <w:rPr>
          <w:rStyle w:val="HebrewChar"/>
          <w:rFonts w:cs="FrankRuehl" w:hint="cs"/>
          <w:rtl/>
        </w:rPr>
        <w:t>...</w:t>
      </w:r>
      <w:r w:rsidRPr="00F35A92">
        <w:rPr>
          <w:rStyle w:val="HebrewChar"/>
          <w:rFonts w:cs="FrankRuehl" w:hint="cs"/>
          <w:rtl/>
        </w:rPr>
        <w:t xml:space="preserve"> ורבי שמעון בר יוחאי היה תלמיד רבי עקיבא</w:t>
      </w:r>
      <w:r w:rsidR="00F35A92" w:rsidRPr="00F35A92">
        <w:rPr>
          <w:rStyle w:val="HebrewChar"/>
          <w:rFonts w:cs="FrankRuehl" w:hint="cs"/>
          <w:rtl/>
        </w:rPr>
        <w:t>...</w:t>
      </w:r>
      <w:r w:rsidRPr="00F35A92">
        <w:rPr>
          <w:rStyle w:val="HebrewChar"/>
          <w:rFonts w:cs="FrankRuehl" w:hint="cs"/>
          <w:rtl/>
        </w:rPr>
        <w:t xml:space="preserve"> וביום הסתלקותו נקרא הילולא דרבי שמעון בר יוחאי, דכל ישראל בדורו קבלו ונקבע בלבם אז הדברי תורה שלו, כמו שכתוב במדרש, בזמן שבעליהם נאספין מהם</w:t>
      </w:r>
      <w:r w:rsidR="00F35A92" w:rsidRPr="00F35A92">
        <w:rPr>
          <w:rStyle w:val="HebrewChar"/>
          <w:rFonts w:cs="FrankRuehl" w:hint="cs"/>
          <w:rtl/>
        </w:rPr>
        <w:t>...</w:t>
      </w:r>
      <w:r w:rsidRPr="00F35A92">
        <w:rPr>
          <w:rStyle w:val="HebrewChar"/>
          <w:rFonts w:cs="FrankRuehl" w:hint="cs"/>
          <w:rtl/>
        </w:rPr>
        <w:t xml:space="preserve"> ובכל שנה כשבא יום זה יכול כל אדם לזכות לפי כחו להשיג קביעת הדברי תורה שירד ביום זה בתורה שבעל פה, ולכן קבעוהו למועד. (פרי צדיק ויקרא ל"ג בעומר א)</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יאור</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נהר, מצרים)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לרחוץ על היאור הוא בדיוק ולא על הים, (כי הים רומז על המלכות דקדושה, אבל היאור הוא בחינת הדין הקשה שמצד שמאל, שהמצרים עשו אותו לעבודה זרה שלהם). ואם תאמר הרי כתוב ומטך אשר הכית בו את היאור, ומשה לא הכה רק את הים, והכתוב קוראו יאור, הרי שיאור אינו בדיוק אלא יאור הוא שהכה אהרן על ידי משה</w:t>
      </w:r>
      <w:r w:rsidR="00F35A92" w:rsidRPr="00F35A92">
        <w:rPr>
          <w:rStyle w:val="HebrewChar"/>
          <w:rFonts w:cs="FrankRuehl" w:hint="cs"/>
          <w:rtl/>
        </w:rPr>
        <w:t>...</w:t>
      </w:r>
      <w:r w:rsidRPr="00F35A92">
        <w:rPr>
          <w:rStyle w:val="HebrewChar"/>
          <w:rFonts w:cs="FrankRuehl" w:hint="cs"/>
          <w:rtl/>
        </w:rPr>
        <w:t xml:space="preserve"> ונערותיה הולכות על יד היאור, הם שאר המחנות הבאים מצד ההוא של היאור. (שמות קצה, ועיין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מצד שמאל ומן היאור השוקט יוצאים בהמות למיניהם, והולכים לקרב לאלו העשבים ואינם יכולים וחוזרים למקומם, כל אלו היאורים הולכים ושוחים עם תנין ההוא השולט בהם</w:t>
      </w:r>
      <w:r w:rsidR="00F35A92" w:rsidRPr="00F35A92">
        <w:rPr>
          <w:rStyle w:val="HebrewChar"/>
          <w:rFonts w:cs="FrankRuehl" w:hint="cs"/>
          <w:rtl/>
        </w:rPr>
        <w:t>...</w:t>
      </w:r>
      <w:r w:rsidRPr="00F35A92">
        <w:rPr>
          <w:rStyle w:val="HebrewChar"/>
          <w:rFonts w:cs="FrankRuehl" w:hint="cs"/>
          <w:rtl/>
        </w:rPr>
        <w:t xml:space="preserve"> (עוד יש אפשרות לקרב אל העשבים הוא בשעה) שיאור השוקט חוזר שעולה ויורד, ומשום שמימיו בשקט הולך בשקט, והתנים הגדול עולה לאלו היאורים, וכל העשבים גדלים מסביב </w:t>
      </w:r>
      <w:r w:rsidRPr="00F35A92">
        <w:rPr>
          <w:rStyle w:val="HebrewChar"/>
          <w:rFonts w:cs="FrankRuehl" w:hint="cs"/>
          <w:rtl/>
        </w:rPr>
        <w:lastRenderedPageBreak/>
        <w:t>אותו היאור השוקט, והם גדלים בכל צד, אז עולה תנין ההוא ומתגדל ביניהם, ואחר כך חוזר לכל אלו היאורים</w:t>
      </w:r>
      <w:r w:rsidR="00F35A92" w:rsidRPr="00F35A92">
        <w:rPr>
          <w:rStyle w:val="HebrewChar"/>
          <w:rFonts w:cs="FrankRuehl" w:hint="cs"/>
          <w:rtl/>
        </w:rPr>
        <w:t>...</w:t>
      </w:r>
      <w:r w:rsidRPr="00F35A92">
        <w:rPr>
          <w:rStyle w:val="HebrewChar"/>
          <w:rFonts w:cs="FrankRuehl" w:hint="cs"/>
          <w:rtl/>
        </w:rPr>
        <w:t xml:space="preserve"> (בא סז, ועיין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על היאור - כל שאר נהרות אינם קרויין יאורים חוץ מנילוס, מפני שכל הארץ עשויין יאורים יאורים בידי אדם, ונילוס עולה בתוכה ומשקה אותם</w:t>
      </w:r>
      <w:r w:rsidR="00F35A92" w:rsidRPr="00F35A92">
        <w:rPr>
          <w:rStyle w:val="HebrewChar"/>
          <w:rFonts w:cs="FrankRuehl" w:hint="cs"/>
          <w:rtl/>
        </w:rPr>
        <w:t>...</w:t>
      </w:r>
      <w:r w:rsidRPr="00F35A92">
        <w:rPr>
          <w:rStyle w:val="HebrewChar"/>
          <w:rFonts w:cs="FrankRuehl" w:hint="cs"/>
          <w:rtl/>
        </w:rPr>
        <w:t xml:space="preserve"> (בראשית מא 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אמור אל אהרן - לפי שהגין היאור על משה כשנשלך לתוכו, לפיכך לא לקה על ידו, לא בדם ולא בצפרדעים</w:t>
      </w:r>
      <w:r w:rsidR="00F35A92" w:rsidRPr="00F35A92">
        <w:rPr>
          <w:rStyle w:val="HebrewChar"/>
          <w:rFonts w:cs="FrankRuehl" w:hint="cs"/>
          <w:rtl/>
        </w:rPr>
        <w:t>...</w:t>
      </w:r>
      <w:r w:rsidRPr="00F35A92">
        <w:rPr>
          <w:rStyle w:val="HebrewChar"/>
          <w:rFonts w:cs="FrankRuehl" w:hint="cs"/>
          <w:rtl/>
        </w:rPr>
        <w:t xml:space="preserve"> (שמות ז יט)</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היאור, נראה ברש"י, שיאור נקרא גוף החפירה בכל מקום, ונהר על מרוצת המים בהם מלשון ונהרו אליו. (גור אריה בראשית מא 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היאור - אולי קרוב לקערה, ורוצה לומר מקבל נוזלים, או מלשון יער, או מלשון יהיר על השטפונות. (שם)</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יאיר</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ויאיר בן מנשה הלך וילכד את חותיהם ויקרא אתהן חוות יאיר. (במדבר לב מא)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יאיר בן מנשה לקח את כל חבל הארגב עד גבול הגשורי והמעכתי, ויקרא אותם על שמו את הבשן חוות יאיר עד היום הזה. (דברים ג יד)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ויקם אחריו יאיר הגלעדי וישפט את ישראל עשרים ושתים שנה. ויהי לו שלשים בנים רוכבים על שלושים עירים ושלשים עירים להם, להם יקראו חוות יאיר עד היום הזה אשר בארץ הגלעד וימת יאיר ויקבר בקמון. (שופטים י ג)</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ושגוב הוליד את יאיר ויהי לו עשרים ושלש ערים בארץ הגלעד, וכי מנין ליאיר שלא היה לו לשגוב, מלמד שנשא יאיר אשה ומתה וירשה</w:t>
      </w:r>
      <w:r w:rsidR="00F35A92" w:rsidRPr="00F35A92">
        <w:rPr>
          <w:rStyle w:val="HebrewChar"/>
          <w:rFonts w:cs="FrankRuehl" w:hint="cs"/>
          <w:rtl/>
        </w:rPr>
        <w:t>...</w:t>
      </w:r>
      <w:r w:rsidRPr="00F35A92">
        <w:rPr>
          <w:rStyle w:val="HebrewChar"/>
          <w:rFonts w:cs="FrankRuehl" w:hint="cs"/>
          <w:rtl/>
        </w:rPr>
        <w:t xml:space="preserve"> (בבא בתרא קיא ב)</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והתניא יאיר בן מנשה ומכיר בן מנשה נולדו בימי יעקב, ולא מתו עד שנכנסו ישראל לארץ, שנאמר ויכו מהם אנשי העי כשלשים וששה איש, ותניא שלשים וששה ממש, דברי רבי </w:t>
      </w:r>
      <w:r w:rsidRPr="00F35A92">
        <w:rPr>
          <w:rStyle w:val="HebrewChar"/>
          <w:rFonts w:cs="FrankRuehl" w:hint="cs"/>
          <w:rtl/>
        </w:rPr>
        <w:lastRenderedPageBreak/>
        <w:t xml:space="preserve">יהודה, אמר לו רבי נחמיה, וכי נאמר שלשים וששה, והלא לא נאמר אלא כשלשים וששה, אלא </w:t>
      </w:r>
      <w:r>
        <w:rPr>
          <w:rStyle w:val="HebrewChar"/>
          <w:rtl/>
        </w:rPr>
        <w:t> </w:t>
      </w:r>
      <w:r w:rsidRPr="00F35A92">
        <w:rPr>
          <w:rStyle w:val="HebrewChar"/>
          <w:rFonts w:cs="FrankRuehl" w:hint="cs"/>
          <w:bCs/>
          <w:rtl/>
        </w:rPr>
        <w:t>זה יאיר בן מנשה, ששקול כרובה של סנהדרין</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(שם קכא 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ושגוב הוליד את יאיר וגו', וכי מנין היו ליאיר ערים בהר הגלעד, אלא שנשא אשה מבנות מנשה ומתה וירשה, אם אתה אומר שאין ירושת אשה דבר תורה, נימר ויהי לשגוב, אלא ויהי לו ליאיר</w:t>
      </w:r>
      <w:r w:rsidR="00F35A92" w:rsidRPr="00F35A92">
        <w:rPr>
          <w:rStyle w:val="HebrewChar"/>
          <w:rFonts w:cs="FrankRuehl" w:hint="cs"/>
          <w:rtl/>
        </w:rPr>
        <w:t>...</w:t>
      </w:r>
      <w:r w:rsidRPr="00F35A92">
        <w:rPr>
          <w:rStyle w:val="HebrewChar"/>
          <w:rFonts w:cs="FrankRuehl" w:hint="cs"/>
          <w:rtl/>
        </w:rPr>
        <w:t xml:space="preserve"> (בבא בתרא כד 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והרביעי זה היה יאיר בן מנשה שנטל חלק בארץ, כמה דכתיב (במדבר ל"ב) ויאיר בן מנשה הלך וילכד את חוותיהם</w:t>
      </w:r>
      <w:r w:rsidR="00F35A92" w:rsidRPr="00F35A92">
        <w:rPr>
          <w:rStyle w:val="HebrewChar"/>
          <w:rFonts w:cs="FrankRuehl" w:hint="cs"/>
          <w:rtl/>
        </w:rPr>
        <w:t>...</w:t>
      </w:r>
      <w:r w:rsidRPr="00F35A92">
        <w:rPr>
          <w:rStyle w:val="HebrewChar"/>
          <w:rFonts w:cs="FrankRuehl" w:hint="cs"/>
          <w:rtl/>
        </w:rPr>
        <w:t xml:space="preserve"> ושעיר החטאת היה כנגד יאיר שלא הוריש חלקו לבניו, כי לא היו לו בנים, ולכך קראן על שמו, שלא היה לו זכר, וירשו חלקו בני מכיר אחיו. (במדבר פרשה יד יט)</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ויאיר - נתייחס למשפחת אמו שנטל אחוזה עמהם,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והיה מיהודה. </w:t>
      </w:r>
      <w:r>
        <w:rPr>
          <w:rStyle w:val="HebrewChar"/>
          <w:rtl/>
        </w:rPr>
        <w:t> </w:t>
      </w:r>
      <w:r w:rsidR="00F35A92" w:rsidRPr="00F35A92">
        <w:rPr>
          <w:rStyle w:val="HebrewChar"/>
          <w:rFonts w:cs="FrankRuehl" w:hint="cs"/>
          <w:rtl/>
        </w:rPr>
        <w:t xml:space="preserve"> </w:t>
      </w:r>
      <w:r w:rsidRPr="00F35A92">
        <w:rPr>
          <w:rStyle w:val="HebrewChar"/>
          <w:rFonts w:cs="FrankRuehl" w:hint="cs"/>
          <w:rtl/>
        </w:rPr>
        <w:t>(במדבר לב לח)</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שלשים עירים - להודיע סבת היותו שופט, כי היה גדול בעושר ובבנים</w:t>
      </w:r>
      <w:r w:rsidR="00F35A92" w:rsidRPr="00F35A92">
        <w:rPr>
          <w:rStyle w:val="HebrewChar"/>
          <w:rFonts w:cs="FrankRuehl" w:hint="cs"/>
          <w:rtl/>
        </w:rPr>
        <w:t>...</w:t>
      </w:r>
      <w:r w:rsidRPr="00F35A92">
        <w:rPr>
          <w:rStyle w:val="HebrewChar"/>
          <w:rFonts w:cs="FrankRuehl" w:hint="cs"/>
          <w:rtl/>
        </w:rPr>
        <w:t xml:space="preserve"> אם הוא יאיר בן מנשה שבתורה תימא שחי יותר מש' שנה, או שאינו זה, ואם כן חוות יאיר גם אינן הכתובות בתורה. (שופטים י ג)</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חזקוני: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בלתי כלב - ואם תאמר גם יאיר בן מנשה נכנס, יש לומר שהגזירה היתה רק מבן כ' עד נ', היוצאים לצבא, ושמא היה בשעת הגזרה יותר מבן נ'. (במדבר לב ז)</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ויאיר בן מנשה - נקרא על שם אמו, אף על פי שהיה משבט יהודה בן שגוב בן חצרון ובת מכיר, ועבר הירדן אינה נחלקת לשבטים, לכן לקח עם שבט אחר. (שם שם מא)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ולראובני - מפליא שמתחיל בחלוקת ראובן וגד, </w:t>
      </w:r>
      <w:r w:rsidRPr="00F35A92">
        <w:rPr>
          <w:rStyle w:val="HebrewChar"/>
          <w:rFonts w:cs="FrankRuehl" w:hint="cs"/>
          <w:rtl/>
        </w:rPr>
        <w:lastRenderedPageBreak/>
        <w:t>ומפסיק בחלוקת חצי מנשה, וגומר בראובן וגד, וגם שלא התנה עם בני מנשה, אלא נראה שרצה משה לשתול בעבר הירדן גדולי תורה, משום שכחה מועט ללמוד, וכתיב מני מכיר ירדו מחוקקים, ולכן הרבה לו וליאיר שגם כן משבט יהודה נחלה שם, שיתרצו לשבת שם</w:t>
      </w:r>
      <w:r w:rsidR="00F35A92" w:rsidRPr="00F35A92">
        <w:rPr>
          <w:rStyle w:val="HebrewChar"/>
          <w:rFonts w:cs="FrankRuehl" w:hint="cs"/>
          <w:rtl/>
        </w:rPr>
        <w:t>...</w:t>
      </w:r>
      <w:r w:rsidRPr="00F35A92">
        <w:rPr>
          <w:rStyle w:val="HebrewChar"/>
          <w:rFonts w:cs="FrankRuehl" w:hint="cs"/>
          <w:rtl/>
        </w:rPr>
        <w:t xml:space="preserve"> ולא היה יכול לגמור החלוקה לגד וראובן, עד שנתרצו אלו, ומזה ילמדו לדורות לגור במקום גדולי תורה. (דברים יג טז)</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יאשיה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הסטוריה-בית ראשון, ירמיה)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בן שמונה שנה יאשיהו במלכו, ושלשים ואחת שנה מלך בירושלים ושם אמו ידידה בת עדיה מבצקת. ויעש הישר בעיני ה', וילך בכל דרך דוד אביו ולא סר ימין ושמאל. ויהי בשמונה עשרה שנה למלך יאשיהו שלח המלך</w:t>
      </w:r>
      <w:r w:rsidR="00F35A92" w:rsidRPr="00F35A92">
        <w:rPr>
          <w:rStyle w:val="HebrewChar"/>
          <w:rFonts w:cs="FrankRuehl" w:hint="cs"/>
          <w:rtl/>
        </w:rPr>
        <w:t>...</w:t>
      </w:r>
      <w:r w:rsidRPr="00F35A92">
        <w:rPr>
          <w:rStyle w:val="HebrewChar"/>
          <w:rFonts w:cs="FrankRuehl" w:hint="cs"/>
          <w:rtl/>
        </w:rPr>
        <w:t xml:space="preserve"> עלה אל חלקיהו הכהן הגדול ויתם את הכסף המובא בית ה'</w:t>
      </w:r>
      <w:r w:rsidR="00F35A92" w:rsidRPr="00F35A92">
        <w:rPr>
          <w:rStyle w:val="HebrewChar"/>
          <w:rFonts w:cs="FrankRuehl" w:hint="cs"/>
          <w:rtl/>
        </w:rPr>
        <w:t>...</w:t>
      </w:r>
      <w:r w:rsidRPr="00F35A92">
        <w:rPr>
          <w:rStyle w:val="HebrewChar"/>
          <w:rFonts w:cs="FrankRuehl" w:hint="cs"/>
          <w:rtl/>
        </w:rPr>
        <w:t xml:space="preserve"> לחזק את בדק הבית</w:t>
      </w:r>
      <w:r w:rsidR="00F35A92" w:rsidRPr="00F35A92">
        <w:rPr>
          <w:rStyle w:val="HebrewChar"/>
          <w:rFonts w:cs="FrankRuehl" w:hint="cs"/>
          <w:rtl/>
        </w:rPr>
        <w:t>...</w:t>
      </w:r>
      <w:r w:rsidRPr="00F35A92">
        <w:rPr>
          <w:rStyle w:val="HebrewChar"/>
          <w:rFonts w:cs="FrankRuehl" w:hint="cs"/>
          <w:rtl/>
        </w:rPr>
        <w:t xml:space="preserve"> (מלכים ב כב א והלאה)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ויגד שפן הסופר למלך לאמר ספר נתן לי חלקיה הכהן, ויקראהו שפן לפני המלך. ויהי כשמע המלך את דברי ספר התורה ויקרע את בגדיו, ויצו המלך את חלקיה הכהן</w:t>
      </w:r>
      <w:r w:rsidR="00F35A92" w:rsidRPr="00F35A92">
        <w:rPr>
          <w:rStyle w:val="HebrewChar"/>
          <w:rFonts w:cs="FrankRuehl" w:hint="cs"/>
          <w:rtl/>
        </w:rPr>
        <w:t>...</w:t>
      </w:r>
      <w:r w:rsidRPr="00F35A92">
        <w:rPr>
          <w:rStyle w:val="HebrewChar"/>
          <w:rFonts w:cs="FrankRuehl" w:hint="cs"/>
          <w:rtl/>
        </w:rPr>
        <w:t xml:space="preserve"> לכו דרשו את ה' בעדי ובעד העם</w:t>
      </w:r>
      <w:r w:rsidR="00F35A92" w:rsidRPr="00F35A92">
        <w:rPr>
          <w:rStyle w:val="HebrewChar"/>
          <w:rFonts w:cs="FrankRuehl" w:hint="cs"/>
          <w:rtl/>
        </w:rPr>
        <w:t>...</w:t>
      </w:r>
      <w:r w:rsidRPr="00F35A92">
        <w:rPr>
          <w:rStyle w:val="HebrewChar"/>
          <w:rFonts w:cs="FrankRuehl" w:hint="cs"/>
          <w:rtl/>
        </w:rPr>
        <w:t xml:space="preserve"> ואל מלך יהודה השולח אתכם לדרש את ה' כה תאמרו אליו כה אמר ה' אלקי ישראל, הדברים אשר שמעת. יען רך לבבך ותכנע מפני ה' בשמעך אשר דברתי על המקום הזה ועל יושביו להיות לשמה</w:t>
      </w:r>
      <w:r w:rsidR="00F35A92" w:rsidRPr="00F35A92">
        <w:rPr>
          <w:rStyle w:val="HebrewChar"/>
          <w:rFonts w:cs="FrankRuehl" w:hint="cs"/>
          <w:rtl/>
        </w:rPr>
        <w:t>...</w:t>
      </w:r>
      <w:r w:rsidRPr="00F35A92">
        <w:rPr>
          <w:rStyle w:val="HebrewChar"/>
          <w:rFonts w:cs="FrankRuehl" w:hint="cs"/>
          <w:rtl/>
        </w:rPr>
        <w:t xml:space="preserve"> לכן הנני אוסיפך על אבותיך</w:t>
      </w:r>
      <w:r w:rsidR="00F35A92" w:rsidRPr="00F35A92">
        <w:rPr>
          <w:rStyle w:val="HebrewChar"/>
          <w:rFonts w:cs="FrankRuehl" w:hint="cs"/>
          <w:rtl/>
        </w:rPr>
        <w:t>...</w:t>
      </w:r>
      <w:r w:rsidRPr="00F35A92">
        <w:rPr>
          <w:rStyle w:val="HebrewChar"/>
          <w:rFonts w:cs="FrankRuehl" w:hint="cs"/>
          <w:rtl/>
        </w:rPr>
        <w:t xml:space="preserve"> ולא תראנה עיניך בכל הרעה אשר אני מביא על המקום הזה</w:t>
      </w:r>
      <w:r w:rsidR="00F35A92" w:rsidRPr="00F35A92">
        <w:rPr>
          <w:rStyle w:val="HebrewChar"/>
          <w:rFonts w:cs="FrankRuehl" w:hint="cs"/>
          <w:rtl/>
        </w:rPr>
        <w:t>...</w:t>
      </w:r>
      <w:r w:rsidRPr="00F35A92">
        <w:rPr>
          <w:rStyle w:val="HebrewChar"/>
          <w:rFonts w:cs="FrankRuehl" w:hint="cs"/>
          <w:rtl/>
        </w:rPr>
        <w:t xml:space="preserve"> (שם שם י והלאה)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וישלח המלך ויאספו אליו כל זקני יהודה וירושלים</w:t>
      </w:r>
      <w:r w:rsidR="00F35A92" w:rsidRPr="00F35A92">
        <w:rPr>
          <w:rStyle w:val="HebrewChar"/>
          <w:rFonts w:cs="FrankRuehl" w:hint="cs"/>
          <w:rtl/>
        </w:rPr>
        <w:t>...</w:t>
      </w:r>
      <w:r w:rsidRPr="00F35A92">
        <w:rPr>
          <w:rStyle w:val="HebrewChar"/>
          <w:rFonts w:cs="FrankRuehl" w:hint="cs"/>
          <w:rtl/>
        </w:rPr>
        <w:t xml:space="preserve"> ויקרא באזניהם את כל דברי ספר הברית הנמצא בבית ה'. ויעמד המלך על העמוד ויכרת את הברית לפני ה' ללכת אחר ה' ולשמר מצותיו</w:t>
      </w:r>
      <w:r w:rsidR="00F35A92" w:rsidRPr="00F35A92">
        <w:rPr>
          <w:rStyle w:val="HebrewChar"/>
          <w:rFonts w:cs="FrankRuehl" w:hint="cs"/>
          <w:rtl/>
        </w:rPr>
        <w:t>...</w:t>
      </w:r>
      <w:r w:rsidRPr="00F35A92">
        <w:rPr>
          <w:rStyle w:val="HebrewChar"/>
          <w:rFonts w:cs="FrankRuehl" w:hint="cs"/>
          <w:rtl/>
        </w:rPr>
        <w:t xml:space="preserve"> ויצו המלך את חלקיהו</w:t>
      </w:r>
      <w:r w:rsidR="00F35A92" w:rsidRPr="00F35A92">
        <w:rPr>
          <w:rStyle w:val="HebrewChar"/>
          <w:rFonts w:cs="FrankRuehl" w:hint="cs"/>
          <w:rtl/>
        </w:rPr>
        <w:t>...</w:t>
      </w:r>
      <w:r w:rsidRPr="00F35A92">
        <w:rPr>
          <w:rStyle w:val="HebrewChar"/>
          <w:rFonts w:cs="FrankRuehl" w:hint="cs"/>
          <w:rtl/>
        </w:rPr>
        <w:t xml:space="preserve"> להוציא מהיכל ה' את כל הכלים העשוים לבעל ולאשרה ולכל צבא השמים, וישרפם מחוץ לירושלים</w:t>
      </w:r>
      <w:r w:rsidR="00F35A92" w:rsidRPr="00F35A92">
        <w:rPr>
          <w:rStyle w:val="HebrewChar"/>
          <w:rFonts w:cs="FrankRuehl" w:hint="cs"/>
          <w:rtl/>
        </w:rPr>
        <w:t>...</w:t>
      </w:r>
      <w:r w:rsidRPr="00F35A92">
        <w:rPr>
          <w:rStyle w:val="HebrewChar"/>
          <w:rFonts w:cs="FrankRuehl" w:hint="cs"/>
          <w:rtl/>
        </w:rPr>
        <w:t xml:space="preserve"> וגם את המזבח אשר בבית אל הבמה אשר עשה ירבעם בן נבט אשר החטיא ישראל, גם את המזבח ההוא ואת הבמה נתץ</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ויצו המלך את כל העם לאמר, עשו פסח לה' </w:t>
      </w:r>
      <w:r w:rsidRPr="00F35A92">
        <w:rPr>
          <w:rStyle w:val="HebrewChar"/>
          <w:rFonts w:cs="FrankRuehl" w:hint="cs"/>
          <w:rtl/>
        </w:rPr>
        <w:lastRenderedPageBreak/>
        <w:t>אלקיכם ככתוב על ספר הברית הזה</w:t>
      </w:r>
      <w:r w:rsidR="00F35A92" w:rsidRPr="00F35A92">
        <w:rPr>
          <w:rStyle w:val="HebrewChar"/>
          <w:rFonts w:cs="FrankRuehl" w:hint="cs"/>
          <w:rtl/>
        </w:rPr>
        <w:t>...</w:t>
      </w:r>
      <w:r w:rsidRPr="00F35A92">
        <w:rPr>
          <w:rStyle w:val="HebrewChar"/>
          <w:rFonts w:cs="FrankRuehl" w:hint="cs"/>
          <w:rtl/>
        </w:rPr>
        <w:t xml:space="preserve"> וכמוהו לא היה לפניו מלך אשר שב אל ה' בכל לבבו ובכל נפשו ובכל מאדו ככל תורת משה, ואחריו לא קם כמוהו</w:t>
      </w:r>
      <w:r w:rsidR="00F35A92" w:rsidRPr="00F35A92">
        <w:rPr>
          <w:rStyle w:val="HebrewChar"/>
          <w:rFonts w:cs="FrankRuehl" w:hint="cs"/>
          <w:rtl/>
        </w:rPr>
        <w:t>...</w:t>
      </w:r>
      <w:r w:rsidRPr="00F35A92">
        <w:rPr>
          <w:rStyle w:val="HebrewChar"/>
          <w:rFonts w:cs="FrankRuehl" w:hint="cs"/>
          <w:rtl/>
        </w:rPr>
        <w:t xml:space="preserve"> בימיו עלה פרעה נכה מלך מצרים על מלך אשור על נהר פרת, וילך המלך יאשיהו לקראתו וימיתהו במגדו כראותו אותו, וירכיבוהו עבדיו מת ממגדו ויביאוהו ירושלים ויקברהו בקברתו</w:t>
      </w:r>
      <w:r w:rsidR="00F35A92" w:rsidRPr="00F35A92">
        <w:rPr>
          <w:rStyle w:val="HebrewChar"/>
          <w:rFonts w:cs="FrankRuehl" w:hint="cs"/>
          <w:rtl/>
        </w:rPr>
        <w:t>...</w:t>
      </w:r>
      <w:r w:rsidRPr="00F35A92">
        <w:rPr>
          <w:rStyle w:val="HebrewChar"/>
          <w:rFonts w:cs="FrankRuehl" w:hint="cs"/>
          <w:rtl/>
        </w:rPr>
        <w:t xml:space="preserve"> (שם כג א והלאה)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ובשמנה שנים למלכו והוא עודנו נער החל לדרוש לאלקי דויד אביו, ובשתים עשרה שנה החל לטהר את יהודה וירושלים מן הבמות והאשרים והפסלים והמסכות</w:t>
      </w:r>
      <w:r w:rsidR="00F35A92" w:rsidRPr="00F35A92">
        <w:rPr>
          <w:rStyle w:val="HebrewChar"/>
          <w:rFonts w:cs="FrankRuehl" w:hint="cs"/>
          <w:rtl/>
        </w:rPr>
        <w:t>...</w:t>
      </w:r>
      <w:r w:rsidRPr="00F35A92">
        <w:rPr>
          <w:rStyle w:val="HebrewChar"/>
          <w:rFonts w:cs="FrankRuehl" w:hint="cs"/>
          <w:rtl/>
        </w:rPr>
        <w:t xml:space="preserve"> ובערי מנשה ואפרים ושמעון ועד נפתלי בחרבותיהם סביב</w:t>
      </w:r>
      <w:r w:rsidR="00F35A92" w:rsidRPr="00F35A92">
        <w:rPr>
          <w:rStyle w:val="HebrewChar"/>
          <w:rFonts w:cs="FrankRuehl" w:hint="cs"/>
          <w:rtl/>
        </w:rPr>
        <w:t>...</w:t>
      </w:r>
      <w:r w:rsidRPr="00F35A92">
        <w:rPr>
          <w:rStyle w:val="HebrewChar"/>
          <w:rFonts w:cs="FrankRuehl" w:hint="cs"/>
          <w:rtl/>
        </w:rPr>
        <w:t xml:space="preserve"> ובשנת שמונה עשרה למלכו לטהר את הארץ והבית שלח את שפן בן אצליהו</w:t>
      </w:r>
      <w:r w:rsidR="00F35A92" w:rsidRPr="00F35A92">
        <w:rPr>
          <w:rStyle w:val="HebrewChar"/>
          <w:rFonts w:cs="FrankRuehl" w:hint="cs"/>
          <w:rtl/>
        </w:rPr>
        <w:t>...</w:t>
      </w:r>
      <w:r w:rsidRPr="00F35A92">
        <w:rPr>
          <w:rStyle w:val="HebrewChar"/>
          <w:rFonts w:cs="FrankRuehl" w:hint="cs"/>
          <w:rtl/>
        </w:rPr>
        <w:t xml:space="preserve"> לחזק את בית ה' אלקיו</w:t>
      </w:r>
      <w:r w:rsidR="00F35A92" w:rsidRPr="00F35A92">
        <w:rPr>
          <w:rStyle w:val="HebrewChar"/>
          <w:rFonts w:cs="FrankRuehl" w:hint="cs"/>
          <w:rtl/>
        </w:rPr>
        <w:t>...</w:t>
      </w:r>
      <w:r w:rsidRPr="00F35A92">
        <w:rPr>
          <w:rStyle w:val="HebrewChar"/>
          <w:rFonts w:cs="FrankRuehl" w:hint="cs"/>
          <w:rtl/>
        </w:rPr>
        <w:t xml:space="preserve"> ובהוציאם את הכסף המובא בית ה' מצא חלקיהו הכהן את ספר תורת ה' ביד משה</w:t>
      </w:r>
      <w:r w:rsidR="00F35A92" w:rsidRPr="00F35A92">
        <w:rPr>
          <w:rStyle w:val="HebrewChar"/>
          <w:rFonts w:cs="FrankRuehl" w:hint="cs"/>
          <w:rtl/>
        </w:rPr>
        <w:t>...</w:t>
      </w:r>
      <w:r w:rsidRPr="00F35A92">
        <w:rPr>
          <w:rStyle w:val="HebrewChar"/>
          <w:rFonts w:cs="FrankRuehl" w:hint="cs"/>
          <w:rtl/>
        </w:rPr>
        <w:t xml:space="preserve"> (דברי הימים ב לד א והלאה)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ויעש יאשיהו בירושלים פסח לה'</w:t>
      </w:r>
      <w:r w:rsidR="00F35A92" w:rsidRPr="00F35A92">
        <w:rPr>
          <w:rStyle w:val="HebrewChar"/>
          <w:rFonts w:cs="FrankRuehl" w:hint="cs"/>
          <w:rtl/>
        </w:rPr>
        <w:t>...</w:t>
      </w:r>
      <w:r w:rsidRPr="00F35A92">
        <w:rPr>
          <w:rStyle w:val="HebrewChar"/>
          <w:rFonts w:cs="FrankRuehl" w:hint="cs"/>
          <w:rtl/>
        </w:rPr>
        <w:t xml:space="preserve"> ויאמר ללוים המבינים לכל ישראל הקדושים לה' תנו את ארון הקודש בבית אשר בנה שלמה בן דוד מלך ישראל</w:t>
      </w:r>
      <w:r w:rsidR="00F35A92" w:rsidRPr="00F35A92">
        <w:rPr>
          <w:rStyle w:val="HebrewChar"/>
          <w:rFonts w:cs="FrankRuehl" w:hint="cs"/>
          <w:rtl/>
        </w:rPr>
        <w:t>...</w:t>
      </w:r>
      <w:r w:rsidRPr="00F35A92">
        <w:rPr>
          <w:rStyle w:val="HebrewChar"/>
          <w:rFonts w:cs="FrankRuehl" w:hint="cs"/>
          <w:rtl/>
        </w:rPr>
        <w:t xml:space="preserve"> ושחטו הפסח והתקדשו והכינו לאחיכם לעשות כדבר ה' ביד משה. וירם יאשיהו לבני העם צאן כבשים ובני עזים הכל לפסחים לכל הנמצא למספר שלשים אלף ובקר שלשת אלפים אלה מרכוש המלך</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אחרי כל זאת אשר הכין יאשיהו את הבית עלה נכו מלך מצרים להלחם בכרכמיש על פרת, ויצא לקראתו יאשיהו, וישלח אליו מלאכים לאמר מה לי ולך מלך יהודה לא עליך אתה היום כי אל בית מלחמתי ואלהים אמר לבהלני, חדל לך מאלהים אשר עמי ואל ישחיתך. ולא הסב יאשיהו פניו ממנו כי להלחם בו התחפש ולא שמע אל דברי נכו מפי אלקים, ויבא להלחם בבקעת מגדו. ויורו היורים למלך יאשיהו ויאמר המלך לעבדיו העבירוני כי החליתי מאד. ויעבירוהו עבדיו מן המרכבה וירכיבהו על רכב המשנה  אשר לו ויוליכהו ירושלים וימת ויקבר בקברות אבותיו, וכל יהודה וירושלים מתאבלים על יאשיהו. ויקונן ירמיהו על יאשיהו ויאמרו כל השרים והשרות בקינותיהם על יאשיהו עד היום ויתנום לחק על ישראל, והנם כתובים על הקינות</w:t>
      </w:r>
      <w:r w:rsidR="00F35A92" w:rsidRPr="00F35A92">
        <w:rPr>
          <w:rStyle w:val="HebrewChar"/>
          <w:rFonts w:cs="FrankRuehl" w:hint="cs"/>
          <w:rtl/>
        </w:rPr>
        <w:t>...</w:t>
      </w:r>
      <w:r w:rsidRPr="00F35A92">
        <w:rPr>
          <w:rStyle w:val="HebrewChar"/>
          <w:rFonts w:cs="FrankRuehl" w:hint="cs"/>
          <w:rtl/>
        </w:rPr>
        <w:t xml:space="preserve"> (שם לה א והלאה)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זהר:</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וזה דרש יאשיהו המלך והעמידוהו, שהוא נתפס בעונותיהם של ישראל, כמו שכתב רוח אפינו משיח ה' נלכד בשחיתותם, כאן יש להסתכל, כי למדנו אם ראש העם הוא טוב, כל העולם ניצולים בזכותו</w:t>
      </w:r>
      <w:r w:rsidR="00F35A92" w:rsidRPr="00F35A92">
        <w:rPr>
          <w:rStyle w:val="HebrewChar"/>
          <w:rFonts w:cs="FrankRuehl" w:hint="cs"/>
          <w:rtl/>
        </w:rPr>
        <w:t>...</w:t>
      </w:r>
      <w:r w:rsidRPr="00F35A92">
        <w:rPr>
          <w:rStyle w:val="HebrewChar"/>
          <w:rFonts w:cs="FrankRuehl" w:hint="cs"/>
          <w:rtl/>
        </w:rPr>
        <w:t xml:space="preserve"> והרי יאשיהו שהיה ראש כשר ומעשיו ישרים, למה נתפס בעונותיהם של ישראל. הוא משום </w:t>
      </w:r>
      <w:r>
        <w:rPr>
          <w:rStyle w:val="HebrewChar"/>
          <w:rtl/>
        </w:rPr>
        <w:t> </w:t>
      </w:r>
      <w:r w:rsidRPr="00F35A92">
        <w:rPr>
          <w:rStyle w:val="HebrewChar"/>
          <w:rFonts w:cs="FrankRuehl" w:hint="cs"/>
          <w:bCs/>
          <w:rtl/>
        </w:rPr>
        <w:t xml:space="preserve">שלא האמין בירמיהו ולא ייסר את ישראל, כי חשב שכולם צדיקים כמותו, </w:t>
      </w:r>
      <w:r>
        <w:rPr>
          <w:rStyle w:val="HebrewChar"/>
          <w:rtl/>
        </w:rPr>
        <w:t> </w:t>
      </w:r>
      <w:r w:rsidR="00F35A92" w:rsidRPr="00F35A92">
        <w:rPr>
          <w:rStyle w:val="HebrewChar"/>
          <w:rFonts w:cs="FrankRuehl" w:hint="cs"/>
          <w:rtl/>
        </w:rPr>
        <w:t xml:space="preserve"> </w:t>
      </w:r>
      <w:r w:rsidRPr="00F35A92">
        <w:rPr>
          <w:rStyle w:val="HebrewChar"/>
          <w:rFonts w:cs="FrankRuehl" w:hint="cs"/>
          <w:rtl/>
        </w:rPr>
        <w:t>ועוד שהלבנה היתה בשפל האור, והיתה הולכת להסתם לגמרי. (בחקותי כח)</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שמואל בר נחמני אמר רבי יונתן כל האומר יאשיהו חטא אינו אלא טועה, שנאמר ויעש הישר בעיני ה' וילך בכל דרך דוד אביו, אלא מה אני מקיים וכמוהו לא היה לפניו מלך אשר שב וגו', שכל דין שדן מבן שמנה עד שמנה עשרה החזירו להן, שמא תאמר נטל מזה ונתן לזה, תלמוד לומר בכל מאודו, שנתן להם משלו</w:t>
      </w:r>
      <w:r w:rsidR="00F35A92" w:rsidRPr="00F35A92">
        <w:rPr>
          <w:rStyle w:val="HebrewChar"/>
          <w:rFonts w:cs="FrankRuehl" w:hint="cs"/>
          <w:rtl/>
        </w:rPr>
        <w:t>...</w:t>
      </w:r>
      <w:r w:rsidRPr="00F35A92">
        <w:rPr>
          <w:rStyle w:val="HebrewChar"/>
          <w:rFonts w:cs="FrankRuehl" w:hint="cs"/>
          <w:rtl/>
        </w:rPr>
        <w:t xml:space="preserve"> (שבת נו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חרב שאמרו אינו צריך לומר חרב שאינו של שלום, אלא אפילו חרב של שלום, שאין לך חרב של שלום יותר מפרעה נכה, ואף על פי כן נכשל בה המלך יאשיהו, שנאמר וישלח אליו מלאכים לאמר מה לי ולך מלך יהודה לא עליך אתה היום כי אל בית מלחמתי, ואלהים אמר לבהלני, חדל לך מאלהים אשר עמי ואל ישחיתך, אמר רב יהודה אמר רב זו עבודה זרה, אמר הואיל ובטח בעבודה זרה יכילנא ליה. ויורו היורים למלך יאשיהו ויאמר המלך לעבדיו העבירוני כי החליתי מאד, מאי כי החליתי מאד, אמר רבי יהודה אמר רב, מלמד שעשו כל גופו ככברה. אמר רב שמואל בר נחמני אמר רבי יוחנן מפני מה נענש יאשיהו, מפני שהיה לו לימלך בירמיה ולא נמלך, מאי דרש, וחרב לא תעבור בארצכם</w:t>
      </w:r>
      <w:r w:rsidR="00F35A92" w:rsidRPr="00F35A92">
        <w:rPr>
          <w:rStyle w:val="HebrewChar"/>
          <w:rFonts w:cs="FrankRuehl" w:hint="cs"/>
          <w:rtl/>
        </w:rPr>
        <w:t>...</w:t>
      </w:r>
      <w:r w:rsidRPr="00F35A92">
        <w:rPr>
          <w:rStyle w:val="HebrewChar"/>
          <w:rFonts w:cs="FrankRuehl" w:hint="cs"/>
          <w:rtl/>
        </w:rPr>
        <w:t xml:space="preserve"> אלא אפילו של שלום, והוא אינו יודע שאין דורו דומה יפה. כי הוה ניחא נפשיה חזא ירמיהו שפוותיה דקא מרחשו, אמר שמא חס ושלום מילתא דלא מהגנא אמר אגב צעריה, גחין ושמעיה דקא מצדיק עליה דינא אנפשיה, אמר צדיק הוא ה' כי פיהו מריתי, פתח עליה ההיא שעתא רוח אפינו </w:t>
      </w:r>
      <w:r w:rsidRPr="00F35A92">
        <w:rPr>
          <w:rStyle w:val="HebrewChar"/>
          <w:rFonts w:cs="FrankRuehl" w:hint="cs"/>
          <w:rtl/>
        </w:rPr>
        <w:lastRenderedPageBreak/>
        <w:t>משיח ה'. (תענית כב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ויאשיה גופיה היכי שביק ירמיה ומשדר לגבה (דחולדה), אמרי דבי רבי שילא מפני שהנשים רחמניות הן, רבי יוחנן אמר ירמיה לא הוה התם, שהלך להחזיר עשרת השבטים</w:t>
      </w:r>
      <w:r w:rsidRPr="00F35A92">
        <w:rPr>
          <w:rStyle w:val="HebrewChar"/>
          <w:rFonts w:cs="FrankRuehl" w:hint="cs"/>
          <w:rtl/>
        </w:rPr>
        <w:t>...</w:t>
      </w:r>
      <w:r w:rsidR="003F7519" w:rsidRPr="00F35A92">
        <w:rPr>
          <w:rStyle w:val="HebrewChar"/>
          <w:rFonts w:cs="FrankRuehl" w:hint="cs"/>
          <w:rtl/>
        </w:rPr>
        <w:t xml:space="preserve"> אלא מלמד שהחזירן ויאשיהו בן אמון מלך עליהן, דכתיב ויאמר מה הציון הלז אשר אני רואה</w:t>
      </w:r>
      <w:r w:rsidRPr="00F35A92">
        <w:rPr>
          <w:rStyle w:val="HebrewChar"/>
          <w:rFonts w:cs="FrankRuehl" w:hint="cs"/>
          <w:rtl/>
        </w:rPr>
        <w:t>...</w:t>
      </w:r>
      <w:r w:rsidR="003F7519" w:rsidRPr="00F35A92">
        <w:rPr>
          <w:rStyle w:val="HebrewChar"/>
          <w:rFonts w:cs="FrankRuehl" w:hint="cs"/>
          <w:rtl/>
        </w:rPr>
        <w:t xml:space="preserve"> מה טיבו של יאשיהו על המזבח בבית אל, אלא מלמד שיאשיהו מלך עליהן</w:t>
      </w:r>
      <w:r w:rsidRPr="00F35A92">
        <w:rPr>
          <w:rStyle w:val="HebrewChar"/>
          <w:rFonts w:cs="FrankRuehl" w:hint="cs"/>
          <w:rtl/>
        </w:rPr>
        <w:t>...</w:t>
      </w:r>
      <w:r w:rsidR="003F7519" w:rsidRPr="00F35A92">
        <w:rPr>
          <w:rStyle w:val="HebrewChar"/>
          <w:rFonts w:cs="FrankRuehl" w:hint="cs"/>
          <w:rtl/>
        </w:rPr>
        <w:t xml:space="preserve"> (מגילה יד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נענה רבי עקיבא ואמר, ביום ההוא יגדל המספד בירושלים כמספד הדדרימון בבקעת מגידון, ואמר רב יוסף אלמלא תרגומיה דהאי קרא לא הוה ידענא מאי קאמר, בעידנא ההוא יסגי מספדא בירושלים כמספדא דאחאב בר עמרי דקטל יתיה הדדרימון בר טברימון, וכמספד דיאשיה בר אמון דקטל יתיה פרעה חגירא בבקעת מגידו</w:t>
      </w:r>
      <w:r w:rsidR="00F35A92" w:rsidRPr="00F35A92">
        <w:rPr>
          <w:rStyle w:val="HebrewChar"/>
          <w:rFonts w:cs="FrankRuehl" w:hint="cs"/>
          <w:rtl/>
        </w:rPr>
        <w:t>...</w:t>
      </w:r>
      <w:r w:rsidRPr="00F35A92">
        <w:rPr>
          <w:rStyle w:val="HebrewChar"/>
          <w:rFonts w:cs="FrankRuehl" w:hint="cs"/>
          <w:rtl/>
        </w:rPr>
        <w:t xml:space="preserve"> ואמר רבא לרבה בר מרי, כתיב ביה ביאשיהו לכן הנני אוסיפך על אבותיך ונאספת אל קברותיך בשלום, וכתיב ויורו המורים למלך יאשיהו, ואמר רב יהודה שעשאוהו ככברה, אמר ליה הכי אמר רבי יוחנן שלא חרב בית המקדש בימיו. (מועד קטן כח 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ומי הוה שמן המשחה, והתניא משנגנז ארון נגנז צנצנת המן וצלוחית שמן המשחה ומקלו של אהרן שקדים ופרחים, וארגז ששגרו פלשתים דורון לאלקי ישראל, שנאמר ואת כלי הזהב וגו', ומי גנזו, יאשיה מלך יהודה גנזו, שנאמר ויאמר המלך אל הכהנים תנו את ארון הקדש</w:t>
      </w:r>
      <w:r w:rsidRPr="00F35A92">
        <w:rPr>
          <w:rStyle w:val="HebrewChar"/>
          <w:rFonts w:cs="FrankRuehl" w:hint="cs"/>
          <w:rtl/>
        </w:rPr>
        <w:t>...</w:t>
      </w:r>
      <w:r w:rsidR="003F7519" w:rsidRPr="00F35A92">
        <w:rPr>
          <w:rStyle w:val="HebrewChar"/>
          <w:rFonts w:cs="FrankRuehl" w:hint="cs"/>
          <w:rtl/>
        </w:rPr>
        <w:t xml:space="preserve"> (כריתות ה 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דאמר רב חונה רב יהודה בשם שמואל, על הדבר הזה קרע יאשיהו, ואמר עלי להקים</w:t>
      </w:r>
      <w:r w:rsidRPr="00F35A92">
        <w:rPr>
          <w:rStyle w:val="HebrewChar"/>
          <w:rFonts w:cs="FrankRuehl" w:hint="cs"/>
          <w:rtl/>
        </w:rPr>
        <w:t>...</w:t>
      </w:r>
      <w:r w:rsidR="003F7519" w:rsidRPr="00F35A92">
        <w:rPr>
          <w:rStyle w:val="HebrewChar"/>
          <w:rFonts w:cs="FrankRuehl" w:hint="cs"/>
          <w:rtl/>
        </w:rPr>
        <w:t xml:space="preserve"> (סוטה לא 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סדר עולם:</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בשנת י"ח שנה, אותה שנה נמצא ספר תורה בבית ה', ואותה שנה היא היתה תחילה של יובל, ואותה שנה בדק יאשיהו את הבית, הרי רי"ח שנה משבדקו יואש עד שבדקו יאשיהו, ולמה נבדק מהרה בימי יואש, כי עתליה המרשעת בניה פרצו בית ה', ואותה שנה עשה יאשיהו תשובה, וכמוהו לא היה מלך אשר שב </w:t>
      </w:r>
      <w:r w:rsidRPr="00F35A92">
        <w:rPr>
          <w:rStyle w:val="HebrewChar"/>
          <w:rFonts w:cs="FrankRuehl" w:hint="cs"/>
          <w:rtl/>
        </w:rPr>
        <w:lastRenderedPageBreak/>
        <w:t>וגו'. יאשיהו גנז הארון, שנאמר ויאמר ללוים המבינים לכל ישראל הקדושים לה' תנו את ארון הקודש וגו' (דברי הימים ב' ל"ה)</w:t>
      </w:r>
      <w:r w:rsidR="00F35A92" w:rsidRPr="00F35A92">
        <w:rPr>
          <w:rStyle w:val="HebrewChar"/>
          <w:rFonts w:cs="FrankRuehl" w:hint="cs"/>
          <w:rtl/>
        </w:rPr>
        <w:t>...</w:t>
      </w:r>
      <w:r w:rsidRPr="00F35A92">
        <w:rPr>
          <w:rStyle w:val="HebrewChar"/>
          <w:rFonts w:cs="FrankRuehl" w:hint="cs"/>
          <w:rtl/>
        </w:rPr>
        <w:t xml:space="preserve"> (פרק כד)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פרקי דרבי אליעזר:</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רבי נתנאל אומר, שלש מאות שנה עד שלא נולד יאשיהו נקרא שמו, שנאמר הנה בן נולד לבית דוד יאשיהו שמו (מלכים ב' כ"ב), ובן שמונה שנה מלך, וכי נער בן שמונה שנה מה היא דעתו, אלא מאס את האלילים ושבר את המצבות וכרת את האשרים, והיתה זכותו מבהקת לפני הקב"ה וכסא הכבוד,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ובשביל הרעה שהיו עושין נאסף הצדיק, </w:t>
      </w:r>
      <w:r>
        <w:rPr>
          <w:rStyle w:val="HebrewChar"/>
          <w:rtl/>
        </w:rPr>
        <w:t> </w:t>
      </w:r>
      <w:r w:rsidR="00F35A92" w:rsidRPr="00F35A92">
        <w:rPr>
          <w:rStyle w:val="HebrewChar"/>
          <w:rFonts w:cs="FrankRuehl" w:hint="cs"/>
          <w:rtl/>
        </w:rPr>
        <w:t xml:space="preserve"> </w:t>
      </w:r>
      <w:r w:rsidRPr="00F35A92">
        <w:rPr>
          <w:rStyle w:val="HebrewChar"/>
          <w:rFonts w:cs="FrankRuehl" w:hint="cs"/>
          <w:rtl/>
        </w:rPr>
        <w:t>ונאספו כל אנשי יהודה וירושלים וירמיהו הנביא לגמול חסד עם יאשיהו, שנאמר (דברי הימים ב' ל"ה) ויקונן ירמיהו על יאשיהו וגו', רבי מאיר אומר השרים אלו הלוים העומדים על דוכנם בשיר, והשרות אלו נשותיהן</w:t>
      </w:r>
      <w:r w:rsidR="00F35A92" w:rsidRPr="00F35A92">
        <w:rPr>
          <w:rStyle w:val="HebrewChar"/>
          <w:rFonts w:cs="FrankRuehl" w:hint="cs"/>
          <w:rtl/>
        </w:rPr>
        <w:t>...</w:t>
      </w:r>
      <w:r w:rsidRPr="00F35A92">
        <w:rPr>
          <w:rStyle w:val="HebrewChar"/>
          <w:rFonts w:cs="FrankRuehl" w:hint="cs"/>
          <w:rtl/>
        </w:rPr>
        <w:t xml:space="preserve"> (פרק יז)</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לזובח זה יאשיה, שנאמר וירם יאשיה לבני העם צאן כבשים ובני עזים</w:t>
      </w:r>
      <w:r w:rsidR="00F35A92" w:rsidRPr="00F35A92">
        <w:rPr>
          <w:rStyle w:val="HebrewChar"/>
          <w:rFonts w:cs="FrankRuehl" w:hint="cs"/>
          <w:rtl/>
        </w:rPr>
        <w:t>...</w:t>
      </w:r>
      <w:r w:rsidRPr="00F35A92">
        <w:rPr>
          <w:rStyle w:val="HebrewChar"/>
          <w:rFonts w:cs="FrankRuehl" w:hint="cs"/>
          <w:rtl/>
        </w:rPr>
        <w:t xml:space="preserve"> זה מת בחצים וזה מת בחצים, היינו דכתיב לזובח ולאשר איננו זובח</w:t>
      </w:r>
      <w:r w:rsidR="00F35A92" w:rsidRPr="00F35A92">
        <w:rPr>
          <w:rStyle w:val="HebrewChar"/>
          <w:rFonts w:cs="FrankRuehl" w:hint="cs"/>
          <w:rtl/>
        </w:rPr>
        <w:t>...</w:t>
      </w:r>
      <w:r w:rsidRPr="00F35A92">
        <w:rPr>
          <w:rStyle w:val="HebrewChar"/>
          <w:rFonts w:cs="FrankRuehl" w:hint="cs"/>
          <w:rtl/>
        </w:rPr>
        <w:t xml:space="preserve"> (ויקרא פרשה כ 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צדיק הוא ה' כי פיהו מריתי, מי אמרו לפסוק זה, יאשיהו אמרו, הדא הוא דכתיב אחרי כל זאת אשר הכין יאשיהו את הבית עלה נכו</w:t>
      </w:r>
      <w:r w:rsidR="00F35A92" w:rsidRPr="00F35A92">
        <w:rPr>
          <w:rStyle w:val="HebrewChar"/>
          <w:rFonts w:cs="FrankRuehl" w:hint="cs"/>
          <w:rtl/>
        </w:rPr>
        <w:t>...</w:t>
      </w:r>
      <w:r w:rsidRPr="00F35A92">
        <w:rPr>
          <w:rStyle w:val="HebrewChar"/>
          <w:rFonts w:cs="FrankRuehl" w:hint="cs"/>
          <w:rtl/>
        </w:rPr>
        <w:t xml:space="preserve"> ולא הסב יאשיהו פניו ולא שמע אל דברי נכו מפי אלקים, זה ירמיהו, שאמר ליאשיהו כך מקובלני מישעיה רבי וסכסכתי מצרים במצרים (ישעיה י"ט), ולא שמע לו, אלא אמר לו משה רבה דרבך לא כך אמר וחרב לא תעבר בארצכם, וחרבו של אותו רשע עוברת בארצי ובתחומי, והוא לא היה יודע שכל דורו עובד עבודת אלילים היו, הוה משלח זוג תלמידים למיבערא עבודת אלילים מבתיהון, הוון עללין ולא משכחין כלום, עד שנפקון אמרון טרודו תרעין, מן דהוון טרדין לתרעיה הוון חמון יתיה, אמרו עליהון מן דאתא ותיקן הוא דאתא וקילקל, לפיכך ויורו המורים למלך יאשיהו, אמר רבי מני שלש מאות חצים הורו בו, עד שנעשה גופו ככברה, והיה ירמיה מצית אחריו לידע מהו אומר, ומה היה אומר, צדיק הוא ה' כי פיהו מריתי ופום סרסורו. (איכה א </w:t>
      </w:r>
      <w:r w:rsidRPr="00F35A92">
        <w:rPr>
          <w:rStyle w:val="HebrewChar"/>
          <w:rFonts w:cs="FrankRuehl" w:hint="cs"/>
          <w:rtl/>
        </w:rPr>
        <w:lastRenderedPageBreak/>
        <w:t>סא)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בבקעת מגידון - וכמספד יאשיה דקטל יתיה פרעה חגירא בבקעת מגידון. (זכריה יב יא)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צדיק הוא ה' - על יאשיה שיצא להלחם בלי לשאל בה', ובמיתתו אמר צדיק הוא ה', שמעו - הספד ירמיה על יאשיה, וראו - מה שאירע לי אחר מותו. (איכה א יח)</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ספר תורה מצאתי - מתחת הנדבך שהטמינו שם כששרף אחז התורה. (מלכים ב כב ח)</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הדברים אשר שמעת - היו גזורים עליך, רק שהגזירה בטלה כי שמעתי תפלתך. (שם שם יז)</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ונשא עפרם בית אל - למקום טמא, שטמא שם מזבח ירבעם ושרף עליו כהני הבמות, ויקטר בבמות - ואותם שהקטירו בבמות השבית. (שם כג 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מה הציון - ראה קבר שצדו אחד קמשונים וחרולים ומצדו השני הדסים ובשמים ותמה עליו. לא נעשה כפסח הזה - שנתקבצו רוב עם כמו שנתקבצו בזה</w:t>
      </w:r>
      <w:r w:rsidR="00F35A92" w:rsidRPr="00F35A92">
        <w:rPr>
          <w:rStyle w:val="HebrewChar"/>
          <w:rFonts w:cs="FrankRuehl" w:hint="cs"/>
          <w:rtl/>
        </w:rPr>
        <w:t>...</w:t>
      </w:r>
      <w:r w:rsidRPr="00F35A92">
        <w:rPr>
          <w:rStyle w:val="HebrewChar"/>
          <w:rFonts w:cs="FrankRuehl" w:hint="cs"/>
          <w:rtl/>
        </w:rPr>
        <w:t xml:space="preserve"> לפי שנחלקה המלכות והלכו לעגלים, ועתה החזירם ירמיה ובאו כולם לירושלים. (שם כג יז וכב)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והבאתי השמש בצהרים - </w:t>
      </w:r>
      <w:r w:rsidR="00F35A92" w:rsidRPr="00F35A92">
        <w:rPr>
          <w:rStyle w:val="HebrewChar"/>
          <w:rFonts w:cs="FrankRuehl" w:hint="cs"/>
          <w:rtl/>
        </w:rPr>
        <w:t>...</w:t>
      </w:r>
      <w:r w:rsidRPr="00F35A92">
        <w:rPr>
          <w:rStyle w:val="HebrewChar"/>
          <w:rFonts w:cs="FrankRuehl" w:hint="cs"/>
          <w:rtl/>
        </w:rPr>
        <w:t>ולרז"ל על יומו של יאשיה, אין לך חרב של שלום יותר משל נכו, והשמש מלכות בית דוד, שנאמר וכסאו כשמש נגדי. (עמוס ח ט)</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אבני קודש - </w:t>
      </w:r>
      <w:r w:rsidR="00F35A92" w:rsidRPr="00F35A92">
        <w:rPr>
          <w:rStyle w:val="HebrewChar"/>
          <w:rFonts w:cs="FrankRuehl" w:hint="cs"/>
          <w:rtl/>
        </w:rPr>
        <w:t>...</w:t>
      </w:r>
      <w:r w:rsidRPr="00F35A92">
        <w:rPr>
          <w:rStyle w:val="HebrewChar"/>
          <w:rFonts w:cs="FrankRuehl" w:hint="cs"/>
          <w:rtl/>
        </w:rPr>
        <w:t>ומדרש אגדה כל רביעית דם שיצאה מיאשיה בכל חץ היה ירמיה קוברה במקומה. (איכה ד 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מעשרה שליטים - </w:t>
      </w:r>
      <w:r w:rsidR="00F35A92" w:rsidRPr="00F35A92">
        <w:rPr>
          <w:rStyle w:val="HebrewChar"/>
          <w:rFonts w:cs="FrankRuehl" w:hint="cs"/>
          <w:rtl/>
        </w:rPr>
        <w:t>...</w:t>
      </w:r>
      <w:r w:rsidRPr="00F35A92">
        <w:rPr>
          <w:rStyle w:val="HebrewChar"/>
          <w:rFonts w:cs="FrankRuehl" w:hint="cs"/>
          <w:rtl/>
        </w:rPr>
        <w:t>יאשיה, שהעיד עליו וכמוהו לא היה לפניו, עמדה לו חכמתו מי' מלכים שהרשיעו ולא שבו</w:t>
      </w:r>
      <w:r w:rsidR="00F35A92" w:rsidRPr="00F35A92">
        <w:rPr>
          <w:rStyle w:val="HebrewChar"/>
          <w:rFonts w:cs="FrankRuehl" w:hint="cs"/>
          <w:rtl/>
        </w:rPr>
        <w:t>...</w:t>
      </w:r>
      <w:r w:rsidRPr="00F35A92">
        <w:rPr>
          <w:rStyle w:val="HebrewChar"/>
          <w:rFonts w:cs="FrankRuehl" w:hint="cs"/>
          <w:rtl/>
        </w:rPr>
        <w:t xml:space="preserve"> (קהלת ז יט)</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כשמע המלך - לרז"ל נחרד על שהיה גלול ליולך ה' אותך וגו', ונתנו חלקיה לשפן שיקראהו למלך שיסבב להסיר הרעה, כי שם נרמז ענין גלות שומרון ויהודה. (מלכים ב כב אי)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להוציא - </w:t>
      </w:r>
      <w:r w:rsidR="00F35A92" w:rsidRPr="00F35A92">
        <w:rPr>
          <w:rStyle w:val="HebrewChar"/>
          <w:rFonts w:cs="FrankRuehl" w:hint="cs"/>
          <w:rtl/>
        </w:rPr>
        <w:t>...</w:t>
      </w:r>
      <w:r w:rsidRPr="00F35A92">
        <w:rPr>
          <w:rStyle w:val="HebrewChar"/>
          <w:rFonts w:cs="FrankRuehl" w:hint="cs"/>
          <w:rtl/>
        </w:rPr>
        <w:t xml:space="preserve">והתחיל לטהר בשנת י"ב למלכו, </w:t>
      </w:r>
      <w:r w:rsidRPr="00F35A92">
        <w:rPr>
          <w:rStyle w:val="HebrewChar"/>
          <w:rFonts w:cs="FrankRuehl" w:hint="cs"/>
          <w:rtl/>
        </w:rPr>
        <w:lastRenderedPageBreak/>
        <w:t>ולא גמר עד שנה י"ח. הכמרים - ובטלם מעבודתם והחזירם למוטב. (שם כג 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בנה שלמה - והמלכים לפניו לא ביערו הבמות כי היו לשם שמים, ויאשיה ביערם, על כן נאמר עליו לא היה לפניו מלך אשר שב אל ה' בכל לבבו. עצמות אדם - שהוציא עצמות עובדי גלולים מקברם ושרפם במקום האשרות והמצבות לבזיון. (שם יב ויד)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לא נעשה כפסח - שהיו כל ישראל בלב אחד לעבוד את ה', ובימי חזקיה היו רבים מישראל שלא היו שם, והיו מלעיבים במלאכיו, וגם מאותם שבירושלים היו רבים שעשו הפסח בטומאה. (שם שם כב)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אשר שב אל ה', שחרד לדברי התורה והסיר כל הבמות, וברז"ל מחלוקת,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יש אומרים שיאשיה חטא ועשה תשובה גדולה, ויש אומרים שלא חטא, </w:t>
      </w:r>
      <w:r>
        <w:rPr>
          <w:rStyle w:val="HebrewChar"/>
          <w:rtl/>
        </w:rPr>
        <w:t> </w:t>
      </w:r>
      <w:r w:rsidR="00F35A92" w:rsidRPr="00F35A92">
        <w:rPr>
          <w:rStyle w:val="HebrewChar"/>
          <w:rFonts w:cs="FrankRuehl" w:hint="cs"/>
          <w:rtl/>
        </w:rPr>
        <w:t xml:space="preserve"> </w:t>
      </w:r>
      <w:r w:rsidRPr="00F35A92">
        <w:rPr>
          <w:rStyle w:val="HebrewChar"/>
          <w:rFonts w:cs="FrankRuehl" w:hint="cs"/>
          <w:rtl/>
        </w:rPr>
        <w:t>אלא כל דין שדן מבן ח' עד י"ח החזירו להם משלו. (שם שם כה)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ואקח את מקלי נועם - זה יאשיה, והפר בריתי - כאילו כרת ה' ברית את העמים שלא ירעו לישראל כל ימי מלכו, שגם פרעה נכה לא רצה להלחם עמו. (זכריה יא י)</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רלב"ג:</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ולא סר - לפני שמעו דברי חולדה, ואחר כך השתדל ביותר להשיב גם את העם כדי שתסור מהם הגזירה הרעה. (מלכים ב כב ב)</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כפסח הזה - ששבו בכל לבם, ואחרי שנה זו חטאו שוב בסתר, ועל כן לא דבקה בהם ההשגחה, ולא שב חרון ה', וגם יאשיה נלכד בעונם, כבאיכה. אשר שב - שהתעורר בכל כחו להשיב את ישראל. (שם כג כב וכה)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העקרים:</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ומה שמצינו ביאשיהו שחרד חרדה גדולה על ספר התורה שמצא חלקיהו הכהן בית ה', לא שלא היה נמצא בידם ספר תורה, שהרי ירמיה הנביא היה קיים, אלא לפי שאמון ומנשה היו עובדי עבודת אלילים ומכעיסין את השם, עד שאמרו רבותינו כי מנשה היה קודר את האזכרות וכותב שם אלילים תחתיהם, לפיכך חשש אחד מן הכהנים שאם יבא ליד המלך ספר התורה שכתב משה, שיקדור את האזכרות שבה, ובעבור </w:t>
      </w:r>
      <w:r w:rsidRPr="00F35A92">
        <w:rPr>
          <w:rStyle w:val="HebrewChar"/>
          <w:rFonts w:cs="FrankRuehl" w:hint="cs"/>
          <w:rtl/>
        </w:rPr>
        <w:lastRenderedPageBreak/>
        <w:t>זה גנזו בין שורות הבנין, ואחר כך בימי יאשיהו אשר שב אל השם בכל לבבו חפשו אחר הספר הזה ולא מצאוהו, וכשחזקו את בדק הבית מצאוהו בין שורות הבנין, והיה בעיניו כמוצא שלל רב שלח אל המלך ספר התורה מצאתי, כלומר ספר התורה הידוע שעשה משה, ולא אמר ספר תורה</w:t>
      </w:r>
      <w:r w:rsidR="00F35A92" w:rsidRPr="00F35A92">
        <w:rPr>
          <w:rStyle w:val="HebrewChar"/>
          <w:rFonts w:cs="FrankRuehl" w:hint="cs"/>
          <w:rtl/>
        </w:rPr>
        <w:t>...</w:t>
      </w:r>
      <w:r w:rsidRPr="00F35A92">
        <w:rPr>
          <w:rStyle w:val="HebrewChar"/>
          <w:rFonts w:cs="FrankRuehl" w:hint="cs"/>
          <w:rtl/>
        </w:rPr>
        <w:t xml:space="preserve"> (מאמר ג פרק כב)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חסידים:</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אחד בא לפני חכם, אמר לו זוכר אני כשהייתי קטן הייתי גונב לבני אדם וגם הייתי חוטא בשאר חטאים, שמא איני צריך לתשובה, כי כשחטאתי לא הייתי בן י"ג שנים</w:t>
      </w:r>
      <w:r w:rsidR="00F35A92" w:rsidRPr="00F35A92">
        <w:rPr>
          <w:rStyle w:val="HebrewChar"/>
          <w:rFonts w:cs="FrankRuehl" w:hint="cs"/>
          <w:rtl/>
        </w:rPr>
        <w:t>...</w:t>
      </w:r>
      <w:r w:rsidRPr="00F35A92">
        <w:rPr>
          <w:rStyle w:val="HebrewChar"/>
          <w:rFonts w:cs="FrankRuehl" w:hint="cs"/>
          <w:rtl/>
        </w:rPr>
        <w:t xml:space="preserve"> אמר לו כל עונות שאתה זוכר וכל אשר גנבת אתה צריך לשלם, שהרי יאשיהו שב מכל עונות ושלם כל אשר דן שלא כדין בקטנותו</w:t>
      </w:r>
      <w:r w:rsidR="00F35A92" w:rsidRPr="00F35A92">
        <w:rPr>
          <w:rStyle w:val="HebrewChar"/>
          <w:rFonts w:cs="FrankRuehl" w:hint="cs"/>
          <w:rtl/>
        </w:rPr>
        <w:t>...</w:t>
      </w:r>
      <w:r w:rsidRPr="00F35A92">
        <w:rPr>
          <w:rStyle w:val="HebrewChar"/>
          <w:rFonts w:cs="FrankRuehl" w:hint="cs"/>
          <w:rtl/>
        </w:rPr>
        <w:t xml:space="preserve"> (תרצב)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ניתץ - את הבמות - כדי שלא ישובו לעבוד שם, והמלכים לפניו הסתפקו שהכריחו העם לעזוב הבמות. (מלכים ב כג יב)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ספורנו:</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בך לעד - אמנם הספר שמצא חלקיה היה זה שנתן לכהנים ובו פרשת המלך, והוסיף בו יהושע(</w:t>
      </w:r>
      <w:r w:rsidR="00F35A92" w:rsidRPr="00F35A92">
        <w:rPr>
          <w:rStyle w:val="HebrewChar"/>
          <w:rFonts w:cs="FrankRuehl" w:hint="cs"/>
          <w:szCs w:val="20"/>
          <w:rtl/>
        </w:rPr>
        <w:t>?</w:t>
      </w:r>
      <w:r w:rsidRPr="00F35A92">
        <w:rPr>
          <w:rStyle w:val="HebrewChar"/>
          <w:rFonts w:cs="FrankRuehl" w:hint="cs"/>
          <w:rtl/>
        </w:rPr>
        <w:t>) הברית שכרת לעבוד את ה' באמת ובתמים. (דברים לא כו)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רמ"ע מפאנו:</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רביישמעאל כהן גדול הוא בסוד יאשיהו, וידוע חסידותו כי כמהו לא היה לפניו מלך אשר שב וגו'. ובילקוט שמעוני (מלכים ר"א) שלש מאות שנה עד שלא נולד (יאשיהו) נקרא שמו, ובן שמונה שנה מלך, מאס את האלילים ושבר את המצבות, והיתה זכותו מבקעת לפני כסא הכבוד. ובשביל הרעה שהיו (ישראל) עושים בסתר נאסף הצדיק רוח אפינו משיח ה'. וכן רבי ישמעאל כהן גדול היה מטטרון סנדקו, ובישר את אמו מלידתו כשנראה לה, בהלכה ובחזרה מטבילת מצוה אותה הלילה כמה פעמים, והיה גם הוא מהרוגי מלכות וניטל והופשט עורו מעליו, כשם שעשו כל בשרו של יאשיהו ככברה</w:t>
      </w:r>
      <w:r w:rsidR="00F35A92" w:rsidRPr="00F35A92">
        <w:rPr>
          <w:rStyle w:val="HebrewChar"/>
          <w:rFonts w:cs="FrankRuehl" w:hint="cs"/>
          <w:rtl/>
        </w:rPr>
        <w:t>...</w:t>
      </w:r>
      <w:r w:rsidRPr="00F35A92">
        <w:rPr>
          <w:rStyle w:val="HebrewChar"/>
          <w:rFonts w:cs="FrankRuehl" w:hint="cs"/>
          <w:rtl/>
        </w:rPr>
        <w:t xml:space="preserve"> (גלגולי נשמות עד)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אלשיך:</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נלכד בשחיתותם - או נלכד בשחיתותם של נביאי השקר שהטעו את העם, והוא חשב שביער כל העבודה זרה ויתקיים בהם וחרב לא תעבור בארצכם, שכולם צדיקים. (איכה ד כ)</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אשר ציוה - </w:t>
      </w:r>
      <w:r w:rsidR="00F35A92" w:rsidRPr="00F35A92">
        <w:rPr>
          <w:rStyle w:val="HebrewChar"/>
          <w:rFonts w:cs="FrankRuehl" w:hint="cs"/>
          <w:rtl/>
        </w:rPr>
        <w:t>...</w:t>
      </w:r>
      <w:r w:rsidRPr="00F35A92">
        <w:rPr>
          <w:rStyle w:val="HebrewChar"/>
          <w:rFonts w:cs="FrankRuehl" w:hint="cs"/>
          <w:rtl/>
        </w:rPr>
        <w:t>וכן יאשיה כשראה הגלות צוה לעסוק בחקירה של תורה, ואמר לכהנים עבדו את ה' אלקיכם, ומזה קמו החרש והמסגר</w:t>
      </w:r>
      <w:r w:rsidR="00F35A92" w:rsidRPr="00F35A92">
        <w:rPr>
          <w:rStyle w:val="HebrewChar"/>
          <w:rFonts w:cs="FrankRuehl" w:hint="cs"/>
          <w:rtl/>
        </w:rPr>
        <w:t>...</w:t>
      </w:r>
      <w:r w:rsidRPr="00F35A92">
        <w:rPr>
          <w:rStyle w:val="HebrewChar"/>
          <w:rFonts w:cs="FrankRuehl" w:hint="cs"/>
          <w:rtl/>
        </w:rPr>
        <w:t xml:space="preserve"> (דברים א ג)</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יבול</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תבואה)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יבולה - לא נדע אם היו"ד שורש כמו ביקום. (ויקרא כו 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יבולה - </w:t>
      </w:r>
      <w:r w:rsidR="00F35A92" w:rsidRPr="00F35A92">
        <w:rPr>
          <w:rStyle w:val="HebrewChar"/>
          <w:rFonts w:cs="FrankRuehl" w:hint="cs"/>
          <w:rtl/>
        </w:rPr>
        <w:t>...</w:t>
      </w:r>
      <w:r w:rsidRPr="00F35A92">
        <w:rPr>
          <w:rStyle w:val="HebrewChar"/>
          <w:rFonts w:cs="FrankRuehl" w:hint="cs"/>
          <w:rtl/>
        </w:rPr>
        <w:t>הוא הצומח והחי. (שם)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יבולה - גידולים שאינם בטבע האדמה בלבד, אלא על ידי מכונות המוציאות כח האדמה ממרחק, שאפשר לעבדה בלי גשם. (דברים יא יז)</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יבום</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כי ישבו אחים יחדיו ומת אחד מהם ובן אין לו לא תהיה אשת המת החוצה לאיש זר, יבמה יבא עליה ולקחה לו לאשה ויבמה. והיה הבכור אשר תלד יקום על שם אחיו המת ולא ימחה שמו מישראל</w:t>
      </w:r>
      <w:r w:rsidR="00F35A92" w:rsidRPr="00F35A92">
        <w:rPr>
          <w:rStyle w:val="HebrewChar"/>
          <w:rFonts w:cs="FrankRuehl" w:hint="cs"/>
          <w:rtl/>
        </w:rPr>
        <w:t>...</w:t>
      </w:r>
      <w:r w:rsidRPr="00F35A92">
        <w:rPr>
          <w:rStyle w:val="HebrewChar"/>
          <w:rFonts w:cs="FrankRuehl" w:hint="cs"/>
          <w:rtl/>
        </w:rPr>
        <w:t xml:space="preserve"> (דברים כה 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אמרו לו, בעל השמחה הזה, בעל המלון שלך, זכה לכל זה משום שעשה עשיה של מצוה. אמר, מה היא המצוה, אמר אותו האיש, אשתי אשת אחי היתה שמת בלא בנים ונשאתי אותה, וזה הוא בן הראשון שהיה לי ממנה, וקראתי שמו על שם אחי שנפטר</w:t>
      </w:r>
      <w:r w:rsidR="00F35A92" w:rsidRPr="00F35A92">
        <w:rPr>
          <w:rStyle w:val="HebrewChar"/>
          <w:rFonts w:cs="FrankRuehl" w:hint="cs"/>
          <w:rtl/>
        </w:rPr>
        <w:t>...</w:t>
      </w:r>
      <w:r w:rsidRPr="00F35A92">
        <w:rPr>
          <w:rStyle w:val="HebrewChar"/>
          <w:rFonts w:cs="FrankRuehl" w:hint="cs"/>
          <w:rtl/>
        </w:rPr>
        <w:t xml:space="preserve"> (לך תעא)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בא וראה, צדיק גמור שכל אלו (המעלות) היו בו, ונשלם כראוי ומת בלי בנים, והרי הוא יורש </w:t>
      </w:r>
      <w:r w:rsidRPr="00F35A92">
        <w:rPr>
          <w:rStyle w:val="HebrewChar"/>
          <w:rFonts w:cs="FrankRuehl" w:hint="cs"/>
          <w:rtl/>
        </w:rPr>
        <w:lastRenderedPageBreak/>
        <w:t>מקומו בעולם הבא, אשתו צריכה יבום או לא, ואם תאמר שצריכה יבום, הרי לריק הוא, כי כבר ירש מקומו בעולם הבא. אלא ודאי שצריך ליבם את אשתו, משום שאין אנו יודעים אם היה שלם במעשיו אם לא, ואשתו אם נתייבמה אינה לריק, משום שיש מקום אל הקב"ה, כי אדם שהיה בעולם ומת בלי בנים וגואל אין לו בעולם, כיון שמת צדיק גמור הזה ואשתו נתיבמה והוא כבר ירש מקומו, בא אותו האדם שלא הניח גואל ונשלם ביבום הזה (של אשת הצדיק), ובינתיים הקב"ה מכין מקום לאיש שאין לו גואל שיהיה שם, עד שימות צדיק גמור הזה וישתלם הוא בעולם</w:t>
      </w:r>
      <w:r w:rsidR="00F35A92" w:rsidRPr="00F35A92">
        <w:rPr>
          <w:rStyle w:val="HebrewChar"/>
          <w:rFonts w:cs="FrankRuehl" w:hint="cs"/>
          <w:rtl/>
        </w:rPr>
        <w:t>...</w:t>
      </w:r>
      <w:r w:rsidRPr="00F35A92">
        <w:rPr>
          <w:rStyle w:val="HebrewChar"/>
          <w:rFonts w:cs="FrankRuehl" w:hint="cs"/>
          <w:rtl/>
        </w:rPr>
        <w:t xml:space="preserve"> וזה הוא שלמדנו, עתידים להיות לצדיקים בנים במיתתם, בחייהם לא זכו, ובמיתתם זכו</w:t>
      </w:r>
      <w:r w:rsidR="00F35A92" w:rsidRPr="00F35A92">
        <w:rPr>
          <w:rStyle w:val="HebrewChar"/>
          <w:rFonts w:cs="FrankRuehl" w:hint="cs"/>
          <w:rtl/>
        </w:rPr>
        <w:t>...</w:t>
      </w:r>
      <w:r w:rsidRPr="00F35A92">
        <w:rPr>
          <w:rStyle w:val="HebrewChar"/>
          <w:rFonts w:cs="FrankRuehl" w:hint="cs"/>
          <w:rtl/>
        </w:rPr>
        <w:t xml:space="preserve"> (וישב קעב, ועיין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רוח ההוא היוצא מעולם הזה, שלא נתגדל ולא התפשט בעולם הזה, (שאין לו בנים),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הולך בגלגול ואינו מוצא מנוחה,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ובא בגלגול בעולם כאבן בכף הקלע,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עד שימצא אותו גואל ההוא שיגאל אותו (יבם),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ומביא אותו באותו הכלי ממש שהוא היה משתמש בו, והיה דבוק בו תמיד רוחו ונפשו, והיתה בת זוגו רוח ברוח, וגואל ההוא בונה אותו כבתחילה, (שמביאו בבן שנולד מן היבמה, וחוזר לחיי עולם הזה)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ורוח ההוא שעזב (בביאה ראשונה, שבעל משאיר באשתו), ומתדבק בכלי ההוא אינו נאבד</w:t>
      </w:r>
      <w:r w:rsidR="00F35A92" w:rsidRPr="00F35A92">
        <w:rPr>
          <w:rStyle w:val="HebrewChar"/>
          <w:rFonts w:cs="FrankRuehl" w:hint="cs"/>
          <w:rtl/>
        </w:rPr>
        <w:t>...</w:t>
      </w:r>
      <w:r w:rsidRPr="00F35A92">
        <w:rPr>
          <w:rStyle w:val="HebrewChar"/>
          <w:rFonts w:cs="FrankRuehl" w:hint="cs"/>
          <w:rtl/>
        </w:rPr>
        <w:t xml:space="preserve"> ומשום זה רוח ההוא שעזב בכלי ההוא הוא שם, והוא ודאי רודף אחר השורש ויסוד שלו שמשם יצא, והוא מביא אותו ובונה אותו במקומו, וזה הוא עתה בריה חדשה בעולם, רוח חדש וגוף חדש. ואם תאמר רוח הזה הוא מה שהיה כך הוא, אבל לא נבנה בבן הנולד אלא בכח רוח ההוא האחר שעזב בכלי ההוא שעזב שם בכלי ההוא (באשתו הראשונה), וכשהתחיל להבנות רוח זה, מושך אחריו את רוח ההוא שהלך ערום, ומושך אותו אצלו, ונעשה שם ב' רוחות שהם אחד, ואם זכה להטהר כראוי נעשו שניהם אחד, שיתלבש בהם נשמה אחרת עליונה, כמו שיש לשאר בני העולם, רוח שהנשמות זוכות בו, אלו שמקדימות ואוחזות בו, (דהיינו נשמות הגרים), ועוד רוח אחר מלמעלה והנשמה הקדושה מתלבשת בהם בשניהם, אף כך, גם משלו ממש יש שני רוחות </w:t>
      </w:r>
      <w:r w:rsidRPr="00F35A92">
        <w:rPr>
          <w:rStyle w:val="HebrewChar"/>
          <w:rFonts w:cs="FrankRuehl" w:hint="cs"/>
          <w:rtl/>
        </w:rPr>
        <w:lastRenderedPageBreak/>
        <w:t>כדי שיתלבש בהם הנשמה העליונה.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יש לזה גוף אחר שנבנה עתה מחדש על ידי היבום, הגוף הראשון שעזב מה נעשה ממנו, או זה לריק או זה לריק. לפי שכלו של האדם משמע, שהגוף הראשון הזה שלא נשלם תחילה נאבד, משום שלא זכה, אם כן בחנם עסק במצוות התורה, ואפילו אם עסק רק באחת מהן, והרי אנו יודעים שאפילו הריקים שבישראל מלאים כולם מצוות כרימון, וכי לחנם היה</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פתח הזקן ואמר, מי ימלל גבורות ה' ישמיע כל תהלתו, מי הוא בעולם שיוכל לדבר הגבורות שעושה הקב"ה תמיד בעולם, גוף הראשון שעזב אינו נאבד, וקיום יהיה לו לעתיד לבא, כי כבר קבל עונשו בכמה אופנים, והקב"ה אינו מקפח שכר כל בריה שברא</w:t>
      </w:r>
      <w:r w:rsidR="00F35A92" w:rsidRPr="00F35A92">
        <w:rPr>
          <w:rStyle w:val="HebrewChar"/>
          <w:rFonts w:cs="FrankRuehl" w:hint="cs"/>
          <w:rtl/>
        </w:rPr>
        <w:t>...</w:t>
      </w:r>
      <w:r w:rsidRPr="00F35A92">
        <w:rPr>
          <w:rStyle w:val="HebrewChar"/>
          <w:rFonts w:cs="FrankRuehl" w:hint="cs"/>
          <w:rtl/>
        </w:rPr>
        <w:t xml:space="preserve"> מה עושה הקב"ה, גואל ההוא שגאל אותו רוח ההוא שלו שהכניס שם ושיתף באותו רוח שהיה בכלי ההוא, ודאי אינו נאבד, ומה נעשה שהרי ג' רוחות שם, א' רוח שהיה בכלי ההוא ונשאר שם, וא' רוח (אחיו המת בעצמו) שנמשך שמה שהיה ערום, וא' רוח שהכניס שם אותו גואל ונתערב בהם. אלא כך הם גבורות עליונות שעושה הקב"ה, רוח ההוא שהכניס הגואל בו מתלבשת הנשמה במקום ההוא מנשמות הגרים, ורוח ההוא של המת הערום בלתי בנים, שחזר שמה להבנות, יהיה לבוש לנשמה העליונה, ורוח ההוא שהיה מתחילה, שנשאר בכלי ההוא פרח משם, והקב"ה מזמין מקום בתוך סוד החלון שבסלע שלאחרי כתפיו של הגן עדן ונסתר שמה, והוא עולה לגוף ההוא הראשון (של המת) שהיה לו מתחילה, וברוח ההוא יקום גוף ההוא (לתחיית המתים)</w:t>
      </w:r>
      <w:r w:rsidR="00F35A92" w:rsidRPr="00F35A92">
        <w:rPr>
          <w:rStyle w:val="HebrewChar"/>
          <w:rFonts w:cs="FrankRuehl" w:hint="cs"/>
          <w:rtl/>
        </w:rPr>
        <w:t>...</w:t>
      </w:r>
      <w:r w:rsidRPr="00F35A92">
        <w:rPr>
          <w:rStyle w:val="HebrewChar"/>
          <w:rFonts w:cs="FrankRuehl" w:hint="cs"/>
          <w:rtl/>
        </w:rPr>
        <w:t xml:space="preserve"> (משפטים קח, ועיין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וגוף ההוא הראשון שעזב (המת בלי בנים), אם היו יודעים ומסתכלים בני העולם, הצער שיש לו בעת שנעקר מעולם הזכר ומוחזר לעולם הנקבה, היו יודעים שאין צער בעולם כצער ההוא, בת זוגו אין לו, משום שאינו עומד במקום הזכר, אין מכריזים עליו כעל נקבה, משום שהוא מעולם הנקבה, ואם יש לו בת זוג, הוא ברחמים על ידי התפלה, הוא נפגש עם נקבה שעד עתה לא היה לה זוג, ועל זה למדנו שמא יקדמנו אחר ברחמים</w:t>
      </w:r>
      <w:r w:rsidRPr="00F35A92">
        <w:rPr>
          <w:rStyle w:val="HebrewChar"/>
          <w:rFonts w:cs="FrankRuehl" w:hint="cs"/>
          <w:rtl/>
        </w:rPr>
        <w:t>...</w:t>
      </w:r>
      <w:r w:rsidR="003F7519" w:rsidRPr="00F35A92">
        <w:rPr>
          <w:rStyle w:val="HebrewChar"/>
          <w:rFonts w:cs="FrankRuehl" w:hint="cs"/>
          <w:rtl/>
        </w:rPr>
        <w:t xml:space="preserve"> (שם קלג)</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יודוך אחיך, יודוך כל בני העולם היה צריך </w:t>
      </w:r>
      <w:r w:rsidRPr="00F35A92">
        <w:rPr>
          <w:rStyle w:val="HebrewChar"/>
          <w:rFonts w:cs="FrankRuehl" w:hint="cs"/>
          <w:rtl/>
        </w:rPr>
        <w:lastRenderedPageBreak/>
        <w:t>לומר, אלא דרך כל בני העולם אינם מיבמים לגלגול אלא מצד האחים, והאח מזדמן ליבום, ואתה בעצמך הזדמנת ליבום, וכאן כל אחיך יודוך, שלא נשתלשלה מהם שלשלת המלוכה, אלא אתה בלבדך</w:t>
      </w:r>
      <w:r w:rsidR="00F35A92" w:rsidRPr="00F35A92">
        <w:rPr>
          <w:rStyle w:val="HebrewChar"/>
          <w:rFonts w:cs="FrankRuehl" w:hint="cs"/>
          <w:rtl/>
        </w:rPr>
        <w:t>...</w:t>
      </w:r>
      <w:r w:rsidRPr="00F35A92">
        <w:rPr>
          <w:rStyle w:val="HebrewChar"/>
          <w:rFonts w:cs="FrankRuehl" w:hint="cs"/>
          <w:rtl/>
        </w:rPr>
        <w:t xml:space="preserve"> אלא אריה התחיל לבנות ואריה השלים הבנין, כל שלשלת שלך בני אריה הם, שאם היה בא גלגול מצד אחיך (בבניך), היו מתחלפות כל הצורות והיו מתערבות אלו באלו, ועל זה יודוך אחיך, שלא היה אחד מהם בגלגול בתוך השלשלת של בניך</w:t>
      </w:r>
      <w:r w:rsidR="00F35A92" w:rsidRPr="00F35A92">
        <w:rPr>
          <w:rStyle w:val="HebrewChar"/>
          <w:rFonts w:cs="FrankRuehl" w:hint="cs"/>
          <w:rtl/>
        </w:rPr>
        <w:t>...</w:t>
      </w:r>
      <w:r w:rsidRPr="00F35A92">
        <w:rPr>
          <w:rStyle w:val="HebrewChar"/>
          <w:rFonts w:cs="FrankRuehl" w:hint="cs"/>
          <w:rtl/>
        </w:rPr>
        <w:t xml:space="preserve"> (שם קצה)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ודבר אחד זכינו לשמע ממנו, רוח ההולך ערום בעולם ההוא בלא בנים, אשתו נעשית לו כלי שהוא יבנה. מהו הטעם, היינו כי </w:t>
      </w:r>
      <w:r>
        <w:rPr>
          <w:rStyle w:val="HebrewChar"/>
          <w:rtl/>
        </w:rPr>
        <w:t> </w:t>
      </w:r>
      <w:r w:rsidRPr="00F35A92">
        <w:rPr>
          <w:rStyle w:val="HebrewChar"/>
          <w:rFonts w:cs="FrankRuehl" w:hint="cs"/>
          <w:bCs/>
          <w:rtl/>
        </w:rPr>
        <w:t xml:space="preserve">אשתו היא נר הנדלק ממנו, ושניהם נר אחד היו, </w:t>
      </w:r>
      <w:r>
        <w:rPr>
          <w:rStyle w:val="HebrewChar"/>
          <w:rtl/>
        </w:rPr>
        <w:t> </w:t>
      </w:r>
      <w:r w:rsidRPr="00F35A92">
        <w:rPr>
          <w:rStyle w:val="HebrewChar"/>
          <w:rFonts w:cs="FrankRuehl" w:hint="cs"/>
          <w:rtl/>
        </w:rPr>
        <w:t xml:space="preserve"> אור זה יצא מאור זה, נתכבה זה, הוא נדלק מתוך אור (אשתו) ממש, משום שהיו אור אחד. (שלח קפט)</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יוסי אמר, דבר זה הוא בסוד דינים הנסתרים של הקב"ה, כי פועל אדם ישלם לו, היינו להיות נדון בדינו באלו המעשים שאדם עשה בעולם הזה, ומעלהו להיות נידון כמעשיו, ונאבד מן העולם. מה כתוב אחריו, פי פקד עליו ארצה, ומי שם תבל כלה. מי פקד עליו ארצה, זה הוא (שפקד עליו את) אחיו הגואל אותו, ומי שם תבל כולה (שאחיו) בונה בית, ובונה בנין עולם ותקון וישוב העולם, מה כתוב אחריו, אם ישים אליו לבו, כי אדם הזה שפקד עליו גואלו ולבנות בנין, צריך לכוון לב ורצון אל מת ההוא להקים לו שם. מכאן אדם הבא על אשה ההיא (יבמה) בשביל יופי ותשוקה שלו, הרי בנין עולם לא נבנה, כי רצונו ולבו לא נתכוון אל המת</w:t>
      </w:r>
      <w:r w:rsidR="00F35A92" w:rsidRPr="00F35A92">
        <w:rPr>
          <w:rStyle w:val="HebrewChar"/>
          <w:rFonts w:cs="FrankRuehl" w:hint="cs"/>
          <w:rtl/>
        </w:rPr>
        <w:t>...</w:t>
      </w:r>
      <w:r w:rsidRPr="00F35A92">
        <w:rPr>
          <w:rStyle w:val="HebrewChar"/>
          <w:rFonts w:cs="FrankRuehl" w:hint="cs"/>
          <w:rtl/>
        </w:rPr>
        <w:t xml:space="preserve"> (קרח יח, ועיין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בא וראה, כשהמת הזה נסתלק מעולם בלי בנים, בת נדיב הזה אינה אוספת את אותו האדם אליה, והולך נע ונד בעולם שאינו מוצא מקום, והקב"ה מרחם עליו וצוה לאחיו שיגאל אותו, שישיב ויתתקן בעפר אחר (שיתגלגל), כמו שכתוב, ואדם על עפר ישיב. ואם גואל הזה אינו רוצה להחיות את אחיו בעולם הזה, צריכים לקשור לו נעל אחד ברגלו, ואשה ההיא תחלוץ אותו ותקבל אותו הנעל אצלה, ולמה נעל, אלא משום שנעל ההוא הוא בשביל המת, ונותן ברגל אחיו החי, והאשה מקבלת אצלה נעל ההוא, להראות </w:t>
      </w:r>
      <w:r w:rsidRPr="00F35A92">
        <w:rPr>
          <w:rStyle w:val="HebrewChar"/>
          <w:rFonts w:cs="FrankRuehl" w:hint="cs"/>
          <w:rtl/>
        </w:rPr>
        <w:lastRenderedPageBreak/>
        <w:t>שמת ההוא חוזר בין החיים על ידי מעשה זה</w:t>
      </w:r>
      <w:r w:rsidR="00F35A92" w:rsidRPr="00F35A92">
        <w:rPr>
          <w:rStyle w:val="HebrewChar"/>
          <w:rFonts w:cs="FrankRuehl" w:hint="cs"/>
          <w:rtl/>
        </w:rPr>
        <w:t>...</w:t>
      </w:r>
      <w:r w:rsidRPr="00F35A92">
        <w:rPr>
          <w:rStyle w:val="HebrewChar"/>
          <w:rFonts w:cs="FrankRuehl" w:hint="cs"/>
          <w:rtl/>
        </w:rPr>
        <w:t xml:space="preserve"> (חקת יא, ועיין שם עוד, וערך חליצה)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ומשום זה היא מצות הקב"ה בתורה, להיות אח מיבם לאשת אחיו לעשות בן לאחיו, כדי שלא יאבד מעולם ההוא, וזה הוא כמו הסוד של כלאים בציצית, שאמרו מה שאסרתי לך כאן התרתי לך כאן</w:t>
      </w:r>
      <w:r w:rsidR="00F35A92" w:rsidRPr="00F35A92">
        <w:rPr>
          <w:rStyle w:val="HebrewChar"/>
          <w:rFonts w:cs="FrankRuehl" w:hint="cs"/>
          <w:rtl/>
        </w:rPr>
        <w:t>...</w:t>
      </w:r>
      <w:r w:rsidRPr="00F35A92">
        <w:rPr>
          <w:rStyle w:val="HebrewChar"/>
          <w:rFonts w:cs="FrankRuehl" w:hint="cs"/>
          <w:rtl/>
        </w:rPr>
        <w:t xml:space="preserve"> אסרתי לך אשת אח, התרתי לך יבמה, כמו שמרכיבים תפוחים או דקלים מין במינו, ואסור להרכיב מין בשאינו מינו</w:t>
      </w:r>
      <w:r w:rsidR="00F35A92" w:rsidRPr="00F35A92">
        <w:rPr>
          <w:rStyle w:val="HebrewChar"/>
          <w:rFonts w:cs="FrankRuehl" w:hint="cs"/>
          <w:rtl/>
        </w:rPr>
        <w:t>...</w:t>
      </w:r>
      <w:r w:rsidRPr="00F35A92">
        <w:rPr>
          <w:rStyle w:val="HebrewChar"/>
          <w:rFonts w:cs="FrankRuehl" w:hint="cs"/>
          <w:rtl/>
        </w:rPr>
        <w:t xml:space="preserve"> אבל ביבמה מרכיבים מין בשאינו מינו, כדי שלא להאביד נפש המת, ולא ימחה שמו מישראל, וזה הוא סוד הגלגול</w:t>
      </w:r>
      <w:r w:rsidR="00F35A92" w:rsidRPr="00F35A92">
        <w:rPr>
          <w:rStyle w:val="HebrewChar"/>
          <w:rFonts w:cs="FrankRuehl" w:hint="cs"/>
          <w:rtl/>
        </w:rPr>
        <w:t>...</w:t>
      </w:r>
      <w:r w:rsidRPr="00F35A92">
        <w:rPr>
          <w:rStyle w:val="HebrewChar"/>
          <w:rFonts w:cs="FrankRuehl" w:hint="cs"/>
          <w:rtl/>
        </w:rPr>
        <w:t xml:space="preserve"> (פנחס מה, ועיין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ומשום זה גם צפור מצאה בית, היינו יבמה, (הצפור היא נשמת המת בלא בנים), מצאה בית, (שנתגלגלה ובאה בגוף היבמה), ודרור קן לה, היינו הגואל, (שמצא קן ביבמה), אשר שתה אפרוחיה היינו בן ובת, אשרי הוא מי שעושה קן וגאל את ממכר אחיו, שהיבמה מכורה לו משום שאינה שלו. (שם נד ועיין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ועוד יש סוד אחר, כי (המת בלי בנים) יבא אחר כך בגלגול ומתחדש כבתחילה, והיינו אלמנה וגרושה, כי נפשו נתגרשה מגן עדן, ומשום זה נקראת גרושה, ומי גרם לה זה, משום שזרע אין לה, ושבה אל בית אביה כנעוריה, שחוזרת לעולם הזה, ומתגלגלת בנער ההוא בן היבם, ואחר שזכתה לזרע, מלחם אביה תאכל, וכל זר לא יאכל בו, והיינו שכתוב לא תהיה אשת המת החוצה לאיש זר. (שם תריד, ועיין עוד תצא צז)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וכמו כן רשע וטוב לו, כי אולי היה פעם אחרת בעולם ומת בלא בנים, והיה צדיק שאינו גמור, ועתה משלמים לו מזכויותיו בעולם הזה</w:t>
      </w:r>
      <w:r w:rsidRPr="00F35A92">
        <w:rPr>
          <w:rStyle w:val="HebrewChar"/>
          <w:rFonts w:cs="FrankRuehl" w:hint="cs"/>
          <w:rtl/>
        </w:rPr>
        <w:t>...</w:t>
      </w:r>
      <w:r w:rsidR="003F7519" w:rsidRPr="00F35A92">
        <w:rPr>
          <w:rStyle w:val="HebrewChar"/>
          <w:rFonts w:cs="FrankRuehl" w:hint="cs"/>
          <w:rtl/>
        </w:rPr>
        <w:t xml:space="preserve"> וזה שאמרנו כי ישבו אחים יחדיו, רבי יצחק אמר, כי ישבו אחים, פירושו שיכירו בלבם שהם אחים</w:t>
      </w:r>
      <w:r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יצחק פתח, יש אחד ואין שני גם בן ואח אין לו, יש אחד זהו אדם הנפטר מהעולם הזה חסר מכל טוב, שהוא אחד ואין לו זכות לעשות שני, שלמדנו אמר רבי יצחק מי שנפטר מהעולם הזה יחיד בלא שני, (בלי בנים) הוא מתמלט וכלה מהדמיון הכולל כל הדמיונות</w:t>
      </w:r>
      <w:r w:rsidR="00F35A92" w:rsidRPr="00F35A92">
        <w:rPr>
          <w:rStyle w:val="HebrewChar"/>
          <w:rFonts w:cs="FrankRuehl" w:hint="cs"/>
          <w:rtl/>
        </w:rPr>
        <w:t>...</w:t>
      </w:r>
      <w:r w:rsidRPr="00F35A92">
        <w:rPr>
          <w:rStyle w:val="HebrewChar"/>
          <w:rFonts w:cs="FrankRuehl" w:hint="cs"/>
          <w:rtl/>
        </w:rPr>
        <w:t xml:space="preserve"> (זהר חדש תצא כ, ועיין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רבי יודאי מצות יבום משובחת,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והמקיים מצות ייבום לשמה נעשה שותף להקב"ה),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והמקיים מצות ייבום לשמה גדול הוא מיחזקאל, </w:t>
      </w:r>
      <w:r w:rsidRPr="00F35A92">
        <w:rPr>
          <w:rStyle w:val="HebrewChar"/>
          <w:rFonts w:cs="FrankRuehl" w:hint="cs"/>
          <w:rtl/>
        </w:rPr>
        <w:lastRenderedPageBreak/>
        <w:t>דכתיב ויהי קול כהנבאי והנה רעש, שנבואתו היתה ברעש ולא בנחת. רבי חנינא אמר גדולה מצות יבום, שהמקיים מצות יבום לשמה נעשה שותף להקב"ה, דכתיב ולא יכרת שם המת, וכתיב ולא יכרת לך איש. רבי חנינא לטעמיה, ונתן לרעהו זו מצות יבום, מאי ונתן לרעהו, אמר רבי חנינא משל לאדם שהיה טועה במדבר במקום לסטים וחיות, כיון שראוהו לסטים טועה, עמדו עליו והכוהו וקפחו כל שכרו ועמלו. שמע חברו, זיין עצמו והלך והוציאו מידם ערום מכל, מה עשה, בנה לו בית ונתן לו מתנות</w:t>
      </w:r>
      <w:r w:rsidR="00F35A92" w:rsidRPr="00F35A92">
        <w:rPr>
          <w:rStyle w:val="HebrewChar"/>
          <w:rFonts w:cs="FrankRuehl" w:hint="cs"/>
          <w:rtl/>
        </w:rPr>
        <w:t>...</w:t>
      </w:r>
      <w:r w:rsidRPr="00F35A92">
        <w:rPr>
          <w:rStyle w:val="HebrewChar"/>
          <w:rFonts w:cs="FrankRuehl" w:hint="cs"/>
          <w:rtl/>
        </w:rPr>
        <w:t xml:space="preserve"> והתחיל להרויח כבתחילה, דא ונתן לרעהו ודאי.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וזאת התעודה בישראל, ולא בעובדי כוכבים, שלא נתנה להם מצוה זו, ועליהם כתיב יאבדו מארעא ומן תחות שמיא אלה, ואין להם תקומה לא בעולם הזה, ולא בעולם הבא. (שם רות תרמג)</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באותה שעה שגוף זה (הנולד מיבום) נבנה, מיד ותקראנה לו השכנות שם, ולמה כאן שם, בכל מקום שכתוב שם היא הנפש, כמו שאמר ולא יכרת שם המת, שזו היא הנפש, וכאן ותקראנה לו השכנות שם, פירושו שהשכנות האלו קראו לאותו הגוף שנבנה עתה שם, שקראו לאותה הנפש (של מחלון) שישתכלל בגוף הזה, כי לפעמים מוכנה שם הנפש ולפעמים אינה מוכנה (להתלבש בגוף), משום שהולכת ומשוטטת בעולם, ואז קוראים (השכנות את הנפש שתתלבש) בגוף הזה.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ובעת שהרצון נתעורר (שנפש המת תתלבש בגוף הנולד מיבום), איפה הולכת הנפש, לקברות האבות והחסידים עד שנתעורר בועז כאן ליבם, ושאר הנשמות (שהן השכנות), קוראים אותה, ובאה ונמצאת משוכללת במקום הזה</w:t>
      </w:r>
      <w:r w:rsidR="00F35A92" w:rsidRPr="00F35A92">
        <w:rPr>
          <w:rStyle w:val="HebrewChar"/>
          <w:rFonts w:cs="FrankRuehl" w:hint="cs"/>
          <w:rtl/>
        </w:rPr>
        <w:t>...</w:t>
      </w:r>
      <w:r w:rsidRPr="00F35A92">
        <w:rPr>
          <w:rStyle w:val="HebrewChar"/>
          <w:rFonts w:cs="FrankRuehl" w:hint="cs"/>
          <w:rtl/>
        </w:rPr>
        <w:t xml:space="preserve"> כאן שהוא (יבם) רחוק, (שאינו אח ממש), צריכות השכנות לקרא אותה, (כי המחשבה אינה מועלת), מפני שהיא מחשבה רחוקה (שאינה מאח ממש), אבל במחשבה קרובה אין השכנות צריכות (לקרא אותה), אלא הנפש באה מאליה באותה התעוררות (של היבם), כדי שתבנה שם, ועל כן ותקראנה לגוף ההוא שם, כדי שהנפש תבנה שם. (שם תרפז, ועיין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ספרי: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כי ישבו אחים, פרט לאשת אחיו שלא היה בעולמו</w:t>
      </w:r>
      <w:r w:rsidR="00F35A92" w:rsidRPr="00F35A92">
        <w:rPr>
          <w:rStyle w:val="HebrewChar"/>
          <w:rFonts w:cs="FrankRuehl" w:hint="cs"/>
          <w:rtl/>
        </w:rPr>
        <w:t>...</w:t>
      </w:r>
      <w:r w:rsidRPr="00F35A92">
        <w:rPr>
          <w:rStyle w:val="HebrewChar"/>
          <w:rFonts w:cs="FrankRuehl" w:hint="cs"/>
          <w:rtl/>
        </w:rPr>
        <w:t xml:space="preserve"> יחדיו, פרט לאחים מן האם, לפי שמצינו שיש באחים מן התורה ששוה אח מן האם לאח מן האב, יכול אף כאן כן, תלמוד לומר יחדיו</w:t>
      </w:r>
      <w:r w:rsidR="00F35A92" w:rsidRPr="00F35A92">
        <w:rPr>
          <w:rStyle w:val="HebrewChar"/>
          <w:rFonts w:cs="FrankRuehl" w:hint="cs"/>
          <w:rtl/>
        </w:rPr>
        <w:t>...</w:t>
      </w:r>
      <w:r w:rsidRPr="00F35A92">
        <w:rPr>
          <w:rStyle w:val="HebrewChar"/>
          <w:rFonts w:cs="FrankRuehl" w:hint="cs"/>
          <w:rtl/>
        </w:rPr>
        <w:t xml:space="preserve"> מנין אפילו הם מרובים, תלמוד לומר ומת אחד מהם, מנין אפילו מתו כולם, תלמוד לומר ומת אחד מהם, ולא נאמר אחד מהם, אשת אחד מתייבמת, ולא אשת שנים, מכן אמרו, שלשה אחים נשואים שלש אחיות נכריות וכו', לא תהיה אשת המת החוצה לאיש זר, למה אני צריך, לפי שאמרנו להלן אשת אחד מתייבמת ולא אשת שנים, יכול אף כאן כן, תלמוד לומר לא תהיה אשת המת החוצה לאיש זר, כיצד הוא עושה, או חולצת או מתייבמת. הנותן גט לעצמו פסלה לעצמו ופסלה על ידי אחין, יכול יהיה גט פוטרה, ודין הוא, ומה חליצה שאינה פוטרת באשה פוטרת ביבם, גט שפוטר באשה אינו דין שפוטר ביבם, תלמוד לומר לא תהיה אשת המת החוצה לאיש זר, בחליצה</w:t>
      </w:r>
      <w:r w:rsidR="00F35A92" w:rsidRPr="00F35A92">
        <w:rPr>
          <w:rStyle w:val="HebrewChar"/>
          <w:rFonts w:cs="FrankRuehl" w:hint="cs"/>
          <w:rtl/>
        </w:rPr>
        <w:t>...</w:t>
      </w:r>
      <w:r w:rsidRPr="00F35A92">
        <w:rPr>
          <w:rStyle w:val="HebrewChar"/>
          <w:rFonts w:cs="FrankRuehl" w:hint="cs"/>
          <w:rtl/>
        </w:rPr>
        <w:t xml:space="preserve"> יכול יהיה מאמר גומר בה, תלמוד לומר יבמה יבא עליה, ביאה גומרת בה, ואין מאמר גומר בה. יבמה יבא עליה, בין בשוגג בין במזיד, בין באונס בין ברצון, ואפילו היא שוגגת והוא מזיד, או הוא שוגג והיא מזידה, ולקח ולקחה, יבם ויבמה, פרט לצרות מכל העריות. (תצא רפח)</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והיה הבכור אשר תלד, יכול אם היה שמו יוסי יקרא שמו יוסי, תלמוד לומר על שם אחיו, מכל מקום, אם כן למה נאמר והיה הבכור, מלמד שמצוה על הגדול ליבם</w:t>
      </w:r>
      <w:r w:rsidR="00F35A92" w:rsidRPr="00F35A92">
        <w:rPr>
          <w:rStyle w:val="HebrewChar"/>
          <w:rFonts w:cs="FrankRuehl" w:hint="cs"/>
          <w:rtl/>
        </w:rPr>
        <w:t>...</w:t>
      </w:r>
      <w:r w:rsidRPr="00F35A92">
        <w:rPr>
          <w:rStyle w:val="HebrewChar"/>
          <w:rFonts w:cs="FrankRuehl" w:hint="cs"/>
          <w:rtl/>
        </w:rPr>
        <w:t xml:space="preserve"> אשר תלד, פרט לאיילונית ושאינה ראויה לילד</w:t>
      </w:r>
      <w:r w:rsidR="00F35A92" w:rsidRPr="00F35A92">
        <w:rPr>
          <w:rStyle w:val="HebrewChar"/>
          <w:rFonts w:cs="FrankRuehl" w:hint="cs"/>
          <w:rtl/>
        </w:rPr>
        <w:t>...</w:t>
      </w:r>
      <w:r w:rsidRPr="00F35A92">
        <w:rPr>
          <w:rStyle w:val="HebrewChar"/>
          <w:rFonts w:cs="FrankRuehl" w:hint="cs"/>
          <w:rtl/>
        </w:rPr>
        <w:t xml:space="preserve"> המת, לפי שנאמר להלן אשת אחד מתייבמת ולא אשת שנים, מנין מת ראשון ייבם שני, מת שני יבם שלישי, תלמוד לומר המת המת ריבה הכתוב. ולא ימחה שמו מישראל, פרט לאשת סריס ששמו מחוי, ואם לא יחפוץ האיש ולא שלא חפץ בה המקום, מוציא אני את העריות שחייבים עליה מיתות בית דין, ועדיין לא אוציא את העריות שחייבים עליהן בלא תעשה, תלמוד לומר לא אבה יבמי, ולא שלא אבה בה המקום</w:t>
      </w:r>
      <w:r w:rsidR="00F35A92" w:rsidRPr="00F35A92">
        <w:rPr>
          <w:rStyle w:val="HebrewChar"/>
          <w:rFonts w:cs="FrankRuehl" w:hint="cs"/>
          <w:rtl/>
        </w:rPr>
        <w:t>...</w:t>
      </w:r>
      <w:r w:rsidRPr="00F35A92">
        <w:rPr>
          <w:rStyle w:val="HebrewChar"/>
          <w:rFonts w:cs="FrankRuehl" w:hint="cs"/>
          <w:rtl/>
        </w:rPr>
        <w:t xml:space="preserve"> (שם רפט)</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וקראו לו זקני עירו, מצוה בזקני עירו, ודברו </w:t>
      </w:r>
      <w:r w:rsidRPr="00F35A92">
        <w:rPr>
          <w:rStyle w:val="HebrewChar"/>
          <w:rFonts w:cs="FrankRuehl" w:hint="cs"/>
          <w:rtl/>
        </w:rPr>
        <w:lastRenderedPageBreak/>
        <w:t>אליו דברים הגונים, היה הוא ילד והיא זקינה, היא זקינה והוא ילד</w:t>
      </w:r>
      <w:r w:rsidR="00F35A92" w:rsidRPr="00F35A92">
        <w:rPr>
          <w:rStyle w:val="HebrewChar"/>
          <w:rFonts w:cs="FrankRuehl" w:hint="cs"/>
          <w:rtl/>
        </w:rPr>
        <w:t>...</w:t>
      </w:r>
      <w:r w:rsidRPr="00F35A92">
        <w:rPr>
          <w:rStyle w:val="HebrewChar"/>
          <w:rFonts w:cs="FrankRuehl" w:hint="cs"/>
          <w:rtl/>
        </w:rPr>
        <w:t xml:space="preserve"> כלך אצל כמותך, ולמה לך להכניס קטטה לביתך</w:t>
      </w:r>
      <w:r w:rsidR="00F35A92" w:rsidRPr="00F35A92">
        <w:rPr>
          <w:rStyle w:val="HebrewChar"/>
          <w:rFonts w:cs="FrankRuehl" w:hint="cs"/>
          <w:rtl/>
        </w:rPr>
        <w:t>...</w:t>
      </w:r>
      <w:r w:rsidRPr="00F35A92">
        <w:rPr>
          <w:rStyle w:val="HebrewChar"/>
          <w:rFonts w:cs="FrankRuehl" w:hint="cs"/>
          <w:rtl/>
        </w:rPr>
        <w:t xml:space="preserve"> (שם רצ)</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מתקיף לה רב אסי ואיתימא רב עוירא, אלא מעתה שתי יבמות הבאות מבית אחד לא יתייבמו, יבימתו יבימתו ריבה, מתקיף לה רבינא ואיתימא רב שרביה, אלא מעתה ארוסה לא תתייבם, החוצה לרבות את הארוסה. (יומא יג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חמש עשרה נשים פוטרות צרותיהן וצרות צרותיהן מן החליצה ומן היבום עד סוף העולם, ואלו הן, בתו ובת בתו ובת בנו</w:t>
      </w:r>
      <w:r w:rsidR="00F35A92" w:rsidRPr="00F35A92">
        <w:rPr>
          <w:rStyle w:val="HebrewChar"/>
          <w:rFonts w:cs="FrankRuehl" w:hint="cs"/>
          <w:rtl/>
        </w:rPr>
        <w:t>...</w:t>
      </w:r>
      <w:r w:rsidRPr="00F35A92">
        <w:rPr>
          <w:rStyle w:val="HebrewChar"/>
          <w:rFonts w:cs="FrankRuehl" w:hint="cs"/>
          <w:rtl/>
        </w:rPr>
        <w:t xml:space="preserve"> (יבמות ב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קא משמע לן, כל העולה ליבום עולה לחליצה, וכל שאינו עולה ליבום אינו עולה לחליצה, וליתני מן היבום ומן החליצה</w:t>
      </w:r>
      <w:r w:rsidR="00F35A92" w:rsidRPr="00F35A92">
        <w:rPr>
          <w:rStyle w:val="HebrewChar"/>
          <w:rFonts w:cs="FrankRuehl" w:hint="cs"/>
          <w:rtl/>
        </w:rPr>
        <w:t>...</w:t>
      </w:r>
      <w:r w:rsidRPr="00F35A92">
        <w:rPr>
          <w:rStyle w:val="HebrewChar"/>
          <w:rFonts w:cs="FrankRuehl" w:hint="cs"/>
          <w:rtl/>
        </w:rPr>
        <w:t xml:space="preserve"> אבא שאול היא, דאמר מצות חליצה קודמת למצות יבום</w:t>
      </w:r>
      <w:r w:rsidR="00F35A92" w:rsidRPr="00F35A92">
        <w:rPr>
          <w:rStyle w:val="HebrewChar"/>
          <w:rFonts w:cs="FrankRuehl" w:hint="cs"/>
          <w:rtl/>
        </w:rPr>
        <w:t>...</w:t>
      </w:r>
      <w:r w:rsidRPr="00F35A92">
        <w:rPr>
          <w:rStyle w:val="HebrewChar"/>
          <w:rFonts w:cs="FrankRuehl" w:hint="cs"/>
          <w:rtl/>
        </w:rPr>
        <w:t xml:space="preserve"> טעמא דכתב רחמנא עליה, הא לאו הכי הוה אמינא אחות אשה מתייבמת, מאי טעמא, דאמרינן אתי עשה ודחי לא תעשה</w:t>
      </w:r>
      <w:r w:rsidR="00F35A92" w:rsidRPr="00F35A92">
        <w:rPr>
          <w:rStyle w:val="HebrewChar"/>
          <w:rFonts w:cs="FrankRuehl" w:hint="cs"/>
          <w:rtl/>
        </w:rPr>
        <w:t>...</w:t>
      </w:r>
      <w:r w:rsidRPr="00F35A92">
        <w:rPr>
          <w:rStyle w:val="HebrewChar"/>
          <w:rFonts w:cs="FrankRuehl" w:hint="cs"/>
          <w:rtl/>
        </w:rPr>
        <w:t xml:space="preserve"> (שם ג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כיצד אשת אחיו שלא היה בעולמו, שני אחים ומת אחד מהן ונולד להן אח, ואחר כך ייבם השני את אשת אחיו ומת, הראשונה יוצאת משום אשת אחיו שלא היה בעולמו, והשניה משום צרתה, עשה בה מאמר ומת, שניה חולצת ולא מתייבמת</w:t>
      </w:r>
      <w:r w:rsidR="00F35A92" w:rsidRPr="00F35A92">
        <w:rPr>
          <w:rStyle w:val="HebrewChar"/>
          <w:rFonts w:cs="FrankRuehl" w:hint="cs"/>
          <w:rtl/>
        </w:rPr>
        <w:t>...</w:t>
      </w:r>
      <w:r w:rsidRPr="00F35A92">
        <w:rPr>
          <w:rStyle w:val="HebrewChar"/>
          <w:rFonts w:cs="FrankRuehl" w:hint="cs"/>
          <w:rtl/>
        </w:rPr>
        <w:t xml:space="preserve"> אמר רב יהודה אמר רב אמר קרא כי ישבו אחים יחדו, שהיתה להם ישיבה אחת בעולם, יחדיו, מיוחדים בנחלה, פרט לאחיו מן האם</w:t>
      </w:r>
      <w:r w:rsidR="00F35A92" w:rsidRPr="00F35A92">
        <w:rPr>
          <w:rStyle w:val="HebrewChar"/>
          <w:rFonts w:cs="FrankRuehl" w:hint="cs"/>
          <w:rtl/>
        </w:rPr>
        <w:t>...</w:t>
      </w:r>
      <w:r w:rsidRPr="00F35A92">
        <w:rPr>
          <w:rStyle w:val="HebrewChar"/>
          <w:rFonts w:cs="FrankRuehl" w:hint="cs"/>
          <w:rtl/>
        </w:rPr>
        <w:t xml:space="preserve"> תנן יבמתו שמתה מותר באחותה, באחותה אין באמה לא, הוא הדין דאפילו באמה, ואיידי דתנא רישא אשתו שמתה מותר באחותה, באחותה אין אבל באמה לא</w:t>
      </w:r>
      <w:r w:rsidR="00F35A92" w:rsidRPr="00F35A92">
        <w:rPr>
          <w:rStyle w:val="HebrewChar"/>
          <w:rFonts w:cs="FrankRuehl" w:hint="cs"/>
          <w:rtl/>
        </w:rPr>
        <w:t>...</w:t>
      </w:r>
      <w:r w:rsidRPr="00F35A92">
        <w:rPr>
          <w:rStyle w:val="HebrewChar"/>
          <w:rFonts w:cs="FrankRuehl" w:hint="cs"/>
          <w:rtl/>
        </w:rPr>
        <w:t xml:space="preserve"> תנא נמי סיפא מותר באחותה. ורב יהודה אמר שומרת יבם שמתה אסור באמה, אלמא קסבר יש זיקה</w:t>
      </w:r>
      <w:r w:rsidR="00F35A92" w:rsidRPr="00F35A92">
        <w:rPr>
          <w:rStyle w:val="HebrewChar"/>
          <w:rFonts w:cs="FrankRuehl" w:hint="cs"/>
          <w:rtl/>
        </w:rPr>
        <w:t>...</w:t>
      </w:r>
      <w:r w:rsidRPr="00F35A92">
        <w:rPr>
          <w:rStyle w:val="HebrewChar"/>
          <w:rFonts w:cs="FrankRuehl" w:hint="cs"/>
          <w:rtl/>
        </w:rPr>
        <w:t xml:space="preserve"> (שם יז א,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כלל אמרו ביבמה, כל שהיא איסור ערוה לא חולצת ולא מתייבמת, איסור מצוה ואיסור קדושה חולצת ולא מתייבמת, אחותה שהיא יבמתה חולצת או מתייבמת</w:t>
      </w:r>
      <w:r w:rsidR="00F35A92" w:rsidRPr="00F35A92">
        <w:rPr>
          <w:rStyle w:val="HebrewChar"/>
          <w:rFonts w:cs="FrankRuehl" w:hint="cs"/>
          <w:rtl/>
        </w:rPr>
        <w:t>...</w:t>
      </w:r>
      <w:r w:rsidRPr="00F35A92">
        <w:rPr>
          <w:rStyle w:val="HebrewChar"/>
          <w:rFonts w:cs="FrankRuehl" w:hint="cs"/>
          <w:rtl/>
        </w:rPr>
        <w:t xml:space="preserve"> כלל לאתויי מאי, לאתויי צרת איילונית, וכדרב אסי</w:t>
      </w:r>
      <w:r w:rsidR="00F35A92" w:rsidRPr="00F35A92">
        <w:rPr>
          <w:rStyle w:val="HebrewChar"/>
          <w:rFonts w:cs="FrankRuehl" w:hint="cs"/>
          <w:rtl/>
        </w:rPr>
        <w:t>...</w:t>
      </w:r>
      <w:r w:rsidRPr="00F35A92">
        <w:rPr>
          <w:rStyle w:val="HebrewChar"/>
          <w:rFonts w:cs="FrankRuehl" w:hint="cs"/>
          <w:rtl/>
        </w:rPr>
        <w:t xml:space="preserve"> (שם כ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מצוה בגדול לייבם,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ואם קדם הקטן זכה, תנו </w:t>
      </w:r>
      <w:r w:rsidRPr="00F35A92">
        <w:rPr>
          <w:rStyle w:val="HebrewChar"/>
          <w:rFonts w:cs="FrankRuehl" w:hint="cs"/>
          <w:rtl/>
        </w:rPr>
        <w:lastRenderedPageBreak/>
        <w:t>רבנן והיה הבכור, מיכן שמצוה בגדול לייבם, אשר תלד, פרט לאיילונית שאין יולדת, יקום על שם אחיו לנחלה, אתה אומר לנחלה או אינו אלא לשם</w:t>
      </w:r>
      <w:r w:rsidR="00F35A92" w:rsidRPr="00F35A92">
        <w:rPr>
          <w:rStyle w:val="HebrewChar"/>
          <w:rFonts w:cs="FrankRuehl" w:hint="cs"/>
          <w:rtl/>
        </w:rPr>
        <w:t>...</w:t>
      </w:r>
      <w:r w:rsidRPr="00F35A92">
        <w:rPr>
          <w:rStyle w:val="HebrewChar"/>
          <w:rFonts w:cs="FrankRuehl" w:hint="cs"/>
          <w:rtl/>
        </w:rPr>
        <w:t xml:space="preserve"> ונאמר להלן על שם אחיהם יקראו בנחלתם, מה להלן נחלה, אף שם האמור כאן לנחלה. ולא ימחה שמו, פרט לסריס ששמו מחוי</w:t>
      </w:r>
      <w:r w:rsidR="00F35A92" w:rsidRPr="00F35A92">
        <w:rPr>
          <w:rStyle w:val="HebrewChar"/>
          <w:rFonts w:cs="FrankRuehl" w:hint="cs"/>
          <w:rtl/>
        </w:rPr>
        <w:t>...</w:t>
      </w:r>
      <w:r w:rsidRPr="00F35A92">
        <w:rPr>
          <w:rStyle w:val="HebrewChar"/>
          <w:rFonts w:cs="FrankRuehl" w:hint="cs"/>
          <w:rtl/>
        </w:rPr>
        <w:t xml:space="preserve"> (שם כד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ורבי יוחנן אמר מתה שניה מותר בראשונה, אבל מתה ראשונה אסור בשניה, מאי טעמא, שכל יבמה שאין אני קורא בה בשעת נפילה יבמה יבא עליה, הרי זו כאשת אח שיש לה בנים ואסורה</w:t>
      </w:r>
      <w:r w:rsidRPr="00F35A92">
        <w:rPr>
          <w:rStyle w:val="HebrewChar"/>
          <w:rFonts w:cs="FrankRuehl" w:hint="cs"/>
          <w:rtl/>
        </w:rPr>
        <w:t>...</w:t>
      </w:r>
      <w:r w:rsidR="003F7519" w:rsidRPr="00F35A92">
        <w:rPr>
          <w:rStyle w:val="HebrewChar"/>
          <w:rFonts w:cs="FrankRuehl" w:hint="cs"/>
          <w:rtl/>
        </w:rPr>
        <w:t xml:space="preserve"> (שם כז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שלש אחין, שנים נשואין שתי אחיות ואחד מופנה, מת אחד מבעלי אחיות ועשה בה מופנה מאמר ואחר כך מת אחיו השני, בית שמאי אומרים אשתו עמו, והלזו תצא משום אחות אשה, ובית הלל אומרים מוציא את אשתו בגט ובחליצה, ואשת אחיו בחליצה, זו היא שאמרו אוי לו על אשתו ואוי לו על אשת אחיו</w:t>
      </w:r>
      <w:r w:rsidR="00F35A92" w:rsidRPr="00F35A92">
        <w:rPr>
          <w:rStyle w:val="HebrewChar"/>
          <w:rFonts w:cs="FrankRuehl" w:hint="cs"/>
          <w:rtl/>
        </w:rPr>
        <w:t>...</w:t>
      </w:r>
      <w:r w:rsidRPr="00F35A92">
        <w:rPr>
          <w:rStyle w:val="HebrewChar"/>
          <w:rFonts w:cs="FrankRuehl" w:hint="cs"/>
          <w:rtl/>
        </w:rPr>
        <w:t xml:space="preserve"> אמר רבי אלעזר לא תימא מאמר לבית שמאי קונה קנין גמור, דאי בעי לאפוקי סגי לה בגיטא, אלא מאמר לבית שמאי אינו קונה אלא לדחות בצרה בלבד</w:t>
      </w:r>
      <w:r w:rsidR="00F35A92" w:rsidRPr="00F35A92">
        <w:rPr>
          <w:rStyle w:val="HebrewChar"/>
          <w:rFonts w:cs="FrankRuehl" w:hint="cs"/>
          <w:rtl/>
        </w:rPr>
        <w:t>...</w:t>
      </w:r>
      <w:r w:rsidRPr="00F35A92">
        <w:rPr>
          <w:rStyle w:val="HebrewChar"/>
          <w:rFonts w:cs="FrankRuehl" w:hint="cs"/>
          <w:rtl/>
        </w:rPr>
        <w:t xml:space="preserve"> (שם כט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שלשה אחין נשואין שלשה נכריות ומת אחד מהן ועשה בה השני מאמר ומת, הרי אלו חולצות ולא מתייבמות, שנאמר ומת אחד מהן יבמה יבא עליה, שעליה זיקת יבם אחד, ולא שעליה זיקת שני יבמין, רבי שמעון אומר מייבם לאיזו שירצה וחולץ לשניה, ואי זיקת שני יבמין דאורייתא, חליצה נמי לא תיבעי, אלא מדרבנן, וגזירה שמא יאמרו ב' יבמות הבאות מבית אחד מתייבמות</w:t>
      </w:r>
      <w:r w:rsidR="00F35A92" w:rsidRPr="00F35A92">
        <w:rPr>
          <w:rStyle w:val="HebrewChar"/>
          <w:rFonts w:cs="FrankRuehl" w:hint="cs"/>
          <w:rtl/>
        </w:rPr>
        <w:t>...</w:t>
      </w:r>
      <w:r w:rsidRPr="00F35A92">
        <w:rPr>
          <w:rStyle w:val="HebrewChar"/>
          <w:rFonts w:cs="FrankRuehl" w:hint="cs"/>
          <w:rtl/>
        </w:rPr>
        <w:t xml:space="preserve"> (שם לא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החולץ ליבמתו ונמצאת מעוברת וילדה, בזמן שהוולד של קיימא הוא מותר בקרובותיה והיא מותרת בקרוביו ולא פסלה מן הכהונה, אין הוולד של קיימא הוא אסור בקרובותיה והיא אסורה בקרוביו ופסלה מן הכהונה. הכונס את יבמתו ונמצאת מעוברת וילדה, בזמן שהולד של קיימא יוציא וחייבין בקרבן, ואם אין הוולד של קיימא יקיים, ספק בן תשעה לראשון ספק בן שבעה לאחרון, יוציא, והולד כשר וחייבין באשם תלוי. איתמר החולץ למעוברת והפילה, רבי יוחנן אמר אינה צריכה חליצה מן האחין, </w:t>
      </w:r>
      <w:r w:rsidRPr="00F35A92">
        <w:rPr>
          <w:rStyle w:val="HebrewChar"/>
          <w:rFonts w:cs="FrankRuehl" w:hint="cs"/>
          <w:rtl/>
        </w:rPr>
        <w:lastRenderedPageBreak/>
        <w:t>ריש לקיש אמר צריכה חליצה מן האחין. רבי יוחנן אמר אינה צריכה חליצה, חליצת מעוברת שמה חליצה, וביאת מעוברת שמה ביאה</w:t>
      </w:r>
      <w:r w:rsidR="00F35A92" w:rsidRPr="00F35A92">
        <w:rPr>
          <w:rStyle w:val="HebrewChar"/>
          <w:rFonts w:cs="FrankRuehl" w:hint="cs"/>
          <w:rtl/>
        </w:rPr>
        <w:t>...</w:t>
      </w:r>
      <w:r w:rsidRPr="00F35A92">
        <w:rPr>
          <w:rStyle w:val="HebrewChar"/>
          <w:rFonts w:cs="FrankRuehl" w:hint="cs"/>
          <w:rtl/>
        </w:rPr>
        <w:t xml:space="preserve"> (שם לה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שומרת יבם שנפלו לה נכסים מודים בית שמאי ובית הלל שמוכרת ונותנת וקיים</w:t>
      </w:r>
      <w:r w:rsidR="00F35A92" w:rsidRPr="00F35A92">
        <w:rPr>
          <w:rStyle w:val="HebrewChar"/>
          <w:rFonts w:cs="FrankRuehl" w:hint="cs"/>
          <w:rtl/>
        </w:rPr>
        <w:t>...</w:t>
      </w:r>
      <w:r w:rsidRPr="00F35A92">
        <w:rPr>
          <w:rStyle w:val="HebrewChar"/>
          <w:rFonts w:cs="FrankRuehl" w:hint="cs"/>
          <w:rtl/>
        </w:rPr>
        <w:t xml:space="preserve"> (שם לח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מצוה בגדול ליבם, לא רצה מהלכין על כל האחין, לא רצו חוזרין אצל גדול ואומרים לו עליך מצוה או חלוץ או יבם. תלה בקטן עד שיגדיל או בגדול עד שיבא ממדינת הים או חרש שוטה וקטן אין שומעין לו, אלא אומרים לו עליך מצוה או חלוץ או יבם. איתמר, ביאת קטן וחליצת גדול, פליגי בה רבי יוחנן ורבי יהושע בן לוי, חד אמר ביאת קטן עדיפא, ואחד אמר חליצת גדול עדיפא</w:t>
      </w:r>
      <w:r w:rsidR="00F35A92" w:rsidRPr="00F35A92">
        <w:rPr>
          <w:rStyle w:val="HebrewChar"/>
          <w:rFonts w:cs="FrankRuehl" w:hint="cs"/>
          <w:rtl/>
        </w:rPr>
        <w:t>...</w:t>
      </w:r>
      <w:r w:rsidRPr="00F35A92">
        <w:rPr>
          <w:rStyle w:val="HebrewChar"/>
          <w:rFonts w:cs="FrankRuehl" w:hint="cs"/>
          <w:rtl/>
        </w:rPr>
        <w:t xml:space="preserve"> אית דאמרי בביאה כולי עלמא לא פליגי, דביאת קטן עדיפא, כי פליגי בחליצת קטן</w:t>
      </w:r>
      <w:r w:rsidR="00F35A92" w:rsidRPr="00F35A92">
        <w:rPr>
          <w:rStyle w:val="HebrewChar"/>
          <w:rFonts w:cs="FrankRuehl" w:hint="cs"/>
          <w:rtl/>
        </w:rPr>
        <w:t>...</w:t>
      </w:r>
      <w:r w:rsidRPr="00F35A92">
        <w:rPr>
          <w:rStyle w:val="HebrewChar"/>
          <w:rFonts w:cs="FrankRuehl" w:hint="cs"/>
          <w:rtl/>
        </w:rPr>
        <w:t xml:space="preserve"> (שם לט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תנן התם מצות יבום קודמת למצות חליצה, בראשונה שהיו מתכוונין לשם מצוה, עכשיו שאין מתכוונין לשם מצוה, אמרו מצות חליצה קודמת למצות יבום, אמר רב אין כופין, כי אתו לקמיה דרב אמר להו אי בעית חלוץ אי בעית יבם, בדידך תלא רחמנא, ואם לא יחפוץ האיש</w:t>
      </w:r>
      <w:r w:rsidR="00F35A92" w:rsidRPr="00F35A92">
        <w:rPr>
          <w:rStyle w:val="HebrewChar"/>
          <w:rFonts w:cs="FrankRuehl" w:hint="cs"/>
          <w:rtl/>
        </w:rPr>
        <w:t>...</w:t>
      </w:r>
      <w:r w:rsidRPr="00F35A92">
        <w:rPr>
          <w:rStyle w:val="HebrewChar"/>
          <w:rFonts w:cs="FrankRuehl" w:hint="cs"/>
          <w:rtl/>
        </w:rPr>
        <w:t xml:space="preserve"> (שם שם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ארבעה אחין נשואין ארבע נשים ומתו, אם רצה הגדול שבהם ליבם את כולן הרשות בידו, מי שהיה נשוי לשתי נשים ומת, ביאתה או חליצתה של אחת מהן פוטרת צרתה, היתה אחת כשרה ואחת פסולה, אם היה חולץ חולץ לפסולה, ואם היה מיבם מיבם לכשרה</w:t>
      </w:r>
      <w:r w:rsidR="00F35A92" w:rsidRPr="00F35A92">
        <w:rPr>
          <w:rStyle w:val="HebrewChar"/>
          <w:rFonts w:cs="FrankRuehl" w:hint="cs"/>
          <w:rtl/>
        </w:rPr>
        <w:t>...</w:t>
      </w:r>
      <w:r w:rsidRPr="00F35A92">
        <w:rPr>
          <w:rStyle w:val="HebrewChar"/>
          <w:rFonts w:cs="FrankRuehl" w:hint="cs"/>
          <w:rtl/>
        </w:rPr>
        <w:t xml:space="preserve"> אמר רב יוסף כאן שנה רבי לא ישפוך אדם מי בורו ואחרים צריכים להם. (שם מג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הבא על יבמתו בין בשוגג בין במזיד, בין באונס בין ברצון, אפילו הוא שוגג והיא מזידה, הוא מזיד והיא שוגגת הוא אנוס והיא לא אנוסה, היא אנוסה והוא לא אנוס, אחד המערה ואחד הגומר קנה, ולא חלק בין ביאה לביאה</w:t>
      </w:r>
      <w:r w:rsidR="00F35A92" w:rsidRPr="00F35A92">
        <w:rPr>
          <w:rStyle w:val="HebrewChar"/>
          <w:rFonts w:cs="FrankRuehl" w:hint="cs"/>
          <w:rtl/>
        </w:rPr>
        <w:t>...</w:t>
      </w:r>
      <w:r w:rsidRPr="00F35A92">
        <w:rPr>
          <w:rStyle w:val="HebrewChar"/>
          <w:rFonts w:cs="FrankRuehl" w:hint="cs"/>
          <w:rtl/>
        </w:rPr>
        <w:t xml:space="preserve"> מאי קנה, רב אמר קנה לכל, ושמואל אמר לא קנה אלא לדברים האמורים בפרשה, לירש בנכסי אחיו ולפוטרה מן היבום</w:t>
      </w:r>
      <w:r w:rsidR="00F35A92" w:rsidRPr="00F35A92">
        <w:rPr>
          <w:rStyle w:val="HebrewChar"/>
          <w:rFonts w:cs="FrankRuehl" w:hint="cs"/>
          <w:rtl/>
        </w:rPr>
        <w:t>...</w:t>
      </w:r>
      <w:r w:rsidRPr="00F35A92">
        <w:rPr>
          <w:rStyle w:val="HebrewChar"/>
          <w:rFonts w:cs="FrankRuehl" w:hint="cs"/>
          <w:rtl/>
        </w:rPr>
        <w:t xml:space="preserve"> (שם נג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 xml:space="preserve">הסריס לא חולץ ולא מייבם, וכן איילונית לא חולצת ולא מתיבמת, הסריס שחלץ ליבימתו לא </w:t>
      </w:r>
      <w:r w:rsidR="003F7519" w:rsidRPr="00F35A92">
        <w:rPr>
          <w:rStyle w:val="HebrewChar"/>
          <w:rFonts w:cs="FrankRuehl" w:hint="cs"/>
          <w:rtl/>
        </w:rPr>
        <w:lastRenderedPageBreak/>
        <w:t>פסלה, בעלה פסלה מפני היא בעילת זנות</w:t>
      </w:r>
      <w:r w:rsidRPr="00F35A92">
        <w:rPr>
          <w:rStyle w:val="HebrewChar"/>
          <w:rFonts w:cs="FrankRuehl" w:hint="cs"/>
          <w:rtl/>
        </w:rPr>
        <w:t>...</w:t>
      </w:r>
      <w:r w:rsidR="003F7519" w:rsidRPr="00F35A92">
        <w:rPr>
          <w:rStyle w:val="HebrewChar"/>
          <w:rFonts w:cs="FrankRuehl" w:hint="cs"/>
          <w:rtl/>
        </w:rPr>
        <w:t xml:space="preserve"> (שם עט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בן ט' שנים ויום אחד שבא על יבימתו ואחר כך בא עליה אחיו שהוא בן ט' שנים ויום אחד, פוסל על ידו, רבי שמעון אומר לא פסל, בן ט' שנים ויום אחד שבא על יבימתו ואחר כך בא על צרתה פוסל על ידי עצמו, רבי שמעון אומר לא פסל</w:t>
      </w:r>
      <w:r w:rsidR="00F35A92" w:rsidRPr="00F35A92">
        <w:rPr>
          <w:rStyle w:val="HebrewChar"/>
          <w:rFonts w:cs="FrankRuehl" w:hint="cs"/>
          <w:rtl/>
        </w:rPr>
        <w:t>...</w:t>
      </w:r>
      <w:r w:rsidRPr="00F35A92">
        <w:rPr>
          <w:rStyle w:val="HebrewChar"/>
          <w:rFonts w:cs="FrankRuehl" w:hint="cs"/>
          <w:rtl/>
        </w:rPr>
        <w:t xml:space="preserve"> בן ט' שנים ויום אחד שבא על יבימתו ומת חולצת ולא מתיבמת, נשא אשה ומת הרי זו פטורה</w:t>
      </w:r>
      <w:r w:rsidR="00F35A92" w:rsidRPr="00F35A92">
        <w:rPr>
          <w:rStyle w:val="HebrewChar"/>
          <w:rFonts w:cs="FrankRuehl" w:hint="cs"/>
          <w:rtl/>
        </w:rPr>
        <w:t>...</w:t>
      </w:r>
      <w:r w:rsidRPr="00F35A92">
        <w:rPr>
          <w:rStyle w:val="HebrewChar"/>
          <w:rFonts w:cs="FrankRuehl" w:hint="cs"/>
          <w:rtl/>
        </w:rPr>
        <w:t xml:space="preserve"> אחד שהוא בן ט' שנים ויום אחד, ואחד שהוא בן עשרים שלא הביא ב' שערות</w:t>
      </w:r>
      <w:r w:rsidR="00F35A92" w:rsidRPr="00F35A92">
        <w:rPr>
          <w:rStyle w:val="HebrewChar"/>
          <w:rFonts w:cs="FrankRuehl" w:hint="cs"/>
          <w:rtl/>
        </w:rPr>
        <w:t>...</w:t>
      </w:r>
      <w:r w:rsidRPr="00F35A92">
        <w:rPr>
          <w:rStyle w:val="HebrewChar"/>
          <w:rFonts w:cs="FrankRuehl" w:hint="cs"/>
          <w:rtl/>
        </w:rPr>
        <w:t xml:space="preserve"> (שם צו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הגיורת שנתגיירו בניה עמה לא חולצין ולא מייבמין, אפילו הורתו של ראשון שלא בקדושה, והשני הורתו ולידתו בקדושה, וכן שפחה שנשתחררו בניה עמה</w:t>
      </w:r>
      <w:r w:rsidR="00F35A92" w:rsidRPr="00F35A92">
        <w:rPr>
          <w:rStyle w:val="HebrewChar"/>
          <w:rFonts w:cs="FrankRuehl" w:hint="cs"/>
          <w:rtl/>
        </w:rPr>
        <w:t>...</w:t>
      </w:r>
      <w:r w:rsidRPr="00F35A92">
        <w:rPr>
          <w:rStyle w:val="HebrewChar"/>
          <w:rFonts w:cs="FrankRuehl" w:hint="cs"/>
          <w:rtl/>
        </w:rPr>
        <w:t xml:space="preserve"> (שם צז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המגרש את האשה והחזירה מותרת ליבם, ורבי אלעזר אוסר, וכן המגרש את היתומה והחזירה מותרת ליבם, ורבי אלעזר אוסר, קטנה שהשיאה אביה ונתגרשה כיתומה בחיי האב, החזירה דברי הכל אסורה ליבם</w:t>
      </w:r>
      <w:r w:rsidR="00F35A92" w:rsidRPr="00F35A92">
        <w:rPr>
          <w:rStyle w:val="HebrewChar"/>
          <w:rFonts w:cs="FrankRuehl" w:hint="cs"/>
          <w:rtl/>
        </w:rPr>
        <w:t>...</w:t>
      </w:r>
      <w:r w:rsidRPr="00F35A92">
        <w:rPr>
          <w:rStyle w:val="HebrewChar"/>
          <w:rFonts w:cs="FrankRuehl" w:hint="cs"/>
          <w:rtl/>
        </w:rPr>
        <w:t xml:space="preserve"> (שם קט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יבם קטן שבא על יבמה קטנה יגדלו זה עם זה, בא על יבמה גדולה תגדלנו, היבמה שאמרה בתוך שלשים יום לא נבעלתי כופין אותו שיחלוץ לה, לאחר שלשים יום מבקשין הימנו שיחלוץ לה, ובזמן שהוא מודה אפילו לאחר שנים עשר חדש כופין אותו שיחלוץ לה</w:t>
      </w:r>
      <w:r w:rsidR="00F35A92" w:rsidRPr="00F35A92">
        <w:rPr>
          <w:rStyle w:val="HebrewChar"/>
          <w:rFonts w:cs="FrankRuehl" w:hint="cs"/>
          <w:rtl/>
        </w:rPr>
        <w:t>...</w:t>
      </w:r>
      <w:r w:rsidRPr="00F35A92">
        <w:rPr>
          <w:rStyle w:val="HebrewChar"/>
          <w:rFonts w:cs="FrankRuehl" w:hint="cs"/>
          <w:rtl/>
        </w:rPr>
        <w:t xml:space="preserve"> (שם קיא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האשה שהלך בעלה וצרתה למדינת הים, ובאו ואמרו לה מת בעליך, לא תנשא ולא תתיבם עד שתדע שמא מעוברת היא צרתה</w:t>
      </w:r>
      <w:r w:rsidR="00F35A92" w:rsidRPr="00F35A92">
        <w:rPr>
          <w:rStyle w:val="HebrewChar"/>
          <w:rFonts w:cs="FrankRuehl" w:hint="cs"/>
          <w:rtl/>
        </w:rPr>
        <w:t>...</w:t>
      </w:r>
      <w:r w:rsidRPr="00F35A92">
        <w:rPr>
          <w:rStyle w:val="HebrewChar"/>
          <w:rFonts w:cs="FrankRuehl" w:hint="cs"/>
          <w:rtl/>
        </w:rPr>
        <w:t xml:space="preserve"> (שם קיט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וראה בנים לבניך שלום על ישראל, אמר רבי יהושע בן לוי כיון שבנים לבניך שלום על ישראל, דלא אתי לידי חליצה ויבום</w:t>
      </w:r>
      <w:r w:rsidR="00F35A92" w:rsidRPr="00F35A92">
        <w:rPr>
          <w:rStyle w:val="HebrewChar"/>
          <w:rFonts w:cs="FrankRuehl" w:hint="cs"/>
          <w:rtl/>
        </w:rPr>
        <w:t>...</w:t>
      </w:r>
      <w:r w:rsidRPr="00F35A92">
        <w:rPr>
          <w:rStyle w:val="HebrewChar"/>
          <w:rFonts w:cs="FrankRuehl" w:hint="cs"/>
          <w:rtl/>
        </w:rPr>
        <w:t xml:space="preserve"> (כתובות נ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טובי בר קיסנא אמר שמואל כותבין אגרת מרד על ארוסה, ואין כותבין אגרת מרד על שומרת יבם, מיתיבי, אחת</w:t>
      </w:r>
      <w:r w:rsidR="00F35A92" w:rsidRPr="00F35A92">
        <w:rPr>
          <w:rStyle w:val="HebrewChar"/>
          <w:rFonts w:cs="FrankRuehl" w:hint="cs"/>
          <w:rtl/>
        </w:rPr>
        <w:t>...</w:t>
      </w:r>
      <w:r w:rsidRPr="00F35A92">
        <w:rPr>
          <w:rStyle w:val="HebrewChar"/>
          <w:rFonts w:cs="FrankRuehl" w:hint="cs"/>
          <w:rtl/>
        </w:rPr>
        <w:t xml:space="preserve"> ואפילו שומרת יבם, לא קשיא, כאן שתבע הוא כאן שתבעה היא</w:t>
      </w:r>
      <w:r w:rsidR="00F35A92" w:rsidRPr="00F35A92">
        <w:rPr>
          <w:rStyle w:val="HebrewChar"/>
          <w:rFonts w:cs="FrankRuehl" w:hint="cs"/>
          <w:rtl/>
        </w:rPr>
        <w:t>...</w:t>
      </w:r>
      <w:r w:rsidRPr="00F35A92">
        <w:rPr>
          <w:rStyle w:val="HebrewChar"/>
          <w:rFonts w:cs="FrankRuehl" w:hint="cs"/>
          <w:rtl/>
        </w:rPr>
        <w:t xml:space="preserve">כאן לחלוץ, וכאן ליבם, דאמר רב פדת אמר רבי יוחנן תבע לחלוץ נזקקין לו, תבע ליבם </w:t>
      </w:r>
      <w:r w:rsidRPr="00F35A92">
        <w:rPr>
          <w:rStyle w:val="HebrewChar"/>
          <w:rFonts w:cs="FrankRuehl" w:hint="cs"/>
          <w:rtl/>
        </w:rPr>
        <w:lastRenderedPageBreak/>
        <w:t>אין נזקקין לו. מאי שנא לייבם דלא, דאמרינן ליה זיל ונסיב איתתא אחריתי, לחלוץ נמי נימא ליה זיל ונסיב איתתא אחריתי, אלא דאמר כין דאגידא בי לא יהבו לי אחריתי, אלא אידי ואידי שתבע ליבם, ולא קשיא, כאן כמשנה ראשונה, כאן כמשנה אחרונה, דתנן מצות יבום קודמת למצות חליצה, בראשונה שהיו מתכוונים לשם מצוה</w:t>
      </w:r>
      <w:r w:rsidR="00F35A92" w:rsidRPr="00F35A92">
        <w:rPr>
          <w:rStyle w:val="HebrewChar"/>
          <w:rFonts w:cs="FrankRuehl" w:hint="cs"/>
          <w:rtl/>
        </w:rPr>
        <w:t>...</w:t>
      </w:r>
      <w:r w:rsidRPr="00F35A92">
        <w:rPr>
          <w:rStyle w:val="HebrewChar"/>
          <w:rFonts w:cs="FrankRuehl" w:hint="cs"/>
          <w:rtl/>
        </w:rPr>
        <w:t xml:space="preserve"> (שם סד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היבמה נקנית בביאה,וקונה עצמה בחליצה ובמיתת היבם. (קדושין ב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והיבמה נקנית בביאה מנלן, אמר קרא יבמה יבא עליה ולקחה לו לאשה, ואימא לכולה מילתא כאשה, לא סלקא דעתך, דתניא יכול יהו כסף ושטר גומרים בה כדרך שהביאה גומרת בה, תלמוד לומר ויבמה, ביאה גומרת בה, אין כסף, ושטר גומרים בה, ואימא מאי ויבמה דבעל כרחה מיבם, אם כן לימא קרא ויבם, מאי ויבמה, שמעת מינה תרתי</w:t>
      </w:r>
      <w:r w:rsidRPr="00F35A92">
        <w:rPr>
          <w:rStyle w:val="HebrewChar"/>
          <w:rFonts w:cs="FrankRuehl" w:hint="cs"/>
          <w:rtl/>
        </w:rPr>
        <w:t>...</w:t>
      </w:r>
      <w:r w:rsidR="003F7519" w:rsidRPr="00F35A92">
        <w:rPr>
          <w:rStyle w:val="HebrewChar"/>
          <w:rFonts w:cs="FrankRuehl" w:hint="cs"/>
          <w:rtl/>
        </w:rPr>
        <w:t xml:space="preserve"> (שם יג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שהיה משה רבינו יושב ודורש בפרשת יבמין, שנאמר כי ישבו אחים יחדו, אמרו לו (בנות צלפחד), אם כבן אנו חשובין תנה לנו נחלה כבן, אם לאו תתיבם אמנו</w:t>
      </w:r>
      <w:r w:rsidRPr="00F35A92">
        <w:rPr>
          <w:rStyle w:val="HebrewChar"/>
          <w:rFonts w:cs="FrankRuehl" w:hint="cs"/>
          <w:rtl/>
        </w:rPr>
        <w:t>...</w:t>
      </w:r>
      <w:r w:rsidR="003F7519" w:rsidRPr="00F35A92">
        <w:rPr>
          <w:rStyle w:val="HebrewChar"/>
          <w:rFonts w:cs="FrankRuehl" w:hint="cs"/>
          <w:rtl/>
        </w:rPr>
        <w:t xml:space="preserve"> (בבא בתרא קיט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כהן גדול</w:t>
      </w:r>
      <w:r w:rsidR="00F35A92" w:rsidRPr="00F35A92">
        <w:rPr>
          <w:rStyle w:val="HebrewChar"/>
          <w:rFonts w:cs="FrankRuehl" w:hint="cs"/>
          <w:rtl/>
        </w:rPr>
        <w:t>...</w:t>
      </w:r>
      <w:r w:rsidRPr="00F35A92">
        <w:rPr>
          <w:rStyle w:val="HebrewChar"/>
          <w:rFonts w:cs="FrankRuehl" w:hint="cs"/>
          <w:rtl/>
        </w:rPr>
        <w:t xml:space="preserve"> ומייבמין את אשתו, אבל הוא אינו מייבם מפני שהוא אסור באלמנה</w:t>
      </w:r>
      <w:r w:rsidR="00F35A92" w:rsidRPr="00F35A92">
        <w:rPr>
          <w:rStyle w:val="HebrewChar"/>
          <w:rFonts w:cs="FrankRuehl" w:hint="cs"/>
          <w:rtl/>
        </w:rPr>
        <w:t>...</w:t>
      </w:r>
      <w:r w:rsidRPr="00F35A92">
        <w:rPr>
          <w:rStyle w:val="HebrewChar"/>
          <w:rFonts w:cs="FrankRuehl" w:hint="cs"/>
          <w:rtl/>
        </w:rPr>
        <w:t xml:space="preserve"> רבי יהודה אומר אם רצה לחלוץ או לייבם, זכור לטוב, אמרו לו אין שומעין לו</w:t>
      </w:r>
      <w:r w:rsidR="00F35A92" w:rsidRPr="00F35A92">
        <w:rPr>
          <w:rStyle w:val="HebrewChar"/>
          <w:rFonts w:cs="FrankRuehl" w:hint="cs"/>
          <w:rtl/>
        </w:rPr>
        <w:t>...</w:t>
      </w:r>
      <w:r w:rsidRPr="00F35A92">
        <w:rPr>
          <w:rStyle w:val="HebrewChar"/>
          <w:rFonts w:cs="FrankRuehl" w:hint="cs"/>
          <w:rtl/>
        </w:rPr>
        <w:t xml:space="preserve"> בשלמא מן הנישואין הוי עשה ולא תעשה, ואין עשה דוחה לא תעשה ועשה, אלא מן האירוסין, יבא עשה וידחה לא תעשה, גזירה ביאה ראשונה אטו ביאה שניה, תניא נמי הכי, אם קדמו ובעלו ביאה ראשונה קני, ואסור לקיימן בביאה שניה. (סנהדרין יח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והיבמה הולכת אחר היבם להתירה, אמר רבי אמי אפילו מטבריא לצפורי, אמר רב כהנא מאי קרא, וקראו לו זקני עירו ולא זקני עירה</w:t>
      </w:r>
      <w:r w:rsidRPr="00F35A92">
        <w:rPr>
          <w:rStyle w:val="HebrewChar"/>
          <w:rFonts w:cs="FrankRuehl" w:hint="cs"/>
          <w:rtl/>
        </w:rPr>
        <w:t>...</w:t>
      </w:r>
      <w:r w:rsidR="003F7519" w:rsidRPr="00F35A92">
        <w:rPr>
          <w:rStyle w:val="HebrewChar"/>
          <w:rFonts w:cs="FrankRuehl" w:hint="cs"/>
          <w:rtl/>
        </w:rPr>
        <w:t xml:space="preserve"> (שם לא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ומאן תנא דחייש למיעוטי, רבי מאיר היא, דתניא קטן וקטנה לא חולצין ולא מיבמין, דברי רבי מאיר, אמרו לו לרבי מאיר יפה אמרת שאין חולצין, איש כתוב בפרשה</w:t>
      </w:r>
      <w:r w:rsidR="00F35A92" w:rsidRPr="00F35A92">
        <w:rPr>
          <w:rStyle w:val="HebrewChar"/>
          <w:rFonts w:cs="FrankRuehl" w:hint="cs"/>
          <w:rtl/>
        </w:rPr>
        <w:t>...</w:t>
      </w:r>
      <w:r w:rsidRPr="00F35A92">
        <w:rPr>
          <w:rStyle w:val="HebrewChar"/>
          <w:rFonts w:cs="FrankRuehl" w:hint="cs"/>
          <w:rtl/>
        </w:rPr>
        <w:t xml:space="preserve"> ומה טעם אין מיבמין, אמר להן קטן שמא ימצא סריס, קטנה שמא תמצא איילונית, ונמצאו פוגעין בערוה</w:t>
      </w:r>
      <w:r w:rsidR="00F35A92" w:rsidRPr="00F35A92">
        <w:rPr>
          <w:rStyle w:val="HebrewChar"/>
          <w:rFonts w:cs="FrankRuehl" w:hint="cs"/>
          <w:rtl/>
        </w:rPr>
        <w:t>...</w:t>
      </w:r>
      <w:r w:rsidRPr="00F35A92">
        <w:rPr>
          <w:rStyle w:val="HebrewChar"/>
          <w:rFonts w:cs="FrankRuehl" w:hint="cs"/>
          <w:rtl/>
        </w:rPr>
        <w:t xml:space="preserve"> (נדה לא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תנוק בן יום אחד</w:t>
      </w:r>
      <w:r w:rsidR="00F35A92" w:rsidRPr="00F35A92">
        <w:rPr>
          <w:rStyle w:val="HebrewChar"/>
          <w:rFonts w:cs="FrankRuehl" w:hint="cs"/>
          <w:rtl/>
        </w:rPr>
        <w:t>...</w:t>
      </w:r>
      <w:r w:rsidRPr="00F35A92">
        <w:rPr>
          <w:rStyle w:val="HebrewChar"/>
          <w:rFonts w:cs="FrankRuehl" w:hint="cs"/>
          <w:rtl/>
        </w:rPr>
        <w:t xml:space="preserve"> וזוקק ליבום ופוטר מן היבום</w:t>
      </w:r>
      <w:r w:rsidR="00F35A92" w:rsidRPr="00F35A92">
        <w:rPr>
          <w:rStyle w:val="HebrewChar"/>
          <w:rFonts w:cs="FrankRuehl" w:hint="cs"/>
          <w:rtl/>
        </w:rPr>
        <w:t>...</w:t>
      </w:r>
      <w:r w:rsidRPr="00F35A92">
        <w:rPr>
          <w:rStyle w:val="HebrewChar"/>
          <w:rFonts w:cs="FrankRuehl" w:hint="cs"/>
          <w:rtl/>
        </w:rPr>
        <w:t xml:space="preserve"> דכתיב כי ישבו אחים יחדיו, אחים שהיה להם ישיבה אחת בעולם</w:t>
      </w:r>
      <w:r w:rsidR="00F35A92" w:rsidRPr="00F35A92">
        <w:rPr>
          <w:rStyle w:val="HebrewChar"/>
          <w:rFonts w:cs="FrankRuehl" w:hint="cs"/>
          <w:rtl/>
        </w:rPr>
        <w:t>...</w:t>
      </w:r>
      <w:r w:rsidRPr="00F35A92">
        <w:rPr>
          <w:rStyle w:val="HebrewChar"/>
          <w:rFonts w:cs="FrankRuehl" w:hint="cs"/>
          <w:rtl/>
        </w:rPr>
        <w:t xml:space="preserve"> (שם מג ב)</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בא סימן התחתון עד שלא בא העליון, או חולצת או מתייבמת, בא העליון עד שלא בא התחתון, אף על פי שלא אפשר, רבי מאיר אומר לא חולצת ולא מתייבמת, וחכמים אומרים חולצת או מתיבמת, מפני שאמרו אפשר לתחתון לבא עד שלא בא העליון</w:t>
      </w:r>
      <w:r w:rsidR="00F35A92" w:rsidRPr="00F35A92">
        <w:rPr>
          <w:rStyle w:val="HebrewChar"/>
          <w:rFonts w:cs="FrankRuehl" w:hint="cs"/>
          <w:rtl/>
        </w:rPr>
        <w:t>...</w:t>
      </w:r>
      <w:r w:rsidRPr="00F35A92">
        <w:rPr>
          <w:rStyle w:val="HebrewChar"/>
          <w:rFonts w:cs="FrankRuehl" w:hint="cs"/>
          <w:rtl/>
        </w:rPr>
        <w:t xml:space="preserve"> (שם מח א,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כיוצא בו יבמה יבא עליה מצוה, לפי שהיתה בכלל היתר ונאסרה וחזרה והותרה, יכול תחזור להיתירה הראשון, תלמוד לומר יבמה יבא עליה מצוה</w:t>
      </w:r>
      <w:r w:rsidRPr="00F35A92">
        <w:rPr>
          <w:rStyle w:val="HebrewChar"/>
          <w:rFonts w:cs="FrankRuehl" w:hint="cs"/>
          <w:rtl/>
        </w:rPr>
        <w:t>...</w:t>
      </w:r>
      <w:r w:rsidR="003F7519" w:rsidRPr="00F35A92">
        <w:rPr>
          <w:rStyle w:val="HebrewChar"/>
          <w:rFonts w:cs="FrankRuehl" w:hint="cs"/>
          <w:rtl/>
        </w:rPr>
        <w:t xml:space="preserve"> לפי שהיתה בכלל היתר עד שלא נישאת לאחיו, רצה לכנוס כונס, שלא לכנוס אינו כונס, נישאת לאחיו ונאסרה ומת אחיו בלא בנים חזרה והותרה, יכול תחזור להיתירה הראשון, רצה לכנוס כונס שלא לכנוס אינו כונס, תלמוד לומר יבמה יבא עליה, מצוה</w:t>
      </w:r>
      <w:r w:rsidRPr="00F35A92">
        <w:rPr>
          <w:rStyle w:val="HebrewChar"/>
          <w:rFonts w:cs="FrankRuehl" w:hint="cs"/>
          <w:rtl/>
        </w:rPr>
        <w:t>...</w:t>
      </w:r>
      <w:r w:rsidR="003F7519" w:rsidRPr="00F35A92">
        <w:rPr>
          <w:rStyle w:val="HebrewChar"/>
          <w:rFonts w:cs="FrankRuehl" w:hint="cs"/>
          <w:rtl/>
        </w:rPr>
        <w:t xml:space="preserve"> (יבמות א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והלא אשת אחיו בכלל כל העריות היתה, והותרה מכללה על ידי יבום, יכול אף שאר כל העריות הותרו מכללן על ידי יבום, רבי זעירא בשם רבי יוסי בן חנינה עליה עליה, יבמה יבא עליה, מה עליה שנאמר להלן באחין מן האב הכתוב מדבר, אף עליה שנאמר כאן באחיו מן האב הכתוב מדבר</w:t>
      </w:r>
      <w:r w:rsidR="00F35A92" w:rsidRPr="00F35A92">
        <w:rPr>
          <w:rStyle w:val="HebrewChar"/>
          <w:rFonts w:cs="FrankRuehl" w:hint="cs"/>
          <w:rtl/>
        </w:rPr>
        <w:t>...</w:t>
      </w:r>
      <w:r w:rsidRPr="00F35A92">
        <w:rPr>
          <w:rStyle w:val="HebrewChar"/>
          <w:rFonts w:cs="FrankRuehl" w:hint="cs"/>
          <w:rtl/>
        </w:rPr>
        <w:t xml:space="preserve"> (שם ב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יבמה יבא עליה זה הביאה, ולקחה לו לאשה זה המאמר, יכול יהא כשם שהביאה גומרת בה כך יהא מאמר גומר בה, תלמוד לומר ויבמה, עורה את כל הפרשה כולה ליבום, הביאה גומרת בה ואין המאמר גומר בה, אם כן מה הועיל בה המאמר, לאוסרה לאחין, רבי שמעון אומר המאמר או קונה או לא קונה</w:t>
      </w:r>
      <w:r w:rsidRPr="00F35A92">
        <w:rPr>
          <w:rStyle w:val="HebrewChar"/>
          <w:rFonts w:cs="FrankRuehl" w:hint="cs"/>
          <w:rtl/>
        </w:rPr>
        <w:t>...</w:t>
      </w:r>
      <w:r w:rsidR="003F7519" w:rsidRPr="00F35A92">
        <w:rPr>
          <w:rStyle w:val="HebrewChar"/>
          <w:rFonts w:cs="FrankRuehl" w:hint="cs"/>
          <w:rtl/>
        </w:rPr>
        <w:t xml:space="preserve"> וכשם שהביאה גומרת בה כך המאמר גומר בה</w:t>
      </w:r>
      <w:r w:rsidRPr="00F35A92">
        <w:rPr>
          <w:rStyle w:val="HebrewChar"/>
          <w:rFonts w:cs="FrankRuehl" w:hint="cs"/>
          <w:rtl/>
        </w:rPr>
        <w:t>...</w:t>
      </w:r>
      <w:r w:rsidR="003F7519" w:rsidRPr="00F35A92">
        <w:rPr>
          <w:rStyle w:val="HebrewChar"/>
          <w:rFonts w:cs="FrankRuehl" w:hint="cs"/>
          <w:rtl/>
        </w:rPr>
        <w:t xml:space="preserve"> רבי לעזר בן ערך אומר המאמר קונה קנין גמור ביבמה, מה טעם ולקחה לו לאשה, הרי היא כקידושי אשה, מה קידושי אשה קונין קנין גמור, אף המאמר קונה קנין גמור ביבמה, אי זו היא מאמר ביבמה, הרי את מקודשת לי בכסף ובשוה כסף</w:t>
      </w:r>
      <w:r w:rsidRPr="00F35A92">
        <w:rPr>
          <w:rStyle w:val="HebrewChar"/>
          <w:rFonts w:cs="FrankRuehl" w:hint="cs"/>
          <w:rtl/>
        </w:rPr>
        <w:t>...</w:t>
      </w:r>
      <w:r w:rsidR="003F7519" w:rsidRPr="00F35A92">
        <w:rPr>
          <w:rStyle w:val="HebrewChar"/>
          <w:rFonts w:cs="FrankRuehl" w:hint="cs"/>
          <w:rtl/>
        </w:rPr>
        <w:t xml:space="preserve"> (שם ט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 xml:space="preserve">תני רובי חייה אפילו שניהן שוגגין אפילו </w:t>
      </w:r>
      <w:r w:rsidR="003F7519" w:rsidRPr="00F35A92">
        <w:rPr>
          <w:rStyle w:val="HebrewChar"/>
          <w:rFonts w:cs="FrankRuehl" w:hint="cs"/>
          <w:rtl/>
        </w:rPr>
        <w:lastRenderedPageBreak/>
        <w:t>שניהן מזידין, הוון בעיי מימר בפיקח שיש בו דעת שהוא קונה בין לדעת בין שלא לדעת, וחרש שאין בו דעת לא יקנה אלא לדעת, אשכח תני רבי חייה אחד החרש ואחד השוטה שבעלו קנו ופטרו את הצרות, יבמה יבא עליה לדעתו, ולקחה לו לאשה שלא לדעתו, ויבמה אפילו על כרחה, יבמה יבא עליה לדעתה</w:t>
      </w:r>
      <w:r w:rsidRPr="00F35A92">
        <w:rPr>
          <w:rStyle w:val="HebrewChar"/>
          <w:rFonts w:cs="FrankRuehl" w:hint="cs"/>
          <w:rtl/>
        </w:rPr>
        <w:t>...</w:t>
      </w:r>
      <w:r w:rsidR="003F7519" w:rsidRPr="00F35A92">
        <w:rPr>
          <w:rStyle w:val="HebrewChar"/>
          <w:rFonts w:cs="FrankRuehl" w:hint="cs"/>
          <w:rtl/>
        </w:rPr>
        <w:t xml:space="preserve"> יבמה יבא עליה ביאה גמורה, ולקחה לו לאשה ביאה שאינה גמורה, ויבמה אפילו בעריה</w:t>
      </w:r>
      <w:r w:rsidRPr="00F35A92">
        <w:rPr>
          <w:rStyle w:val="HebrewChar"/>
          <w:rFonts w:cs="FrankRuehl" w:hint="cs"/>
          <w:rtl/>
        </w:rPr>
        <w:t>...</w:t>
      </w:r>
      <w:r w:rsidR="003F7519" w:rsidRPr="00F35A92">
        <w:rPr>
          <w:rStyle w:val="HebrewChar"/>
          <w:rFonts w:cs="FrankRuehl" w:hint="cs"/>
          <w:rtl/>
        </w:rPr>
        <w:t xml:space="preserve"> (שם לד ב,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ערות אשת אחיך לא תגלה יבמה יבא עליה שניהן נאמרו בדיבור אחד</w:t>
      </w:r>
      <w:r w:rsidR="00F35A92" w:rsidRPr="00F35A92">
        <w:rPr>
          <w:rStyle w:val="HebrewChar"/>
          <w:rFonts w:cs="FrankRuehl" w:hint="cs"/>
          <w:rtl/>
        </w:rPr>
        <w:t>...</w:t>
      </w:r>
      <w:r w:rsidRPr="00F35A92">
        <w:rPr>
          <w:rStyle w:val="HebrewChar"/>
          <w:rFonts w:cs="FrankRuehl" w:hint="cs"/>
          <w:rtl/>
        </w:rPr>
        <w:t xml:space="preserve"> (נדרים ט 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ועד שרוך נעל, חייך שאני נותן לבניך מצות יבמה, הדה מה דכתיב וחלצה נעלו מעל רגלו</w:t>
      </w:r>
      <w:r w:rsidR="00F35A92" w:rsidRPr="00F35A92">
        <w:rPr>
          <w:rStyle w:val="HebrewChar"/>
          <w:rFonts w:cs="FrankRuehl" w:hint="cs"/>
          <w:rtl/>
        </w:rPr>
        <w:t>...</w:t>
      </w:r>
      <w:r w:rsidRPr="00F35A92">
        <w:rPr>
          <w:rStyle w:val="HebrewChar"/>
          <w:rFonts w:cs="FrankRuehl" w:hint="cs"/>
          <w:rtl/>
        </w:rPr>
        <w:t xml:space="preserve"> (בראשית מג יג)</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ויאמר יהודה לאונן וגו' </w:t>
      </w:r>
      <w:r>
        <w:rPr>
          <w:rStyle w:val="HebrewChar"/>
          <w:rtl/>
        </w:rPr>
        <w:t> </w:t>
      </w:r>
      <w:r w:rsidRPr="00F35A92">
        <w:rPr>
          <w:rStyle w:val="HebrewChar"/>
          <w:rFonts w:cs="FrankRuehl" w:hint="cs"/>
          <w:bCs/>
          <w:rtl/>
        </w:rPr>
        <w:t>יהודה התחיל במצות יבום תחילה</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רבי יוסי בר חלפתא יבם אשת אחיו, וחמש בעילות בעל, ודרך סדין בעל, ונטע חמש נטיעות בישראל, ומאן נינהו, רבי ישמעאל ברבי יוסי, ורבי לעזר ברבי יוסי, ורבי מנחם ברבי יוסי, ורבי חלפתא ברבי יוסי, ורבי אבדימוס ברבי יוסי, (שם פה 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רבי יהושע דסכנין בשם רבי לוי אמר ארבעה דברים, יצר הרע משיב עליהם וכתיב בהן חוקה, ואלו הן, אשת אח</w:t>
      </w:r>
      <w:r w:rsidR="00F35A92" w:rsidRPr="00F35A92">
        <w:rPr>
          <w:rStyle w:val="HebrewChar"/>
          <w:rFonts w:cs="FrankRuehl" w:hint="cs"/>
          <w:rtl/>
        </w:rPr>
        <w:t>...</w:t>
      </w:r>
      <w:r w:rsidRPr="00F35A92">
        <w:rPr>
          <w:rStyle w:val="HebrewChar"/>
          <w:rFonts w:cs="FrankRuehl" w:hint="cs"/>
          <w:rtl/>
        </w:rPr>
        <w:t xml:space="preserve"> דכתיב ערות אשת אחיך וגו', מת בלא בנים יבמה יבא עליה</w:t>
      </w:r>
      <w:r w:rsidR="00F35A92" w:rsidRPr="00F35A92">
        <w:rPr>
          <w:rStyle w:val="HebrewChar"/>
          <w:rFonts w:cs="FrankRuehl" w:hint="cs"/>
          <w:rtl/>
        </w:rPr>
        <w:t>...</w:t>
      </w:r>
      <w:r w:rsidRPr="00F35A92">
        <w:rPr>
          <w:rStyle w:val="HebrewChar"/>
          <w:rFonts w:cs="FrankRuehl" w:hint="cs"/>
          <w:rtl/>
        </w:rPr>
        <w:t xml:space="preserve"> (חקת ז)</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לא תחסום - ברם יבימתא דאיתרעת קמי לקי שחין ודלי חמי לא תזממונה ליה, יחדו - שעה אחד, אחין מן איבא דמיחדין באחסנתא</w:t>
      </w:r>
      <w:r w:rsidR="00F35A92" w:rsidRPr="00F35A92">
        <w:rPr>
          <w:rStyle w:val="HebrewChar"/>
          <w:rFonts w:cs="FrankRuehl" w:hint="cs"/>
          <w:rtl/>
        </w:rPr>
        <w:t>...</w:t>
      </w:r>
      <w:r w:rsidRPr="00F35A92">
        <w:rPr>
          <w:rStyle w:val="HebrewChar"/>
          <w:rFonts w:cs="FrankRuehl" w:hint="cs"/>
          <w:rtl/>
        </w:rPr>
        <w:t>והיה הבכור - ויהי בוכרא דתוליד יקום באחסנתא על שום אחוי שכיבא</w:t>
      </w:r>
      <w:r w:rsidR="00F35A92" w:rsidRPr="00F35A92">
        <w:rPr>
          <w:rStyle w:val="HebrewChar"/>
          <w:rFonts w:cs="FrankRuehl" w:hint="cs"/>
          <w:rtl/>
        </w:rPr>
        <w:t>...</w:t>
      </w:r>
      <w:r w:rsidRPr="00F35A92">
        <w:rPr>
          <w:rStyle w:val="HebrewChar"/>
          <w:rFonts w:cs="FrankRuehl" w:hint="cs"/>
          <w:rtl/>
        </w:rPr>
        <w:t xml:space="preserve"> השערה - קדם חמשא חכימין ויהון תלתא לדיינין ותרין לסהדין, ותימר בלישן בית קודשא קדמיהון</w:t>
      </w:r>
      <w:r w:rsidR="00F35A92" w:rsidRPr="00F35A92">
        <w:rPr>
          <w:rStyle w:val="HebrewChar"/>
          <w:rFonts w:cs="FrankRuehl" w:hint="cs"/>
          <w:rtl/>
        </w:rPr>
        <w:t>...</w:t>
      </w:r>
      <w:r w:rsidRPr="00F35A92">
        <w:rPr>
          <w:rStyle w:val="HebrewChar"/>
          <w:rFonts w:cs="FrankRuehl" w:hint="cs"/>
          <w:rtl/>
        </w:rPr>
        <w:t xml:space="preserve"> (דברים כה ד והלאה)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אחים - להמכחישים רוצה לומר קרובים, </w:t>
      </w:r>
      <w:r w:rsidRPr="00F35A92">
        <w:rPr>
          <w:rStyle w:val="HebrewChar"/>
          <w:rFonts w:cs="FrankRuehl" w:hint="cs"/>
          <w:rtl/>
        </w:rPr>
        <w:lastRenderedPageBreak/>
        <w:t>וראייתם מבועז, ולא אמרו כלום, כי אין שם זכר יבום כי אם גאולה</w:t>
      </w:r>
      <w:r w:rsidR="00F35A92" w:rsidRPr="00F35A92">
        <w:rPr>
          <w:rStyle w:val="HebrewChar"/>
          <w:rFonts w:cs="FrankRuehl" w:hint="cs"/>
          <w:rtl/>
        </w:rPr>
        <w:t>...</w:t>
      </w:r>
      <w:r w:rsidRPr="00F35A92">
        <w:rPr>
          <w:rStyle w:val="HebrewChar"/>
          <w:rFonts w:cs="FrankRuehl" w:hint="cs"/>
          <w:rtl/>
        </w:rPr>
        <w:t xml:space="preserve"> על כן נסמוך על הקבלה שהם אחים ממש. (דברים כה 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העוד לי בנים במעי - רבים חשבו שזו תשובה על המכחישים, ושכחו כי אבותינו העתיקו שהיבום רק לאחים מן האב, אלא אמרה אילו היו לי במעי הייתי נותנת אותם לכם דרך חיבוב ולא דרך יבום. (רות א יא)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והקם זרע - לא כרש"י, שהבן יקרא על שם המת, דאינו מצוה, וכן נקרא הבן של רות עובד ולא מחלון, ומה הרעה שתבא עליו אם יקרא בשמו, שאמר 'כי לא לו יהיה הזרע', אלא הענין סוד גדול בתולדות האדם, וניכר למי שנתן ה' עינים לראות ואזנים לשמע,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והחכמים הקדמונים קודם התורה ידעו שיש תועלת גדולה ביבום האח, והקרוב קודם,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ובבראשית רבה אמרו שיהודה התחיל ביבום, כי קבל הסוד מאבותיו, וה' התיר לזה אסור אשת האח שבו הרגל דבר ותועלת קרובה, מה שאינו כן באחי האב והבן, ונחשב לאכזריות גדולה אם אינו רוצה ליבם, וחז"ל הקדמונים הנהיגו לעשותו בכל יורשי הנחלה שאין בהם איסור, ונקרא גאולה, וזהו ענין בועז, וטעם נעמי והשכנות, והמשכיל יבין. (בראשית לח ח)</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יקום על שם - אינו כפשוטו, שגם בבועז כתוב ולא יכרת שם המת, ובכל זאת לא קרוהו מחלון, אלא הכתוב על דרך אמת הבטחה, וסמכו חז"ל שהגדול מייבם, והאיילונית אינה מתייבמת</w:t>
      </w:r>
      <w:r w:rsidR="00F35A92" w:rsidRPr="00F35A92">
        <w:rPr>
          <w:rStyle w:val="HebrewChar"/>
          <w:rFonts w:cs="FrankRuehl" w:hint="cs"/>
          <w:rtl/>
        </w:rPr>
        <w:t>...</w:t>
      </w:r>
      <w:r w:rsidRPr="00F35A92">
        <w:rPr>
          <w:rStyle w:val="HebrewChar"/>
          <w:rFonts w:cs="FrankRuehl" w:hint="cs"/>
          <w:rtl/>
        </w:rPr>
        <w:t xml:space="preserve"> והוא אסמכתא דמגופיה דקרא נפקא. (דברים כה ו)</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ומגדר היראה החמלה וגמילות חסד עם המתים, שלא תנשא יבמה לאחר חוץ מן יבמה כדי לקיים זרע ולא תכרות שלשלת היחוס המשתלשלת משם</w:t>
      </w:r>
      <w:r w:rsidR="00F35A92" w:rsidRPr="00F35A92">
        <w:rPr>
          <w:rStyle w:val="HebrewChar"/>
          <w:rFonts w:cs="FrankRuehl" w:hint="cs"/>
          <w:rtl/>
        </w:rPr>
        <w:t>...</w:t>
      </w:r>
      <w:r w:rsidRPr="00F35A92">
        <w:rPr>
          <w:rStyle w:val="HebrewChar"/>
          <w:rFonts w:cs="FrankRuehl" w:hint="cs"/>
          <w:rtl/>
        </w:rPr>
        <w:t xml:space="preserve"> (תרי"ג מצוות)</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הוציאוה ותשרף - כי כפי מה שהיו נוהגים היבום, היתה להם שומרת יבם, כאילו היא אשת איש, ודנים לשרפה אם לא תזכה, אבל לחמיה לא היתה אסורה אם ירצה, כי אחר שהיה היבום להקים זרע למת, שוה בעיניהם אבי המת או </w:t>
      </w:r>
      <w:r w:rsidRPr="00F35A92">
        <w:rPr>
          <w:rStyle w:val="HebrewChar"/>
          <w:rFonts w:cs="FrankRuehl" w:hint="cs"/>
          <w:rtl/>
        </w:rPr>
        <w:lastRenderedPageBreak/>
        <w:t>אחיו, אלא שהוא קודם, לפיכך פטרה עצמה ביהודה. (בראשית לח כד)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מצות עשה מן התורה שייבם אדם אשת אחיו מאביו בין מן הנשואין בין מן אירוסין אם מת בלא זרע, שנאמר ובן אין לו יבמה יבא עליה, ומן התורה אינו צריך לקדש יבמתו, שזו אשתו היא שהקנו לו מן השמים, אלא יבא עליה, וכתובתה על נכסי בעלה שמת, לא רצה לייבם או שלא רצתה היא, הרי זה חולץ לה ואחר כך תהיה מותרת להנשא לאחר</w:t>
      </w:r>
      <w:r w:rsidR="00F35A92" w:rsidRPr="00F35A92">
        <w:rPr>
          <w:rStyle w:val="HebrewChar"/>
          <w:rFonts w:cs="FrankRuehl" w:hint="cs"/>
          <w:rtl/>
        </w:rPr>
        <w:t>...</w:t>
      </w:r>
      <w:r w:rsidRPr="00F35A92">
        <w:rPr>
          <w:rStyle w:val="HebrewChar"/>
          <w:rFonts w:cs="FrankRuehl" w:hint="cs"/>
          <w:rtl/>
        </w:rPr>
        <w:t xml:space="preserve"> ומצות יבום קודמת למצות חליצה.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זה שנאמר בתורה ובן אין לו, אחד הבן ואחד הבת, או זרע הבן או זרע הבת, הואיל ויש לו זרע מכל מקום, ובין מאשה זו בין מאחרת, הרי זה פוטר את אשתו מן החליצה ומן הייבום, אפילו היה לו זרע ממזר או עובד כו"ם, אבל בנו מן השפחה ומן הכותית אינו פוטר את אשתו</w:t>
      </w:r>
      <w:r w:rsidR="00F35A92" w:rsidRPr="00F35A92">
        <w:rPr>
          <w:rStyle w:val="HebrewChar"/>
          <w:rFonts w:cs="FrankRuehl" w:hint="cs"/>
          <w:rtl/>
        </w:rPr>
        <w:t>...</w:t>
      </w:r>
      <w:r w:rsidRPr="00F35A92">
        <w:rPr>
          <w:rStyle w:val="HebrewChar"/>
          <w:rFonts w:cs="FrankRuehl" w:hint="cs"/>
          <w:rtl/>
        </w:rPr>
        <w:t xml:space="preserve"> ואף על פי שנשתחרר בנו מן השפחה או נתגייר בנו מן הכותית</w:t>
      </w:r>
      <w:r w:rsidR="00F35A92" w:rsidRPr="00F35A92">
        <w:rPr>
          <w:rStyle w:val="HebrewChar"/>
          <w:rFonts w:cs="FrankRuehl" w:hint="cs"/>
          <w:rtl/>
        </w:rPr>
        <w:t>...</w:t>
      </w:r>
      <w:r w:rsidRPr="00F35A92">
        <w:rPr>
          <w:rStyle w:val="HebrewChar"/>
          <w:rFonts w:cs="FrankRuehl" w:hint="cs"/>
          <w:rtl/>
        </w:rPr>
        <w:t xml:space="preserve"> אינו פוטר את אשתו</w:t>
      </w:r>
      <w:r w:rsidR="00F35A92" w:rsidRPr="00F35A92">
        <w:rPr>
          <w:rStyle w:val="HebrewChar"/>
          <w:rFonts w:cs="FrankRuehl" w:hint="cs"/>
          <w:rtl/>
        </w:rPr>
        <w:t>...</w:t>
      </w:r>
      <w:r w:rsidRPr="00F35A92">
        <w:rPr>
          <w:rStyle w:val="HebrewChar"/>
          <w:rFonts w:cs="FrankRuehl" w:hint="cs"/>
          <w:rtl/>
        </w:rPr>
        <w:t xml:space="preserve"> מי שהיו לו נשים רבות ומת, ביאתה או חליצתה של אחת מהן פוטרת את השאר, ואינו מייבם לשתים, שנאמר אשר לא יבנה את בית אחיו, בית אחד הוא בונה, ואינו בונה שני בתים, וכן אם היו לו אחים רבים אחד מהן חולץ או מייבם לאחת מן היבמות, ויותרו שאר הצרות</w:t>
      </w:r>
      <w:r w:rsidR="00F35A92" w:rsidRPr="00F35A92">
        <w:rPr>
          <w:rStyle w:val="HebrewChar"/>
          <w:rFonts w:cs="FrankRuehl" w:hint="cs"/>
          <w:rtl/>
        </w:rPr>
        <w:t>...</w:t>
      </w:r>
      <w:r w:rsidRPr="00F35A92">
        <w:rPr>
          <w:rStyle w:val="HebrewChar"/>
          <w:rFonts w:cs="FrankRuehl" w:hint="cs"/>
          <w:rtl/>
        </w:rPr>
        <w:t xml:space="preserve"> מתו לו אחין רבים ונפלו נשותיהן לפניו, אם אפשר לו לייבם את כולן מייבם, ואם לאו חולץ כולן, או חולץ למי שירצה מהן ומייבם למי שירצה אחת מכל בית ובית.</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הכונס את יבמתו נאסרו צרותיה עליו ועל שאר האחין, ואם בא הוא או אחד מהאחין על צרתה הרי זה עובר בעשה, שנאמר יבמה יבא עליה, ולא עליה ועל צרתה, וכל החולץ ליבמתו נאסרה החלוצה היא וכל צרותיה על החולץ ועל שאר אחין, וכולן אסורות עליהן מדברי סופרים כשניות, שמאחר שמת אחיו בלא ולד נסתלק איסור ערוה מעל כל נשיו, ולפיכך תופסין בהן הקידושין כשניות. החולץ ליבמתו כשם שהיא אסורה עליו כך קרובותיה אסורות עליו</w:t>
      </w:r>
      <w:r w:rsidR="00F35A92" w:rsidRPr="00F35A92">
        <w:rPr>
          <w:rStyle w:val="HebrewChar"/>
          <w:rFonts w:cs="FrankRuehl" w:hint="cs"/>
          <w:rtl/>
        </w:rPr>
        <w:t>...</w:t>
      </w:r>
      <w:r w:rsidRPr="00F35A92">
        <w:rPr>
          <w:rStyle w:val="HebrewChar"/>
          <w:rFonts w:cs="FrankRuehl" w:hint="cs"/>
          <w:rtl/>
        </w:rPr>
        <w:t xml:space="preserve"> וכל האיסורין האלו מדבריהן, ומותר אדם לישא אחות צרת חלוצתו ושאר קרובותיה. אסור ליבם </w:t>
      </w:r>
      <w:r w:rsidRPr="00F35A92">
        <w:rPr>
          <w:rStyle w:val="HebrewChar"/>
          <w:rFonts w:cs="FrankRuehl" w:hint="cs"/>
          <w:rtl/>
        </w:rPr>
        <w:lastRenderedPageBreak/>
        <w:t>לישא קרובת זקוקתו כגון אמה או בתה עד שייבם אחד מאחיו לה או יחלוץ לה.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הכונס את יבמתו וגירשה, אם רצה להחזיר יחזיר, מפני שהיא אשתו לכל דבר, ולא נשאר עליה שם איסור מפני אחיו כלל</w:t>
      </w:r>
      <w:r w:rsidR="00F35A92" w:rsidRPr="00F35A92">
        <w:rPr>
          <w:rStyle w:val="HebrewChar"/>
          <w:rFonts w:cs="FrankRuehl" w:hint="cs"/>
          <w:rtl/>
        </w:rPr>
        <w:t>...</w:t>
      </w:r>
      <w:r w:rsidRPr="00F35A92">
        <w:rPr>
          <w:rStyle w:val="HebrewChar"/>
          <w:rFonts w:cs="FrankRuehl" w:hint="cs"/>
          <w:rtl/>
        </w:rPr>
        <w:t xml:space="preserve"> (יבום וחליצה פרק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מדברי סופרים </w:t>
      </w:r>
      <w:r>
        <w:rPr>
          <w:rStyle w:val="HebrewChar"/>
          <w:rtl/>
        </w:rPr>
        <w:t> </w:t>
      </w:r>
      <w:r w:rsidRPr="00F35A92">
        <w:rPr>
          <w:rStyle w:val="HebrewChar"/>
          <w:rFonts w:cs="FrankRuehl" w:hint="cs"/>
          <w:bCs/>
          <w:rtl/>
        </w:rPr>
        <w:t>שלא יבא היבם על יבמתו עד שיקדש אותה בפני שני עדים בפרוטה או בשוה פרוטה, וזהו הנקרא מאמר,</w:t>
      </w:r>
      <w:r>
        <w:rPr>
          <w:rStyle w:val="HebrewChar"/>
          <w:rtl/>
        </w:rPr>
        <w:t> </w:t>
      </w:r>
      <w:r w:rsidRPr="00F35A92">
        <w:rPr>
          <w:rStyle w:val="HebrewChar"/>
          <w:rFonts w:cs="FrankRuehl" w:hint="cs"/>
          <w:rtl/>
        </w:rPr>
        <w:t xml:space="preserve"> ואין המאמר קונה ביבמה קנין גמור כמו הביאה, והעושה מאמר ביבמתו שלא מדעתה לא עשה כלום</w:t>
      </w:r>
      <w:r w:rsidR="00F35A92" w:rsidRPr="00F35A92">
        <w:rPr>
          <w:rStyle w:val="HebrewChar"/>
          <w:rFonts w:cs="FrankRuehl" w:hint="cs"/>
          <w:rtl/>
        </w:rPr>
        <w:t>...</w:t>
      </w:r>
      <w:r w:rsidRPr="00F35A92">
        <w:rPr>
          <w:rStyle w:val="HebrewChar"/>
          <w:rFonts w:cs="FrankRuehl" w:hint="cs"/>
          <w:rtl/>
        </w:rPr>
        <w:t xml:space="preserve"> וקטנה מן האירוסין אין עושין בה מאמר אלא מדעת אביה. וכשם שהוא מקדש את יבמתו, כך הוא מברך ברכת נישואין בעשרה, וכותב כתובה כדין כל נושא אשה</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הבא על יבמתו בין בשוגג בין במזיד בין שהיתה ישינה בין שהיתה ערה, בין שבא עליה כדרכה בין שלא כדרכה, אחר המערה ואחד הגומר קנה, במה דברים אמורים שנתכוון לבעול, אבל (אם נפל מן הגג ונתקע בה, או) שבא עליה שכור שאינו מכיר כלום או ישן לא קנה</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מי שמת והניח אחים רבים מצוה על הגדול לייבם או לחלוץ, שנאמר והיה הבכור אשר תלד</w:t>
      </w:r>
      <w:r w:rsidR="00F35A92" w:rsidRPr="00F35A92">
        <w:rPr>
          <w:rStyle w:val="HebrewChar"/>
          <w:rFonts w:cs="FrankRuehl" w:hint="cs"/>
          <w:rtl/>
        </w:rPr>
        <w:t>...</w:t>
      </w:r>
      <w:r w:rsidRPr="00F35A92">
        <w:rPr>
          <w:rStyle w:val="HebrewChar"/>
          <w:rFonts w:cs="FrankRuehl" w:hint="cs"/>
          <w:rtl/>
        </w:rPr>
        <w:t xml:space="preserve"> וכן אם היה הגדול במדינה אחרת אין אחיו הקטן יכול לומר על אחי הגדול היא המצוה, המתינו לו עד שיבא, אלא אומרין לזה שהוא כאן יבם או חלוץ.</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יבמה הראויה ליבום שלא רצתה להתייבם, דינה כדין מורדת על בעלה, וכופין את יבמה לחלוץ לה ותצא בלא כתובה, ושאר צרותיה שלא נתבעו נוטלות כתובתן כשאר האלמנות</w:t>
      </w:r>
      <w:r w:rsidR="00F35A92" w:rsidRPr="00F35A92">
        <w:rPr>
          <w:rStyle w:val="HebrewChar"/>
          <w:rFonts w:cs="FrankRuehl" w:hint="cs"/>
          <w:rtl/>
        </w:rPr>
        <w:t>...</w:t>
      </w:r>
      <w:r w:rsidRPr="00F35A92">
        <w:rPr>
          <w:rStyle w:val="HebrewChar"/>
          <w:rFonts w:cs="FrankRuehl" w:hint="cs"/>
          <w:rtl/>
        </w:rPr>
        <w:t xml:space="preserve"> וכן אם היה יבמה מוכה שחין או שיש בו שאר מומי אנשים חולץ לה ונוטלת כתובתה</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יבמה שתבעה היבם לחליצה, והיא אומרת איני חולצת ולא נוטלת כתובה, אלא אשב בבית בעלי וכשאר כל האלמנות, אין שומעין לה, שהרי הקנו אותה לזה מן השמים, רצה מייבם רצה חולץ ונותן כתובה, ולא עוד אלא אפילו אמרה אני נזונית משלי ואשב עגונה כל ימי חיי אין שומעין לה, שהרי היבם אומר לה, כל זמן שאת זקוקה לי אין נותנין לי אשה אחרת, ואפילו היה נשוי</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היבמה קודם שיבא עליה יבמה או קודם שיחלוץ </w:t>
      </w:r>
      <w:r w:rsidRPr="00F35A92">
        <w:rPr>
          <w:rStyle w:val="HebrewChar"/>
          <w:rFonts w:cs="FrankRuehl" w:hint="cs"/>
          <w:rtl/>
        </w:rPr>
        <w:lastRenderedPageBreak/>
        <w:t>לה הרי היא אסורה להנשא לזר, שנאמר לא תהיה אשת המת החוצה לאיש זר, ואם נשאת לאחר ובעל לוקה הוא והיא, ומוציאה בגט</w:t>
      </w:r>
      <w:r w:rsidR="00F35A92" w:rsidRPr="00F35A92">
        <w:rPr>
          <w:rStyle w:val="HebrewChar"/>
          <w:rFonts w:cs="FrankRuehl" w:hint="cs"/>
          <w:rtl/>
        </w:rPr>
        <w:t>...</w:t>
      </w:r>
      <w:r w:rsidRPr="00F35A92">
        <w:rPr>
          <w:rStyle w:val="HebrewChar"/>
          <w:rFonts w:cs="FrankRuehl" w:hint="cs"/>
          <w:rtl/>
        </w:rPr>
        <w:t xml:space="preserve"> (שם פרק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היבמה שנתן לה היבם גט כריתות, פסלה ופסל את צרותיה עליו ועל שאר האחין, שהרי נעשה כמי שחלץ לה, ואין הגט מועיל ביבמה אלא מדבריהן, הואיל והגט מגרש אשת איש</w:t>
      </w:r>
      <w:r w:rsidR="00F35A92" w:rsidRPr="00F35A92">
        <w:rPr>
          <w:rStyle w:val="HebrewChar"/>
          <w:rFonts w:cs="FrankRuehl" w:hint="cs"/>
          <w:rtl/>
        </w:rPr>
        <w:t>...</w:t>
      </w:r>
      <w:r w:rsidRPr="00F35A92">
        <w:rPr>
          <w:rStyle w:val="HebrewChar"/>
          <w:rFonts w:cs="FrankRuehl" w:hint="cs"/>
          <w:rtl/>
        </w:rPr>
        <w:t xml:space="preserve"> המאמר אף על פי שאינו קונה ביבמה קנין גמור ואינה נעשית בו אשת איש גמורה, צריכה ממנו גט ואינה ניתרת לזר אלא בחליצה</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יבמות רבות הבאות מבית אחד, כיון שנבעלה אחת מהן בעילה כשרה או נחלצה חליצה מעולה, הותרו הכל ונסתלקה זיקת היבם מעליהן, ואם נבעלה אחת מהן בעילה פסולה או נתן לה מאמר פסול, נאסרו כולן ליבום, וצריכה גט זו שנבעלה או שנתן לה מאמר, וצריכה חליצה על אחת מהן להתירן לזר, שאין זיקת היבום מסתלקת בבעילה פחותה. נחלצה אחת מהן חליצה פחותה הותרה להנשא לזר, אבל צרתה אסורה עד שתחלוץ גם היא או עד שיחלצו כל האחרין לראשונה שנחלצה החליצה הפחותה, שאין חליצה פחותה מסלקת זיקת יבום מבית זה, עד שתחזור על כל האחרין, או עד שתחלוץ כל אחת מהן</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יבם קטן בן תשע שנים ויום אחד ביאתו כמאמר מן הגדול, שאינו קונה קנין גמור, ומאמר בן תשע שנים ויום אחד אם נתנו מתחלה מועיל, והרי הוא פוסל בו על הגדול, אבל אם נתנו בסוף אינו כלום, וגיטו וחליצתו אינם כלום, בין בתחלה בין בסוף</w:t>
      </w:r>
      <w:r w:rsidR="00F35A92" w:rsidRPr="00F35A92">
        <w:rPr>
          <w:rStyle w:val="HebrewChar"/>
          <w:rFonts w:cs="FrankRuehl" w:hint="cs"/>
          <w:rtl/>
        </w:rPr>
        <w:t>...</w:t>
      </w:r>
      <w:r w:rsidRPr="00F35A92">
        <w:rPr>
          <w:rStyle w:val="HebrewChar"/>
          <w:rFonts w:cs="FrankRuehl" w:hint="cs"/>
          <w:rtl/>
        </w:rPr>
        <w:t xml:space="preserve"> (שם פרק ה,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יש אחין שראויין ליבום או לחליצה, ויש אחין שאינן ראויין </w:t>
      </w:r>
      <w:r>
        <w:rPr>
          <w:rStyle w:val="HebrewChar"/>
          <w:rtl/>
        </w:rPr>
        <w:t> </w:t>
      </w:r>
      <w:r w:rsidRPr="00F35A92">
        <w:rPr>
          <w:rStyle w:val="HebrewChar"/>
          <w:rFonts w:cs="FrankRuehl" w:hint="cs"/>
          <w:rtl/>
        </w:rPr>
        <w:t>לא ליבום ולא לחליצה, ואין להם זיקה כלל, אלא יבמתו מותרת לזר, ויש אחין שראוין לחליצה ואינן ראויין ליבום, ויש אחין שהן ראויין ליבום ואינן ראויין לחליצה. ואלו הן שאין להם זיקה כלל: סריס חמה, ואנדרוגינוס, מפני שאינן ראויין לילד, ולא היה להן שעת הכושר</w:t>
      </w:r>
      <w:r w:rsidR="00F35A92" w:rsidRPr="00F35A92">
        <w:rPr>
          <w:rStyle w:val="HebrewChar"/>
          <w:rFonts w:cs="FrankRuehl" w:hint="cs"/>
          <w:rtl/>
        </w:rPr>
        <w:t>...</w:t>
      </w:r>
      <w:r w:rsidRPr="00F35A92">
        <w:rPr>
          <w:rStyle w:val="HebrewChar"/>
          <w:rFonts w:cs="FrankRuehl" w:hint="cs"/>
          <w:rtl/>
        </w:rPr>
        <w:t xml:space="preserve"> ואלו מייבמין ולא חולצין, החרש, והשוטה והקטן מפני שאין בהן דעת לחלוץ, וכשיבם החרש אינו מוציא לעולם, שבעילתו עושה אותה אשת איש גמורה, ואין גירושיו גירושין גמורין</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ואלו חולצין ולא מייבמין, הספיקות, כגון שהיתה ספק ערוה על אחיו, ופצוע דכא וכרות שפכה, והזקן ביותר שתשש כחו וכשל</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יש יבמות שהן ראוייות לחליצה או ליבום, ויש יבמות שאינן ראויות לא לחליצה ולא ליבום ואין עליהן זיקה כלל ומותרות להנשא לזר, ויש יבמות שהן ראויות לחליצה אבל לא ליבום, ויש יבמות שהן ראויות ליבום אבל לא לחליצה.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ואלו הן שמתייבמות ולא חולצות,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החרשת, והשוטה והקטנה, לפי שאין בהן דעת לקרות ולהבין. ואלו שחולצות ולא מתייבמות, איסורי לאוין, והשניות, ואיסורי עשה, וכל אשה שהיא ספק מגורשת חולצת ולא מתייבמת, שמא יפגע בערוה</w:t>
      </w:r>
      <w:r w:rsidR="00F35A92" w:rsidRPr="00F35A92">
        <w:rPr>
          <w:rStyle w:val="HebrewChar"/>
          <w:rFonts w:cs="FrankRuehl" w:hint="cs"/>
          <w:rtl/>
        </w:rPr>
        <w:t>...</w:t>
      </w:r>
      <w:r w:rsidRPr="00F35A92">
        <w:rPr>
          <w:rStyle w:val="HebrewChar"/>
          <w:rFonts w:cs="FrankRuehl" w:hint="cs"/>
          <w:rtl/>
        </w:rPr>
        <w:t xml:space="preserve"> וכן אשת חרש וזקנה ועקרה הרי הן כשאר כל היבמות, רצה חולץ רצה מייבם</w:t>
      </w:r>
      <w:r w:rsidR="00F35A92" w:rsidRPr="00F35A92">
        <w:rPr>
          <w:rStyle w:val="HebrewChar"/>
          <w:rFonts w:cs="FrankRuehl" w:hint="cs"/>
          <w:rtl/>
        </w:rPr>
        <w:t>...</w:t>
      </w:r>
      <w:r w:rsidRPr="00F35A92">
        <w:rPr>
          <w:rStyle w:val="HebrewChar"/>
          <w:rFonts w:cs="FrankRuehl" w:hint="cs"/>
          <w:rtl/>
        </w:rPr>
        <w:t xml:space="preserve"> ואלו שהן פטורות מן החליצה ומן היבום, אשת סריס חמה, ואנדרוגינוס, ואשת השוטה ואשת הקטן, ואיילונית, ומי שהיא ערוה</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מי שמת אחיו והניח שתי נשים, האחת אסורה עליו משום ערוה, והשניה אינה ערוה, כשם שהערוה פטורה מן החליצה ומן היבום, כך צרתה פטורה, ולא נפלה לו זיקה כלל על בית זה</w:t>
      </w:r>
      <w:r w:rsidR="00F35A92" w:rsidRPr="00F35A92">
        <w:rPr>
          <w:rStyle w:val="HebrewChar"/>
          <w:rFonts w:cs="FrankRuehl" w:hint="cs"/>
          <w:rtl/>
        </w:rPr>
        <w:t>...</w:t>
      </w:r>
      <w:r w:rsidRPr="00F35A92">
        <w:rPr>
          <w:rStyle w:val="HebrewChar"/>
          <w:rFonts w:cs="FrankRuehl" w:hint="cs"/>
          <w:rtl/>
        </w:rPr>
        <w:t xml:space="preserve"> וכן אשת אחיו שלא היה בעולמו</w:t>
      </w:r>
      <w:r w:rsidR="00F35A92" w:rsidRPr="00F35A92">
        <w:rPr>
          <w:rStyle w:val="HebrewChar"/>
          <w:rFonts w:cs="FrankRuehl" w:hint="cs"/>
          <w:rtl/>
        </w:rPr>
        <w:t>...</w:t>
      </w:r>
      <w:r w:rsidRPr="00F35A92">
        <w:rPr>
          <w:rStyle w:val="HebrewChar"/>
          <w:rFonts w:cs="FrankRuehl" w:hint="cs"/>
          <w:rtl/>
        </w:rPr>
        <w:t xml:space="preserve"> אשה שזינתה תחת בעלה ברצון ובעדים, ומת קודם שיגרשנה ונפלה לפני יבם, הרי היא פטורה מן החליצה ומן היבום, וכן צרתה כאילו היתה ערוה על היבם, מפני שטומאה כתובה בה כעריות, שנאמר והיא נטמאה. אבל סוטה שמת בעלה קודם שישקנה מי המרים, או שאינה בת שתיה אלא בת גירושין, הרי זו חולצת ולא מתייבמת, ואם היתה לה צרה, הרי צרתה מותרת וחולצת או מתייבמת. וכן שתי יבמות הבאות מבית אחד שהיתה האחת מהן שניה על היבם, או מחייבי לאוין או מחייבי עשה או איילונית, הרי צרתה מותרת</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שלשה אחין נשואין שתי אחיות ואחד מהן נשוי נכרית, מת הנשוי נכרית ואחר כך מת אחד מבעלי אחיות, הרי הנכרית חולצת ולא מתייבמת, מפני שהיא צרת אחות אשתו בזיקת אחיו שמת אחרון. שלשה אחין נשואין שלש נכריות, מת אחד מהן ועשה השני מאמר ביבמתו ומת קודם שיכנסו, ונפלו שתיהן לפני היבם, הרי אלו חולצות ולא מתייבמות, מפני שבעלת </w:t>
      </w:r>
      <w:r w:rsidRPr="00F35A92">
        <w:rPr>
          <w:rStyle w:val="HebrewChar"/>
          <w:rFonts w:cs="FrankRuehl" w:hint="cs"/>
          <w:rtl/>
        </w:rPr>
        <w:lastRenderedPageBreak/>
        <w:t>המאמר עליה זיקת שני יבמין, ונמצאת כאילו היא אשת שני מתים, ודרשו חכמים ואמרו אשת המת, ולא אשת שני מתים</w:t>
      </w:r>
      <w:r w:rsidR="00F35A92" w:rsidRPr="00F35A92">
        <w:rPr>
          <w:rStyle w:val="HebrewChar"/>
          <w:rFonts w:cs="FrankRuehl" w:hint="cs"/>
          <w:rtl/>
        </w:rPr>
        <w:t>...</w:t>
      </w:r>
      <w:r w:rsidRPr="00F35A92">
        <w:rPr>
          <w:rStyle w:val="HebrewChar"/>
          <w:rFonts w:cs="FrankRuehl" w:hint="cs"/>
          <w:rtl/>
        </w:rPr>
        <w:t xml:space="preserve"> ומפני מה לא יחלוץ לבעלת המאמר שעליה זיקת שני יבמין וייבם צרתה, גזרה שלא יאמרו שתי יבמות הבאות מבית אחד אחת חולצת ואחת מתייבמת</w:t>
      </w:r>
      <w:r w:rsidR="00F35A92" w:rsidRPr="00F35A92">
        <w:rPr>
          <w:rStyle w:val="HebrewChar"/>
          <w:rFonts w:cs="FrankRuehl" w:hint="cs"/>
          <w:rtl/>
        </w:rPr>
        <w:t>...</w:t>
      </w:r>
      <w:r w:rsidRPr="00F35A92">
        <w:rPr>
          <w:rStyle w:val="HebrewChar"/>
          <w:rFonts w:cs="FrankRuehl" w:hint="cs"/>
          <w:rtl/>
        </w:rPr>
        <w:t xml:space="preserve"> (שם פרק ו,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מורה נבוכים:</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ואמנם טעם היבום כתוב, כי היה מנהג קדום קודם מתן תורה, והשאירתו התורה וצותה לעשות החליצה מפני שהמעשים ההם היו מגונים במנהגי הזמנים ההם, ואולי יברח מן הגנות ההוא וייבם</w:t>
      </w:r>
      <w:r w:rsidR="00F35A92" w:rsidRPr="00F35A92">
        <w:rPr>
          <w:rStyle w:val="HebrewChar"/>
          <w:rFonts w:cs="FrankRuehl" w:hint="cs"/>
          <w:rtl/>
        </w:rPr>
        <w:t>...</w:t>
      </w:r>
      <w:r w:rsidRPr="00F35A92">
        <w:rPr>
          <w:rStyle w:val="HebrewChar"/>
          <w:rFonts w:cs="FrankRuehl" w:hint="cs"/>
          <w:rtl/>
        </w:rPr>
        <w:t xml:space="preserve"> (חלק ג פרק מט)</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חסידים:</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וכתיב כי ישבו אחים יחדיו ומת אחד מהם, יחדיו פרט לאשת אחיו שלא היה בעולמו, שהרי הכתוב אמר להקים לאחיו שם, הרי כשיהיה בן שלש עשרה שנה היא כבר בת שנים רבות, וכשהוא בן י"ח או בן כ' היא אינה ראויה ללדת, שהאי אלמנה שעכבה בלא בעל י' שנים שוב אינה יולדת</w:t>
      </w:r>
      <w:r w:rsidR="00F35A92" w:rsidRPr="00F35A92">
        <w:rPr>
          <w:rStyle w:val="HebrewChar"/>
          <w:rFonts w:cs="FrankRuehl" w:hint="cs"/>
          <w:rtl/>
        </w:rPr>
        <w:t>...</w:t>
      </w:r>
      <w:r w:rsidRPr="00F35A92">
        <w:rPr>
          <w:rStyle w:val="HebrewChar"/>
          <w:rFonts w:cs="FrankRuehl" w:hint="cs"/>
          <w:rtl/>
        </w:rPr>
        <w:t xml:space="preserve"> אינה בכלל להקים זרע לאחיו</w:t>
      </w:r>
      <w:r w:rsidR="00F35A92" w:rsidRPr="00F35A92">
        <w:rPr>
          <w:rStyle w:val="HebrewChar"/>
          <w:rFonts w:cs="FrankRuehl" w:hint="cs"/>
          <w:rtl/>
        </w:rPr>
        <w:t>...</w:t>
      </w:r>
      <w:r w:rsidRPr="00F35A92">
        <w:rPr>
          <w:rStyle w:val="HebrewChar"/>
          <w:rFonts w:cs="FrankRuehl" w:hint="cs"/>
          <w:rtl/>
        </w:rPr>
        <w:t xml:space="preserve"> (תצג)</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בחיי: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וירד יהודה - </w:t>
      </w:r>
      <w:r w:rsidR="00F35A92" w:rsidRPr="00F35A92">
        <w:rPr>
          <w:rStyle w:val="HebrewChar"/>
          <w:rFonts w:cs="FrankRuehl" w:hint="cs"/>
          <w:rtl/>
        </w:rPr>
        <w:t>...</w:t>
      </w:r>
      <w:r w:rsidRPr="00F35A92">
        <w:rPr>
          <w:rStyle w:val="HebrewChar"/>
          <w:rFonts w:cs="FrankRuehl" w:hint="cs"/>
          <w:rtl/>
        </w:rPr>
        <w:t>ועל דרך הקבלה סמך יבום למכירת יוסף, לסמוך גלגול לגלגול, שהוא סוד היבום, וגם המכירה יכלה להתברר רק בסוד הגלגול בי' הרוגי מלכות</w:t>
      </w:r>
      <w:r w:rsidR="00F35A92" w:rsidRPr="00F35A92">
        <w:rPr>
          <w:rStyle w:val="HebrewChar"/>
          <w:rFonts w:cs="FrankRuehl" w:hint="cs"/>
          <w:rtl/>
        </w:rPr>
        <w:t>...</w:t>
      </w:r>
      <w:r w:rsidRPr="00F35A92">
        <w:rPr>
          <w:rStyle w:val="HebrewChar"/>
          <w:rFonts w:cs="FrankRuehl" w:hint="cs"/>
          <w:rtl/>
        </w:rPr>
        <w:t xml:space="preserve"> (בראשית לח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ער ואונן - אף על פי שמתו יחשבם בכלל הע', והענין ידוע בקבלה, וזה שאמר ברות ד', והיה לך למשיב נפש, ומאמר השכנות שם - יולד בן לנעמי. (שם מו מט)</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יקום על שם אחיו - לא בשם ממש, אלא בנפש ידבר, ולא ימחה שמו מישראל סבא,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ועל דרך הפשט, שישאר הממון בבית המת, ולא ימשול זר בו ובאשתו, </w:t>
      </w:r>
      <w:r>
        <w:rPr>
          <w:rStyle w:val="HebrewChar"/>
          <w:rtl/>
        </w:rPr>
        <w:t> </w:t>
      </w:r>
      <w:r w:rsidR="00F35A92" w:rsidRPr="00F35A92">
        <w:rPr>
          <w:rStyle w:val="HebrewChar"/>
          <w:rFonts w:cs="FrankRuehl" w:hint="cs"/>
          <w:rtl/>
        </w:rPr>
        <w:t xml:space="preserve"> </w:t>
      </w:r>
      <w:r w:rsidRPr="00F35A92">
        <w:rPr>
          <w:rStyle w:val="HebrewChar"/>
          <w:rFonts w:cs="FrankRuehl" w:hint="cs"/>
          <w:rtl/>
        </w:rPr>
        <w:t>והאח רוצה יותר שאחיו ימשל בהם מזר</w:t>
      </w:r>
      <w:r w:rsidR="00F35A92" w:rsidRPr="00F35A92">
        <w:rPr>
          <w:rStyle w:val="HebrewChar"/>
          <w:rFonts w:cs="FrankRuehl" w:hint="cs"/>
          <w:rtl/>
        </w:rPr>
        <w:t>...</w:t>
      </w:r>
      <w:r w:rsidRPr="00F35A92">
        <w:rPr>
          <w:rStyle w:val="HebrewChar"/>
          <w:rFonts w:cs="FrankRuehl" w:hint="cs"/>
          <w:rtl/>
        </w:rPr>
        <w:t xml:space="preserve"> ועל דרך המדרש היבום מהחוקים, ועל דרך הקבלה ביבום תועלת גדולה לנפש המת, שתגדל הנאתה שמתגלגלת בקרוב שיש בלב שייכות אליו, ועל כן אין יבום באשת אחיו שלא היה בעולמו, והחליצה לרמז שמסתלק </w:t>
      </w:r>
      <w:r w:rsidRPr="00F35A92">
        <w:rPr>
          <w:rStyle w:val="HebrewChar"/>
          <w:rFonts w:cs="FrankRuehl" w:hint="cs"/>
          <w:rtl/>
        </w:rPr>
        <w:lastRenderedPageBreak/>
        <w:t>מהאחוה ונועל דלת בפני נפש אחיו המת</w:t>
      </w:r>
      <w:r w:rsidR="00F35A92" w:rsidRPr="00F35A92">
        <w:rPr>
          <w:rStyle w:val="HebrewChar"/>
          <w:rFonts w:cs="FrankRuehl" w:hint="cs"/>
          <w:rtl/>
        </w:rPr>
        <w:t>...</w:t>
      </w:r>
      <w:r w:rsidRPr="00F35A92">
        <w:rPr>
          <w:rStyle w:val="HebrewChar"/>
          <w:rFonts w:cs="FrankRuehl" w:hint="cs"/>
          <w:rtl/>
        </w:rPr>
        <w:t xml:space="preserve"> וכל הענין חסד ה' על ישראל, כדי שיזכו כל הנפשות לאור באור העליון. (דברים כה 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החינוך:</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שנצטוה מי שמת אחיו ולא הניח בנים לקחת אשת אחיו המת לאשה, וזהו הנקרא יבום בתורה ובדברי רבותינו, ועל זה נאמר יבמה יבא עליה וגו'.</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משרשי המצוה: לפי שהאשה אחר שנשאת לאיש הרי היא כאחד מאבריו, שכן יחייב הטבע, מפני מעשה האב הראשון שלוקחה אחת מצלעותיו ממנה בנה לו הא-ל האשה, והאיש הזה שמת בלא בנים שיהיה חלק ממנו לזכרון לו ולמלאת את מקומו בעולם לעבודת בוראו, ועוד אין לו זכר בעולם הגופני זולתי זאת האשה, שהיא עצם מעצמיו ובשר מבשרו, היה מחסדי הא-ל עליו להקים לו זרע ממנה על ידי אחיו, שהוא גם כן כחצי בשרו, כדי שיהיה אותו הזרע ממלא מקומו ועובד בוראו תחתיו, ויזכה על ידו בעולם הנשמות אשר הוא שם, כמו שידוע שברא מזכה אבא, שכן אמרו ז"ל, וכמו כן באמת האח החי אשר הוליד הבנים מן היבמה גם אליו חלק בהם וזוכה גם הוא בזכותם, אמנם לא לו יהיה כל הזכות, כי גם אחיו יטול חלקו בשביל החלק הגדול שיש לו בהם, והיא האשה שנפלה לחלקו בתחלה</w:t>
      </w:r>
      <w:r w:rsidR="00F35A92" w:rsidRPr="00F35A92">
        <w:rPr>
          <w:rStyle w:val="HebrewChar"/>
          <w:rFonts w:cs="FrankRuehl" w:hint="cs"/>
          <w:rtl/>
        </w:rPr>
        <w:t>...</w:t>
      </w:r>
      <w:r w:rsidRPr="00F35A92">
        <w:rPr>
          <w:rStyle w:val="HebrewChar"/>
          <w:rFonts w:cs="FrankRuehl" w:hint="cs"/>
          <w:rtl/>
        </w:rPr>
        <w:t xml:space="preserve"> (תצא מצוה תקצח)</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הרקאנטי: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צריך אתה להתבונן במה שרמזתי לך למעלה בענין המילה, כי הבורא יתעלה נתן בתוכנו האבר הזה רשום בבשרנו בחותם אמת שהוא סוד המילה, כפי מה שרמזנו למעלה, ובסוד זה נכנס אדם בסוד האמונה, והוא יתעלה רוצה שלא יהיה הפסק למקור זה, כי הוא סוד דוגמת הנהר אשר לא יכזבו מימיו,וכל המפסיק מקור זה מלמטה כביכול כמו שמתיש כח של מעלה</w:t>
      </w:r>
      <w:r w:rsidRPr="00F35A92">
        <w:rPr>
          <w:rStyle w:val="HebrewChar"/>
          <w:rFonts w:cs="FrankRuehl" w:hint="cs"/>
          <w:rtl/>
        </w:rPr>
        <w:t>...</w:t>
      </w:r>
      <w:r w:rsidR="003F7519" w:rsidRPr="00F35A92">
        <w:rPr>
          <w:rStyle w:val="HebrewChar"/>
          <w:rFonts w:cs="FrankRuehl" w:hint="cs"/>
          <w:rtl/>
        </w:rPr>
        <w:t xml:space="preserve"> ומי שמקורו מש מעשות פרי אין לו תקנה לעולם, כגון אותו שלא רצה לקחת אשה, ואותו שהשתדל ולקח ולא יכול ובא גואלו וגאל וגו', כי קודם לכן אינו נכנס בפלטרין של מלך, ונפסק מאותה תמונה הכוללת כל התמונות, ואינה נכללת במקום ששאר נשמות נכללות, כי נכרת </w:t>
      </w:r>
      <w:r w:rsidR="003F7519" w:rsidRPr="00F35A92">
        <w:rPr>
          <w:rStyle w:val="HebrewChar"/>
          <w:rFonts w:cs="FrankRuehl" w:hint="cs"/>
          <w:rtl/>
        </w:rPr>
        <w:lastRenderedPageBreak/>
        <w:t>דמותו משם</w:t>
      </w:r>
      <w:r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וצריך שיכוונו שניהם להמשיך רוח המת שהיתה בחיקה להאסף בטיפה ההיא, וישוב לימי עלומיו, וסוד הענין אם ישים אליו לבו רוחו ונשמתו אליו יאסוף, כי הכוונה והרעיון מושך הרוח, בהמציא לו מקום בסוד כוונת התפלה</w:t>
      </w:r>
      <w:r w:rsidR="00F35A92" w:rsidRPr="00F35A92">
        <w:rPr>
          <w:rStyle w:val="HebrewChar"/>
          <w:rFonts w:cs="FrankRuehl" w:hint="cs"/>
          <w:rtl/>
        </w:rPr>
        <w:t>...</w:t>
      </w:r>
      <w:r w:rsidRPr="00F35A92">
        <w:rPr>
          <w:rStyle w:val="HebrewChar"/>
          <w:rFonts w:cs="FrankRuehl" w:hint="cs"/>
          <w:rtl/>
        </w:rPr>
        <w:t xml:space="preserve"> ודע כי סוד זה מן הסודות הגדולים אשר בתורה, הזהירו עליו מאד חכמי הקבלה לבלתי יכשל בו וישמר בו מן הטעות, וגם רז"ל אמרו סוף כתובות, השביע הקב"ה את ישראל שלא יגלו סוד העיבור, ועליו נבנה ספר איוב</w:t>
      </w:r>
      <w:r w:rsidR="00F35A92" w:rsidRPr="00F35A92">
        <w:rPr>
          <w:rStyle w:val="HebrewChar"/>
          <w:rFonts w:cs="FrankRuehl" w:hint="cs"/>
          <w:rtl/>
        </w:rPr>
        <w:t>...</w:t>
      </w:r>
      <w:r w:rsidRPr="00F35A92">
        <w:rPr>
          <w:rStyle w:val="HebrewChar"/>
          <w:rFonts w:cs="FrankRuehl" w:hint="cs"/>
          <w:rtl/>
        </w:rPr>
        <w:t xml:space="preserve"> (בראשית וישב)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וכבר רמזתי מפני מה קיום מצוה זו באשתו, כי המת רגיל בבת זוגו אשת חיקו, והיא כלי מוכן לקבל מבן זוגה, ואהבתה קשורה בנפשו. אמנם היות המצוה הזאת מאח יותר מאביו כמו שמצינו ביהודה, גם בירושתו האב קודם לכל יוצאי יריכו, דבר זה שאל הרב רבי יום טוב את הרב רבי שלמה ז"ל, והשיב לו, לפי שיותר רומזת המים הנמשכים זה לזה ממה שהן רומזת אל המעיין שנמשכות משם, וכן המשל בין האחים והאב, ואם תבין זה תדע מפני מה הבכור קודם לשאר אחים, כי הקרוב קרוב קודם. ועוד כתב בזה הרב רבי שם טוב טעם אחר, כי האב גמר להוציא ענפיו ופירותיו, ולא היה לו כח להוציא ענף אחד שני פעמים, ומעשה יהודה צדקת תמר היתה, אבל האחים יש להם להוציא ענף זה מכלל ענפיהן, כי לא הוציאו פירותיהן עדיין.</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ולולי שדברים אלו צריכים קבלה,ובלעדי קבלה ילך האדם בהם כסומא בארובה, היה נראה לומר, כי כל מי שאין לו זרע מאשתו בודאי אינה בת זוגו הנגזרת לו, כדאמר הזנו ולא יפרוצו, ולפיכך הותרה לו אשת אחיו שאין לו בנים, כי לא היתה אשת אחיו הנגזרת לו</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ונשאר לי ספק אחד, אם הסוד נוהג לכאן ולכאן, כי היתר אחות אשתו לאחר מיתת אשתו יורה כי הדין שוה בנשים כבאנשים, כי הוא דוגמת היבום, אך מה שלא חייבתו התורה כמו היבום והחליצה, רק שהרשות נתונה יורה ההיפך, ושמא יש בזה טעם, כי האשה תחת בעלה, אף כי אחרי מותו הלא תראה שנעשה כשפחה לחלוץ מנעל היבם, מפני שחייבת להמציא מקום </w:t>
      </w:r>
      <w:r w:rsidRPr="00F35A92">
        <w:rPr>
          <w:rStyle w:val="HebrewChar"/>
          <w:rFonts w:cs="FrankRuehl" w:hint="cs"/>
          <w:rtl/>
        </w:rPr>
        <w:lastRenderedPageBreak/>
        <w:t>אליו, כמו שאמרו רבותינו ז"ל ויבמה על כרחה, מה שאין כן באיש שאינו ברשות אשתו, שיתחייב להמציא לה מקום באחותה אחרי מותה, וברוך יודע האמת, ובפסוק הבה לי בנים ואם אין מתה אנכי, יורה כי נוהג בנשים כבאנשים</w:t>
      </w:r>
      <w:r w:rsidR="00F35A92" w:rsidRPr="00F35A92">
        <w:rPr>
          <w:rStyle w:val="HebrewChar"/>
          <w:rFonts w:cs="FrankRuehl" w:hint="cs"/>
          <w:rtl/>
        </w:rPr>
        <w:t>...</w:t>
      </w:r>
      <w:r w:rsidRPr="00F35A92">
        <w:rPr>
          <w:rStyle w:val="HebrewChar"/>
          <w:rFonts w:cs="FrankRuehl" w:hint="cs"/>
          <w:rtl/>
        </w:rPr>
        <w:t xml:space="preserve"> (שם, ועיין שם עוד, וערך חליצה)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תאומים - מהביאה האחת, מפאת ההשגחה להקים שם לשני המתים, ואף שאמרה תורה זיקת יבם אחד ולא זיקת שני יבמים, כאן היה היבם אב לשניהם. (בראשית לח כח)</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כי ישבו אחים - גם היא מצות חמלה על המת ואשתו. המצוה נזכרה כבר ביהודה, ונרמזה בקדושים, אשת אחיו נדה היא, וכתב אבן עזרא, כנדה המותרת לאחר זמן, כן יש אפשרות באשת האח. והמצוה באח ולא באב, וכן הנהיג גם יהודה, כי האב זקן ושבע רוגז, ונפשו מרה על בנו, וגם האחים דומים יותר זה לזה, והוא גמר פריו בבנין שיוליד. וענין בועז ורות לא היה יבום, כי אם גאולת שדה על ידי קרוב, רק בועז אמר לו, שראוי לגאול גם אשת המת ולהקים שם</w:t>
      </w:r>
      <w:r w:rsidR="00F35A92" w:rsidRPr="00F35A92">
        <w:rPr>
          <w:rStyle w:val="HebrewChar"/>
          <w:rFonts w:cs="FrankRuehl" w:hint="cs"/>
          <w:rtl/>
        </w:rPr>
        <w:t>...</w:t>
      </w:r>
      <w:r w:rsidRPr="00F35A92">
        <w:rPr>
          <w:rStyle w:val="HebrewChar"/>
          <w:rFonts w:cs="FrankRuehl" w:hint="cs"/>
          <w:rtl/>
        </w:rPr>
        <w:t xml:space="preserve"> וטעם היבום כפי שקבלנו מהמקובלים מפי שמשה רבינו ע"ה, ועמהם הסכים פיטאגורס, שנפשות בני ישראל יועתקו או תאצלנה מגוף לגוף, ולזה נתכוון הרמב"ן בוישב, ותועלתו בו ולא בשאר קרובים, כי גופו דומה ביותר לגוף המת, וזה שאמר וידע אונן כי לא לו יהיה הזרע. ואומר שהגלגול הוא בחסד ה' על ברואיו, לבלתי ידח ממנו נדח, וכך יוכל לתקן אם תבא הנפש בחומר אחר או תוסיף שלימות אם מת בקצור שנים או גם להעניש הנפש בעולם הזה, ולזה אולי נתכוון דוד באומרו: מיד כלב יחידתי</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עוד טעם ביבום: לזכות המת לפיוס דעתו ולזכות אשתו, כי נחמה גדולה לאדם בהשאירו אחריו בנים ממלאי מקומו, וגם כאן יתנחם בזה, וגם אשתו לא תשאר עניה סוערה מבלי כל, וכן אמר יהודה: ויבם אותה והקם זרע לאחיך. אך בועז לא היה יבום ממש כי אם גאולה, ולכן לא נקרא הבן מחלון בשמו, ואולי רק השכנות קראו לו עובד, שהיה משרת לנעמי בזקנתה</w:t>
      </w:r>
      <w:r w:rsidR="00F35A92" w:rsidRPr="00F35A92">
        <w:rPr>
          <w:rStyle w:val="HebrewChar"/>
          <w:rFonts w:cs="FrankRuehl" w:hint="cs"/>
          <w:rtl/>
        </w:rPr>
        <w:t>...</w:t>
      </w:r>
      <w:r w:rsidRPr="00F35A92">
        <w:rPr>
          <w:rStyle w:val="HebrewChar"/>
          <w:rFonts w:cs="FrankRuehl" w:hint="cs"/>
          <w:rtl/>
        </w:rPr>
        <w:t xml:space="preserve"> ואם לא יחפוץ האיש - לפי שלא יאותו הנשואין כי אם </w:t>
      </w:r>
      <w:r w:rsidRPr="00F35A92">
        <w:rPr>
          <w:rStyle w:val="HebrewChar"/>
          <w:rFonts w:cs="FrankRuehl" w:hint="cs"/>
          <w:rtl/>
        </w:rPr>
        <w:lastRenderedPageBreak/>
        <w:t>בהיות האיש והאשה מתדמים בטבעיהם</w:t>
      </w:r>
      <w:r w:rsidR="00F35A92" w:rsidRPr="00F35A92">
        <w:rPr>
          <w:rStyle w:val="HebrewChar"/>
          <w:rFonts w:cs="FrankRuehl" w:hint="cs"/>
          <w:rtl/>
        </w:rPr>
        <w:t>...</w:t>
      </w:r>
      <w:r w:rsidRPr="00F35A92">
        <w:rPr>
          <w:rStyle w:val="HebrewChar"/>
          <w:rFonts w:cs="FrankRuehl" w:hint="cs"/>
          <w:rtl/>
        </w:rPr>
        <w:t xml:space="preserve"> (דברים כה 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ספורנו:</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ולא ימחה שמו - הולד נחשב קיום פריה ורביה למת, שנולד על ידי קדושיו, וזה מאס אונן לעשות בשנאתו לאחיו. (שם שם 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לא תשוב עיני - </w:t>
      </w:r>
      <w:r w:rsidR="00F35A92" w:rsidRPr="00F35A92">
        <w:rPr>
          <w:rStyle w:val="HebrewChar"/>
          <w:rFonts w:cs="FrankRuehl" w:hint="cs"/>
          <w:rtl/>
        </w:rPr>
        <w:t>...</w:t>
      </w:r>
      <w:r w:rsidRPr="00F35A92">
        <w:rPr>
          <w:rStyle w:val="HebrewChar"/>
          <w:rFonts w:cs="FrankRuehl" w:hint="cs"/>
          <w:rtl/>
        </w:rPr>
        <w:t>או כבזוהר, שהיה בן יבמה, הנוצר מרוח שנשאר בה מבעלה הראשון, ומעותד ליסורין. (איוב ז ז)</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ויקר מקריה - שהיבום אינו בבת זוגו, כי אם במקרה. (רות ב ג)</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ויתן ה' לה - </w:t>
      </w:r>
      <w:r w:rsidR="00F35A92" w:rsidRPr="00F35A92">
        <w:rPr>
          <w:rStyle w:val="HebrewChar"/>
          <w:rFonts w:cs="FrankRuehl" w:hint="cs"/>
          <w:rtl/>
        </w:rPr>
        <w:t>...</w:t>
      </w:r>
      <w:r w:rsidRPr="00F35A92">
        <w:rPr>
          <w:rStyle w:val="HebrewChar"/>
          <w:rFonts w:cs="FrankRuehl" w:hint="cs"/>
          <w:rtl/>
        </w:rPr>
        <w:t>או נתן לה מתנה גמורה, שאם לא כן בן היבמה מעלמא דמותא ומעותד אל המיתה</w:t>
      </w:r>
      <w:r w:rsidR="00F35A92" w:rsidRPr="00F35A92">
        <w:rPr>
          <w:rStyle w:val="HebrewChar"/>
          <w:rFonts w:cs="FrankRuehl" w:hint="cs"/>
          <w:rtl/>
        </w:rPr>
        <w:t>...</w:t>
      </w:r>
      <w:r w:rsidRPr="00F35A92">
        <w:rPr>
          <w:rStyle w:val="HebrewChar"/>
          <w:rFonts w:cs="FrankRuehl" w:hint="cs"/>
          <w:rtl/>
        </w:rPr>
        <w:t xml:space="preserve"> (שם ד יג)</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אגרת שמואל:</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כי כלתך - אמרו חכמי האמת שהמשכת נפש המת ביבם וביבמה העיקר תלוי באשה, והיא לא הסירה מחשבתה מאהבתך. (שם שם טו)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רמ"ע מפאנו:</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אשרי המכוין בכל מעשיו להשכיל להיטיב למי שיחפצו בו מן השמים שזכות הרבים תלוי בו. הא למה זה דומה לתלמיד חכם שמת בלי בנים ונתיבמה אשתו להקים זרע למת, הנה יודע נסתרות ונגלות גלוי וידוע לפניו אם היה המת הזה צריך להקמת הזרע בהיותו חסר התולדות שלא השאיר אחריו ברכה, והוא כמו פרא למוד מדבר שאין מכניסין אותו במנוחות שאננות בגן עדן עד אשר יזכה אל הגאולה ואל התמורה שנבאר בסמוך, והכתוב במקומו מקושר עם תלונת הנביא שמעשי אותה הנשמה גרמו התשת כח להשגחה והיותה משרכת דרכיה שאלו איה היא המדה הצריכה בו בעונה הזאת הזה היבמה הצדקת עם בן זוגה השני באות נפשה שפאה רוח, והוא טעם היבום כדאמר רבנן דאחוה אבוה אנתתיה אמיה ותהיה מלת יב"ם מורכבת כאלו תאמר אב אם והומרה האלף ביו"ד כמנהג הלשון, ולא על חנם אלא מן הטעם הידוע לדורשי סתרי אותיות שהיו"ד פועלת והאלף </w:t>
      </w:r>
      <w:r w:rsidRPr="00F35A92">
        <w:rPr>
          <w:rStyle w:val="HebrewChar"/>
          <w:rFonts w:cs="FrankRuehl" w:hint="cs"/>
          <w:rtl/>
        </w:rPr>
        <w:lastRenderedPageBreak/>
        <w:t>מתפעלת</w:t>
      </w:r>
      <w:r w:rsidR="00F35A92" w:rsidRPr="00F35A92">
        <w:rPr>
          <w:rStyle w:val="HebrewChar"/>
          <w:rFonts w:cs="FrankRuehl" w:hint="cs"/>
          <w:rtl/>
        </w:rPr>
        <w:t>...</w:t>
      </w:r>
      <w:r w:rsidRPr="00F35A92">
        <w:rPr>
          <w:rStyle w:val="HebrewChar"/>
          <w:rFonts w:cs="FrankRuehl" w:hint="cs"/>
          <w:rtl/>
        </w:rPr>
        <w:t xml:space="preserve"> (מאמר אם כל חי חלק ג סימן יד)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של"ה: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ועתה אבאר סוד היבום והחליצה, כבר כתבתי בריש דברי, כי האדם בצלם ודמות עליון, שהם ז' צורות</w:t>
      </w:r>
      <w:r w:rsidR="00F35A92" w:rsidRPr="00F35A92">
        <w:rPr>
          <w:rStyle w:val="HebrewChar"/>
          <w:rFonts w:cs="FrankRuehl" w:hint="cs"/>
          <w:rtl/>
        </w:rPr>
        <w:t>...</w:t>
      </w:r>
      <w:r w:rsidRPr="00F35A92">
        <w:rPr>
          <w:rStyle w:val="HebrewChar"/>
          <w:rFonts w:cs="FrankRuehl" w:hint="cs"/>
          <w:rtl/>
        </w:rPr>
        <w:t xml:space="preserve"> והז' הוא אשתו, והיו לבשר אחד, ועל ידה הוא בונה בנין כדמות זה, ומי שאינו עוסק בפריה ורביה ממעט הדמות</w:t>
      </w:r>
      <w:r w:rsidR="00F35A92" w:rsidRPr="00F35A92">
        <w:rPr>
          <w:rStyle w:val="HebrewChar"/>
          <w:rFonts w:cs="FrankRuehl" w:hint="cs"/>
          <w:rtl/>
        </w:rPr>
        <w:t>...</w:t>
      </w:r>
      <w:r w:rsidRPr="00F35A92">
        <w:rPr>
          <w:rStyle w:val="HebrewChar"/>
          <w:rFonts w:cs="FrankRuehl" w:hint="cs"/>
          <w:rtl/>
        </w:rPr>
        <w:t xml:space="preserve"> והנה המדה הזאת רגליה יורדות מות, רוצה לומר מה שתחת המדה הזאת, והוא מטטרון, אשר עליו ממראה מתניו ולמעלה טוב, כלומר מתדבק במדה ההיא, אשר עליה נאמר מצא אשה מצא טוב, וממראה מתניו ולמטה רע, שהוא מתדבק בקליפות, והוא אתר דמותא שארי ביה, ומטטרון נקרא נעל, וסנדלפון סנדל, נחזור לדברי הראשונים, ההולך בלא בנים מת הוא בעולם הזה, ולא יחיה לעולם הבא.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ויש תקנה לזה על ידי היבום, ומתחילה צריך לידע, כי כל איש מניח רוח באשתו, כי על ידי אשתו היו השלמת שבע הצורות, ונשאר באשתו רוחו לאחר מותו, ובפרט בי"ב חדשים הראשונים, וזה הרוח לוחם עם בעל השני שנושא האלמנה, שגם הוא נותן רוחו בה, ואלו הרוחות מתקוטטות, פעם זה מנצח ופעם זה מנצח, אמנם שני אחים שוים הן, והן מאילן אחד, כי הנשמות הן למעלה משפחות משפחות דומות לאילן שענפיו מרובין, על כן מצטרף רוח הראשון עם רוח השני, ומתגלגלת נשמת האח הראשון בזרע היולד, ואז הוא חוזר ונבנה</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נחזור לענין היבום והחליצה, האשה נקראת מנעל, כי היא מנעולה של בעלה, שהוא נעול ומוסגר תוך חיקה, וכשהיא חולצת המנעל לאחיו של בעלה, שהוא כמו בעלה, אז היא מסתלקת ממנו ונפתח, ויצא הרוח וצריך לבקש לו מנוח באשר ימצא</w:t>
      </w:r>
      <w:r w:rsidR="00F35A92" w:rsidRPr="00F35A92">
        <w:rPr>
          <w:rStyle w:val="HebrewChar"/>
          <w:rFonts w:cs="FrankRuehl" w:hint="cs"/>
          <w:rtl/>
        </w:rPr>
        <w:t>...</w:t>
      </w:r>
      <w:r w:rsidRPr="00F35A92">
        <w:rPr>
          <w:rStyle w:val="HebrewChar"/>
          <w:rFonts w:cs="FrankRuehl" w:hint="cs"/>
          <w:rtl/>
        </w:rPr>
        <w:t xml:space="preserve"> הרי מבואר סוד יבום והחליצה, והכל סובב על ענין שהאדם הוא בצלם ובדמות, וענין זיווגו מורה על שלימות נשמות, וזהו קדושת הגוף, שעיקר קדושתו על ידי הזיווג הראוי בקדושה ובטהרה</w:t>
      </w:r>
      <w:r w:rsidR="00F35A92" w:rsidRPr="00F35A92">
        <w:rPr>
          <w:rStyle w:val="HebrewChar"/>
          <w:rFonts w:cs="FrankRuehl" w:hint="cs"/>
          <w:rtl/>
        </w:rPr>
        <w:t>...</w:t>
      </w:r>
      <w:r w:rsidRPr="00F35A92">
        <w:rPr>
          <w:rStyle w:val="HebrewChar"/>
          <w:rFonts w:cs="FrankRuehl" w:hint="cs"/>
          <w:rtl/>
        </w:rPr>
        <w:t xml:space="preserve"> (תורה שבכתב תצא, ועיין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ראובני: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אם המצוה ביבום להחזיר נפש אחיו, למה לא חס הקב"ה להחזיר כל העריות, כל הקרובים של </w:t>
      </w:r>
      <w:r w:rsidRPr="00F35A92">
        <w:rPr>
          <w:rStyle w:val="HebrewChar"/>
          <w:rFonts w:cs="FrankRuehl" w:hint="cs"/>
          <w:rtl/>
        </w:rPr>
        <w:lastRenderedPageBreak/>
        <w:t>עריות אחרי מות בתורת חיוב, כמו אשת אח, ועד שישאנה אחיו ישאנה אביו, ואין לומר שלא יחזיר את בניו פעמים, כי יאיר עינינו בזה אדם הראשון, שהחזיר את בנו פעמים, שאומרים זה הבל זה שת זה משה</w:t>
      </w:r>
      <w:r w:rsidR="00F35A92" w:rsidRPr="00F35A92">
        <w:rPr>
          <w:rStyle w:val="HebrewChar"/>
          <w:rFonts w:cs="FrankRuehl" w:hint="cs"/>
          <w:rtl/>
        </w:rPr>
        <w:t>...</w:t>
      </w:r>
      <w:r w:rsidRPr="00F35A92">
        <w:rPr>
          <w:rStyle w:val="HebrewChar"/>
          <w:rFonts w:cs="FrankRuehl" w:hint="cs"/>
          <w:rtl/>
        </w:rPr>
        <w:t xml:space="preserve"> (בראשית)</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הקב"ה למשה אמור אל היבם שלא רצה ליבם, זעזע בגופך, מאנת לקיים המצוות, לפיכך תחלוץ מנעליך כאבל ומנודה, שדרכם להיות יחפים, ובטיפה הסרוחה שבגופך יכולת לקיים זרע לאחיך, וכן וירקה בפניו טיפה סרוחה, והדיינים עונים חלוץ הנעל ג' פעמים חלוץ הנעל כאבל, חלוץ הנעל כמנודה, חלוץ הנעל כמורד במצוות</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לפי שנפש המת בלא בנים הולכת נדה ונעה בארץ, ולא מצאה היונה מנוח לכף רגליה, לפי שמת בלא בנים, לכן צריכה היא לחלוץ זה המנעל, לתת חיים למת, כי המנעל מקומו מקום החיים וכו', וזוכה לכנוס לפנים ממחיצתו, ולפי שרוח זה המת הולך ומכשכש בתוך מעי אשתו כפעמון, ואינו יכול להפרד משם, כי לפי שהיא באות נפשה שאפה הרוח המת בקרבה, וכשמתייבמת ונזקקת לאחר בעלה ומתעברת, באותו ולד יוצא רוח המת, באופן שבכור זה יקום על שם המת, וכשלא רצה ליבם וחלצה נעלו נותנת לו חיים, ומיד יוצא אותו הרוח משם, ועולה למעלה ונכנס למקום החיים, על כן מצוה על כל העומדים שם לומר חלוץ הנעל ג' פעמים, כי דברי תורה יש בהם סגולה נפלאה, כאמרו תורת ה' תמימה משיבת נפש וכו'</w:t>
      </w:r>
      <w:r w:rsidR="00F35A92" w:rsidRPr="00F35A92">
        <w:rPr>
          <w:rStyle w:val="HebrewChar"/>
          <w:rFonts w:cs="FrankRuehl" w:hint="cs"/>
          <w:rtl/>
        </w:rPr>
        <w:t>...</w:t>
      </w:r>
      <w:r w:rsidRPr="00F35A92">
        <w:rPr>
          <w:rStyle w:val="HebrewChar"/>
          <w:rFonts w:cs="FrankRuehl" w:hint="cs"/>
          <w:rtl/>
        </w:rPr>
        <w:t xml:space="preserve"> (דברים תצא, וראה עוד ערך חליצה)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אור החיים:</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ער ואונן - מדוע מזכיר המתים, אולי רוצה לומר שעל ידי היבום באו שוב נפשותיהם בחצרון וחמול. (בראשית מו יב)</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יבמה יבא -</w:t>
      </w:r>
      <w:r>
        <w:rPr>
          <w:rStyle w:val="HebrewChar"/>
          <w:rtl/>
        </w:rPr>
        <w:t> </w:t>
      </w:r>
      <w:r w:rsidRPr="00F35A92">
        <w:rPr>
          <w:rStyle w:val="HebrewChar"/>
          <w:rFonts w:cs="FrankRuehl" w:hint="cs"/>
          <w:bCs/>
          <w:rtl/>
        </w:rPr>
        <w:t xml:space="preserve"> אין חיוב היבם אלא ביאה אחת, </w:t>
      </w:r>
      <w:r>
        <w:rPr>
          <w:rStyle w:val="HebrewChar"/>
          <w:rtl/>
        </w:rPr>
        <w:t> </w:t>
      </w:r>
      <w:r w:rsidRPr="00F35A92">
        <w:rPr>
          <w:rStyle w:val="HebrewChar"/>
          <w:rFonts w:cs="FrankRuehl" w:hint="cs"/>
          <w:rtl/>
        </w:rPr>
        <w:t>, וכרבי יוסי שאמר ה' בעילות בעלתי וה' נטיעות נטעתי</w:t>
      </w:r>
      <w:r w:rsidR="00F35A92" w:rsidRPr="00F35A92">
        <w:rPr>
          <w:rStyle w:val="HebrewChar"/>
          <w:rFonts w:cs="FrankRuehl" w:hint="cs"/>
          <w:rtl/>
        </w:rPr>
        <w:t>...</w:t>
      </w:r>
      <w:r w:rsidRPr="00F35A92">
        <w:rPr>
          <w:rStyle w:val="HebrewChar"/>
          <w:rFonts w:cs="FrankRuehl" w:hint="cs"/>
          <w:rtl/>
        </w:rPr>
        <w:t xml:space="preserve"> (דברים כה 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הכתב והקבלה: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והקם זרע - לא כתב ויקרא שמו וכדומה, אלא רוצה לומר שהבן יתחבר ויצטרף למת להחשב כבנו, וזו גם כוונת רש"י שאמר יקרא על שם, </w:t>
      </w:r>
      <w:r w:rsidRPr="00F35A92">
        <w:rPr>
          <w:rStyle w:val="HebrewChar"/>
          <w:rFonts w:cs="FrankRuehl" w:hint="cs"/>
          <w:rtl/>
        </w:rPr>
        <w:lastRenderedPageBreak/>
        <w:t>ולא אמר בשם המת. (בראשית לח ח)</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הבכור - רוצה להודיע תכלית היבום, שגדול האחים יתעורר לזה, אשר תלד - למען שתלד היבמה, ויכוון למצוה שתושב נפש המת. (דברים כה 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כי ישבו - ענין היבום הוא, א' שהזרע ייחשב למת, ב' שאשת המת ונחלתו תהיה לו. הקמת שם בזרע היא התכלית, ותתכן רק כל זמן שעוד נקראת אשת המת, ואמרה תורה שזה רק בביאה ראשונה של היבם, והאבות קיימו מצוות עשה ולא תעשה כהבנתם, ויהודה אמר לאונן בא אל אשת אחיך עד שיקם זרע, ואחר כך יפרוש ממנה ותשאר אשת אח, ואחר כך ילדה תאומים למלא חסרון ב' בניו, ולכן זכר תמיד ער ואונן במנין יהודה, ולכן באילונית וסריס אין מקום ליבום. אמנם ענין בועז ורות הוא רק הקמת שם בנחלה, שקדושת ארץ ישראל גדולה כל כך, שאף אם יקרא שמו בנחלתו יש שארית למת, ולכן מדבר שם מגאולה, וכתוב ויקח בועז רוצה לומר בקדושין וביאה כשאר נשים, יבא עליה - ולא כתב אליה, ללמד בין באונס בין ברצון מצדו ומצדה הכל שוה</w:t>
      </w:r>
      <w:r w:rsidR="00F35A92" w:rsidRPr="00F35A92">
        <w:rPr>
          <w:rStyle w:val="HebrewChar"/>
          <w:rFonts w:cs="FrankRuehl" w:hint="cs"/>
          <w:rtl/>
        </w:rPr>
        <w:t>...</w:t>
      </w:r>
      <w:r w:rsidRPr="00F35A92">
        <w:rPr>
          <w:rStyle w:val="HebrewChar"/>
          <w:rFonts w:cs="FrankRuehl" w:hint="cs"/>
          <w:rtl/>
        </w:rPr>
        <w:t xml:space="preserve"> (שם)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והנה בשעה שהנישואין נשארו מקוטעים מבחינת מטרתם המוסרית הסופית</w:t>
      </w:r>
      <w:r w:rsidRPr="00F35A92">
        <w:rPr>
          <w:rStyle w:val="HebrewChar"/>
          <w:rFonts w:cs="FrankRuehl" w:hint="cs"/>
          <w:rtl/>
        </w:rPr>
        <w:t>...</w:t>
      </w:r>
      <w:r w:rsidR="003F7519" w:rsidRPr="00F35A92">
        <w:rPr>
          <w:rStyle w:val="HebrewChar"/>
          <w:rFonts w:cs="FrankRuehl" w:hint="cs"/>
          <w:rtl/>
        </w:rPr>
        <w:t xml:space="preserve"> הרי אפשר להשלים חסרון מוסרי זה, אחד מבני המשפחה הקרובים ביותר ימשיך את הנישואין עם האלמנה שנשארה. רעיונות אלו מבטאים את האופי המוסרי של הנשואין ואת הכבוד המוסרי של המשפחה, הם העומדים ביסוד מצוות יבום, שנהגה בתוקף גמור כבר אז</w:t>
      </w:r>
      <w:r w:rsidRPr="00F35A92">
        <w:rPr>
          <w:rStyle w:val="HebrewChar"/>
          <w:rFonts w:cs="FrankRuehl" w:hint="cs"/>
          <w:rtl/>
        </w:rPr>
        <w:t>...</w:t>
      </w:r>
      <w:r w:rsidR="003F7519" w:rsidRPr="00F35A92">
        <w:rPr>
          <w:rStyle w:val="HebrewChar"/>
          <w:rFonts w:cs="FrankRuehl" w:hint="cs"/>
          <w:rtl/>
        </w:rPr>
        <w:t xml:space="preserve"> (בראשית לח 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כי ישבו - מצות יבום היא למען האח המת, ולא לטובת היבמה, שיתכן אפילו שיש לה בנים מנשואין קודמים. על ידי היבום יודע האח בשעת מיתתו, כי חייו לא היו לחנם. יקום על שם - רוצה לומר נכנס לנחלתו, כמו על שם אחיהם יקראו באפרים ובמנשה</w:t>
      </w:r>
      <w:r w:rsidR="00F35A92" w:rsidRPr="00F35A92">
        <w:rPr>
          <w:rStyle w:val="HebrewChar"/>
          <w:rFonts w:cs="FrankRuehl" w:hint="cs"/>
          <w:rtl/>
        </w:rPr>
        <w:t>...</w:t>
      </w:r>
      <w:r w:rsidRPr="00F35A92">
        <w:rPr>
          <w:rStyle w:val="HebrewChar"/>
          <w:rFonts w:cs="FrankRuehl" w:hint="cs"/>
          <w:rtl/>
        </w:rPr>
        <w:t xml:space="preserve"> היבום עומד על יסוד היחסים הרוחניים והמוסריים, כפי שראינו ברות: ותקראנה לו השכנות וגו', כך נראה הדבר בעיני העם</w:t>
      </w:r>
      <w:r w:rsidR="00F35A92" w:rsidRPr="00F35A92">
        <w:rPr>
          <w:rStyle w:val="HebrewChar"/>
          <w:rFonts w:cs="FrankRuehl" w:hint="cs"/>
          <w:rtl/>
        </w:rPr>
        <w:t>...</w:t>
      </w:r>
      <w:r w:rsidRPr="00F35A92">
        <w:rPr>
          <w:rStyle w:val="HebrewChar"/>
          <w:rFonts w:cs="FrankRuehl" w:hint="cs"/>
          <w:rtl/>
        </w:rPr>
        <w:t xml:space="preserve"> (דברים כה 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העמק דבר:</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ויבם אותה - נתבאר בדברים, שיבום נקרא שבא פעם אחת אל יבמתו ואחר כך מגרשנה, וכן אמר לו לעשות כאן. (בראשית לח ח)</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ויבמה - לכל הפחות בביאה אחת הנקראת הקמת השם וסגולה לנשמת אחיו המת</w:t>
      </w:r>
      <w:r w:rsidR="00F35A92" w:rsidRPr="00F35A92">
        <w:rPr>
          <w:rStyle w:val="HebrewChar"/>
          <w:rFonts w:cs="FrankRuehl" w:hint="cs"/>
          <w:rtl/>
        </w:rPr>
        <w:t>...</w:t>
      </w:r>
      <w:r w:rsidRPr="00F35A92">
        <w:rPr>
          <w:rStyle w:val="HebrewChar"/>
          <w:rFonts w:cs="FrankRuehl" w:hint="cs"/>
          <w:rtl/>
        </w:rPr>
        <w:t xml:space="preserve"> וחלצה - חליצת הנעל היא הפשטת הטבע, וכן זה היה לו להפשיט טבעו ולבעול אותה לשם מצוה. (דברים כה ט)</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משך חכמה: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אם מחוט - מדרש רבה, חייך שאני נותן לבניך מצות יבמה, רמז לירושלמי, שעיקר חליצה היא התרת הרצועות, ומברכין ממדרש זה אשר קדשנו במצוותיו וציונו חוקיו של אברהם אבינו, וכן נרמז במלת עקב אשר שמע אברהם למנעל חליצה שבעקב</w:t>
      </w:r>
      <w:r w:rsidR="00F35A92" w:rsidRPr="00F35A92">
        <w:rPr>
          <w:rStyle w:val="HebrewChar"/>
          <w:rFonts w:cs="FrankRuehl" w:hint="cs"/>
          <w:rtl/>
        </w:rPr>
        <w:t>...</w:t>
      </w:r>
      <w:r w:rsidRPr="00F35A92">
        <w:rPr>
          <w:rStyle w:val="HebrewChar"/>
          <w:rFonts w:cs="FrankRuehl" w:hint="cs"/>
          <w:rtl/>
        </w:rPr>
        <w:t xml:space="preserve"> (בראשית יד כג)</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וענין קריאת רות בשבועות, כי מצות יבום הוא חסד שעושין עם המת, והוא בכח התורה שנקראת עץ חיים, ויש בה טל של תחיה, כמו שאמרו חז"ל אין לך אות בתורה שאין בה להחיות מתים, אלא שאין אנו יודעין לדרוש, ולכן איתא, חסד שעושין עם המתים הוא חסד של אמת, המרומז שזה החסד אי אפשר לעשות רק בכח התורה שנקראת אמת</w:t>
      </w:r>
      <w:r w:rsidR="00F35A92" w:rsidRPr="00F35A92">
        <w:rPr>
          <w:rStyle w:val="HebrewChar"/>
          <w:rFonts w:cs="FrankRuehl" w:hint="cs"/>
          <w:rtl/>
        </w:rPr>
        <w:t>...</w:t>
      </w:r>
      <w:r w:rsidRPr="00F35A92">
        <w:rPr>
          <w:rStyle w:val="HebrewChar"/>
          <w:rFonts w:cs="FrankRuehl" w:hint="cs"/>
          <w:rtl/>
        </w:rPr>
        <w:t xml:space="preserve"> (שבועות תרנ"ו)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וכן נמי יש לומר בענין נעל של חליצה, דהנה בספר נזר הקודש, בהא דמזהיר הזוהר הקדוש שלא ליקח אלמנה, דרוחא שביק בה בעלה מקטרגא ליה, הגיד דהיינו תוך י"ב חודש, שהנשמה עולה ויורדת, אבל אחר י"ב חודש נראה שאין חשש, ומכל מקום אם אין לו בנים והיא שומרת יבם איננו מועיל הזמן של י"ב חודש, ואסורה לשוק לעולם בלא יבום וחליצה, ונראה שהטעם דאם לא נשארו לו בנים לא ירית דוכתא לעילא, על כן עדיין קשור בה, מה שאין כן כשנשארו לו בני, דירית דוכתא והנשמה עולה לדוכתא</w:t>
      </w:r>
      <w:r w:rsidRPr="00F35A92">
        <w:rPr>
          <w:rStyle w:val="HebrewChar"/>
          <w:rFonts w:cs="FrankRuehl" w:hint="cs"/>
          <w:rtl/>
        </w:rPr>
        <w:t>...</w:t>
      </w:r>
      <w:r w:rsidR="003F7519" w:rsidRPr="00F35A92">
        <w:rPr>
          <w:rStyle w:val="HebrewChar"/>
          <w:rFonts w:cs="FrankRuehl" w:hint="cs"/>
          <w:rtl/>
        </w:rPr>
        <w:t xml:space="preserve"> (בראשית לך תרפ"ב)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מכתב מאליהו:</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חלק הבנים הוא המשך לחלק אביהם, המת בלי בנים, לכאורה חלקו נשאר בלי המשך, אבל התורה הקדושה גילתה שעל ידי מצות יבום אפשר שתבא לעולם נשמה שגם היא המשך לחלק המת, אף ששייכות הנפטר לבן היבם היא רחוקה יותר משייכות האב לבנו, מכל מקום גילתה התורה שכל שייכות קלה למטה, אם היא שייכות פנימית, אפשר לה לשמש המשך לחלקו של הנפטר, כי זכות המצוה שנעשית מחמתו עומדת לו</w:t>
      </w:r>
      <w:r w:rsidR="00F35A92" w:rsidRPr="00F35A92">
        <w:rPr>
          <w:rStyle w:val="HebrewChar"/>
          <w:rFonts w:cs="FrankRuehl" w:hint="cs"/>
          <w:rtl/>
        </w:rPr>
        <w:t>...</w:t>
      </w:r>
      <w:r w:rsidRPr="00F35A92">
        <w:rPr>
          <w:rStyle w:val="HebrewChar"/>
          <w:rFonts w:cs="FrankRuehl" w:hint="cs"/>
          <w:rtl/>
        </w:rPr>
        <w:t xml:space="preserve"> וענין החליצה הוא שמביישים הממאן ליבם, והוא כעין עונש, וגם בדרך זו אפשר שתהיה זכות לנפטר והמשך לחלקו</w:t>
      </w:r>
      <w:r w:rsidR="00F35A92" w:rsidRPr="00F35A92">
        <w:rPr>
          <w:rStyle w:val="HebrewChar"/>
          <w:rFonts w:cs="FrankRuehl" w:hint="cs"/>
          <w:rtl/>
        </w:rPr>
        <w:t>...</w:t>
      </w:r>
      <w:r w:rsidRPr="00F35A92">
        <w:rPr>
          <w:rStyle w:val="HebrewChar"/>
          <w:rFonts w:cs="FrankRuehl" w:hint="cs"/>
          <w:rtl/>
        </w:rPr>
        <w:t xml:space="preserve"> (חלק ד, גדר היבום, עמוד רסו)</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יבוס</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ירושלים, שבעה עמים)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פרקי דרבי אליעזר:</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וכי יבוסים היו והלא חתיים היו, אלא על שם עיר יבוס נקראו יבוסים, ולא קבלו האנשים, התחיל כורע ומשתחוה אליהם, שנאמר וישתחו אברהם לפני עם הארץ, אמרו לו אנו יודעים שהקב"ה עתיד ליתן לך ולזרעך את כל הארצות האל, כרות עמנו שבועה, שאין בני ישראל יורשים את עיר יבוס, כי אם ברצונם של בני יבוס, ואחד כך קנה את מערת המכפלה</w:t>
      </w:r>
      <w:r w:rsidRPr="00F35A92">
        <w:rPr>
          <w:rStyle w:val="HebrewChar"/>
          <w:rFonts w:cs="FrankRuehl" w:hint="cs"/>
          <w:rtl/>
        </w:rPr>
        <w:t>...</w:t>
      </w:r>
      <w:r w:rsidR="003F7519" w:rsidRPr="00F35A92">
        <w:rPr>
          <w:rStyle w:val="HebrewChar"/>
          <w:rFonts w:cs="FrankRuehl" w:hint="cs"/>
          <w:rtl/>
        </w:rPr>
        <w:t xml:space="preserve"> מה עשו אנשי יבוס, עשו גלולים של נחשת והעמידו אותן ברחוב העיר וכתבו עליהם שבועת אברהם, וכשבאו ישראל לארץ רצו לכנוס בעיר היבוסי, ולא היו יכולין ליכנס מפני אות ברית שבועת אברהם, וכשמלך דוד ורצה ליכנס בעיר היבוסי לא הניחו אותו, שנאמר, (שמואל ב' ה' ו') ויאמר לדוד לאמר לא תבא הנה וגו', אלא מכח ברית שבועת אברהם</w:t>
      </w:r>
      <w:r w:rsidRPr="00F35A92">
        <w:rPr>
          <w:rStyle w:val="HebrewChar"/>
          <w:rFonts w:cs="FrankRuehl" w:hint="cs"/>
          <w:rtl/>
        </w:rPr>
        <w:t>...</w:t>
      </w:r>
      <w:r w:rsidR="003F7519" w:rsidRPr="00F35A92">
        <w:rPr>
          <w:rStyle w:val="HebrewChar"/>
          <w:rFonts w:cs="FrankRuehl" w:hint="cs"/>
          <w:rtl/>
        </w:rPr>
        <w:t xml:space="preserve"> עד שתסיר את הגלולים הללו שכתוב עליהם אות שבועת אברהם, אמר דוד לאנשיו כל מי שיעלה בראשונה ויסיר את הגלולים הללו יהיה לראש ולשר, ועלה בראשונה יואב בן צרויה</w:t>
      </w:r>
      <w:r w:rsidRPr="00F35A92">
        <w:rPr>
          <w:rStyle w:val="HebrewChar"/>
          <w:rFonts w:cs="FrankRuehl" w:hint="cs"/>
          <w:rtl/>
        </w:rPr>
        <w:t>...</w:t>
      </w:r>
      <w:r w:rsidR="003F7519" w:rsidRPr="00F35A92">
        <w:rPr>
          <w:rStyle w:val="HebrewChar"/>
          <w:rFonts w:cs="FrankRuehl" w:hint="cs"/>
          <w:rtl/>
        </w:rPr>
        <w:t xml:space="preserve"> ואחר כך קנה את עיר היבוסי לישראל בכתב עולם ולאחוזת עולם, מה עשה, לקח מכל שבט נ' שקלים, הרי כולן שש מאות שקלים</w:t>
      </w:r>
      <w:r w:rsidRPr="00F35A92">
        <w:rPr>
          <w:rStyle w:val="HebrewChar"/>
          <w:rFonts w:cs="FrankRuehl" w:hint="cs"/>
          <w:rtl/>
        </w:rPr>
        <w:t>...</w:t>
      </w:r>
      <w:r w:rsidR="003F7519" w:rsidRPr="00F35A92">
        <w:rPr>
          <w:rStyle w:val="HebrewChar"/>
          <w:rFonts w:cs="FrankRuehl" w:hint="cs"/>
          <w:rtl/>
        </w:rPr>
        <w:t xml:space="preserve"> (פרק לו)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ראובני: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כשבא אברהם לקנות מערת המכפלה שהוא דרך עיר יבוס, ועל שמה נקרא יבוסי, לא מכרו עד שכרת עמהם ברית, ונשבע כשיכנסו בניו לארץ ישראל לא יקחו ארץ יבוסי כי אם ברצון עיר יבוסי, מה עשו, כתבו השבועה על הצלמים בתוך העיר</w:t>
      </w:r>
      <w:r w:rsidR="00F35A92" w:rsidRPr="00F35A92">
        <w:rPr>
          <w:rStyle w:val="HebrewChar"/>
          <w:rFonts w:cs="FrankRuehl" w:hint="cs"/>
          <w:rtl/>
        </w:rPr>
        <w:t>...</w:t>
      </w:r>
      <w:r w:rsidRPr="00F35A92">
        <w:rPr>
          <w:rStyle w:val="HebrewChar"/>
          <w:rFonts w:cs="FrankRuehl" w:hint="cs"/>
          <w:rtl/>
        </w:rPr>
        <w:t xml:space="preserve"> וכשכבש עיר יבוס עם כל זה, קנאו במאה שקלים, אותו יבוס מזרע אבימלך היה, בנה חומות ירושלים ועשה בו מבצר חזק, שאחר כך נקרא ציון, וזהו כי נפל פחד היהודים עליהם, ואפילו ישראל יושבי ירושלים לא כבשו המבצר עד שבא דוד. (בראשית חיי שרה)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עם יבוס - עיר ממחוז ירושלים</w:t>
      </w:r>
      <w:r w:rsidR="00F35A92" w:rsidRPr="00F35A92">
        <w:rPr>
          <w:rStyle w:val="HebrewChar"/>
          <w:rFonts w:cs="FrankRuehl" w:hint="cs"/>
          <w:rtl/>
        </w:rPr>
        <w:t>...</w:t>
      </w:r>
      <w:r w:rsidRPr="00F35A92">
        <w:rPr>
          <w:rStyle w:val="HebrewChar"/>
          <w:rFonts w:cs="FrankRuehl" w:hint="cs"/>
          <w:rtl/>
        </w:rPr>
        <w:t xml:space="preserve"> (שופטים יט יא)</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יבוסי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שבעה עמים.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רמ"ע מפאנו:</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וכל זמן שדוד מלכנו היה בגרותו הנה היבוסי יושב ירושלים היה מתגבר כנגדו עם העורים והפסחים שנואי נפש דוד, שהכנוס אליהם סרסורא דחטאה כנודע ממשל החגר, ותרוויהו הוו בבלעם, והיו העורים מחטיאי העיון והפסחים מחריבי המעשה, והמה מונעים גדולים להשלמת הצלם והדמות אשר אמרנו. ואין ספק ששם יבוסי נגזר מלשון דם תבוסה שהוא תערובת הדם שיצא מחיים עם הדם שיצא לאחר מיתה, כטעם כפל המיתה (מות תמות) שהותרה בה אדם הראשון, ויש בטומאתו שהיא מדרבנן אזהרה רבה לכלנו שלא נהיה חובלים בעצמנו, ודי בכל זה הערה. וכיון שמלך דוד על כל ישראל והוא יחוד הפרצופים כולן, הנה אז בטח בעצמו שזה וזה יתקיים בידו</w:t>
      </w:r>
      <w:r w:rsidRPr="00F35A92">
        <w:rPr>
          <w:rStyle w:val="HebrewChar"/>
          <w:rFonts w:cs="FrankRuehl" w:hint="cs"/>
          <w:rtl/>
        </w:rPr>
        <w:t>...</w:t>
      </w:r>
      <w:r w:rsidR="003F7519" w:rsidRPr="00F35A92">
        <w:rPr>
          <w:rStyle w:val="HebrewChar"/>
          <w:rFonts w:cs="FrankRuehl" w:hint="cs"/>
          <w:rtl/>
        </w:rPr>
        <w:t xml:space="preserve"> לפיכך הכריז דוד הע"ה בכל מחנה ישראל כל מכה יבוסי ויגע בצנור ולא הוצרך לפרש מה שכרו, כי מי שיכה את יבוסי יגע בלי ספק בצנור הרצון לעשות שליחותו והצליח ואין שכר גדול מזה, על כן משלו נתנו לו להיות לראש ולשר</w:t>
      </w:r>
      <w:r w:rsidRPr="00F35A92">
        <w:rPr>
          <w:rStyle w:val="HebrewChar"/>
          <w:rFonts w:cs="FrankRuehl" w:hint="cs"/>
          <w:rtl/>
        </w:rPr>
        <w:t>...</w:t>
      </w:r>
      <w:r w:rsidR="003F7519" w:rsidRPr="00F35A92">
        <w:rPr>
          <w:rStyle w:val="HebrewChar"/>
          <w:rFonts w:cs="FrankRuehl" w:hint="cs"/>
          <w:rtl/>
        </w:rPr>
        <w:t xml:space="preserve"> (מאמר חקור דין חלק ד פרק ד)</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יבוק</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ילקוט ראובני: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ויעבר את מעבר יבוק, הוא שם נהר, הרי כתיב אחר כך ויקחם ויעבירם את הנחל, והענין יעקב ראה עצמו בצער גדול, שלא ענהו השם בהקיץ או בחלום, זיכך מחשבתו למעלה בסוד הקישור, וידוע אצלו מעולם להכניס תפלתו בשער השמים, וזהו ויעבר מעבר יב"ק</w:t>
      </w:r>
      <w:r w:rsidR="00F35A92" w:rsidRPr="00F35A92">
        <w:rPr>
          <w:rStyle w:val="HebrewChar"/>
          <w:rFonts w:cs="FrankRuehl" w:hint="cs"/>
          <w:rtl/>
        </w:rPr>
        <w:t>...</w:t>
      </w:r>
      <w:r w:rsidRPr="00F35A92">
        <w:rPr>
          <w:rStyle w:val="HebrewChar"/>
          <w:rFonts w:cs="FrankRuehl" w:hint="cs"/>
          <w:rtl/>
        </w:rPr>
        <w:t xml:space="preserve"> (בראשית וישלח, ועיין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שם של יב"ק אינו שם הוי"ה, ושם אלקים עולה יב"ק, ראשי תיבות יעננו ביום קראנו, וג' פעמים יב"ק עולה שלו הייתי ויפרפרני, וראשי תיבות יחיד קדושה ברכה, ישכון במקום קדשו, וזהו רמז ליעקב, וזהו ראשי תיבות של יבק אצל מחלוקת קרח, ברמז שם של יב"ק, ויקח קרח בן יצהר, יצהר בן קהת, אבל אות ע' של שבעים נפש שלו, לא רצה יעקב שיהיה מוזכר אצל המחלוקת, וזהו יעקב בקש על עצמו שנאמר בסודם אל תבא נפשי</w:t>
      </w:r>
      <w:r w:rsidR="00F35A92" w:rsidRPr="00F35A92">
        <w:rPr>
          <w:rStyle w:val="HebrewChar"/>
          <w:rFonts w:cs="FrankRuehl" w:hint="cs"/>
          <w:rtl/>
        </w:rPr>
        <w:t>...</w:t>
      </w:r>
      <w:r w:rsidRPr="00F35A92">
        <w:rPr>
          <w:rStyle w:val="HebrewChar"/>
          <w:rFonts w:cs="FrankRuehl" w:hint="cs"/>
          <w:rtl/>
        </w:rPr>
        <w:t xml:space="preserve"> (במדבר קרח)</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ביעקב יש סוד יב"ק, ראשי תיבות יעננו ביום קראנו,והסוד הוא סוד עמוק מי ימצאנו, בסוד ג' שמות הוי"ה אהי"ה אדנ"י שעולים יב"ק וכו', ולכן נאמר באברהם עק"ב אשר שמע אברהם בקולי</w:t>
      </w:r>
      <w:r w:rsidR="00F35A92" w:rsidRPr="00F35A92">
        <w:rPr>
          <w:rStyle w:val="HebrewChar"/>
          <w:rFonts w:cs="FrankRuehl" w:hint="cs"/>
          <w:rtl/>
        </w:rPr>
        <w:t>...</w:t>
      </w:r>
      <w:r w:rsidRPr="00F35A92">
        <w:rPr>
          <w:rStyle w:val="HebrewChar"/>
          <w:rFonts w:cs="FrankRuehl" w:hint="cs"/>
          <w:rtl/>
        </w:rPr>
        <w:t xml:space="preserve"> (דברים ואתחנן)</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יבנה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בית-דין, בית המקדש-חורבן, רבן יוחנן בן זכאי)</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ועשית על פי הדבר אשר יגידו לך - על הוראת בית דין הגדול שבירושלים חייבים מיתה, ואין חייבים מיתה על הוראת בית דין שביבנה. (שופטים קנד)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שמעון הפקולי הסדיר י"ח ברכות לפני רבן גמליאל על הסדר</w:t>
      </w:r>
      <w:r w:rsidR="00F35A92" w:rsidRPr="00F35A92">
        <w:rPr>
          <w:rStyle w:val="HebrewChar"/>
          <w:rFonts w:cs="FrankRuehl" w:hint="cs"/>
          <w:rtl/>
        </w:rPr>
        <w:t>...</w:t>
      </w:r>
      <w:r w:rsidRPr="00F35A92">
        <w:rPr>
          <w:rStyle w:val="HebrewChar"/>
          <w:rFonts w:cs="FrankRuehl" w:hint="cs"/>
          <w:rtl/>
        </w:rPr>
        <w:t xml:space="preserve"> (ברכות כח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הטוב והמטיב ביבנה תיקנוה. (שם מח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כשנכנסו רבותינו לכרם ביבנה היו שם רבי יהודה ורבי יוסי ורבי נחמיה ורבי אליעזר בנו של רבי יוסי הגלילי, פתחו כולם בכבוד אכסניא ודרשו</w:t>
      </w:r>
      <w:r w:rsidR="00F35A92" w:rsidRPr="00F35A92">
        <w:rPr>
          <w:rStyle w:val="HebrewChar"/>
          <w:rFonts w:cs="FrankRuehl" w:hint="cs"/>
          <w:rtl/>
        </w:rPr>
        <w:t>...</w:t>
      </w:r>
      <w:r w:rsidRPr="00F35A92">
        <w:rPr>
          <w:rStyle w:val="HebrewChar"/>
          <w:rFonts w:cs="FrankRuehl" w:hint="cs"/>
          <w:rtl/>
        </w:rPr>
        <w:t xml:space="preserve"> (שם סג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רבי אלעזר ברבי צדוק, כשהיינו עוסקין בעיבור השנה ביבנה לא היינו מפסיקין לא </w:t>
      </w:r>
      <w:r w:rsidRPr="00F35A92">
        <w:rPr>
          <w:rStyle w:val="HebrewChar"/>
          <w:rFonts w:cs="FrankRuehl" w:hint="cs"/>
          <w:rtl/>
        </w:rPr>
        <w:lastRenderedPageBreak/>
        <w:t>לקריאת שמע ולא לתפלה. (שבת יא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תא שמע כשנכנסו רבותינו לכרם ביבנה היה שם רבי יהודה ורבי אלעזר ברבי יוסי ורבי שמעון ונשאלה שאלה זו בפניהם, מכה זו מפני מה מתחלת בבני מעיים וגומרת בפה</w:t>
      </w:r>
      <w:r w:rsidR="00F35A92" w:rsidRPr="00F35A92">
        <w:rPr>
          <w:rStyle w:val="HebrewChar"/>
          <w:rFonts w:cs="FrankRuehl" w:hint="cs"/>
          <w:rtl/>
        </w:rPr>
        <w:t>...</w:t>
      </w:r>
      <w:r w:rsidRPr="00F35A92">
        <w:rPr>
          <w:rStyle w:val="HebrewChar"/>
          <w:rFonts w:cs="FrankRuehl" w:hint="cs"/>
          <w:rtl/>
        </w:rPr>
        <w:t xml:space="preserve"> (שם לג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תנא תלמיד ותיק היה ביבנה שיהיה מטהר את השרץ במאה וחמשים טעמים</w:t>
      </w:r>
      <w:r w:rsidR="00F35A92" w:rsidRPr="00F35A92">
        <w:rPr>
          <w:rStyle w:val="HebrewChar"/>
          <w:rFonts w:cs="FrankRuehl" w:hint="cs"/>
          <w:rtl/>
        </w:rPr>
        <w:t>...</w:t>
      </w:r>
      <w:r w:rsidRPr="00F35A92">
        <w:rPr>
          <w:rStyle w:val="HebrewChar"/>
          <w:rFonts w:cs="FrankRuehl" w:hint="cs"/>
          <w:rtl/>
        </w:rPr>
        <w:t xml:space="preserve"> (עירובין יג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אמר רבי אלעזר לא התקין רבן יוחנן בן זכאי אלא ביבנה בלבד (שיתקעו בשבת), אמרו לו אחד יבנה ואחד כל מקום שיש בו בית דין</w:t>
      </w:r>
      <w:r w:rsidRPr="00F35A92">
        <w:rPr>
          <w:rStyle w:val="HebrewChar"/>
          <w:rFonts w:cs="FrankRuehl" w:hint="cs"/>
          <w:rtl/>
        </w:rPr>
        <w:t>...</w:t>
      </w:r>
      <w:r w:rsidR="003F7519" w:rsidRPr="00F35A92">
        <w:rPr>
          <w:rStyle w:val="HebrewChar"/>
          <w:rFonts w:cs="FrankRuehl" w:hint="cs"/>
          <w:rtl/>
        </w:rPr>
        <w:t xml:space="preserve"> וביבנה לא היו תוקעין אלא בבית דין בלבד</w:t>
      </w:r>
      <w:r w:rsidRPr="00F35A92">
        <w:rPr>
          <w:rStyle w:val="HebrewChar"/>
          <w:rFonts w:cs="FrankRuehl" w:hint="cs"/>
          <w:rtl/>
        </w:rPr>
        <w:t>...</w:t>
      </w:r>
      <w:r w:rsidR="003F7519" w:rsidRPr="00F35A92">
        <w:rPr>
          <w:rStyle w:val="HebrewChar"/>
          <w:rFonts w:cs="FrankRuehl" w:hint="cs"/>
          <w:rtl/>
        </w:rPr>
        <w:t xml:space="preserve"> תנו רבנן, פעם אחת חל ראש השנה להיות בשבת, והיו כל הערים מתכנסים, אמר להם רבן יוחנן בן זכאי לבני בתירה נתקע, אמרו לו נדון</w:t>
      </w:r>
      <w:r w:rsidRPr="00F35A92">
        <w:rPr>
          <w:rStyle w:val="HebrewChar"/>
          <w:rFonts w:cs="FrankRuehl" w:hint="cs"/>
          <w:rtl/>
        </w:rPr>
        <w:t>...</w:t>
      </w:r>
      <w:r w:rsidR="003F7519" w:rsidRPr="00F35A92">
        <w:rPr>
          <w:rStyle w:val="HebrewChar"/>
          <w:rFonts w:cs="FrankRuehl" w:hint="cs"/>
          <w:rtl/>
        </w:rPr>
        <w:t xml:space="preserve"> אמר להם כבר נשמעה קרן ביבנה, ואין משיבין לאחר מעשה</w:t>
      </w:r>
      <w:r w:rsidRPr="00F35A92">
        <w:rPr>
          <w:rStyle w:val="HebrewChar"/>
          <w:rFonts w:cs="FrankRuehl" w:hint="cs"/>
          <w:rtl/>
        </w:rPr>
        <w:t>...</w:t>
      </w:r>
      <w:r w:rsidR="003F7519" w:rsidRPr="00F35A92">
        <w:rPr>
          <w:rStyle w:val="HebrewChar"/>
          <w:rFonts w:cs="FrankRuehl" w:hint="cs"/>
          <w:rtl/>
        </w:rPr>
        <w:t xml:space="preserve"> והא כי אתא רבי יצחק בר יוסף אמר כי מסיים שליחא דציבורא תקיעה ביבנה, לא שמע אינש קל אוניה מקל תקועיא דיחידאי</w:t>
      </w:r>
      <w:r w:rsidRPr="00F35A92">
        <w:rPr>
          <w:rStyle w:val="HebrewChar"/>
          <w:rFonts w:cs="FrankRuehl" w:hint="cs"/>
          <w:rtl/>
        </w:rPr>
        <w:t>...</w:t>
      </w:r>
      <w:r w:rsidR="003F7519" w:rsidRPr="00F35A92">
        <w:rPr>
          <w:rStyle w:val="HebrewChar"/>
          <w:rFonts w:cs="FrankRuehl" w:hint="cs"/>
          <w:rtl/>
        </w:rPr>
        <w:t xml:space="preserve"> וכנגדן גלתה סנהדרין, מגמרא, מלשכת הגזית לחנות, ומחנות לירושלים, ומירושלים ליבנה, ומיבנה לאושה</w:t>
      </w:r>
      <w:r w:rsidRPr="00F35A92">
        <w:rPr>
          <w:rStyle w:val="HebrewChar"/>
          <w:rFonts w:cs="FrankRuehl" w:hint="cs"/>
          <w:rtl/>
        </w:rPr>
        <w:t>...</w:t>
      </w:r>
      <w:r w:rsidR="003F7519" w:rsidRPr="00F35A92">
        <w:rPr>
          <w:rStyle w:val="HebrewChar"/>
          <w:rFonts w:cs="FrankRuehl" w:hint="cs"/>
          <w:rtl/>
        </w:rPr>
        <w:t xml:space="preserve"> (ראש השנה ל ב והלאה)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דתניא אמר רבי ישמעאל בנו של רבי יוחנן בן ברוקה, שמעתי מפי חכמים ביבנה כולן צריכות להמתין שלשה חדשים</w:t>
      </w:r>
      <w:r w:rsidR="00F35A92" w:rsidRPr="00F35A92">
        <w:rPr>
          <w:rStyle w:val="HebrewChar"/>
          <w:rFonts w:cs="FrankRuehl" w:hint="cs"/>
          <w:rtl/>
        </w:rPr>
        <w:t>...</w:t>
      </w:r>
      <w:r w:rsidRPr="00F35A92">
        <w:rPr>
          <w:rStyle w:val="HebrewChar"/>
          <w:rFonts w:cs="FrankRuehl" w:hint="cs"/>
          <w:rtl/>
        </w:rPr>
        <w:t xml:space="preserve"> (יבמות מב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האב אינו חייב במזונות בתו, זה מדרש דרש רבי אלעזר בן עזריה לפני חכמים בכרם ביבנה</w:t>
      </w:r>
      <w:r w:rsidR="00F35A92" w:rsidRPr="00F35A92">
        <w:rPr>
          <w:rStyle w:val="HebrewChar"/>
          <w:rFonts w:cs="FrankRuehl" w:hint="cs"/>
          <w:rtl/>
        </w:rPr>
        <w:t>...</w:t>
      </w:r>
      <w:r w:rsidRPr="00F35A92">
        <w:rPr>
          <w:rStyle w:val="HebrewChar"/>
          <w:rFonts w:cs="FrankRuehl" w:hint="cs"/>
          <w:rtl/>
        </w:rPr>
        <w:t xml:space="preserve"> (כתובות מט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ושוב פעם אחרת היו מסובין בעלייה ביבנה, נתנה להן בת קול מן השמים, ואמרה להן, יש בכם אדם אחד שראוי שתשרה שכינה עליו, אלא שאין דורו זכאין לכך, ונתנו עיניהם בשמואל הקטן</w:t>
      </w:r>
      <w:r w:rsidR="00F35A92" w:rsidRPr="00F35A92">
        <w:rPr>
          <w:rStyle w:val="HebrewChar"/>
          <w:rFonts w:cs="FrankRuehl" w:hint="cs"/>
          <w:rtl/>
        </w:rPr>
        <w:t>...</w:t>
      </w:r>
      <w:r w:rsidRPr="00F35A92">
        <w:rPr>
          <w:rStyle w:val="HebrewChar"/>
          <w:rFonts w:cs="FrankRuehl" w:hint="cs"/>
          <w:rtl/>
        </w:rPr>
        <w:t xml:space="preserve"> (סוטה מח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ליה תן לי יבנה וחכמיה</w:t>
      </w:r>
      <w:r w:rsidR="00F35A92" w:rsidRPr="00F35A92">
        <w:rPr>
          <w:rStyle w:val="HebrewChar"/>
          <w:rFonts w:cs="FrankRuehl" w:hint="cs"/>
          <w:rtl/>
        </w:rPr>
        <w:t>...</w:t>
      </w:r>
      <w:r w:rsidRPr="00F35A92">
        <w:rPr>
          <w:rStyle w:val="HebrewChar"/>
          <w:rFonts w:cs="FrankRuehl" w:hint="cs"/>
          <w:rtl/>
        </w:rPr>
        <w:t xml:space="preserve"> (גיטין נו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יהודה אמר רב כל עיר שאין בה שנים לדבר ואחד לשמע אין מושיבין בה סנהדרי</w:t>
      </w:r>
      <w:r w:rsidR="00F35A92" w:rsidRPr="00F35A92">
        <w:rPr>
          <w:rStyle w:val="HebrewChar"/>
          <w:rFonts w:cs="FrankRuehl" w:hint="cs"/>
          <w:rtl/>
        </w:rPr>
        <w:t>...</w:t>
      </w:r>
      <w:r w:rsidRPr="00F35A92">
        <w:rPr>
          <w:rStyle w:val="HebrewChar"/>
          <w:rFonts w:cs="FrankRuehl" w:hint="cs"/>
          <w:rtl/>
        </w:rPr>
        <w:t xml:space="preserve"> וביבנה ארבעה, רבי אליעזר ורבי יהושע ורבי עקיבא ושמעון התימני דן לפניהם בקרקע. (סנהדרין יז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אין ממיתין אותו לא בבית דין שבעירו ולא בבית דין שביבנה, אלא מעלין אותו לבית דין הגדול שבירושלים</w:t>
      </w:r>
      <w:r w:rsidR="00F35A92" w:rsidRPr="00F35A92">
        <w:rPr>
          <w:rStyle w:val="HebrewChar"/>
          <w:rFonts w:cs="FrankRuehl" w:hint="cs"/>
          <w:rtl/>
        </w:rPr>
        <w:t>...</w:t>
      </w:r>
      <w:r w:rsidRPr="00F35A92">
        <w:rPr>
          <w:rStyle w:val="HebrewChar"/>
          <w:rFonts w:cs="FrankRuehl" w:hint="cs"/>
          <w:rtl/>
        </w:rPr>
        <w:t xml:space="preserve"> (שם פט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שלשה דברים אמר רבי ישמעאל לפני חכמים בכרם ביבנה</w:t>
      </w:r>
      <w:r w:rsidR="00F35A92" w:rsidRPr="00F35A92">
        <w:rPr>
          <w:rStyle w:val="HebrewChar"/>
          <w:rFonts w:cs="FrankRuehl" w:hint="cs"/>
          <w:rtl/>
        </w:rPr>
        <w:t>...</w:t>
      </w:r>
      <w:r w:rsidRPr="00F35A92">
        <w:rPr>
          <w:rStyle w:val="HebrewChar"/>
          <w:rFonts w:cs="FrankRuehl" w:hint="cs"/>
          <w:rtl/>
        </w:rPr>
        <w:t xml:space="preserve"> (עדיות ב 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וזו שאלה נשאלה לפני חכמים בכרם ביבנה, בכור לכמה נאכל</w:t>
      </w:r>
      <w:r w:rsidR="00F35A92" w:rsidRPr="00F35A92">
        <w:rPr>
          <w:rStyle w:val="HebrewChar"/>
          <w:rFonts w:cs="FrankRuehl" w:hint="cs"/>
          <w:rtl/>
        </w:rPr>
        <w:t>...</w:t>
      </w:r>
      <w:r w:rsidRPr="00F35A92">
        <w:rPr>
          <w:rStyle w:val="HebrewChar"/>
          <w:rFonts w:cs="FrankRuehl" w:hint="cs"/>
          <w:rtl/>
        </w:rPr>
        <w:t xml:space="preserve"> היה שם תלמיד אחד שבא לבית המדרש לפני חכמים תחלה ורבי יוסי הגלילי שמו</w:t>
      </w:r>
      <w:r w:rsidR="00F35A92" w:rsidRPr="00F35A92">
        <w:rPr>
          <w:rStyle w:val="HebrewChar"/>
          <w:rFonts w:cs="FrankRuehl" w:hint="cs"/>
          <w:rtl/>
        </w:rPr>
        <w:t>...</w:t>
      </w:r>
      <w:r w:rsidRPr="00F35A92">
        <w:rPr>
          <w:rStyle w:val="HebrewChar"/>
          <w:rFonts w:cs="FrankRuehl" w:hint="cs"/>
          <w:rtl/>
        </w:rPr>
        <w:t xml:space="preserve"> (זבחים נז 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תנינן, זה מדרש דרש רבי אלעזר בן עזריא לפני חכמים בכרם ביבנה, וכי כרם היה שם, אלא אלו תלמידי חכמים שהיו עשוין שורות שורות ככרם</w:t>
      </w:r>
      <w:r w:rsidR="00F35A92" w:rsidRPr="00F35A92">
        <w:rPr>
          <w:rStyle w:val="HebrewChar"/>
          <w:rFonts w:cs="FrankRuehl" w:hint="cs"/>
          <w:rtl/>
        </w:rPr>
        <w:t>...</w:t>
      </w:r>
      <w:r w:rsidRPr="00F35A92">
        <w:rPr>
          <w:rStyle w:val="HebrewChar"/>
          <w:rFonts w:cs="FrankRuehl" w:hint="cs"/>
          <w:rtl/>
        </w:rPr>
        <w:t xml:space="preserve"> (ברכות לג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תני, יצאתה בת קול ואמרה אילו ואילו דברי אלקים חיים הם, אבל הלכה כבית הלל לעולם, באיכן יצאת בת קול, רב ביבי בשם רבי יוחנן אמר ביבנה יצאת בת קול. (יבמות ט 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זה הלך ליבנה ג' מועדות, ובמועד שלישי הכשירו לו הוראת שעה. (פרה ז 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אבות דרבי נתן:</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אמר לו (רבן יוחנן בן זכאי לאספסינוס), איני מבקש ממך אלא יבנה, אלך ואשנה בה לתלמידי ואקבע בה תפלה, ואעשה בה כל מצוות האמורות בתורה, אמר לו לך, וכל מה שאתה רוצה לעשות עשה</w:t>
      </w:r>
      <w:r w:rsidRPr="00F35A92">
        <w:rPr>
          <w:rStyle w:val="HebrewChar"/>
          <w:rFonts w:cs="FrankRuehl" w:hint="cs"/>
          <w:rtl/>
        </w:rPr>
        <w:t>...</w:t>
      </w:r>
      <w:r w:rsidR="003F7519" w:rsidRPr="00F35A92">
        <w:rPr>
          <w:rStyle w:val="HebrewChar"/>
          <w:rFonts w:cs="FrankRuehl" w:hint="cs"/>
          <w:rtl/>
        </w:rPr>
        <w:t xml:space="preserve"> (פרק ד 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ולאן אתון אזלין, למזבן חטים מן אוצריא דיבני</w:t>
      </w:r>
      <w:r w:rsidRPr="00F35A92">
        <w:rPr>
          <w:rStyle w:val="HebrewChar"/>
          <w:rFonts w:cs="FrankRuehl" w:hint="cs"/>
          <w:rtl/>
        </w:rPr>
        <w:t>...</w:t>
      </w:r>
      <w:r w:rsidR="003F7519" w:rsidRPr="00F35A92">
        <w:rPr>
          <w:rStyle w:val="HebrewChar"/>
          <w:rFonts w:cs="FrankRuehl" w:hint="cs"/>
          <w:rtl/>
        </w:rPr>
        <w:t xml:space="preserve"> (בראשית פרשה עו ז)</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חמשה תלמידים היו לו לרבן יוחנן בן זכאי, כל זמן שהיה קיים היו יושבין לפניו, כשנפטר הלכו ליבנה, והלך רבי אלעזר בן ערך אצל אשתו לאמאוס</w:t>
      </w:r>
      <w:r w:rsidR="00F35A92" w:rsidRPr="00F35A92">
        <w:rPr>
          <w:rStyle w:val="HebrewChar"/>
          <w:rFonts w:cs="FrankRuehl" w:hint="cs"/>
          <w:rtl/>
        </w:rPr>
        <w:t>...</w:t>
      </w:r>
      <w:r w:rsidRPr="00F35A92">
        <w:rPr>
          <w:rStyle w:val="HebrewChar"/>
          <w:rFonts w:cs="FrankRuehl" w:hint="cs"/>
          <w:rtl/>
        </w:rPr>
        <w:t xml:space="preserve"> (קהלת ז טו)</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יבש גלעד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והנה לא בא איש על המחנה מיביש גלעד אל הקהל</w:t>
      </w:r>
      <w:r w:rsidRPr="00F35A92">
        <w:rPr>
          <w:rStyle w:val="HebrewChar"/>
          <w:rFonts w:cs="FrankRuehl" w:hint="cs"/>
          <w:rtl/>
        </w:rPr>
        <w:t>...</w:t>
      </w:r>
      <w:r w:rsidR="003F7519" w:rsidRPr="00F35A92">
        <w:rPr>
          <w:rStyle w:val="HebrewChar"/>
          <w:rFonts w:cs="FrankRuehl" w:hint="cs"/>
          <w:rtl/>
        </w:rPr>
        <w:t xml:space="preserve"> וישלחו שם העדה שנים עשר אלף איש מבני החיל, ויצוו אותם לאמר לכו והכיתם את יושבי יבש גלעד לפי חרב והנשים והטף</w:t>
      </w:r>
      <w:r w:rsidRPr="00F35A92">
        <w:rPr>
          <w:rStyle w:val="HebrewChar"/>
          <w:rFonts w:cs="FrankRuehl" w:hint="cs"/>
          <w:rtl/>
        </w:rPr>
        <w:t>...</w:t>
      </w:r>
      <w:r w:rsidR="003F7519" w:rsidRPr="00F35A92">
        <w:rPr>
          <w:rStyle w:val="HebrewChar"/>
          <w:rFonts w:cs="FrankRuehl" w:hint="cs"/>
          <w:rtl/>
        </w:rPr>
        <w:t xml:space="preserve"> וימצאו מיושבי יביש גלעד ארבע מאות נערה בתולה אשר לא ידעה איש למשכב זכר, ויביאו אותם אל המחנה שילה אשר בארץ כנען</w:t>
      </w:r>
      <w:r w:rsidRPr="00F35A92">
        <w:rPr>
          <w:rStyle w:val="HebrewChar"/>
          <w:rFonts w:cs="FrankRuehl" w:hint="cs"/>
          <w:rtl/>
        </w:rPr>
        <w:t>...</w:t>
      </w:r>
      <w:r w:rsidR="003F7519" w:rsidRPr="00F35A92">
        <w:rPr>
          <w:rStyle w:val="HebrewChar"/>
          <w:rFonts w:cs="FrankRuehl" w:hint="cs"/>
          <w:rtl/>
        </w:rPr>
        <w:t xml:space="preserve"> וישב בנימין בעת ההיא ויתנו להם הנשים אשר חיו מנשי יבש גלעד, ולא מצאו להם כן</w:t>
      </w:r>
      <w:r w:rsidRPr="00F35A92">
        <w:rPr>
          <w:rStyle w:val="HebrewChar"/>
          <w:rFonts w:cs="FrankRuehl" w:hint="cs"/>
          <w:rtl/>
        </w:rPr>
        <w:t>...</w:t>
      </w:r>
      <w:r w:rsidR="003F7519" w:rsidRPr="00F35A92">
        <w:rPr>
          <w:rStyle w:val="HebrewChar"/>
          <w:rFonts w:cs="FrankRuehl" w:hint="cs"/>
          <w:rtl/>
        </w:rPr>
        <w:t xml:space="preserve"> (שופטים כא ח והלאה)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ויעל נחש העמוני ויחן על יביש גלעד, ויאמרו </w:t>
      </w:r>
      <w:r w:rsidRPr="00F35A92">
        <w:rPr>
          <w:rStyle w:val="HebrewChar"/>
          <w:rFonts w:cs="FrankRuehl" w:hint="cs"/>
          <w:rtl/>
        </w:rPr>
        <w:lastRenderedPageBreak/>
        <w:t>כל אנשי יביש אל נחש כרת לנו ברית ונעבדך. ויאמר אליהם נחש העמוני בזאת אכרות לכם בנקור לכם כל עין ימין, ושמתיה חרפה על כל ישראל. (שמואל א יא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וישמעו אליו יושבי יביש גלעד את אשר עשו פלשתים לשאול. ויקומו כל איש חיל וילכו כל הלילה ויקחו את גוית שאול ואת גויות בניו מחומת בן שן, ויבאו יבישה וישרפו אותם שם. ויקחו את עצמותיהם ויקברו תחת האשל ביבשה, ויצומו שבעת ימים. (שם לא יא)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וישלח דוד מלאכים אל אנשי יביש גלעד ויאמר אליהם ברוכים אתם לה' אשר עשיתם החסד הזה עם אדוניכם עם שאול ותקברו אותו</w:t>
      </w:r>
      <w:r w:rsidR="00F35A92" w:rsidRPr="00F35A92">
        <w:rPr>
          <w:rStyle w:val="HebrewChar"/>
          <w:rFonts w:cs="FrankRuehl" w:hint="cs"/>
          <w:rtl/>
        </w:rPr>
        <w:t>...</w:t>
      </w:r>
      <w:r w:rsidRPr="00F35A92">
        <w:rPr>
          <w:rStyle w:val="HebrewChar"/>
          <w:rFonts w:cs="FrankRuehl" w:hint="cs"/>
          <w:rtl/>
        </w:rPr>
        <w:t xml:space="preserve"> (שמואל ב ב 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כיוצא בדבר אתה אומר, וימצאו מיושבי יבש גלעד ארבע מאות נערה בתולה אשר לא ידעו איש, מנא ידעי, אמר רב כהנא הושיבום על פי חבית של יין, בעולה ריחה נודף, בתולה אין ריחה נודף</w:t>
      </w:r>
      <w:r w:rsidR="00F35A92" w:rsidRPr="00F35A92">
        <w:rPr>
          <w:rStyle w:val="HebrewChar"/>
          <w:rFonts w:cs="FrankRuehl" w:hint="cs"/>
          <w:rtl/>
        </w:rPr>
        <w:t>...</w:t>
      </w:r>
      <w:r w:rsidRPr="00F35A92">
        <w:rPr>
          <w:rStyle w:val="HebrewChar"/>
          <w:rFonts w:cs="FrankRuehl" w:hint="cs"/>
          <w:rtl/>
        </w:rPr>
        <w:t xml:space="preserve"> (יבמות ס 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פרקי דרבי אליעזר:</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אנשי יבש גלעד היו גומלים חסד עם שאול ועם בניו בצום ובכי ומספד, אמר להם הקב"ה, אני אתן את שכרכם לעתיד לבא, כשאני עתיד לקבץ את ישראל מארבע פנות העולם, ראשון הוא מקבץ חצי שבט מנשה</w:t>
      </w:r>
      <w:r w:rsidR="00F35A92" w:rsidRPr="00F35A92">
        <w:rPr>
          <w:rStyle w:val="HebrewChar"/>
          <w:rFonts w:cs="FrankRuehl" w:hint="cs"/>
          <w:rtl/>
        </w:rPr>
        <w:t>...</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גמילות חסד לאבלים אנו למדים מאנשי יבש גלעד, כשנהרג שאול ובניו אמרו אנשי יבש גלעד, האיש שהצילנו מחרפת בני עמון אין אנו חייבין לגמול לו חסד, ועמדו כל הגבורים שלהם והלכו להם כל הלילה לחומת בין שן, ויקחו את גופת שאול וגו'</w:t>
      </w:r>
      <w:r w:rsidR="00F35A92" w:rsidRPr="00F35A92">
        <w:rPr>
          <w:rStyle w:val="HebrewChar"/>
          <w:rFonts w:cs="FrankRuehl" w:hint="cs"/>
          <w:rtl/>
        </w:rPr>
        <w:t>...</w:t>
      </w:r>
      <w:r w:rsidRPr="00F35A92">
        <w:rPr>
          <w:rStyle w:val="HebrewChar"/>
          <w:rFonts w:cs="FrankRuehl" w:hint="cs"/>
          <w:rtl/>
        </w:rPr>
        <w:t xml:space="preserve"> (פרק יז)</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 xml:space="preserve">ומצינו אנשי יבש גלעד שעברו על שבועת הקהל ולא באו אל המצפה, וכתיב וישלחו שם העדה שנים עשר אלף איש לכו והכיתם את יושבי גלעד לפי חרב, ואין הסברא נותנת שעשו כל העדה רעה כזאת להמית אנשים רבים מישראל שאינם חייבים מיתה, ופנחס היה שם ועל פיו נעשה כל הענין ההוא, ועוד מצאתי </w:t>
      </w:r>
      <w:r w:rsidR="003F7519" w:rsidRPr="00F35A92">
        <w:rPr>
          <w:rStyle w:val="HebrewChar"/>
          <w:rFonts w:cs="FrankRuehl" w:hint="cs"/>
          <w:rtl/>
        </w:rPr>
        <w:lastRenderedPageBreak/>
        <w:t>באגדה בילמדנו, תניא רבי עקיבא אומר החרם הוא השבועה והשבועה הוא החרם, אנשי יבש עברו על החרם ונתחייבו מיתה, ולכך אני אומר כי מן הכתוב הזה יצא להם הדין הזה, שכל מלך בישראל או סנהדרי גדולה במעמד כל ישראל שיש להם רשות במשפטם, אם יחרימו על עיר להלחם עליה, וכן אם יחרימו על דבר, העובר עליו חייב מיתה, והוא חיובן של אנשי יבש גלעד</w:t>
      </w:r>
      <w:r w:rsidRPr="00F35A92">
        <w:rPr>
          <w:rStyle w:val="HebrewChar"/>
          <w:rFonts w:cs="FrankRuehl" w:hint="cs"/>
          <w:rtl/>
        </w:rPr>
        <w:t>...</w:t>
      </w:r>
      <w:r w:rsidR="003F7519" w:rsidRPr="00F35A92">
        <w:rPr>
          <w:rStyle w:val="HebrewChar"/>
          <w:rFonts w:cs="FrankRuehl" w:hint="cs"/>
          <w:rtl/>
        </w:rPr>
        <w:t xml:space="preserve"> (ויקרא כז כט)</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ויצומו שבעת ימים - זכר לז' ימים שנתן להם נחש העמוני זמן, ובהן נושעו על ידי שאול, ולפיכך נתעסקו בו אנשי יבש גלעד. (שמואל א לא יג)</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עקדה:</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ומה שלא התירו חרם יבש גלעד וחרם בנימין הוא, כי היה במעל גדול שקבלו כל ישראל עליהם, או לפי שקבלו החרם במעמד כולם, והיו צריכים מנין אחר להתירו, ובינתים נפלו רבים, ולא היה מלך או נשיא שיתיר על דעת כולם</w:t>
      </w:r>
      <w:r w:rsidRPr="00F35A92">
        <w:rPr>
          <w:rStyle w:val="HebrewChar"/>
          <w:rFonts w:cs="FrankRuehl" w:hint="cs"/>
          <w:rtl/>
        </w:rPr>
        <w:t>...</w:t>
      </w:r>
      <w:r w:rsidR="003F7519" w:rsidRPr="00F35A92">
        <w:rPr>
          <w:rStyle w:val="HebrewChar"/>
          <w:rFonts w:cs="FrankRuehl" w:hint="cs"/>
          <w:rtl/>
        </w:rPr>
        <w:t xml:space="preserve"> (ויקרא כז א)</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יבשה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אדמה, ארץ, בריאה-ארץ.</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יגע</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לאה, עיף, עמל.</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יד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אלקים-יד, זרע, כף, מים אחרונים, נטילת ידים)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חזקיה פתח ואמר, וישא אהרן את ידו, כתוב ידו חסר יוד, שהמשמעות יד אחד, והוא משום שצריך להרים הימין על השמאל, וכבר ביארנו. מצאתי בספר של שלמה המלך, שכל מי שמרים ידיו למעלה ואין הם בתפלות ובקשות, זה הוא אדם שנתקלל מעשרה שליטים</w:t>
      </w:r>
      <w:r w:rsidR="00F35A92" w:rsidRPr="00F35A92">
        <w:rPr>
          <w:rStyle w:val="HebrewChar"/>
          <w:rFonts w:cs="FrankRuehl" w:hint="cs"/>
          <w:rtl/>
        </w:rPr>
        <w:t>...</w:t>
      </w:r>
      <w:r w:rsidRPr="00F35A92">
        <w:rPr>
          <w:rStyle w:val="HebrewChar"/>
          <w:rFonts w:cs="FrankRuehl" w:hint="cs"/>
          <w:rtl/>
        </w:rPr>
        <w:t xml:space="preserve"> אלו הם עשרה שממונים על הפורשים ידיהם למעלה לקבל תפלה ההיא או ברכה ההיא, ונותנים בו כח לכבד את השם הקדוש מתברך למטה מפרישת </w:t>
      </w:r>
      <w:r w:rsidRPr="00F35A92">
        <w:rPr>
          <w:rStyle w:val="HebrewChar"/>
          <w:rFonts w:cs="FrankRuehl" w:hint="cs"/>
          <w:rtl/>
        </w:rPr>
        <w:lastRenderedPageBreak/>
        <w:t>ידיו למעלה, אז מתברך למעלה והתיקר מכל הצדדים</w:t>
      </w:r>
      <w:r w:rsidR="00F35A92" w:rsidRPr="00F35A92">
        <w:rPr>
          <w:rStyle w:val="HebrewChar"/>
          <w:rFonts w:cs="FrankRuehl" w:hint="cs"/>
          <w:rtl/>
        </w:rPr>
        <w:t>...</w:t>
      </w:r>
      <w:r w:rsidRPr="00F35A92">
        <w:rPr>
          <w:rStyle w:val="HebrewChar"/>
          <w:rFonts w:cs="FrankRuehl" w:hint="cs"/>
          <w:rtl/>
        </w:rPr>
        <w:t xml:space="preserve"> (יתרו א, ועיין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אף הם פתחו ואמרו, כתוב וידי אדם מתחת כנפיהם, מקרא זה העמידוהו החברים, שהם הידים לקבל בעלי תשובה השבים אל הקב"ה, אבל ידי אדם אלו הם צורות וסודות עליונים ששם הקב"ה באדם וסידר אותם באצבעות מבחוץ ומבפנים</w:t>
      </w:r>
      <w:r w:rsidR="00F35A92" w:rsidRPr="00F35A92">
        <w:rPr>
          <w:rStyle w:val="HebrewChar"/>
          <w:rFonts w:cs="FrankRuehl" w:hint="cs"/>
          <w:rtl/>
        </w:rPr>
        <w:t>...</w:t>
      </w:r>
      <w:r w:rsidRPr="00F35A92">
        <w:rPr>
          <w:rStyle w:val="HebrewChar"/>
          <w:rFonts w:cs="FrankRuehl" w:hint="cs"/>
          <w:rtl/>
        </w:rPr>
        <w:t xml:space="preserve"> (שם קכב, ועיין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קוי הידים וקוי האצבעות מבפנים כולם עומדים בסודות אחרים לדעת בדברים סתומים, ואלו הם ככוכבים מאירים להסתכל בתוך המזלות הממונים העליונים. האצבעות עומדות בסודות עליונים, הצפרנים של האצבעות העומדים ומכסים עליהם הם מבחוץ, והעמידוהו באלו הסודות שהם פנים שמבחוץ, ובהם יש סודות לאלו המכשפים המסתכלים בצפרנים באור של דבר אחר השולט בהם</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קוי היד בסודות עליונים, ובאמצעות מבפנים בידים יש קוים גדולים וקוים קטנים ודקים עליונים בימין, ובאלו האצבעות שבהם קוים קטנים באצבע קטנה שבימין יש רשימות דקות, אצבע זה עומד תמיד על מעשים שבצד האחר</w:t>
      </w:r>
      <w:r w:rsidR="00F35A92" w:rsidRPr="00F35A92">
        <w:rPr>
          <w:rStyle w:val="HebrewChar"/>
          <w:rFonts w:cs="FrankRuehl" w:hint="cs"/>
          <w:rtl/>
        </w:rPr>
        <w:t>...</w:t>
      </w:r>
      <w:r w:rsidRPr="00F35A92">
        <w:rPr>
          <w:rStyle w:val="HebrewChar"/>
          <w:rFonts w:cs="FrankRuehl" w:hint="cs"/>
          <w:rtl/>
        </w:rPr>
        <w:t xml:space="preserve"> (שם קלג, ועיין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וסודות אלו הם באצבעות דיד ימין ובגדולה (אצבע האמצעית), והסימן הוא כקטן כגדול תשמעון, ואלו ב' האצבעות הם בסודות האלו, וכך הם בסודות שלמדנו מאדוני בסודות דרב ייסא סבא, מכאן ולהלאה קוים אחרים הנקראים כולם תולדות, והם תולדות אדם, והרי למדנו שהכל הוא סוד זה</w:t>
      </w:r>
      <w:r w:rsidR="00F35A92" w:rsidRPr="00F35A92">
        <w:rPr>
          <w:rStyle w:val="HebrewChar"/>
          <w:rFonts w:cs="FrankRuehl" w:hint="cs"/>
          <w:rtl/>
        </w:rPr>
        <w:t>...</w:t>
      </w:r>
      <w:r w:rsidRPr="00F35A92">
        <w:rPr>
          <w:rStyle w:val="HebrewChar"/>
          <w:rFonts w:cs="FrankRuehl" w:hint="cs"/>
          <w:rtl/>
        </w:rPr>
        <w:t xml:space="preserve"> שער הראשון הוא ר' ביד, יש קוים דקים וקוים גדולים, וכולם מתערבים זה עם זה, קוים הגדולים שיש ביד, כשהם ב' באורך וב' ברוחב, ונאחזים זה בזה, הוא סוד אות ה' ובסוד אות ר', ודחה לאות ז', ולוקח אלו ב' האותיות ברוחב לוקח ה' באורך לוקח ר' הסימן שלו ה"ר</w:t>
      </w:r>
      <w:r w:rsidR="00F35A92" w:rsidRPr="00F35A92">
        <w:rPr>
          <w:rStyle w:val="HebrewChar"/>
          <w:rFonts w:cs="FrankRuehl" w:hint="cs"/>
          <w:rtl/>
        </w:rPr>
        <w:t>...</w:t>
      </w:r>
      <w:r w:rsidRPr="00F35A92">
        <w:rPr>
          <w:rStyle w:val="HebrewChar"/>
          <w:rFonts w:cs="FrankRuehl" w:hint="cs"/>
          <w:rtl/>
        </w:rPr>
        <w:t xml:space="preserve"> (שם קמח, ועיין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פתח ואמר ואתה תחזה וגו', ולא כתוב תבחר, אלא תחזה, הוא לפי ראות עינים, במה, בצורה של האדם, באלו ו' בחינות שאמרתם</w:t>
      </w:r>
      <w:r w:rsidR="00F35A92" w:rsidRPr="00F35A92">
        <w:rPr>
          <w:rStyle w:val="HebrewChar"/>
          <w:rFonts w:cs="FrankRuehl" w:hint="cs"/>
          <w:rtl/>
        </w:rPr>
        <w:t>...</w:t>
      </w:r>
      <w:r w:rsidRPr="00F35A92">
        <w:rPr>
          <w:rStyle w:val="HebrewChar"/>
          <w:rFonts w:cs="FrankRuehl" w:hint="cs"/>
          <w:rtl/>
        </w:rPr>
        <w:t xml:space="preserve"> שונאי בצע, ו' בידים בקוים שלהם, כי אלו הם סימנים להכיר על ידם בני אדם, לאלו שרוח החכמה שורה עליהם</w:t>
      </w:r>
      <w:r w:rsidR="00F35A92" w:rsidRPr="00F35A92">
        <w:rPr>
          <w:rStyle w:val="HebrewChar"/>
          <w:rFonts w:cs="FrankRuehl" w:hint="cs"/>
          <w:rtl/>
        </w:rPr>
        <w:t>...</w:t>
      </w:r>
      <w:r w:rsidRPr="00F35A92">
        <w:rPr>
          <w:rStyle w:val="HebrewChar"/>
          <w:rFonts w:cs="FrankRuehl" w:hint="cs"/>
          <w:rtl/>
        </w:rPr>
        <w:t xml:space="preserve"> (שם קעא,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פתח אותו הילד ואמר, בבאם אל אהל מועד </w:t>
      </w:r>
      <w:r w:rsidRPr="00F35A92">
        <w:rPr>
          <w:rStyle w:val="HebrewChar"/>
          <w:rFonts w:cs="FrankRuehl" w:hint="cs"/>
          <w:rtl/>
        </w:rPr>
        <w:lastRenderedPageBreak/>
        <w:t>ירחצו מים ולא ימותו וגו', למדנו ממקרא הזה, שמי שאינו דואג לזה, ונראה בפני המלך בידים מלוכלכות חייב מיתה, משום שידיו של אדם יושבות ברומו של עולם, אצבע אחת יש בידו של אדם, והיא האצבע שהרימה משה</w:t>
      </w:r>
      <w:r w:rsidR="00F35A92" w:rsidRPr="00F35A92">
        <w:rPr>
          <w:rStyle w:val="HebrewChar"/>
          <w:rFonts w:cs="FrankRuehl" w:hint="cs"/>
          <w:rtl/>
        </w:rPr>
        <w:t>...</w:t>
      </w:r>
      <w:r w:rsidRPr="00F35A92">
        <w:rPr>
          <w:rStyle w:val="HebrewChar"/>
          <w:rFonts w:cs="FrankRuehl" w:hint="cs"/>
          <w:rtl/>
        </w:rPr>
        <w:t xml:space="preserve"> (בלק לב, ועיין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אמר רבי אלעזר הרימותי ידי בתפלה לפני המלך הקדוש, כי למדנו,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אסור לאדם להרים ידיו למעלה חוץ בתפלה ובברכות ובתחנונים לאדונו, </w:t>
      </w:r>
      <w:r>
        <w:rPr>
          <w:rStyle w:val="HebrewChar"/>
          <w:rtl/>
        </w:rPr>
        <w:t> </w:t>
      </w:r>
      <w:r w:rsidR="00F35A92" w:rsidRPr="00F35A92">
        <w:rPr>
          <w:rStyle w:val="HebrewChar"/>
          <w:rFonts w:cs="FrankRuehl" w:hint="cs"/>
          <w:rtl/>
        </w:rPr>
        <w:t xml:space="preserve"> </w:t>
      </w:r>
      <w:r w:rsidRPr="00F35A92">
        <w:rPr>
          <w:rStyle w:val="HebrewChar"/>
          <w:rFonts w:cs="FrankRuehl" w:hint="cs"/>
          <w:rtl/>
        </w:rPr>
        <w:t>שכתוב הרימותי ידי אל ה' א-ל עליון, ומתרגם: בצלו, כי אצבעות הידים יש בהם דברים עליונים</w:t>
      </w:r>
      <w:r w:rsidR="00F35A92" w:rsidRPr="00F35A92">
        <w:rPr>
          <w:rStyle w:val="HebrewChar"/>
          <w:rFonts w:cs="FrankRuehl" w:hint="cs"/>
          <w:rtl/>
        </w:rPr>
        <w:t>...</w:t>
      </w:r>
      <w:r w:rsidRPr="00F35A92">
        <w:rPr>
          <w:rStyle w:val="HebrewChar"/>
          <w:rFonts w:cs="FrankRuehl" w:hint="cs"/>
          <w:rtl/>
        </w:rPr>
        <w:t xml:space="preserve"> (שם קצז)</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מכילתא: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אם המצא תמצא, אין מציאה אלא בידו,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אין בידו אלא ברשותו, </w:t>
      </w:r>
      <w:r>
        <w:rPr>
          <w:rStyle w:val="HebrewChar"/>
          <w:rtl/>
        </w:rPr>
        <w:t> </w:t>
      </w:r>
      <w:r w:rsidR="00F35A92" w:rsidRPr="00F35A92">
        <w:rPr>
          <w:rStyle w:val="HebrewChar"/>
          <w:rFonts w:cs="FrankRuehl" w:hint="cs"/>
          <w:rtl/>
        </w:rPr>
        <w:t xml:space="preserve"> </w:t>
      </w:r>
      <w:r w:rsidRPr="00F35A92">
        <w:rPr>
          <w:rStyle w:val="HebrewChar"/>
          <w:rFonts w:cs="FrankRuehl" w:hint="cs"/>
          <w:rtl/>
        </w:rPr>
        <w:t>אף על פי שאין ראיה לדבר זכר לדבר, שנאמר ויקח את כל ארצו מידו, וכתיב ויקח העבד עשרה גמלים וגו' (וכל טוב אדוניו בידו), הא אין ידו בכל מקום אלא רשותו. (משפטים פרשה יג)</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לדוד שמרה נפשי כי חסיד אני</w:t>
      </w:r>
      <w:r w:rsidR="00F35A92" w:rsidRPr="00F35A92">
        <w:rPr>
          <w:rStyle w:val="HebrewChar"/>
          <w:rFonts w:cs="FrankRuehl" w:hint="cs"/>
          <w:rtl/>
        </w:rPr>
        <w:t>...</w:t>
      </w:r>
      <w:r w:rsidRPr="00F35A92">
        <w:rPr>
          <w:rStyle w:val="HebrewChar"/>
          <w:rFonts w:cs="FrankRuehl" w:hint="cs"/>
          <w:rtl/>
        </w:rPr>
        <w:t xml:space="preserve"> כך אמר דוד לפני הקב"ה, רבונו של עולם, לא חסיד אני, שכל מלכי מזרח ומערב יושבים אגודות אגודות בכבודם, ואני ידי מלוכלכות בדם ובשפיר ובשליא כדי לטהר אשה לבעלה</w:t>
      </w:r>
      <w:r w:rsidR="00F35A92" w:rsidRPr="00F35A92">
        <w:rPr>
          <w:rStyle w:val="HebrewChar"/>
          <w:rFonts w:cs="FrankRuehl" w:hint="cs"/>
          <w:rtl/>
        </w:rPr>
        <w:t>...</w:t>
      </w:r>
      <w:r w:rsidRPr="00F35A92">
        <w:rPr>
          <w:rStyle w:val="HebrewChar"/>
          <w:rFonts w:cs="FrankRuehl" w:hint="cs"/>
          <w:rtl/>
        </w:rPr>
        <w:t xml:space="preserve"> (ברכות ד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על לגבי רבי יוחנן אמר לו חביבין עליך יסורין, אמר ליה לא הן ולא שכרן, אמר ליה הב לי ידך, יהב ליה ידיה ואוקמיה</w:t>
      </w:r>
      <w:r w:rsidRPr="00F35A92">
        <w:rPr>
          <w:rStyle w:val="HebrewChar"/>
          <w:rFonts w:cs="FrankRuehl" w:hint="cs"/>
          <w:rtl/>
        </w:rPr>
        <w:t>...</w:t>
      </w:r>
      <w:r w:rsidR="003F7519" w:rsidRPr="00F35A92">
        <w:rPr>
          <w:rStyle w:val="HebrewChar"/>
          <w:rFonts w:cs="FrankRuehl" w:hint="cs"/>
          <w:rtl/>
        </w:rPr>
        <w:t xml:space="preserve"> (שם ה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תניא אמר רבי עקיבא בשלשה דברים אני אוהב את המדיים</w:t>
      </w:r>
      <w:r w:rsidR="00F35A92" w:rsidRPr="00F35A92">
        <w:rPr>
          <w:rStyle w:val="HebrewChar"/>
          <w:rFonts w:cs="FrankRuehl" w:hint="cs"/>
          <w:rtl/>
        </w:rPr>
        <w:t>...</w:t>
      </w:r>
      <w:r w:rsidRPr="00F35A92">
        <w:rPr>
          <w:rStyle w:val="HebrewChar"/>
          <w:rFonts w:cs="FrankRuehl" w:hint="cs"/>
          <w:rtl/>
        </w:rPr>
        <w:t xml:space="preserve"> כשנושקין אין נושקין אלא על גב היד</w:t>
      </w:r>
      <w:r w:rsidR="00F35A92" w:rsidRPr="00F35A92">
        <w:rPr>
          <w:rStyle w:val="HebrewChar"/>
          <w:rFonts w:cs="FrankRuehl" w:hint="cs"/>
          <w:rtl/>
        </w:rPr>
        <w:t>...</w:t>
      </w:r>
      <w:r w:rsidRPr="00F35A92">
        <w:rPr>
          <w:rStyle w:val="HebrewChar"/>
          <w:rFonts w:cs="FrankRuehl" w:hint="cs"/>
          <w:rtl/>
        </w:rPr>
        <w:t xml:space="preserve"> (שם ח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תניא אמר רבי עקיבא פעם אחת נכנסתי אחר רבי יהושע לבית הכסא ולמדתי ממנו ג' דברים</w:t>
      </w:r>
      <w:r w:rsidR="00F35A92" w:rsidRPr="00F35A92">
        <w:rPr>
          <w:rStyle w:val="HebrewChar"/>
          <w:rFonts w:cs="FrankRuehl" w:hint="cs"/>
          <w:rtl/>
        </w:rPr>
        <w:t>...</w:t>
      </w:r>
      <w:r w:rsidRPr="00F35A92">
        <w:rPr>
          <w:rStyle w:val="HebrewChar"/>
          <w:rFonts w:cs="FrankRuehl" w:hint="cs"/>
          <w:rtl/>
        </w:rPr>
        <w:t xml:space="preserve"> שאין מקנחין אלא בשמאל</w:t>
      </w:r>
      <w:r w:rsidR="00F35A92" w:rsidRPr="00F35A92">
        <w:rPr>
          <w:rStyle w:val="HebrewChar"/>
          <w:rFonts w:cs="FrankRuehl" w:hint="cs"/>
          <w:rtl/>
        </w:rPr>
        <w:t>...</w:t>
      </w:r>
      <w:r w:rsidRPr="00F35A92">
        <w:rPr>
          <w:rStyle w:val="HebrewChar"/>
          <w:rFonts w:cs="FrankRuehl" w:hint="cs"/>
          <w:rtl/>
        </w:rPr>
        <w:t xml:space="preserve"> (שם סב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אביי פשיטא לי, ידו של אדם אינה לא כרשות הרבים ולא כרשות היחיד</w:t>
      </w:r>
      <w:r w:rsidR="00F35A92" w:rsidRPr="00F35A92">
        <w:rPr>
          <w:rStyle w:val="HebrewChar"/>
          <w:rFonts w:cs="FrankRuehl" w:hint="cs"/>
          <w:rtl/>
        </w:rPr>
        <w:t>...</w:t>
      </w:r>
      <w:r w:rsidRPr="00F35A92">
        <w:rPr>
          <w:rStyle w:val="HebrewChar"/>
          <w:rFonts w:cs="FrankRuehl" w:hint="cs"/>
          <w:rtl/>
        </w:rPr>
        <w:t xml:space="preserve"> מהו שתעשה כרמלית</w:t>
      </w:r>
      <w:r w:rsidR="00F35A92" w:rsidRPr="00F35A92">
        <w:rPr>
          <w:rStyle w:val="HebrewChar"/>
          <w:rFonts w:cs="FrankRuehl" w:hint="cs"/>
          <w:rtl/>
        </w:rPr>
        <w:t>...</w:t>
      </w:r>
      <w:r w:rsidRPr="00F35A92">
        <w:rPr>
          <w:rStyle w:val="HebrewChar"/>
          <w:rFonts w:cs="FrankRuehl" w:hint="cs"/>
          <w:rtl/>
        </w:rPr>
        <w:t xml:space="preserve"> (שבת ג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אלא אמר רבא ידו של אדם חשובה לו כד' על ד'</w:t>
      </w:r>
      <w:r w:rsidRPr="00F35A92">
        <w:rPr>
          <w:rStyle w:val="HebrewChar"/>
          <w:rFonts w:cs="FrankRuehl" w:hint="cs"/>
          <w:rtl/>
        </w:rPr>
        <w:t>...</w:t>
      </w:r>
      <w:r w:rsidR="003F7519" w:rsidRPr="00F35A92">
        <w:rPr>
          <w:rStyle w:val="HebrewChar"/>
          <w:rFonts w:cs="FrankRuehl" w:hint="cs"/>
          <w:rtl/>
        </w:rPr>
        <w:t xml:space="preserve"> (שם ה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והידים (גזרו בהן טומאה), מפני שהידים עסקניות הן, תנא אף ידים הבאות מחמת ספר </w:t>
      </w:r>
      <w:r w:rsidRPr="00F35A92">
        <w:rPr>
          <w:rStyle w:val="HebrewChar"/>
          <w:rFonts w:cs="FrankRuehl" w:hint="cs"/>
          <w:rtl/>
        </w:rPr>
        <w:lastRenderedPageBreak/>
        <w:t>פוסלות את התרומה, משום רבי פרנך דאמר רבי פרנך אמר רבי יוחנן האוחז ספר תורה ערום נקבר ערום</w:t>
      </w:r>
      <w:r w:rsidR="00F35A92" w:rsidRPr="00F35A92">
        <w:rPr>
          <w:rStyle w:val="HebrewChar"/>
          <w:rFonts w:cs="FrankRuehl" w:hint="cs"/>
          <w:rtl/>
        </w:rPr>
        <w:t>...</w:t>
      </w:r>
      <w:r w:rsidRPr="00F35A92">
        <w:rPr>
          <w:rStyle w:val="HebrewChar"/>
          <w:rFonts w:cs="FrankRuehl" w:hint="cs"/>
          <w:rtl/>
        </w:rPr>
        <w:t xml:space="preserve"> בלא אותה מצוה</w:t>
      </w:r>
      <w:r w:rsidR="00F35A92" w:rsidRPr="00F35A92">
        <w:rPr>
          <w:rStyle w:val="HebrewChar"/>
          <w:rFonts w:cs="FrankRuehl" w:hint="cs"/>
          <w:rtl/>
        </w:rPr>
        <w:t>...</w:t>
      </w:r>
      <w:r w:rsidRPr="00F35A92">
        <w:rPr>
          <w:rStyle w:val="HebrewChar"/>
          <w:rFonts w:cs="FrankRuehl" w:hint="cs"/>
          <w:rtl/>
        </w:rPr>
        <w:t xml:space="preserve"> (שם יד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ואמר רבי זירא אנא חזיתיה לרבי אבהו שהניח ידיו כנגד פניו של מטה, ולא ידענא אי נגע אי לא נגע, פשיטא דלא נגע, דתניא רבי אליעזר אומר כל האוחז באמה ומשתין כאילו מביא מבול לעולם</w:t>
      </w:r>
      <w:r w:rsidR="00F35A92" w:rsidRPr="00F35A92">
        <w:rPr>
          <w:rStyle w:val="HebrewChar"/>
          <w:rFonts w:cs="FrankRuehl" w:hint="cs"/>
          <w:rtl/>
        </w:rPr>
        <w:t>...</w:t>
      </w:r>
      <w:r w:rsidRPr="00F35A92">
        <w:rPr>
          <w:rStyle w:val="HebrewChar"/>
          <w:rFonts w:cs="FrankRuehl" w:hint="cs"/>
          <w:rtl/>
        </w:rPr>
        <w:t xml:space="preserve"> והאמר רבי אבא אמר רב הונא אמר רב כל המניח ידיו כנגד פניו של מטה כאילו כופר בברית של אברהם אבינו, לא קשיא, הא כי נחית, הא כי סליק (להתכסות). (שם מא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הכותב שתי אותיות בין בימינו בין בשמאלו</w:t>
      </w:r>
      <w:r w:rsidR="00F35A92" w:rsidRPr="00F35A92">
        <w:rPr>
          <w:rStyle w:val="HebrewChar"/>
          <w:rFonts w:cs="FrankRuehl" w:hint="cs"/>
          <w:rtl/>
        </w:rPr>
        <w:t>...</w:t>
      </w:r>
      <w:r w:rsidRPr="00F35A92">
        <w:rPr>
          <w:rStyle w:val="HebrewChar"/>
          <w:rFonts w:cs="FrankRuehl" w:hint="cs"/>
          <w:rtl/>
        </w:rPr>
        <w:t xml:space="preserve"> בשלמא אימין ליחייב משום דדרך כתיבה בכך, אלא אשמאל אמאי, אמר רבי ירמיה באטר יד שנו</w:t>
      </w:r>
      <w:r w:rsidR="00F35A92" w:rsidRPr="00F35A92">
        <w:rPr>
          <w:rStyle w:val="HebrewChar"/>
          <w:rFonts w:cs="FrankRuehl" w:hint="cs"/>
          <w:rtl/>
        </w:rPr>
        <w:t>...</w:t>
      </w:r>
      <w:r w:rsidRPr="00F35A92">
        <w:rPr>
          <w:rStyle w:val="HebrewChar"/>
          <w:rFonts w:cs="FrankRuehl" w:hint="cs"/>
          <w:rtl/>
        </w:rPr>
        <w:t xml:space="preserve"> אלא אמר אביי בשולט בשתי ידיו</w:t>
      </w:r>
      <w:r w:rsidR="00F35A92" w:rsidRPr="00F35A92">
        <w:rPr>
          <w:rStyle w:val="HebrewChar"/>
          <w:rFonts w:cs="FrankRuehl" w:hint="cs"/>
          <w:rtl/>
        </w:rPr>
        <w:t>...</w:t>
      </w:r>
      <w:r w:rsidRPr="00F35A92">
        <w:rPr>
          <w:rStyle w:val="HebrewChar"/>
          <w:rFonts w:cs="FrankRuehl" w:hint="cs"/>
          <w:rtl/>
        </w:rPr>
        <w:t xml:space="preserve"> (שם קג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הוא היה אומר, יד לעין תקצץ (קודם נטילת ידים שחרית), יד לחוטם תיקצץ, יד לפה תיקצץ, יד לפי טבעת תיקצץ, יד לגיגית תיקצץ,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יד מסמא, יד מחרשת, יד מעלה פוליפוס </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ואמר מר עוקבא מי שנגפה ידו או רגלו צומתה ביין ואינו חושש</w:t>
      </w:r>
      <w:r w:rsidR="00F35A92" w:rsidRPr="00F35A92">
        <w:rPr>
          <w:rStyle w:val="HebrewChar"/>
          <w:rFonts w:cs="FrankRuehl" w:hint="cs"/>
          <w:rtl/>
        </w:rPr>
        <w:t>...</w:t>
      </w:r>
      <w:r w:rsidRPr="00F35A92">
        <w:rPr>
          <w:rStyle w:val="HebrewChar"/>
          <w:rFonts w:cs="FrankRuehl" w:hint="cs"/>
          <w:rtl/>
        </w:rPr>
        <w:t xml:space="preserve"> דאמר רב אדא בר מתנה אמר רב גב היד וגב הרגל הרי הן כמכה של חלל, ומחללין עליהן את השבת. (שם קח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לאו משום דהוי ליה כידים של אחד מהן יפות</w:t>
      </w:r>
      <w:r w:rsidRPr="00F35A92">
        <w:rPr>
          <w:rStyle w:val="HebrewChar"/>
          <w:rFonts w:cs="FrankRuehl" w:hint="cs"/>
          <w:rtl/>
        </w:rPr>
        <w:t>...</w:t>
      </w:r>
      <w:r w:rsidR="003F7519" w:rsidRPr="00F35A92">
        <w:rPr>
          <w:rStyle w:val="HebrewChar"/>
          <w:rFonts w:cs="FrankRuehl" w:hint="cs"/>
          <w:rtl/>
        </w:rPr>
        <w:t xml:space="preserve"> (פסחים פט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דאכיל תחלי ולא משי ידיה מפחיד תלתין יומין, דמסוכר ולא משי ידיה מפחיד שבעה יומי, דשקיל מזייה ולא משי ידיה, מפחיד תלתא יומי, דשקיל טופריה ולא משי ידיה מפחיד חד יומא ולא ידע מאי קא מפחיד, ידיה אאוסיא (על שפתו אצל נחיריו) דרגא לפחדא (לעלות עליו פחד רוח רעה), ידא אפותא (מצח), דרגא לשינתא</w:t>
      </w:r>
      <w:r w:rsidR="00F35A92" w:rsidRPr="00F35A92">
        <w:rPr>
          <w:rStyle w:val="HebrewChar"/>
          <w:rFonts w:cs="FrankRuehl" w:hint="cs"/>
          <w:rtl/>
        </w:rPr>
        <w:t>...</w:t>
      </w:r>
      <w:r w:rsidRPr="00F35A92">
        <w:rPr>
          <w:rStyle w:val="HebrewChar"/>
          <w:rFonts w:cs="FrankRuehl" w:hint="cs"/>
          <w:rtl/>
        </w:rPr>
        <w:t xml:space="preserve"> והשתא דאמר רב שמואל בר יצחק מאי דכתיב מעשה ידיו ברכת, כל הנוטל פרוטה מאיוב מתברך</w:t>
      </w:r>
      <w:r w:rsidR="00F35A92" w:rsidRPr="00F35A92">
        <w:rPr>
          <w:rStyle w:val="HebrewChar"/>
          <w:rFonts w:cs="FrankRuehl" w:hint="cs"/>
          <w:rtl/>
        </w:rPr>
        <w:t>...</w:t>
      </w:r>
      <w:r w:rsidRPr="00F35A92">
        <w:rPr>
          <w:rStyle w:val="HebrewChar"/>
          <w:rFonts w:cs="FrankRuehl" w:hint="cs"/>
          <w:rtl/>
        </w:rPr>
        <w:t>(שם קיא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קא משמע לן דאתרוג קשיא ליה ידא, ואיידי דממשמשי ביה כולי עלמא בשביעית, לא טעין פרי עד תלת שנין. (ראש השנה טו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והיה כאשר ירים משה ידו וגבר ישראל וגו', וכי ידיו של משה עושות מלחמה או שוברות </w:t>
      </w:r>
      <w:r w:rsidRPr="00F35A92">
        <w:rPr>
          <w:rStyle w:val="HebrewChar"/>
          <w:rFonts w:cs="FrankRuehl" w:hint="cs"/>
          <w:rtl/>
        </w:rPr>
        <w:lastRenderedPageBreak/>
        <w:t>מלחמה, אלא לומר לך כל זמן שהיו ישראל מסתכלין כלפי מעלה ומשעבדין את לבם לאביהם שבשמים היו מתגברים, ואם לאו היו נופלים</w:t>
      </w:r>
      <w:r w:rsidR="00F35A92" w:rsidRPr="00F35A92">
        <w:rPr>
          <w:rStyle w:val="HebrewChar"/>
          <w:rFonts w:cs="FrankRuehl" w:hint="cs"/>
          <w:rtl/>
        </w:rPr>
        <w:t>...</w:t>
      </w:r>
      <w:r w:rsidRPr="00F35A92">
        <w:rPr>
          <w:rStyle w:val="HebrewChar"/>
          <w:rFonts w:cs="FrankRuehl" w:hint="cs"/>
          <w:rtl/>
        </w:rPr>
        <w:t xml:space="preserve"> (שם כט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והאמר רבי יצחק בר שמואל בר מרתא הקורא את שמע לא ירמוז בעיניו</w:t>
      </w:r>
      <w:r w:rsidR="00F35A92" w:rsidRPr="00F35A92">
        <w:rPr>
          <w:rStyle w:val="HebrewChar"/>
          <w:rFonts w:cs="FrankRuehl" w:hint="cs"/>
          <w:rtl/>
        </w:rPr>
        <w:t>...</w:t>
      </w:r>
      <w:r w:rsidRPr="00F35A92">
        <w:rPr>
          <w:rStyle w:val="HebrewChar"/>
          <w:rFonts w:cs="FrankRuehl" w:hint="cs"/>
          <w:rtl/>
        </w:rPr>
        <w:t xml:space="preserve"> ולא יורה באצבעותיו</w:t>
      </w:r>
      <w:r w:rsidR="00F35A92" w:rsidRPr="00F35A92">
        <w:rPr>
          <w:rStyle w:val="HebrewChar"/>
          <w:rFonts w:cs="FrankRuehl" w:hint="cs"/>
          <w:rtl/>
        </w:rPr>
        <w:t>...</w:t>
      </w:r>
      <w:r w:rsidRPr="00F35A92">
        <w:rPr>
          <w:rStyle w:val="HebrewChar"/>
          <w:rFonts w:cs="FrankRuehl" w:hint="cs"/>
          <w:rtl/>
        </w:rPr>
        <w:t xml:space="preserve"> עליו הכתוב אומר ולא אותי קראת יעקב</w:t>
      </w:r>
      <w:r w:rsidR="00F35A92" w:rsidRPr="00F35A92">
        <w:rPr>
          <w:rStyle w:val="HebrewChar"/>
          <w:rFonts w:cs="FrankRuehl" w:hint="cs"/>
          <w:rtl/>
        </w:rPr>
        <w:t>...</w:t>
      </w:r>
      <w:r w:rsidRPr="00F35A92">
        <w:rPr>
          <w:rStyle w:val="HebrewChar"/>
          <w:rFonts w:cs="FrankRuehl" w:hint="cs"/>
          <w:rtl/>
        </w:rPr>
        <w:t xml:space="preserve"> בקש להתנמנם פרחי כהונה מכין לפניו באצבע צרדה</w:t>
      </w:r>
      <w:r w:rsidR="00F35A92" w:rsidRPr="00F35A92">
        <w:rPr>
          <w:rStyle w:val="HebrewChar"/>
          <w:rFonts w:cs="FrankRuehl" w:hint="cs"/>
          <w:rtl/>
        </w:rPr>
        <w:t>...</w:t>
      </w:r>
      <w:r w:rsidRPr="00F35A92">
        <w:rPr>
          <w:rStyle w:val="HebrewChar"/>
          <w:rFonts w:cs="FrankRuehl" w:hint="cs"/>
          <w:rtl/>
        </w:rPr>
        <w:t xml:space="preserve"> (יומא יט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איתיביה אביי, יד נגובה מטמא חברתה לקדש אבל לא לתרומה, דברי רבי, רבי יוסי ברבי יהודה אומר לפסול אבל לא לטמא</w:t>
      </w:r>
      <w:r w:rsidR="00F35A92" w:rsidRPr="00F35A92">
        <w:rPr>
          <w:rStyle w:val="HebrewChar"/>
          <w:rFonts w:cs="FrankRuehl" w:hint="cs"/>
          <w:rtl/>
        </w:rPr>
        <w:t>...</w:t>
      </w:r>
      <w:r w:rsidRPr="00F35A92">
        <w:rPr>
          <w:rStyle w:val="HebrewChar"/>
          <w:rFonts w:cs="FrankRuehl" w:hint="cs"/>
          <w:rtl/>
        </w:rPr>
        <w:t xml:space="preserve"> (חגיגה כד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דרש בר קפרא גדולים מעשה צדיקים יותר ממעשה שמים וארץ, דאילו במעשה שמים וארץ כתיב אף ידי יסדה ארץ וימיני טפחה שמים, ואילו במעשה ידיהם של צדיקים כתיב מכון לשבתך פעלת ה', מקדש ה' כוננו ידיך</w:t>
      </w:r>
      <w:r w:rsidR="00F35A92" w:rsidRPr="00F35A92">
        <w:rPr>
          <w:rStyle w:val="HebrewChar"/>
          <w:rFonts w:cs="FrankRuehl" w:hint="cs"/>
          <w:rtl/>
        </w:rPr>
        <w:t>...</w:t>
      </w:r>
      <w:r w:rsidRPr="00F35A92">
        <w:rPr>
          <w:rStyle w:val="HebrewChar"/>
          <w:rFonts w:cs="FrankRuehl" w:hint="cs"/>
          <w:rtl/>
        </w:rPr>
        <w:t xml:space="preserve"> דרש בר קפרא, מאי דכתיב ויתד תהיה לך על אזנך, אל תקרי אזנך אלא על אוזנך, שאם ישמע אדם דבר שאינו הגון יניח אצבעו באזניו, והיינו דאמר רבי אלעזר מפני מה אצבעותיו של אדם דומות ליתדות, אילימא משום דמחלקן, כל חדא וחדא למילתיה עבידא, דאמר מר זו זרת, זו קמיצה, זו אמה, זו אצבע זה גודל, אלא מה טעם משופות כיתדות, שאם ישמע אדם דבר שאינו הגון יניח אצבעותיו באזניו</w:t>
      </w:r>
      <w:r w:rsidR="00F35A92" w:rsidRPr="00F35A92">
        <w:rPr>
          <w:rStyle w:val="HebrewChar"/>
          <w:rFonts w:cs="FrankRuehl" w:hint="cs"/>
          <w:rtl/>
        </w:rPr>
        <w:t>...</w:t>
      </w:r>
      <w:r w:rsidRPr="00F35A92">
        <w:rPr>
          <w:rStyle w:val="HebrewChar"/>
          <w:rFonts w:cs="FrankRuehl" w:hint="cs"/>
          <w:rtl/>
        </w:rPr>
        <w:t xml:space="preserve"> (כתובות ה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איבעית אימא ידות איידי דאתיין מדרשא מפרש להון ברישא</w:t>
      </w:r>
      <w:r w:rsidRPr="00F35A92">
        <w:rPr>
          <w:rStyle w:val="HebrewChar"/>
          <w:rFonts w:cs="FrankRuehl" w:hint="cs"/>
          <w:rtl/>
        </w:rPr>
        <w:t>...</w:t>
      </w:r>
      <w:r w:rsidR="003F7519" w:rsidRPr="00F35A92">
        <w:rPr>
          <w:rStyle w:val="HebrewChar"/>
          <w:rFonts w:cs="FrankRuehl" w:hint="cs"/>
          <w:rtl/>
        </w:rPr>
        <w:t xml:space="preserve"> (נדרים ג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לימא דקסבר שמואל ידים שאין מוכיחות לא הוויין ידים</w:t>
      </w:r>
      <w:r w:rsidR="00F35A92" w:rsidRPr="00F35A92">
        <w:rPr>
          <w:rStyle w:val="HebrewChar"/>
          <w:rFonts w:cs="FrankRuehl" w:hint="cs"/>
          <w:rtl/>
        </w:rPr>
        <w:t>...</w:t>
      </w:r>
      <w:r w:rsidRPr="00F35A92">
        <w:rPr>
          <w:rStyle w:val="HebrewChar"/>
          <w:rFonts w:cs="FrankRuehl" w:hint="cs"/>
          <w:rtl/>
        </w:rPr>
        <w:t xml:space="preserve"> איתמר ידים שאין מוכיחות, אביי אמר הוויין ידים, ורבא אמר לא הוויין ידים, אמר רבא רבי אידי אסברא לי, אמר קרא נזיר להזיר לה', מקיש ידות נזירות לנזירות, מה נזירות בהפלאה, אף ידות נזירות בהפלאה</w:t>
      </w:r>
      <w:r w:rsidR="00F35A92" w:rsidRPr="00F35A92">
        <w:rPr>
          <w:rStyle w:val="HebrewChar"/>
          <w:rFonts w:cs="FrankRuehl" w:hint="cs"/>
          <w:rtl/>
        </w:rPr>
        <w:t>...</w:t>
      </w:r>
      <w:r w:rsidRPr="00F35A92">
        <w:rPr>
          <w:rStyle w:val="HebrewChar"/>
          <w:rFonts w:cs="FrankRuehl" w:hint="cs"/>
          <w:rtl/>
        </w:rPr>
        <w:t xml:space="preserve"> (שם ה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כרבי מאיר, דאמר יד אשה כיד בעלה</w:t>
      </w:r>
      <w:r w:rsidRPr="00F35A92">
        <w:rPr>
          <w:rStyle w:val="HebrewChar"/>
          <w:rFonts w:cs="FrankRuehl" w:hint="cs"/>
          <w:rtl/>
        </w:rPr>
        <w:t>...</w:t>
      </w:r>
      <w:r w:rsidR="003F7519" w:rsidRPr="00F35A92">
        <w:rPr>
          <w:rStyle w:val="HebrewChar"/>
          <w:rFonts w:cs="FrankRuehl" w:hint="cs"/>
          <w:rtl/>
        </w:rPr>
        <w:t xml:space="preserve"> מודה רבי מאיר לענין שיתוף דכיון דלזכות לאחרים הוא מיד בעלה זכיא</w:t>
      </w:r>
      <w:r w:rsidRPr="00F35A92">
        <w:rPr>
          <w:rStyle w:val="HebrewChar"/>
          <w:rFonts w:cs="FrankRuehl" w:hint="cs"/>
          <w:rtl/>
        </w:rPr>
        <w:t>...</w:t>
      </w:r>
      <w:r w:rsidR="003F7519" w:rsidRPr="00F35A92">
        <w:rPr>
          <w:rStyle w:val="HebrewChar"/>
          <w:rFonts w:cs="FrankRuehl" w:hint="cs"/>
          <w:rtl/>
        </w:rPr>
        <w:t xml:space="preserve"> (שם פח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 חייא בר אשי אמר רב מים ראשונים צריך שיגביה ידיו למעלה, מים אחרונים צריך שישפיל ידיו למטה, תניא נמי הכי, הנוטל ידיו </w:t>
      </w:r>
      <w:r w:rsidRPr="00F35A92">
        <w:rPr>
          <w:rStyle w:val="HebrewChar"/>
          <w:rFonts w:cs="FrankRuehl" w:hint="cs"/>
          <w:rtl/>
        </w:rPr>
        <w:lastRenderedPageBreak/>
        <w:t>צריך שיגביה ידיו למעלה שמא יצאו המים חוץ לפרק ויחזרו ויטמאו את הידים. אמר רבי אבהו כל האוכל פת בלא ניגוב ידים כאילו אוכל לחם טמא</w:t>
      </w:r>
      <w:r w:rsidR="00F35A92" w:rsidRPr="00F35A92">
        <w:rPr>
          <w:rStyle w:val="HebrewChar"/>
          <w:rFonts w:cs="FrankRuehl" w:hint="cs"/>
          <w:rtl/>
        </w:rPr>
        <w:t>...</w:t>
      </w:r>
      <w:r w:rsidRPr="00F35A92">
        <w:rPr>
          <w:rStyle w:val="HebrewChar"/>
          <w:rFonts w:cs="FrankRuehl" w:hint="cs"/>
          <w:rtl/>
        </w:rPr>
        <w:t xml:space="preserve"> (סוטה ד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ותשלח את אמתה ותקחה, רבי יהודה ורבי נחמיה, חד אמר ידה, וחד אמר שפחתה</w:t>
      </w:r>
      <w:r w:rsidR="00F35A92" w:rsidRPr="00F35A92">
        <w:rPr>
          <w:rStyle w:val="HebrewChar"/>
          <w:rFonts w:cs="FrankRuehl" w:hint="cs"/>
          <w:rtl/>
        </w:rPr>
        <w:t>...</w:t>
      </w:r>
      <w:r w:rsidRPr="00F35A92">
        <w:rPr>
          <w:rStyle w:val="HebrewChar"/>
          <w:rFonts w:cs="FrankRuehl" w:hint="cs"/>
          <w:rtl/>
        </w:rPr>
        <w:t xml:space="preserve"> ולמאן דאמר ידה, לכתוב ידה, הא קמשמע לן דאישתרבב אישתרבובי. (שם יב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במדינה כהנים נושאין את ידיהן כנגד כתפיהן ובמקדש על גבי ראשיהן, חוץ מכהן גדול שאינו מגביה את ידיו למעלה מן הציץ</w:t>
      </w:r>
      <w:r w:rsidR="00F35A92" w:rsidRPr="00F35A92">
        <w:rPr>
          <w:rStyle w:val="HebrewChar"/>
          <w:rFonts w:cs="FrankRuehl" w:hint="cs"/>
          <w:rtl/>
        </w:rPr>
        <w:t>...</w:t>
      </w:r>
      <w:r w:rsidRPr="00F35A92">
        <w:rPr>
          <w:rStyle w:val="HebrewChar"/>
          <w:rFonts w:cs="FrankRuehl" w:hint="cs"/>
          <w:rtl/>
        </w:rPr>
        <w:t xml:space="preserve"> (שם לח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בעי אילפא ידים טהורות לחצאין או אין טהורות לחצאין, היכי דמי, אילימא דקא משו בי תרי מרביעית, והא תנן מרביעית נוטלין לידים לאחד ואפילו לשנים, אלא דקא משי חדא חדא ידיה, והתנן הנוטל ידו אחת בנטילה ואחת בשטיפה ידיו טהורות, ואלא דקא משי פלגא פלגא דידיה, והאמרי דבי רבי ינאי ידים אין טהורות לחצאין, לא צריכא, דאיכא משקה טופח</w:t>
      </w:r>
      <w:r w:rsidR="00F35A92" w:rsidRPr="00F35A92">
        <w:rPr>
          <w:rStyle w:val="HebrewChar"/>
          <w:rFonts w:cs="FrankRuehl" w:hint="cs"/>
          <w:rtl/>
        </w:rPr>
        <w:t>...</w:t>
      </w:r>
      <w:r w:rsidRPr="00F35A92">
        <w:rPr>
          <w:rStyle w:val="HebrewChar"/>
          <w:rFonts w:cs="FrankRuehl" w:hint="cs"/>
          <w:rtl/>
        </w:rPr>
        <w:t xml:space="preserve"> (גיטין טו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נערה המאורסה היא ואביה מקבלין את גיטה, אמר רבי יהודה אין שתי ידים זוכות כאחת</w:t>
      </w:r>
      <w:r w:rsidR="00F35A92" w:rsidRPr="00F35A92">
        <w:rPr>
          <w:rStyle w:val="HebrewChar"/>
          <w:rFonts w:cs="FrankRuehl" w:hint="cs"/>
          <w:rtl/>
        </w:rPr>
        <w:t>...</w:t>
      </w:r>
      <w:r w:rsidRPr="00F35A92">
        <w:rPr>
          <w:rStyle w:val="HebrewChar"/>
          <w:rFonts w:cs="FrankRuehl" w:hint="cs"/>
          <w:rtl/>
        </w:rPr>
        <w:t xml:space="preserve"> רבנן סברי ידא יתירתא זכי לה רחמנא, ורבי יהודה סבר במקום אביה יד דילה לאו כלום היא. (שם סד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דתנו רבנן, ונתן בידה, אין לי אלא ידה, גגה חצרה וקרפיפה מנין, תלמוד לומר ונתן מכל מקום, ותניא נמי הכי גבי גנב, ידו, אין לי אלא ידו, גגו חצרו וקרפיפו מנין, תלמוד לומר המצא תמצא מכל מקום</w:t>
      </w:r>
      <w:r w:rsidR="00F35A92" w:rsidRPr="00F35A92">
        <w:rPr>
          <w:rStyle w:val="HebrewChar"/>
          <w:rFonts w:cs="FrankRuehl" w:hint="cs"/>
          <w:rtl/>
        </w:rPr>
        <w:t>...</w:t>
      </w:r>
      <w:r w:rsidRPr="00F35A92">
        <w:rPr>
          <w:rStyle w:val="HebrewChar"/>
          <w:rFonts w:cs="FrankRuehl" w:hint="cs"/>
          <w:rtl/>
        </w:rPr>
        <w:t xml:space="preserve"> רבא אמר אטו ידה מי לא קניא ליה לבעל, אלא גיטה וידה באין כאחד, הכא נמי גיטה וחצרה באין כאחד, אמר ליה רבינא לרב אשי רבא יד דאשה קא קשיא ליה, נהי דקני ליה למעשה ידיה, ידה גופה מי קני ליה</w:t>
      </w:r>
      <w:r w:rsidR="00F35A92" w:rsidRPr="00F35A92">
        <w:rPr>
          <w:rStyle w:val="HebrewChar"/>
          <w:rFonts w:cs="FrankRuehl" w:hint="cs"/>
          <w:rtl/>
        </w:rPr>
        <w:t>...</w:t>
      </w:r>
      <w:r w:rsidRPr="00F35A92">
        <w:rPr>
          <w:rStyle w:val="HebrewChar"/>
          <w:rFonts w:cs="FrankRuehl" w:hint="cs"/>
          <w:rtl/>
        </w:rPr>
        <w:t xml:space="preserve"> (שם עז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ואימא הני מילי קטנה דלית לה יד לקבל קידושין, אבל נערה דאית לה יד לקבל קדושין תקדיש איהי נפשה ותשקול כספא</w:t>
      </w:r>
      <w:r w:rsidR="00F35A92" w:rsidRPr="00F35A92">
        <w:rPr>
          <w:rStyle w:val="HebrewChar"/>
          <w:rFonts w:cs="FrankRuehl" w:hint="cs"/>
          <w:rtl/>
        </w:rPr>
        <w:t>...</w:t>
      </w:r>
      <w:r w:rsidRPr="00F35A92">
        <w:rPr>
          <w:rStyle w:val="HebrewChar"/>
          <w:rFonts w:cs="FrankRuehl" w:hint="cs"/>
          <w:rtl/>
        </w:rPr>
        <w:t xml:space="preserve"> (קדושין ג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ואמר ריש לקיש משום אבא כהן ברדלא קטנה אין לה חצר ואין לה ארבע אמות, ורבי יוחנן  משום רבי ינאי אמר יש לה חצר ויש לה ארבע </w:t>
      </w:r>
      <w:r w:rsidRPr="00F35A92">
        <w:rPr>
          <w:rStyle w:val="HebrewChar"/>
          <w:rFonts w:cs="FrankRuehl" w:hint="cs"/>
          <w:rtl/>
        </w:rPr>
        <w:lastRenderedPageBreak/>
        <w:t>אמות. במאי קמיפלגי, מר סבר חצר משום ידה איתרבאי, כי היכי דאית לה יד חצר נמי אית לה, ומר סבר חצר משום שליחות איתרבאי, וכי היכי דשליחות לית לה, חצר נמי לית לה</w:t>
      </w:r>
      <w:r w:rsidR="00F35A92" w:rsidRPr="00F35A92">
        <w:rPr>
          <w:rStyle w:val="HebrewChar"/>
          <w:rFonts w:cs="FrankRuehl" w:hint="cs"/>
          <w:rtl/>
        </w:rPr>
        <w:t>...</w:t>
      </w:r>
      <w:r w:rsidRPr="00F35A92">
        <w:rPr>
          <w:rStyle w:val="HebrewChar"/>
          <w:rFonts w:cs="FrankRuehl" w:hint="cs"/>
          <w:rtl/>
        </w:rPr>
        <w:t xml:space="preserve"> (בבא מציעא י ב,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מתקיף לה רבה בר ממל כל היכא דכתיב ידו ידו ממש הוא, אלא מעתה דכתיב ויקח את כל ארצו מידו הכי נמי דכל ארעא בידיה הוה נקיט לה, אלא מרשותו, הכא נמי מרשותו, וכל היכא דכתיב ידו לאו ידו ממש הוא, והתניא אם המצא תמצא בידו</w:t>
      </w:r>
      <w:r w:rsidR="00F35A92" w:rsidRPr="00F35A92">
        <w:rPr>
          <w:rStyle w:val="HebrewChar"/>
          <w:rFonts w:cs="FrankRuehl" w:hint="cs"/>
          <w:rtl/>
        </w:rPr>
        <w:t>...</w:t>
      </w:r>
      <w:r w:rsidRPr="00F35A92">
        <w:rPr>
          <w:rStyle w:val="HebrewChar"/>
          <w:rFonts w:cs="FrankRuehl" w:hint="cs"/>
          <w:rtl/>
        </w:rPr>
        <w:t xml:space="preserve"> אלא כל ידו ידו ממש הוא, ושאני התם דליכא למימר הכי. (שם נו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יד הקדש על העליונה</w:t>
      </w:r>
      <w:r w:rsidR="00F35A92" w:rsidRPr="00F35A92">
        <w:rPr>
          <w:rStyle w:val="HebrewChar"/>
          <w:rFonts w:cs="FrankRuehl" w:hint="cs"/>
          <w:rtl/>
        </w:rPr>
        <w:t>...</w:t>
      </w:r>
      <w:r w:rsidRPr="00F35A92">
        <w:rPr>
          <w:rStyle w:val="HebrewChar"/>
          <w:rFonts w:cs="FrankRuehl" w:hint="cs"/>
          <w:rtl/>
        </w:rPr>
        <w:t xml:space="preserve"> (שם נז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קא סברי רבנן יד פועל על העליונה</w:t>
      </w:r>
      <w:r w:rsidR="00F35A92" w:rsidRPr="00F35A92">
        <w:rPr>
          <w:rStyle w:val="HebrewChar"/>
          <w:rFonts w:cs="FrankRuehl" w:hint="cs"/>
          <w:rtl/>
        </w:rPr>
        <w:t>...</w:t>
      </w:r>
      <w:r w:rsidRPr="00F35A92">
        <w:rPr>
          <w:rStyle w:val="HebrewChar"/>
          <w:rFonts w:cs="FrankRuehl" w:hint="cs"/>
          <w:rtl/>
        </w:rPr>
        <w:t xml:space="preserve"> (שם עז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אבותי גנזו במקום שהיד שולטת בו, ואני גנזתי במקום שאין היד שולטת בו, שנאמר צדק ומשפט מכון כסאך</w:t>
      </w:r>
      <w:r w:rsidRPr="00F35A92">
        <w:rPr>
          <w:rStyle w:val="HebrewChar"/>
          <w:rFonts w:cs="FrankRuehl" w:hint="cs"/>
          <w:rtl/>
        </w:rPr>
        <w:t>...</w:t>
      </w:r>
      <w:r w:rsidR="003F7519" w:rsidRPr="00F35A92">
        <w:rPr>
          <w:rStyle w:val="HebrewChar"/>
          <w:rFonts w:cs="FrankRuehl" w:hint="cs"/>
          <w:rtl/>
        </w:rPr>
        <w:t xml:space="preserve"> (בבא בתרא יא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ליה רב אחא בריה דרבא לרב אשי בידא ממש סמכין ליה, אמר ליה סמכין ליה בשמא, קרי ליה רבי</w:t>
      </w:r>
      <w:r w:rsidR="00F35A92" w:rsidRPr="00F35A92">
        <w:rPr>
          <w:rStyle w:val="HebrewChar"/>
          <w:rFonts w:cs="FrankRuehl" w:hint="cs"/>
          <w:rtl/>
        </w:rPr>
        <w:t>...</w:t>
      </w:r>
      <w:r w:rsidRPr="00F35A92">
        <w:rPr>
          <w:rStyle w:val="HebrewChar"/>
          <w:rFonts w:cs="FrankRuehl" w:hint="cs"/>
          <w:rtl/>
        </w:rPr>
        <w:t xml:space="preserve"> (סנהדרין יג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ריש לקיש המגביה יד על חברו אף על פי שלא הכהו נקרא רשע, שנאמר ויאמר לרשע למה תכה רעך, למה הכית לא נאמר, אלא למה תכה</w:t>
      </w:r>
      <w:r w:rsidR="00F35A92" w:rsidRPr="00F35A92">
        <w:rPr>
          <w:rStyle w:val="HebrewChar"/>
          <w:rFonts w:cs="FrankRuehl" w:hint="cs"/>
          <w:rtl/>
        </w:rPr>
        <w:t>...</w:t>
      </w:r>
      <w:r w:rsidRPr="00F35A92">
        <w:rPr>
          <w:rStyle w:val="HebrewChar"/>
          <w:rFonts w:cs="FrankRuehl" w:hint="cs"/>
          <w:rtl/>
        </w:rPr>
        <w:t xml:space="preserve"> זעירי אמר רבי חנינא נקרא חוטא, שנאמר ואם לא לקחתי בחזקה, וכתיב ותהי חטאת הנערים גדולה מאד, רב הונא אמר תיקצץ ידו, שנאמר וזרוע רמה תשבר</w:t>
      </w:r>
      <w:r w:rsidR="00F35A92" w:rsidRPr="00F35A92">
        <w:rPr>
          <w:rStyle w:val="HebrewChar"/>
          <w:rFonts w:cs="FrankRuehl" w:hint="cs"/>
          <w:rtl/>
        </w:rPr>
        <w:t>...</w:t>
      </w:r>
      <w:r w:rsidRPr="00F35A92">
        <w:rPr>
          <w:rStyle w:val="HebrewChar"/>
          <w:rFonts w:cs="FrankRuehl" w:hint="cs"/>
          <w:rtl/>
        </w:rPr>
        <w:t xml:space="preserve"> ואמר רבי אלעזר לא נתנה קרקע אלא לבעלי זרועות, שנאמר ואיש זרוע לו הארץ</w:t>
      </w:r>
      <w:r w:rsidR="00F35A92" w:rsidRPr="00F35A92">
        <w:rPr>
          <w:rStyle w:val="HebrewChar"/>
          <w:rFonts w:cs="FrankRuehl" w:hint="cs"/>
          <w:rtl/>
        </w:rPr>
        <w:t>...</w:t>
      </w:r>
      <w:r w:rsidRPr="00F35A92">
        <w:rPr>
          <w:rStyle w:val="HebrewChar"/>
          <w:rFonts w:cs="FrankRuehl" w:hint="cs"/>
          <w:rtl/>
        </w:rPr>
        <w:t xml:space="preserve"> (שם נח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איתיביה זו זרת זו קמיצה זו אמה זו אצבע זו גודל, אלא להשוות, (כלומר קומץ מלא היד כדי שלא יהא חסר, ואחר כך מוחק באצבע קטנה מלמטה), היכי עביד, אמר רב זוטרא בר טוביה אמר רב חופה שלש אצבעותיו עד שמגיע על פס ידו וקומץ</w:t>
      </w:r>
      <w:r w:rsidRPr="00F35A92">
        <w:rPr>
          <w:rStyle w:val="HebrewChar"/>
          <w:rFonts w:cs="FrankRuehl" w:hint="cs"/>
          <w:rtl/>
        </w:rPr>
        <w:t>...</w:t>
      </w:r>
      <w:r w:rsidR="003F7519" w:rsidRPr="00F35A92">
        <w:rPr>
          <w:rStyle w:val="HebrewChar"/>
          <w:rFonts w:cs="FrankRuehl" w:hint="cs"/>
          <w:rtl/>
        </w:rPr>
        <w:t xml:space="preserve"> (מנחות יא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תנו רבנן </w:t>
      </w:r>
      <w:r>
        <w:rPr>
          <w:rStyle w:val="HebrewChar"/>
          <w:rtl/>
        </w:rPr>
        <w:t> </w:t>
      </w:r>
      <w:r w:rsidRPr="00F35A92">
        <w:rPr>
          <w:rStyle w:val="HebrewChar"/>
          <w:rFonts w:cs="FrankRuehl" w:hint="cs"/>
          <w:bCs/>
          <w:rtl/>
        </w:rPr>
        <w:t xml:space="preserve">ידך זו שמאל, </w:t>
      </w:r>
      <w:r>
        <w:rPr>
          <w:rStyle w:val="HebrewChar"/>
          <w:rtl/>
        </w:rPr>
        <w:t> </w:t>
      </w:r>
      <w:r w:rsidR="00F35A92" w:rsidRPr="00F35A92">
        <w:rPr>
          <w:rStyle w:val="HebrewChar"/>
          <w:rFonts w:cs="FrankRuehl" w:hint="cs"/>
          <w:rtl/>
        </w:rPr>
        <w:t xml:space="preserve"> </w:t>
      </w:r>
      <w:r w:rsidRPr="00F35A92">
        <w:rPr>
          <w:rStyle w:val="HebrewChar"/>
          <w:rFonts w:cs="FrankRuehl" w:hint="cs"/>
          <w:rtl/>
        </w:rPr>
        <w:t>אתה אומר שמאל או אינו אלא ימין, תלמוד לומר אף ידי יסדה ארץ וימיני טפחה שמים, ואומר ידה ליתד תשלחנה וימינה להלמות עמלים, ואומר למה תשיב ידך וימינך מקרב חיקך כלה, רבי יוסי החורם אומר מצינו ימין שנקרא יד, שנאמר וירא יוסף כי ישית אביו יד ימינו, ואידך יד ימינו איקרי, יד סתמא לא איקרי. (שם לו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תנו רבנן, ידו (לסמיכה) ולא יד עבדו, ידו ולא יד שלוחו, ידו ולא יד אשתו</w:t>
      </w:r>
      <w:r w:rsidR="00F35A92" w:rsidRPr="00F35A92">
        <w:rPr>
          <w:rStyle w:val="HebrewChar"/>
          <w:rFonts w:cs="FrankRuehl" w:hint="cs"/>
          <w:rtl/>
        </w:rPr>
        <w:t>...</w:t>
      </w:r>
      <w:r w:rsidRPr="00F35A92">
        <w:rPr>
          <w:rStyle w:val="HebrewChar"/>
          <w:rFonts w:cs="FrankRuehl" w:hint="cs"/>
          <w:rtl/>
        </w:rPr>
        <w:t xml:space="preserve"> (שם צג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הונא לא שנו אלא שחסר ויתר ביד, אבל חסר ויתר ברגל טרפה</w:t>
      </w:r>
      <w:r w:rsidR="00F35A92" w:rsidRPr="00F35A92">
        <w:rPr>
          <w:rStyle w:val="HebrewChar"/>
          <w:rFonts w:cs="FrankRuehl" w:hint="cs"/>
          <w:rtl/>
        </w:rPr>
        <w:t>...</w:t>
      </w:r>
      <w:r w:rsidRPr="00F35A92">
        <w:rPr>
          <w:rStyle w:val="HebrewChar"/>
          <w:rFonts w:cs="FrankRuehl" w:hint="cs"/>
          <w:rtl/>
        </w:rPr>
        <w:t xml:space="preserve"> (חולין נח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איתמר חמי האור, חזקיה אמר אין נוטלים מהן לידים, ורבי יוחנן אמר נוטלין מהם לידים</w:t>
      </w:r>
      <w:r w:rsidR="00F35A92" w:rsidRPr="00F35A92">
        <w:rPr>
          <w:rStyle w:val="HebrewChar"/>
          <w:rFonts w:cs="FrankRuehl" w:hint="cs"/>
          <w:rtl/>
        </w:rPr>
        <w:t>...</w:t>
      </w:r>
      <w:r w:rsidRPr="00F35A92">
        <w:rPr>
          <w:rStyle w:val="HebrewChar"/>
          <w:rFonts w:cs="FrankRuehl" w:hint="cs"/>
          <w:rtl/>
        </w:rPr>
        <w:t xml:space="preserve"> (שם קו א, וראה שם עוד, וערך נטילת ידים)</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משקל ידי ומשקל רגלי עלי, רבי יהודה אומר מביא חבית וממלא מים ומכניס ביד עד האציל</w:t>
      </w:r>
      <w:r w:rsidR="00F35A92" w:rsidRPr="00F35A92">
        <w:rPr>
          <w:rStyle w:val="HebrewChar"/>
          <w:rFonts w:cs="FrankRuehl" w:hint="cs"/>
          <w:rtl/>
        </w:rPr>
        <w:t>...</w:t>
      </w:r>
      <w:r w:rsidRPr="00F35A92">
        <w:rPr>
          <w:rStyle w:val="HebrewChar"/>
          <w:rFonts w:cs="FrankRuehl" w:hint="cs"/>
          <w:rtl/>
        </w:rPr>
        <w:t xml:space="preserve"> ורמינהו קידוש ידים ורגלים במקדש עד הפרק, דאורייתא עד הפרק, בנדרים הלך אחר לשון בני אדם. ודאורייתא עד הפרק, והא גבי תפילין דכתיב ידך, ותנא דבי מנשה ידך זו קיבורית, דאורייתא קיבורית כולה, בנדרים הלך אחר לשון בני אדם, וקידוש ידים ורגלים במקדש הילכתא גמירי לה. (ערכין יט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היד המרבה לבדוק בנשים משובחת, ובאנשים תיקצץ</w:t>
      </w:r>
      <w:r w:rsidR="00F35A92" w:rsidRPr="00F35A92">
        <w:rPr>
          <w:rStyle w:val="HebrewChar"/>
          <w:rFonts w:cs="FrankRuehl" w:hint="cs"/>
          <w:rtl/>
        </w:rPr>
        <w:t>...</w:t>
      </w:r>
      <w:r w:rsidRPr="00F35A92">
        <w:rPr>
          <w:rStyle w:val="HebrewChar"/>
          <w:rFonts w:cs="FrankRuehl" w:hint="cs"/>
          <w:rtl/>
        </w:rPr>
        <w:t xml:space="preserve"> והתניא רבי אליעזר אומר כל האוחז באמתו ומשתין כאילו מביא מבול לעולם</w:t>
      </w:r>
      <w:r w:rsidR="00F35A92" w:rsidRPr="00F35A92">
        <w:rPr>
          <w:rStyle w:val="HebrewChar"/>
          <w:rFonts w:cs="FrankRuehl" w:hint="cs"/>
          <w:rtl/>
        </w:rPr>
        <w:t>...</w:t>
      </w:r>
      <w:r w:rsidRPr="00F35A92">
        <w:rPr>
          <w:rStyle w:val="HebrewChar"/>
          <w:rFonts w:cs="FrankRuehl" w:hint="cs"/>
          <w:rtl/>
        </w:rPr>
        <w:t xml:space="preserve"> (נדה יג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המכניס ידיו לבית המנוגע ידיו תחלות, דברי רבי עקיבא, וחכמים אומרים ידיו שניות, כל המטמא בגדים בשעת מגעו מטמא את הידים להיות תחלות, דברי רבי עקיבא, וחכמים אומרים להיות שניות, אמרו לו לרבי עקיבא היכן מצינו שהידים תחלה בכל מקום, אמר להם וכי היאך אפשר להן להיות תחלה אלא אם כן נטמא גופו חוץ מזה</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הפוסל את התרומה מטמא את הידים להיות שניות, היד מטמא את חברתה דברי רבי יהושע, וחכמים אומרים אין שני עושה שני, אמר להם והלא כתבי הקדש שניים מטמאים את הידים, אמרו לו אין דנין דברי תורה מדברי סופרים ולא דברי סופרים מדברי תורה, ולא דברי סופרים מדברי סופרים</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גליון שבספר שמלמעלן ושמלמטן שבתחלה ושבסוף מטמאים את הידים, רבי יוסי אומר שבסוף אינו מטמא עד שיעשה לו עמוד</w:t>
      </w:r>
      <w:r w:rsidR="00F35A92" w:rsidRPr="00F35A92">
        <w:rPr>
          <w:rStyle w:val="HebrewChar"/>
          <w:rFonts w:cs="FrankRuehl" w:hint="cs"/>
          <w:rtl/>
        </w:rPr>
        <w:t>...</w:t>
      </w:r>
      <w:r w:rsidRPr="00F35A92">
        <w:rPr>
          <w:rStyle w:val="HebrewChar"/>
          <w:rFonts w:cs="FrankRuehl" w:hint="cs"/>
          <w:rtl/>
        </w:rPr>
        <w:t xml:space="preserve"> (ידים פרק ג א, וראה שם עוד)</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כל שהוא יד ולא שומר מיטמא ומטמא ולא מצטרף, שומר אף על פי שאינו יד מיטמא ומטמא ומצטרף, לא שומר ולא יד לא מיטמא ולא מטמא</w:t>
      </w:r>
      <w:r w:rsidR="00F35A92" w:rsidRPr="00F35A92">
        <w:rPr>
          <w:rStyle w:val="HebrewChar"/>
          <w:rFonts w:cs="FrankRuehl" w:hint="cs"/>
          <w:rtl/>
        </w:rPr>
        <w:t>...</w:t>
      </w:r>
      <w:r w:rsidRPr="00F35A92">
        <w:rPr>
          <w:rStyle w:val="HebrewChar"/>
          <w:rFonts w:cs="FrankRuehl" w:hint="cs"/>
          <w:rtl/>
        </w:rPr>
        <w:t>(עוקצים א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הידים מיטמאות ומיטהרות עד הפרק, כיצד, נטל את הראשונים עד הפרק ואת השניים חוץ לפרק וחזרו ליד, טהורה, נטל את הראשונים ואת השניים חוץ לפרק וחזרו ליד, טמאה</w:t>
      </w:r>
      <w:r w:rsidR="00F35A92" w:rsidRPr="00F35A92">
        <w:rPr>
          <w:rStyle w:val="HebrewChar"/>
          <w:rFonts w:cs="FrankRuehl" w:hint="cs"/>
          <w:rtl/>
        </w:rPr>
        <w:t>...</w:t>
      </w:r>
      <w:r w:rsidRPr="00F35A92">
        <w:rPr>
          <w:rStyle w:val="HebrewChar"/>
          <w:rFonts w:cs="FrankRuehl" w:hint="cs"/>
          <w:rtl/>
        </w:rPr>
        <w:t xml:space="preserve"> ספק טמאים ספק טהורים, ספקן טהור, מפני שאמרו ספק הידים ליטמא ולטמא וליטהר טהור, רבי יוסי אומר ליטהר טמא, כיצד היו ידיו טהורות ולפניו שני ככרים טמאים, ספק נגע ספק לא נגע, היו ידיו אחת טמאה ואחת טהורה</w:t>
      </w:r>
      <w:r w:rsidR="00F35A92" w:rsidRPr="00F35A92">
        <w:rPr>
          <w:rStyle w:val="HebrewChar"/>
          <w:rFonts w:cs="FrankRuehl" w:hint="cs"/>
          <w:rtl/>
        </w:rPr>
        <w:t>...</w:t>
      </w:r>
      <w:r w:rsidRPr="00F35A92">
        <w:rPr>
          <w:rStyle w:val="HebrewChar"/>
          <w:rFonts w:cs="FrankRuehl" w:hint="cs"/>
          <w:rtl/>
        </w:rPr>
        <w:t xml:space="preserve"> הידים כמות שהיו והככרים כמות שהיו. (ידים ב ג, וראה שם עוד)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המכניס ידיו לבית המנוגע ידיו תחלות, דברי רבי עקיבא, וחכמים אומרים ידיו שניות, כל המטמא בגדים בשעת מגעו מטמא את הידים להיות תחלות דברי רבי עקיבא, וחכמים אומרים להיות שניות</w:t>
      </w:r>
      <w:r w:rsidR="00F35A92" w:rsidRPr="00F35A92">
        <w:rPr>
          <w:rStyle w:val="HebrewChar"/>
          <w:rFonts w:cs="FrankRuehl" w:hint="cs"/>
          <w:rtl/>
        </w:rPr>
        <w:t>...</w:t>
      </w:r>
      <w:r w:rsidRPr="00F35A92">
        <w:rPr>
          <w:rStyle w:val="HebrewChar"/>
          <w:rFonts w:cs="FrankRuehl" w:hint="cs"/>
          <w:rtl/>
        </w:rPr>
        <w:t xml:space="preserve"> האוכלין והכלים שנטמאו במשקין מטמאין את הידים להיות שניות, דברי רבי יהושע, וחכמים אומרים את שנטמא באב הטומאה מטמא את הידים, בולד הטומאה אינו מטמא את הידים</w:t>
      </w:r>
      <w:r w:rsidR="00F35A92" w:rsidRPr="00F35A92">
        <w:rPr>
          <w:rStyle w:val="HebrewChar"/>
          <w:rFonts w:cs="FrankRuehl" w:hint="cs"/>
          <w:rtl/>
        </w:rPr>
        <w:t>...</w:t>
      </w:r>
      <w:r w:rsidRPr="00F35A92">
        <w:rPr>
          <w:rStyle w:val="HebrewChar"/>
          <w:rFonts w:cs="FrankRuehl" w:hint="cs"/>
          <w:rtl/>
        </w:rPr>
        <w:t xml:space="preserve"> כל הפוסל את התרומה מטמא את הידים להיות שניות, היד מטמאה את חברתה דברי רבי יהושע, וחכמים אומרים אין שני עושה שני, אמר להם והלא כתבי הקדש שניים מטמאים את הידים</w:t>
      </w:r>
      <w:r w:rsidR="00F35A92" w:rsidRPr="00F35A92">
        <w:rPr>
          <w:rStyle w:val="HebrewChar"/>
          <w:rFonts w:cs="FrankRuehl" w:hint="cs"/>
          <w:rtl/>
        </w:rPr>
        <w:t>...</w:t>
      </w:r>
      <w:r w:rsidRPr="00F35A92">
        <w:rPr>
          <w:rStyle w:val="HebrewChar"/>
          <w:rFonts w:cs="FrankRuehl" w:hint="cs"/>
          <w:rtl/>
        </w:rPr>
        <w:t xml:space="preserve"> רצועות תפילין עם התפילין מטמאות את הידים, גליון שבספר שמלמעלן ושמלמטן שבתחלה ושבסוף מטמאים את הידים</w:t>
      </w:r>
      <w:r w:rsidR="00F35A92" w:rsidRPr="00F35A92">
        <w:rPr>
          <w:rStyle w:val="HebrewChar"/>
          <w:rFonts w:cs="FrankRuehl" w:hint="cs"/>
          <w:rtl/>
        </w:rPr>
        <w:t>...</w:t>
      </w:r>
      <w:r w:rsidRPr="00F35A92">
        <w:rPr>
          <w:rStyle w:val="HebrewChar"/>
          <w:rFonts w:cs="FrankRuehl" w:hint="cs"/>
          <w:rtl/>
        </w:rPr>
        <w:t xml:space="preserve"> (שם ג א והלאה, וראה שם עוד)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תוספתא: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מניין לזרוע שהוא יד, שנאמר ותהיינה העבותים אשר על זרועותיו, וימסו אסוריו מעל ידיו. (שבת פרק ח)</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אלא כל מי שידיו מלוכלכות בגזל הוא קורא להקב"ה ואינו עונה אותו, למה שתפלתו בעבירה</w:t>
      </w:r>
      <w:r w:rsidRPr="00F35A92">
        <w:rPr>
          <w:rStyle w:val="HebrewChar"/>
          <w:rFonts w:cs="FrankRuehl" w:hint="cs"/>
          <w:rtl/>
        </w:rPr>
        <w:t>...</w:t>
      </w:r>
      <w:r w:rsidR="003F7519" w:rsidRPr="00F35A92">
        <w:rPr>
          <w:rStyle w:val="HebrewChar"/>
          <w:rFonts w:cs="FrankRuehl" w:hint="cs"/>
          <w:rtl/>
        </w:rPr>
        <w:t xml:space="preserve"> (שמות פרשה כב 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אמר רבי אחא אותה שעה מצא משה ידו לדבר לפני הקב"ה, אמר לו ראה שאין אתה יכול להזיז אהבתך מהם אפילו שעה אחת</w:t>
      </w:r>
      <w:r w:rsidRPr="00F35A92">
        <w:rPr>
          <w:rStyle w:val="HebrewChar"/>
          <w:rFonts w:cs="FrankRuehl" w:hint="cs"/>
          <w:rtl/>
        </w:rPr>
        <w:t>...</w:t>
      </w:r>
      <w:r w:rsidR="003F7519" w:rsidRPr="00F35A92">
        <w:rPr>
          <w:rStyle w:val="HebrewChar"/>
          <w:rFonts w:cs="FrankRuehl" w:hint="cs"/>
          <w:rtl/>
        </w:rPr>
        <w:t xml:space="preserve"> (שם מה 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רבי לוי ורבי יצחק אמרו ב' דברים בימין וב' דברים ביד, ב' דברים בימין תורה וצדקה, תורה </w:t>
      </w:r>
      <w:r w:rsidRPr="00F35A92">
        <w:rPr>
          <w:rStyle w:val="HebrewChar"/>
          <w:rFonts w:cs="FrankRuehl" w:hint="cs"/>
          <w:rtl/>
        </w:rPr>
        <w:lastRenderedPageBreak/>
        <w:t>מנין, מימינו אש דת למו, צדקה דכתיב צדק מלאה ימינך, ב' דברים ביד, נפש ומשפט, נפש שנאמר אשר בידו נפש כל חי, משפט דכתיב ותאחז במשפט ידי</w:t>
      </w:r>
      <w:r w:rsidR="00F35A92" w:rsidRPr="00F35A92">
        <w:rPr>
          <w:rStyle w:val="HebrewChar"/>
          <w:rFonts w:cs="FrankRuehl" w:hint="cs"/>
          <w:rtl/>
        </w:rPr>
        <w:t>...</w:t>
      </w:r>
      <w:r w:rsidRPr="00F35A92">
        <w:rPr>
          <w:rStyle w:val="HebrewChar"/>
          <w:rFonts w:cs="FrankRuehl" w:hint="cs"/>
          <w:rtl/>
        </w:rPr>
        <w:t xml:space="preserve"> (ויקרא ד 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יפול מצדך וגו', רבי יצחק אמר היד שהיא שולטת על מצוה אחת זו מצות התפילין כתיב בה יפול מצדך אלף, שנמסר לה אלף מלאכים לשמרו, אבל הימין שהיא שולטת במצות הרבה ורבבה מימינך, רבבה של מלאכים נמסרים לה. (במדבר יב ג)</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תני בשם רבי מאיר,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כשאדם בא לעולם ידיו הן קפוצות, כלומר כל העולם כולו שלי הוא, אני נוחלו, וכשהוא נפטר מן העולם ידיו הן פשוטות,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כלומר, לא נחלתי מן העולם הזה כלום. (קהלת ה כא)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את עניי ואת יגיע כפי ראה אלקים ויוכח אמש, שהזהירו מהרע לו בזכות יגיע כפיו, למד שלא יאמר אדם אוכל ואשתה ואראה בטוב ולא אטריח עצמי ומן השמים ירחמו, לכך נאמר ומעשה ידיו ברכת (איוב א'),</w:t>
      </w:r>
      <w:r>
        <w:rPr>
          <w:rStyle w:val="HebrewChar"/>
          <w:rtl/>
        </w:rPr>
        <w:t> </w:t>
      </w:r>
      <w:r w:rsidRPr="00F35A92">
        <w:rPr>
          <w:rStyle w:val="HebrewChar"/>
          <w:rFonts w:cs="FrankRuehl" w:hint="cs"/>
          <w:bCs/>
          <w:rtl/>
        </w:rPr>
        <w:t xml:space="preserve"> צריך אדם לעמול ולעשות בשתי ידיו, והקב"ה שולח את ברכתו.</w:t>
      </w:r>
      <w:r>
        <w:rPr>
          <w:rStyle w:val="HebrewChar"/>
          <w:rtl/>
        </w:rPr>
        <w:t> </w:t>
      </w:r>
      <w:r w:rsidRPr="00F35A92">
        <w:rPr>
          <w:rStyle w:val="HebrewChar"/>
          <w:rFonts w:cs="FrankRuehl" w:hint="cs"/>
          <w:rtl/>
        </w:rPr>
        <w:t xml:space="preserve"> (ויצא יג)</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מסכת כלה: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שאלו את רבי אליעזר מהו לשתות מיד הכלה כל זמן שבעלה מיסב עמה, אמר להם כל השותה מיד כלה כאילו שותה מיד זונה, אמרו לו והלא כל בנות ישראל יש להם דרך ארץ</w:t>
      </w:r>
      <w:r w:rsidR="00F35A92" w:rsidRPr="00F35A92">
        <w:rPr>
          <w:rStyle w:val="HebrewChar"/>
          <w:rFonts w:cs="FrankRuehl" w:hint="cs"/>
          <w:rtl/>
        </w:rPr>
        <w:t>...</w:t>
      </w:r>
      <w:r w:rsidRPr="00F35A92">
        <w:rPr>
          <w:rStyle w:val="HebrewChar"/>
          <w:rFonts w:cs="FrankRuehl" w:hint="cs"/>
          <w:rtl/>
        </w:rPr>
        <w:t xml:space="preserve"> ועוד אמרו כל המקבל כוס מיד כלה ושותהו אין לו חלק לעולם הבא</w:t>
      </w:r>
      <w:r w:rsidR="00F35A92" w:rsidRPr="00F35A92">
        <w:rPr>
          <w:rStyle w:val="HebrewChar"/>
          <w:rFonts w:cs="FrankRuehl" w:hint="cs"/>
          <w:rtl/>
        </w:rPr>
        <w:t>...</w:t>
      </w:r>
      <w:r w:rsidRPr="00F35A92">
        <w:rPr>
          <w:rStyle w:val="HebrewChar"/>
          <w:rFonts w:cs="FrankRuehl" w:hint="cs"/>
          <w:rtl/>
        </w:rPr>
        <w:t xml:space="preserve"> (פרק 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ותיבש ידו, אמר רבי לוי ששה דברים משמשין את האדם, שלשה ברשותו ושלשה שלא ברשותו, האוזן והחוטם והעין אינן ברשותו, חמי מה דלא בעי, שמע מה דלא בעי, מריח מה דלא בעי, הפה והיד והרגל ברשותו, אי בעי לעי באורייתא, אי בעי אמר לשון ביש, אי בעי הוא מחרף</w:t>
      </w:r>
      <w:r w:rsidR="00F35A92" w:rsidRPr="00F35A92">
        <w:rPr>
          <w:rStyle w:val="HebrewChar"/>
          <w:rFonts w:cs="FrankRuehl" w:hint="cs"/>
          <w:rtl/>
        </w:rPr>
        <w:t>...</w:t>
      </w:r>
      <w:r w:rsidRPr="00F35A92">
        <w:rPr>
          <w:rStyle w:val="HebrewChar"/>
          <w:rFonts w:cs="FrankRuehl" w:hint="cs"/>
          <w:rtl/>
        </w:rPr>
        <w:t xml:space="preserve"> היד אי בעי הוא מפליג מצוון, אי בעי גניב וקטיל</w:t>
      </w:r>
      <w:r w:rsidR="00F35A92" w:rsidRPr="00F35A92">
        <w:rPr>
          <w:rStyle w:val="HebrewChar"/>
          <w:rFonts w:cs="FrankRuehl" w:hint="cs"/>
          <w:rtl/>
        </w:rPr>
        <w:t>...</w:t>
      </w:r>
      <w:r w:rsidRPr="00F35A92">
        <w:rPr>
          <w:rStyle w:val="HebrewChar"/>
          <w:rFonts w:cs="FrankRuehl" w:hint="cs"/>
          <w:rtl/>
        </w:rPr>
        <w:t xml:space="preserve"> בשעה שאדם זכאי הקב"ה עושה אותם שהם ברשותו שלא ברשותו, הפה - גם </w:t>
      </w:r>
      <w:r w:rsidRPr="00F35A92">
        <w:rPr>
          <w:rStyle w:val="HebrewChar"/>
          <w:rFonts w:cs="FrankRuehl" w:hint="cs"/>
          <w:rtl/>
        </w:rPr>
        <w:lastRenderedPageBreak/>
        <w:t>ברוך יהיה, היד - ותיבש ידו</w:t>
      </w:r>
      <w:r w:rsidR="00F35A92" w:rsidRPr="00F35A92">
        <w:rPr>
          <w:rStyle w:val="HebrewChar"/>
          <w:rFonts w:cs="FrankRuehl" w:hint="cs"/>
          <w:rtl/>
        </w:rPr>
        <w:t>...</w:t>
      </w:r>
      <w:r w:rsidRPr="00F35A92">
        <w:rPr>
          <w:rStyle w:val="HebrewChar"/>
          <w:rFonts w:cs="FrankRuehl" w:hint="cs"/>
          <w:rtl/>
        </w:rPr>
        <w:t xml:space="preserve"> (מלכים א יג, רב)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אמונות ודעות:</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ורצו ב"יד" יכולת, כאמרו ויושביהן קצרי יד</w:t>
      </w:r>
      <w:r w:rsidRPr="00F35A92">
        <w:rPr>
          <w:rStyle w:val="HebrewChar"/>
          <w:rFonts w:cs="FrankRuehl" w:hint="cs"/>
          <w:rtl/>
        </w:rPr>
        <w:t>...</w:t>
      </w:r>
      <w:r w:rsidR="003F7519" w:rsidRPr="00F35A92">
        <w:rPr>
          <w:rStyle w:val="HebrewChar"/>
          <w:rFonts w:cs="FrankRuehl" w:hint="cs"/>
          <w:rtl/>
        </w:rPr>
        <w:t xml:space="preserve"> (מאמר ב פרק י)</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ויד - </w:t>
      </w:r>
      <w:r>
        <w:rPr>
          <w:rStyle w:val="HebrewChar"/>
          <w:rtl/>
        </w:rPr>
        <w:t> </w:t>
      </w:r>
      <w:r w:rsidRPr="00F35A92">
        <w:rPr>
          <w:rStyle w:val="HebrewChar"/>
          <w:rFonts w:cs="FrankRuehl" w:hint="cs"/>
          <w:bCs/>
          <w:rtl/>
        </w:rPr>
        <w:t>ואתר מזומן</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Pr="00F35A92">
        <w:rPr>
          <w:rStyle w:val="HebrewChar"/>
          <w:rFonts w:cs="FrankRuehl" w:hint="cs"/>
          <w:rtl/>
        </w:rPr>
        <w:t xml:space="preserve"> (דברים כג יג)</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אונקלוס:</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חמש ידות - </w:t>
      </w:r>
      <w:r>
        <w:rPr>
          <w:rStyle w:val="HebrewChar"/>
          <w:rtl/>
        </w:rPr>
        <w:t> </w:t>
      </w:r>
      <w:r w:rsidRPr="00F35A92">
        <w:rPr>
          <w:rStyle w:val="HebrewChar"/>
          <w:rFonts w:cs="FrankRuehl" w:hint="cs"/>
          <w:bCs/>
          <w:rtl/>
        </w:rPr>
        <w:t xml:space="preserve">חולקין. </w:t>
      </w:r>
      <w:r>
        <w:rPr>
          <w:rStyle w:val="HebrewChar"/>
          <w:rtl/>
        </w:rPr>
        <w:t> </w:t>
      </w:r>
      <w:r w:rsidR="00F35A92" w:rsidRPr="00F35A92">
        <w:rPr>
          <w:rStyle w:val="HebrewChar"/>
          <w:rFonts w:cs="FrankRuehl" w:hint="cs"/>
          <w:rtl/>
        </w:rPr>
        <w:t xml:space="preserve"> </w:t>
      </w:r>
      <w:r w:rsidRPr="00F35A92">
        <w:rPr>
          <w:rStyle w:val="HebrewChar"/>
          <w:rFonts w:cs="FrankRuehl" w:hint="cs"/>
          <w:rtl/>
        </w:rPr>
        <w:t>(בראשית מג לד)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 xml:space="preserve">וסדרי שרטוטין שאמר הגאון ז"ל שאמרו בפסוק זכר ונקבה בראם, הוא </w:t>
      </w:r>
      <w:r w:rsidR="003F7519">
        <w:rPr>
          <w:rStyle w:val="HebrewChar"/>
          <w:rtl/>
        </w:rPr>
        <w:t> </w:t>
      </w:r>
      <w:r w:rsidR="003F7519" w:rsidRPr="00F35A92">
        <w:rPr>
          <w:rStyle w:val="HebrewChar"/>
          <w:rFonts w:cs="FrankRuehl" w:hint="cs"/>
          <w:bCs/>
          <w:rtl/>
        </w:rPr>
        <w:t>חכמת הכף ושרטוטין,</w:t>
      </w:r>
      <w:r w:rsidR="003F7519">
        <w:rPr>
          <w:rStyle w:val="HebrewChar"/>
          <w:rtl/>
        </w:rPr>
        <w:t> </w:t>
      </w:r>
      <w:r w:rsidR="003F7519" w:rsidRPr="00F35A92">
        <w:rPr>
          <w:rStyle w:val="HebrewChar"/>
          <w:rFonts w:cs="FrankRuehl" w:hint="cs"/>
          <w:rtl/>
        </w:rPr>
        <w:t xml:space="preserve"> עכשיו היו משתמשין בהן ומתעסקין בהן בני אדם, וכן אלו הדברים וכיוצא בהן חכמות ישנות אמיתיות ומקובלות ביד מקבלי התורה, וכשאבדנו אבדו החכמות עמנו, ונשאר זכרם בשבוש ביד מועטים, ובאו הפילוסופים והכחישום</w:t>
      </w:r>
      <w:r w:rsidRPr="00F35A92">
        <w:rPr>
          <w:rStyle w:val="HebrewChar"/>
          <w:rFonts w:cs="FrankRuehl" w:hint="cs"/>
          <w:rtl/>
        </w:rPr>
        <w:t>...</w:t>
      </w:r>
      <w:r w:rsidR="003F7519" w:rsidRPr="00F35A92">
        <w:rPr>
          <w:rStyle w:val="HebrewChar"/>
          <w:rFonts w:cs="FrankRuehl" w:hint="cs"/>
          <w:rtl/>
        </w:rPr>
        <w:t xml:space="preserve"> (תורת ה' תמימה)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וכן לא יתן אדם פס ידו תחת שחיו, שמא נגע בידו במצורע או בסם, שהידים עסקניות</w:t>
      </w:r>
      <w:r w:rsidR="00F35A92" w:rsidRPr="00F35A92">
        <w:rPr>
          <w:rStyle w:val="HebrewChar"/>
          <w:rFonts w:cs="FrankRuehl" w:hint="cs"/>
          <w:rtl/>
        </w:rPr>
        <w:t>...</w:t>
      </w:r>
      <w:r w:rsidRPr="00F35A92">
        <w:rPr>
          <w:rStyle w:val="HebrewChar"/>
          <w:rFonts w:cs="FrankRuehl" w:hint="cs"/>
          <w:rtl/>
        </w:rPr>
        <w:t xml:space="preserve"> (רוצח יב 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חזקוני: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כי יד על כס - כשיהיה כח ביד ישראל להעמיד מלך לשבת על כסא 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יד לשון כח</w:t>
      </w:r>
      <w:r>
        <w:rPr>
          <w:rStyle w:val="HebrewChar"/>
          <w:rtl/>
        </w:rPr>
        <w:t> </w:t>
      </w:r>
      <w:r w:rsidR="00F35A92" w:rsidRPr="00F35A92">
        <w:rPr>
          <w:rStyle w:val="HebrewChar"/>
          <w:rFonts w:cs="FrankRuehl" w:hint="cs"/>
          <w:rtl/>
        </w:rPr>
        <w:t>...</w:t>
      </w:r>
      <w:r w:rsidRPr="00F35A92">
        <w:rPr>
          <w:rStyle w:val="HebrewChar"/>
          <w:rFonts w:cs="FrankRuehl" w:hint="cs"/>
          <w:rtl/>
        </w:rPr>
        <w:t xml:space="preserve"> (שמות יז טז)</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חסידים:</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לא יתקע יהודי ידו בכף הנכרית ולא הנכרית בכף איש יהודי, ולא יהודית בכף הנכרי, ולא הנכרי בכף יהודית, אף על פי שהיד מעוטפת בבגד, סייג לגילוי עריות. (תתרצ)</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בחיי: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שכל את ידיו - </w:t>
      </w:r>
      <w:r w:rsidR="00F35A92" w:rsidRPr="00F35A92">
        <w:rPr>
          <w:rStyle w:val="HebrewChar"/>
          <w:rFonts w:cs="FrankRuehl" w:hint="cs"/>
          <w:rtl/>
        </w:rPr>
        <w:t>...</w:t>
      </w:r>
      <w:r w:rsidRPr="00F35A92">
        <w:rPr>
          <w:rStyle w:val="HebrewChar"/>
          <w:rFonts w:cs="FrankRuehl" w:hint="cs"/>
          <w:rtl/>
        </w:rPr>
        <w:t>והיתה הברכה חלה בסמיכה זו, כמו ויסמך ידו על יהושע, כדי שיאצל רוח הקדוש על הנסמך, ומזה הסמיכה בזמן החכמים וגם ברכת הבנים, שהאציל הברכה למטה ממקור הברכה העליונה</w:t>
      </w:r>
      <w:r w:rsidR="00F35A92" w:rsidRPr="00F35A92">
        <w:rPr>
          <w:rStyle w:val="HebrewChar"/>
          <w:rFonts w:cs="FrankRuehl" w:hint="cs"/>
          <w:rtl/>
        </w:rPr>
        <w:t>...</w:t>
      </w:r>
      <w:r w:rsidRPr="00F35A92">
        <w:rPr>
          <w:rStyle w:val="HebrewChar"/>
          <w:rFonts w:cs="FrankRuehl" w:hint="cs"/>
          <w:rtl/>
        </w:rPr>
        <w:t xml:space="preserve"> (בראשית מח יד)</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מהר"י יעב"ץ:</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ביד ימיני - כי </w:t>
      </w:r>
      <w:r>
        <w:rPr>
          <w:rStyle w:val="HebrewChar"/>
          <w:rtl/>
        </w:rPr>
        <w:t> </w:t>
      </w:r>
      <w:r w:rsidRPr="00F35A92">
        <w:rPr>
          <w:rStyle w:val="HebrewChar"/>
          <w:rFonts w:cs="FrankRuehl" w:hint="cs"/>
          <w:bCs/>
          <w:rtl/>
        </w:rPr>
        <w:t xml:space="preserve">יד שמאל הוא עניני הגוף וצרכיו, </w:t>
      </w:r>
      <w:r>
        <w:rPr>
          <w:rStyle w:val="HebrewChar"/>
          <w:rtl/>
        </w:rPr>
        <w:t> </w:t>
      </w:r>
      <w:r w:rsidR="00F35A92" w:rsidRPr="00F35A92">
        <w:rPr>
          <w:rStyle w:val="HebrewChar"/>
          <w:rFonts w:cs="FrankRuehl" w:hint="cs"/>
          <w:rtl/>
        </w:rPr>
        <w:t xml:space="preserve"> </w:t>
      </w:r>
      <w:r w:rsidRPr="00F35A92">
        <w:rPr>
          <w:rStyle w:val="HebrewChar"/>
          <w:rFonts w:cs="FrankRuehl" w:hint="cs"/>
          <w:rtl/>
        </w:rPr>
        <w:t>ויד ימיני הוא עניני הנפש</w:t>
      </w:r>
      <w:r w:rsidR="00F35A92" w:rsidRPr="00F35A92">
        <w:rPr>
          <w:rStyle w:val="HebrewChar"/>
          <w:rFonts w:cs="FrankRuehl" w:hint="cs"/>
          <w:rtl/>
        </w:rPr>
        <w:t>...</w:t>
      </w:r>
      <w:r w:rsidRPr="00F35A92">
        <w:rPr>
          <w:rStyle w:val="HebrewChar"/>
          <w:rFonts w:cs="FrankRuehl" w:hint="cs"/>
          <w:rtl/>
        </w:rPr>
        <w:t xml:space="preserve"> (תהלים עג כג)</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והימין נקראת יד אחת, והיא הראשונה ואין בה שניות, ויד השמאלית נקראת יד שנית, וכאשר יש יד שנית אז יש שניות, ובכל שניות יש התגברות</w:t>
      </w:r>
      <w:r w:rsidR="00F35A92" w:rsidRPr="00F35A92">
        <w:rPr>
          <w:rStyle w:val="HebrewChar"/>
          <w:rFonts w:cs="FrankRuehl" w:hint="cs"/>
          <w:rtl/>
        </w:rPr>
        <w:t>...</w:t>
      </w:r>
      <w:r w:rsidRPr="00F35A92">
        <w:rPr>
          <w:rStyle w:val="HebrewChar"/>
          <w:rFonts w:cs="FrankRuehl" w:hint="cs"/>
          <w:rtl/>
        </w:rPr>
        <w:t xml:space="preserve"> (גבורות ה' פרק ע)</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ואמר רבי אלעזר אמר רבי זריקא כל המזלזל בנטילת ידים נעקר מן העולם, דבר זה מופלג בחכמה, וזה כי קדושת הידים היא קדושת התחלתו, כי </w:t>
      </w:r>
      <w:r>
        <w:rPr>
          <w:rStyle w:val="HebrewChar"/>
          <w:rtl/>
        </w:rPr>
        <w:t> </w:t>
      </w:r>
      <w:r w:rsidRPr="00F35A92">
        <w:rPr>
          <w:rStyle w:val="HebrewChar"/>
          <w:rFonts w:cs="FrankRuehl" w:hint="cs"/>
          <w:bCs/>
          <w:rtl/>
        </w:rPr>
        <w:t xml:space="preserve">היד היא התחלתו של האדם, </w:t>
      </w:r>
      <w:r>
        <w:rPr>
          <w:rStyle w:val="HebrewChar"/>
          <w:rtl/>
        </w:rPr>
        <w:t> </w:t>
      </w:r>
      <w:r w:rsidR="00F35A92" w:rsidRPr="00F35A92">
        <w:rPr>
          <w:rStyle w:val="HebrewChar"/>
          <w:rFonts w:cs="FrankRuehl" w:hint="cs"/>
          <w:rtl/>
        </w:rPr>
        <w:t xml:space="preserve"> </w:t>
      </w:r>
      <w:r w:rsidRPr="00F35A92">
        <w:rPr>
          <w:rStyle w:val="HebrewChar"/>
          <w:rFonts w:cs="FrankRuehl" w:hint="cs"/>
          <w:rtl/>
        </w:rPr>
        <w:t>כאשר יגביה ידיו למעלה מראשו, ובהתחלה דבק ההעדר כאשר כל התחלה היא אחר ההעדר, ולפיכך המזלזל בנטילת ידים נעקר מן העולם, כי נעקר מן התחלתו</w:t>
      </w:r>
      <w:r w:rsidR="00F35A92" w:rsidRPr="00F35A92">
        <w:rPr>
          <w:rStyle w:val="HebrewChar"/>
          <w:rFonts w:cs="FrankRuehl" w:hint="cs"/>
          <w:rtl/>
        </w:rPr>
        <w:t>...</w:t>
      </w:r>
      <w:r w:rsidRPr="00F35A92">
        <w:rPr>
          <w:rStyle w:val="HebrewChar"/>
          <w:rFonts w:cs="FrankRuehl" w:hint="cs"/>
          <w:rtl/>
        </w:rPr>
        <w:t xml:space="preserve"> (נתיב העבודה פרק טז)</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אבל הידים ידי עשו, שאין בכל אברי האדם שיש בהם התפשטות כמו הידים, וזהו סגולת הגשם שיש לו התפשטות, וזהו כח עשו</w:t>
      </w:r>
      <w:r w:rsidRPr="00F35A92">
        <w:rPr>
          <w:rStyle w:val="HebrewChar"/>
          <w:rFonts w:cs="FrankRuehl" w:hint="cs"/>
          <w:rtl/>
        </w:rPr>
        <w:t>...</w:t>
      </w:r>
      <w:r w:rsidR="003F7519" w:rsidRPr="00F35A92">
        <w:rPr>
          <w:rStyle w:val="HebrewChar"/>
          <w:rFonts w:cs="FrankRuehl" w:hint="cs"/>
          <w:rtl/>
        </w:rPr>
        <w:t xml:space="preserve"> (גור אריה במדבר כא לה)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של"ה: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וכן לא תקרא היד יד מפני היד בעצם, אלא </w:t>
      </w:r>
      <w:r>
        <w:rPr>
          <w:rStyle w:val="HebrewChar"/>
          <w:rtl/>
        </w:rPr>
        <w:t> </w:t>
      </w:r>
      <w:r w:rsidRPr="00F35A92">
        <w:rPr>
          <w:rStyle w:val="HebrewChar"/>
          <w:rFonts w:cs="FrankRuehl" w:hint="cs"/>
          <w:bCs/>
          <w:rtl/>
        </w:rPr>
        <w:t xml:space="preserve">הפעולה הנמשכת מהיד היא תקרא יד באמת, </w:t>
      </w:r>
      <w:r>
        <w:rPr>
          <w:rStyle w:val="HebrewChar"/>
          <w:rtl/>
        </w:rPr>
        <w:t> </w:t>
      </w:r>
      <w:r w:rsidRPr="00F35A92">
        <w:rPr>
          <w:rStyle w:val="HebrewChar"/>
          <w:rFonts w:cs="FrankRuehl" w:hint="cs"/>
          <w:rtl/>
        </w:rPr>
        <w:t xml:space="preserve"> וראיה לזה אמרו רז"ל בגיטין פרק המגרש, ידים שאינן מוכיחות הוויין ידים או לא הוויין ידים, רוצה לומר, ענין הלקיחה, וכן פירש רש"י ז"ל בידים, בית אחיזה לדבר לאחוז בו</w:t>
      </w:r>
      <w:r w:rsidR="00F35A92" w:rsidRPr="00F35A92">
        <w:rPr>
          <w:rStyle w:val="HebrewChar"/>
          <w:rFonts w:cs="FrankRuehl" w:hint="cs"/>
          <w:rtl/>
        </w:rPr>
        <w:t>...</w:t>
      </w:r>
      <w:r w:rsidRPr="00F35A92">
        <w:rPr>
          <w:rStyle w:val="HebrewChar"/>
          <w:rFonts w:cs="FrankRuehl" w:hint="cs"/>
          <w:rtl/>
        </w:rPr>
        <w:t xml:space="preserve"> הכונה כח הקבלה לקבל קדושין או גירושין</w:t>
      </w:r>
      <w:r w:rsidR="00F35A92" w:rsidRPr="00F35A92">
        <w:rPr>
          <w:rStyle w:val="HebrewChar"/>
          <w:rFonts w:cs="FrankRuehl" w:hint="cs"/>
          <w:rtl/>
        </w:rPr>
        <w:t>...</w:t>
      </w:r>
      <w:r w:rsidRPr="00F35A92">
        <w:rPr>
          <w:rStyle w:val="HebrewChar"/>
          <w:rFonts w:cs="FrankRuehl" w:hint="cs"/>
          <w:rtl/>
        </w:rPr>
        <w:t xml:space="preserve"> (חלק א בית נאמן דף טז)</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רמח"ל:</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והענין, כי הידים הם תמיד מה שמשתרש בענף בשרשו, וכבר נתבאר זה במקום אחר, והם נתנו הידים לרבי שמעון להתקשר בו בסוד לבושי הנשמות שלהן, הוא היסוד, והאצבעות זקפו לשרשם משם. ואפרש לך זה הענין של האצבעות היטב, הנה אצבע סודו אל"ף ה"י וי"ו ה"י, ונקרא גושפנקא דחתים ביה שמיא וארעא, ובאמת הוא ראשי תיבות את השמים ואת הארץ,וסוד זה, כי הנה היד היא כללות א', ומתחלקת לה' אצבעות</w:t>
      </w:r>
      <w:r w:rsidR="00F35A92" w:rsidRPr="00F35A92">
        <w:rPr>
          <w:rStyle w:val="HebrewChar"/>
          <w:rFonts w:cs="FrankRuehl" w:hint="cs"/>
          <w:rtl/>
        </w:rPr>
        <w:t>...</w:t>
      </w:r>
      <w:r w:rsidRPr="00F35A92">
        <w:rPr>
          <w:rStyle w:val="HebrewChar"/>
          <w:rFonts w:cs="FrankRuehl" w:hint="cs"/>
          <w:rtl/>
        </w:rPr>
        <w:t xml:space="preserve"> (אדיר במרום דף כא)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ילקוט ראובני: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זה ינחמנו ממעשינו ומעצבון ידינו, עד שלא נולד נח היה לנולדים מהם </w:t>
      </w:r>
      <w:r>
        <w:rPr>
          <w:rStyle w:val="HebrewChar"/>
          <w:rtl/>
        </w:rPr>
        <w:t> </w:t>
      </w:r>
      <w:r w:rsidRPr="00F35A92">
        <w:rPr>
          <w:rStyle w:val="HebrewChar"/>
          <w:rFonts w:cs="FrankRuehl" w:hint="cs"/>
          <w:bCs/>
          <w:rtl/>
        </w:rPr>
        <w:t xml:space="preserve">ידיהם אדוקים שלמות מבלי פירוד וחילוק אצבעות,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כי לא היו צריכים לעבוד האדמה, ונח נולד עם חיתוך אצבעות, מזה הבין למך שיהיה זה צריך לכך לעבוד אדמה</w:t>
      </w:r>
      <w:r w:rsidR="00F35A92" w:rsidRPr="00F35A92">
        <w:rPr>
          <w:rStyle w:val="HebrewChar"/>
          <w:rFonts w:cs="FrankRuehl" w:hint="cs"/>
          <w:rtl/>
        </w:rPr>
        <w:t>...</w:t>
      </w:r>
      <w:r w:rsidRPr="00F35A92">
        <w:rPr>
          <w:rStyle w:val="HebrewChar"/>
          <w:rFonts w:cs="FrankRuehl" w:hint="cs"/>
          <w:rtl/>
        </w:rPr>
        <w:t xml:space="preserve"> (בראשית)</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הכתב והקבלה: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ירים משה ידו - בשורש יד נכללת גם </w:t>
      </w:r>
      <w:r>
        <w:rPr>
          <w:rStyle w:val="HebrewChar"/>
          <w:rtl/>
        </w:rPr>
        <w:t> </w:t>
      </w:r>
      <w:r w:rsidRPr="00F35A92">
        <w:rPr>
          <w:rStyle w:val="HebrewChar"/>
          <w:rFonts w:cs="FrankRuehl" w:hint="cs"/>
          <w:bCs/>
          <w:rtl/>
        </w:rPr>
        <w:t xml:space="preserve">התפלה וההודאה, </w:t>
      </w:r>
      <w:r>
        <w:rPr>
          <w:rStyle w:val="HebrewChar"/>
          <w:rtl/>
        </w:rPr>
        <w:t> </w:t>
      </w:r>
      <w:r w:rsidR="00F35A92" w:rsidRPr="00F35A92">
        <w:rPr>
          <w:rStyle w:val="HebrewChar"/>
          <w:rFonts w:cs="FrankRuehl" w:hint="cs"/>
          <w:rtl/>
        </w:rPr>
        <w:t xml:space="preserve"> </w:t>
      </w:r>
      <w:r w:rsidRPr="00F35A92">
        <w:rPr>
          <w:rStyle w:val="HebrewChar"/>
          <w:rFonts w:cs="FrankRuehl" w:hint="cs"/>
          <w:rtl/>
        </w:rPr>
        <w:t>שהן העיקר, כמו זה יכתוב ידו לה' (ישעיה מ"ד)</w:t>
      </w:r>
      <w:r w:rsidR="00F35A92" w:rsidRPr="00F35A92">
        <w:rPr>
          <w:rStyle w:val="HebrewChar"/>
          <w:rFonts w:cs="FrankRuehl" w:hint="cs"/>
          <w:rtl/>
        </w:rPr>
        <w:t>...</w:t>
      </w:r>
      <w:r w:rsidRPr="00F35A92">
        <w:rPr>
          <w:rStyle w:val="HebrewChar"/>
          <w:rFonts w:cs="FrankRuehl" w:hint="cs"/>
          <w:rtl/>
        </w:rPr>
        <w:t xml:space="preserve"> (שמות יז יא)</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והתודה - </w:t>
      </w:r>
      <w:r w:rsidR="00F35A92" w:rsidRPr="00F35A92">
        <w:rPr>
          <w:rStyle w:val="HebrewChar"/>
          <w:rFonts w:cs="FrankRuehl" w:hint="cs"/>
          <w:rtl/>
        </w:rPr>
        <w:t>...</w:t>
      </w:r>
      <w:r w:rsidRPr="00F35A92">
        <w:rPr>
          <w:rStyle w:val="HebrewChar"/>
          <w:rFonts w:cs="FrankRuehl" w:hint="cs"/>
          <w:rtl/>
        </w:rPr>
        <w:t xml:space="preserve">ונראה ששרשו ידה, שפירושו הרחקה והשלכה,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והמקום המוצנע המורחק מאדם נקרא יד</w:t>
      </w:r>
      <w:r>
        <w:rPr>
          <w:rStyle w:val="HebrewChar"/>
          <w:rtl/>
        </w:rPr>
        <w:t> </w:t>
      </w:r>
      <w:r w:rsidR="00F35A92" w:rsidRPr="00F35A92">
        <w:rPr>
          <w:rStyle w:val="HebrewChar"/>
          <w:rFonts w:cs="FrankRuehl" w:hint="cs"/>
          <w:rtl/>
        </w:rPr>
        <w:t>...</w:t>
      </w:r>
      <w:r w:rsidRPr="00F35A92">
        <w:rPr>
          <w:rStyle w:val="HebrewChar"/>
          <w:rFonts w:cs="FrankRuehl" w:hint="cs"/>
          <w:rtl/>
        </w:rPr>
        <w:t xml:space="preserve"> (ויקרא ה 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וידיו לא שטף - </w:t>
      </w:r>
      <w:r w:rsidR="00F35A92" w:rsidRPr="00F35A92">
        <w:rPr>
          <w:rStyle w:val="HebrewChar"/>
          <w:rFonts w:cs="FrankRuehl" w:hint="cs"/>
          <w:rtl/>
        </w:rPr>
        <w:t>...</w:t>
      </w:r>
      <w:r w:rsidRPr="00F35A92">
        <w:rPr>
          <w:rStyle w:val="HebrewChar"/>
          <w:rFonts w:cs="FrankRuehl" w:hint="cs"/>
          <w:rtl/>
        </w:rPr>
        <w:t xml:space="preserve">והנה </w:t>
      </w:r>
      <w:r>
        <w:rPr>
          <w:rStyle w:val="HebrewChar"/>
          <w:rtl/>
        </w:rPr>
        <w:t> </w:t>
      </w:r>
      <w:r w:rsidRPr="00F35A92">
        <w:rPr>
          <w:rStyle w:val="HebrewChar"/>
          <w:rFonts w:cs="FrankRuehl" w:hint="cs"/>
          <w:bCs/>
          <w:rtl/>
        </w:rPr>
        <w:t xml:space="preserve">יד בא על כל הגוף, </w:t>
      </w:r>
      <w:r>
        <w:rPr>
          <w:rStyle w:val="HebrewChar"/>
          <w:rtl/>
        </w:rPr>
        <w:t> </w:t>
      </w:r>
      <w:r w:rsidR="00F35A92" w:rsidRPr="00F35A92">
        <w:rPr>
          <w:rStyle w:val="HebrewChar"/>
          <w:rFonts w:cs="FrankRuehl" w:hint="cs"/>
          <w:rtl/>
        </w:rPr>
        <w:t xml:space="preserve"> </w:t>
      </w:r>
      <w:r w:rsidRPr="00F35A92">
        <w:rPr>
          <w:rStyle w:val="HebrewChar"/>
          <w:rFonts w:cs="FrankRuehl" w:hint="cs"/>
          <w:rtl/>
        </w:rPr>
        <w:t>כמו חכמת אלקך די בידך (עזרא ז'), וכן מורה מלת יד על דבר מתרחב ומתפשט כמו הים גדול ורחב ידים (תהלים ק"ה), אם כן נוכל לומר שיד מתאר חלק הגוף המתרחב ומתפשט, ולא על האברים המצומצמים בהתפשטותם. (שם טו ט)</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תרומת ידכם - בכורים, והוא </w:t>
      </w:r>
      <w:r>
        <w:rPr>
          <w:rStyle w:val="HebrewChar"/>
          <w:rtl/>
        </w:rPr>
        <w:t> </w:t>
      </w:r>
      <w:r w:rsidRPr="00F35A92">
        <w:rPr>
          <w:rStyle w:val="HebrewChar"/>
          <w:rFonts w:cs="FrankRuehl" w:hint="cs"/>
          <w:bCs/>
          <w:rtl/>
        </w:rPr>
        <w:t xml:space="preserve">מלשון תודה,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וכן זה יכתוב ידו לה'</w:t>
      </w:r>
      <w:r w:rsidR="00F35A92" w:rsidRPr="00F35A92">
        <w:rPr>
          <w:rStyle w:val="HebrewChar"/>
          <w:rFonts w:cs="FrankRuehl" w:hint="cs"/>
          <w:rtl/>
        </w:rPr>
        <w:t>...</w:t>
      </w:r>
      <w:r w:rsidRPr="00F35A92">
        <w:rPr>
          <w:rStyle w:val="HebrewChar"/>
          <w:rFonts w:cs="FrankRuehl" w:hint="cs"/>
          <w:rtl/>
        </w:rPr>
        <w:t xml:space="preserve"> (דברים יב 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על ידך - יד בכלל כולל שתי הידים, כמו והידים ידי עשו, אולם כשנאמר בדיוק הוא השמאל, וזה כשאמר ידו וימינו, ולפי זה בדיני המצוות מסתמא נאמר בדיוק</w:t>
      </w:r>
      <w:r w:rsidR="00F35A92" w:rsidRPr="00F35A92">
        <w:rPr>
          <w:rStyle w:val="HebrewChar"/>
          <w:rFonts w:cs="FrankRuehl" w:hint="cs"/>
          <w:rtl/>
        </w:rPr>
        <w:t>...</w:t>
      </w:r>
      <w:r w:rsidRPr="00F35A92">
        <w:rPr>
          <w:rStyle w:val="HebrewChar"/>
          <w:rFonts w:cs="FrankRuehl" w:hint="cs"/>
          <w:rtl/>
        </w:rPr>
        <w:t xml:space="preserve"> (שמות יג ט)</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שם יד נאמר בכלל וביחוד, בכלל כולל כל היד, וביחוד נמצא בהן ידיו אצבעות ידיו, כף היד והזרוע והקנה</w:t>
      </w:r>
      <w:r w:rsidR="00F35A92" w:rsidRPr="00F35A92">
        <w:rPr>
          <w:rStyle w:val="HebrewChar"/>
          <w:rFonts w:cs="FrankRuehl" w:hint="cs"/>
          <w:rtl/>
        </w:rPr>
        <w:t>...</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ונמצא בידו - מלת יד הושאל מן יד האדם אל ביתו ורשותו, כמו ויצברו בר תחת יד פרעה, ולכן אין לדייק מזה שנמצא בידו ממש, רק ברשותו, וכן בכל מקום שאין דרך לאחוז דבר זה בידו</w:t>
      </w:r>
      <w:r w:rsidR="00F35A92" w:rsidRPr="00F35A92">
        <w:rPr>
          <w:rStyle w:val="HebrewChar"/>
          <w:rFonts w:cs="FrankRuehl" w:hint="cs"/>
          <w:rtl/>
        </w:rPr>
        <w:t>...</w:t>
      </w:r>
      <w:r w:rsidRPr="00F35A92">
        <w:rPr>
          <w:rStyle w:val="HebrewChar"/>
          <w:rFonts w:cs="FrankRuehl" w:hint="cs"/>
          <w:rtl/>
        </w:rPr>
        <w:t xml:space="preserve"> (שם כא טז)</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ואם לא תגיע ידו - כבר ביארתי שכל מקום שייחס הפעולה ליד,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יכוון שיעשה הדבר בעצמו בלי אמצעי, </w:t>
      </w:r>
      <w:r>
        <w:rPr>
          <w:rStyle w:val="HebrewChar"/>
          <w:rtl/>
        </w:rPr>
        <w:t> </w:t>
      </w:r>
      <w:r w:rsidRPr="00F35A92">
        <w:rPr>
          <w:rStyle w:val="HebrewChar"/>
          <w:rFonts w:cs="FrankRuehl" w:hint="cs"/>
          <w:rtl/>
        </w:rPr>
        <w:t xml:space="preserve"> ועל זה דרש שאין אפשר לו ללוות</w:t>
      </w:r>
      <w:r w:rsidR="00F35A92" w:rsidRPr="00F35A92">
        <w:rPr>
          <w:rStyle w:val="HebrewChar"/>
          <w:rFonts w:cs="FrankRuehl" w:hint="cs"/>
          <w:rtl/>
        </w:rPr>
        <w:t>...</w:t>
      </w:r>
      <w:r w:rsidRPr="00F35A92">
        <w:rPr>
          <w:rStyle w:val="HebrewChar"/>
          <w:rFonts w:cs="FrankRuehl" w:hint="cs"/>
          <w:rtl/>
        </w:rPr>
        <w:t xml:space="preserve"> (ויקרא ה 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 xml:space="preserve">כי הכתובים ישמשו בשם יד פעמים כל הכח הכללי שבאדם, ואז יבא שם יד בלשון יחיד </w:t>
      </w:r>
      <w:r w:rsidR="003F7519" w:rsidRPr="00F35A92">
        <w:rPr>
          <w:rStyle w:val="HebrewChar"/>
          <w:rFonts w:cs="FrankRuehl" w:hint="cs"/>
          <w:rtl/>
        </w:rPr>
        <w:lastRenderedPageBreak/>
        <w:t>תמיד, ויתפרש כשם המין, בחזק יד, כי אזלת יד, היד הגדולה</w:t>
      </w:r>
      <w:r w:rsidRPr="00F35A92">
        <w:rPr>
          <w:rStyle w:val="HebrewChar"/>
          <w:rFonts w:cs="FrankRuehl" w:hint="cs"/>
          <w:rtl/>
        </w:rPr>
        <w:t>...</w:t>
      </w:r>
      <w:r w:rsidR="003F7519" w:rsidRPr="00F35A92">
        <w:rPr>
          <w:rStyle w:val="HebrewChar"/>
          <w:rFonts w:cs="FrankRuehl" w:hint="cs"/>
          <w:rtl/>
        </w:rPr>
        <w:t xml:space="preserve"> ובזה מה שאמר וסמך ידו הוא כאומר וסמך כחו, וידו הוא שם הקיבוץ, וכולל שתי ידיו עם הכח המניע אותם, מה שאינו כן אם היה אומר וסמך ידיו, היה מדבר על הידים לבד, לא על הכלל שכולל הכח המניע. (שם טז כא, וראה גם קרבן-סמיכה)</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ומטה ידו - </w:t>
      </w:r>
      <w:r w:rsidR="00F35A92" w:rsidRPr="00F35A92">
        <w:rPr>
          <w:rStyle w:val="HebrewChar"/>
          <w:rFonts w:cs="FrankRuehl" w:hint="cs"/>
          <w:rtl/>
        </w:rPr>
        <w:t>...</w:t>
      </w:r>
      <w:r w:rsidRPr="00F35A92">
        <w:rPr>
          <w:rStyle w:val="HebrewChar"/>
          <w:rFonts w:cs="FrankRuehl" w:hint="cs"/>
          <w:rtl/>
        </w:rPr>
        <w:t xml:space="preserve">ויחס ההתמוטטות אל היד, שהיא </w:t>
      </w:r>
      <w:r>
        <w:rPr>
          <w:rStyle w:val="HebrewChar"/>
          <w:rtl/>
        </w:rPr>
        <w:t> </w:t>
      </w:r>
      <w:r w:rsidRPr="00F35A92">
        <w:rPr>
          <w:rStyle w:val="HebrewChar"/>
          <w:rFonts w:cs="FrankRuehl" w:hint="cs"/>
          <w:bCs/>
          <w:rtl/>
        </w:rPr>
        <w:t>ציון העושר החיל והנכסים,</w:t>
      </w:r>
      <w:r>
        <w:rPr>
          <w:rStyle w:val="HebrewChar"/>
          <w:rtl/>
        </w:rPr>
        <w:t> </w:t>
      </w:r>
      <w:r w:rsidRPr="00F35A92">
        <w:rPr>
          <w:rStyle w:val="HebrewChar"/>
          <w:rFonts w:cs="FrankRuehl" w:hint="cs"/>
          <w:rtl/>
        </w:rPr>
        <w:t xml:space="preserve"> שהיד אוספת כל אלה, כענין יד חרוצים תעשיר</w:t>
      </w:r>
      <w:r w:rsidR="00F35A92" w:rsidRPr="00F35A92">
        <w:rPr>
          <w:rStyle w:val="HebrewChar"/>
          <w:rFonts w:cs="FrankRuehl" w:hint="cs"/>
          <w:rtl/>
        </w:rPr>
        <w:t>...</w:t>
      </w:r>
      <w:r w:rsidRPr="00F35A92">
        <w:rPr>
          <w:rStyle w:val="HebrewChar"/>
          <w:rFonts w:cs="FrankRuehl" w:hint="cs"/>
          <w:rtl/>
        </w:rPr>
        <w:t xml:space="preserve"> (שם כה לה)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ויד תהיה לך - בספרי כאן דרש, אין יד אלא מקום, ובאמת היה נראה לפרש שהוא מלשון כח וחוזק, וכוונתו שמחוץ למחנה, מקום שנשתלחים שם הטמאים, תהיה מחלקה אחת מאנשי החיל, למען היות מחסה להיוצאים, וזה שאמר ויצאת שמה חוץ</w:t>
      </w:r>
      <w:r w:rsidR="00F35A92" w:rsidRPr="00F35A92">
        <w:rPr>
          <w:rStyle w:val="HebrewChar"/>
          <w:rFonts w:cs="FrankRuehl" w:hint="cs"/>
          <w:rtl/>
        </w:rPr>
        <w:t>...</w:t>
      </w:r>
      <w:r w:rsidRPr="00F35A92">
        <w:rPr>
          <w:rStyle w:val="HebrewChar"/>
          <w:rFonts w:cs="FrankRuehl" w:hint="cs"/>
          <w:rtl/>
        </w:rPr>
        <w:t xml:space="preserve"> ומביא הספרי ראיה דיד הוא מקום מבמדבר כ' י"ז, איש על ידו לדגליהם, אף שגם שם יש לפרשו על חוזק, אולם מהכתוב לעיל כאשר יחנו כן יסעו, מורה שיד הוא מקום</w:t>
      </w:r>
      <w:r w:rsidR="00F35A92" w:rsidRPr="00F35A92">
        <w:rPr>
          <w:rStyle w:val="HebrewChar"/>
          <w:rFonts w:cs="FrankRuehl" w:hint="cs"/>
          <w:rtl/>
        </w:rPr>
        <w:t>...</w:t>
      </w:r>
      <w:r w:rsidRPr="00F35A92">
        <w:rPr>
          <w:rStyle w:val="HebrewChar"/>
          <w:rFonts w:cs="FrankRuehl" w:hint="cs"/>
          <w:rtl/>
        </w:rPr>
        <w:t xml:space="preserve"> (דברים כג יג)</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השם יד מורה על </w:t>
      </w:r>
      <w:r>
        <w:rPr>
          <w:rStyle w:val="HebrewChar"/>
          <w:rtl/>
        </w:rPr>
        <w:t> </w:t>
      </w:r>
      <w:r w:rsidRPr="00F35A92">
        <w:rPr>
          <w:rStyle w:val="HebrewChar"/>
          <w:rFonts w:cs="FrankRuehl" w:hint="cs"/>
          <w:bCs/>
          <w:rtl/>
        </w:rPr>
        <w:t xml:space="preserve">היד כשהיא פתוחה, פשוטה ופעילה, </w:t>
      </w:r>
      <w:r>
        <w:rPr>
          <w:rStyle w:val="HebrewChar"/>
          <w:rtl/>
        </w:rPr>
        <w:t> </w:t>
      </w:r>
      <w:r w:rsidR="00F35A92" w:rsidRPr="00F35A92">
        <w:rPr>
          <w:rStyle w:val="HebrewChar"/>
          <w:rFonts w:cs="FrankRuehl" w:hint="cs"/>
          <w:rtl/>
        </w:rPr>
        <w:t xml:space="preserve"> </w:t>
      </w:r>
      <w:r w:rsidRPr="00F35A92">
        <w:rPr>
          <w:rStyle w:val="HebrewChar"/>
          <w:rFonts w:cs="FrankRuehl" w:hint="cs"/>
          <w:rtl/>
        </w:rPr>
        <w:t>לעומת זה הכף כפופה וסגורה, שומרת מה שרכשה</w:t>
      </w:r>
      <w:r w:rsidR="00F35A92" w:rsidRPr="00F35A92">
        <w:rPr>
          <w:rStyle w:val="HebrewChar"/>
          <w:rFonts w:cs="FrankRuehl" w:hint="cs"/>
          <w:rtl/>
        </w:rPr>
        <w:t>...</w:t>
      </w:r>
      <w:r w:rsidRPr="00F35A92">
        <w:rPr>
          <w:rStyle w:val="HebrewChar"/>
          <w:rFonts w:cs="FrankRuehl" w:hint="cs"/>
          <w:rtl/>
        </w:rPr>
        <w:t xml:space="preserve"> (בראשית כ 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כי אשא אל שמים ידי-</w:t>
      </w:r>
      <w:r w:rsidR="00F35A92" w:rsidRPr="00F35A92">
        <w:rPr>
          <w:rStyle w:val="HebrewChar"/>
          <w:rFonts w:cs="FrankRuehl" w:hint="cs"/>
          <w:rtl/>
        </w:rPr>
        <w:t>...</w:t>
      </w:r>
      <w:r w:rsidRPr="00F35A92">
        <w:rPr>
          <w:rStyle w:val="HebrewChar"/>
          <w:rFonts w:cs="FrankRuehl" w:hint="cs"/>
          <w:rtl/>
        </w:rPr>
        <w:t xml:space="preserve"> ופירוש ידי </w:t>
      </w:r>
      <w:r>
        <w:rPr>
          <w:rStyle w:val="HebrewChar"/>
          <w:rtl/>
        </w:rPr>
        <w:t> </w:t>
      </w:r>
      <w:r w:rsidRPr="00F35A92">
        <w:rPr>
          <w:rStyle w:val="HebrewChar"/>
          <w:rFonts w:cs="FrankRuehl" w:hint="cs"/>
          <w:bCs/>
          <w:rtl/>
        </w:rPr>
        <w:t>יכלתי</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(דברים לב מ)</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בענין הברכות שהוצרך יעקב ליקח אותם בערמה, דכתיב הקול קול יעקב והידים ידי עשו, וזה נוהג בכלל, שהפנימיות נמסרה ליעקב, אבל לקבל בעולם הזה בבחינת גוף נקרא ידים, כמו ידות הכלים, הם משועבדים תחת ממשלת הסט"א, אכן בני ישראל בכחם להעלות הידים אל השורש, כמו שכתבנו במקום אחר, דיש יד גדולה וחזקה ויד רמה, השולטת על ב' הידים וזה נמסר ליעקב</w:t>
      </w:r>
      <w:r w:rsidR="00F35A92" w:rsidRPr="00F35A92">
        <w:rPr>
          <w:rStyle w:val="HebrewChar"/>
          <w:rFonts w:cs="FrankRuehl" w:hint="cs"/>
          <w:rtl/>
        </w:rPr>
        <w:t>...</w:t>
      </w:r>
      <w:r w:rsidRPr="00F35A92">
        <w:rPr>
          <w:rStyle w:val="HebrewChar"/>
          <w:rFonts w:cs="FrankRuehl" w:hint="cs"/>
          <w:rtl/>
        </w:rPr>
        <w:t xml:space="preserve"> (בראשית תולדות תרנ"ב)</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וזהו ענין הפסוק שיכל את ידיו וגו', ומתרגמינן אחכמינון לידוהי, והוא כדכתיב שאו ידיכם קודש, וזהו ענין נשיאת כפים בברכה, כמו </w:t>
      </w:r>
      <w:r w:rsidRPr="00F35A92">
        <w:rPr>
          <w:rStyle w:val="HebrewChar"/>
          <w:rFonts w:cs="FrankRuehl" w:hint="cs"/>
          <w:rtl/>
        </w:rPr>
        <w:lastRenderedPageBreak/>
        <w:t xml:space="preserve">שכתוב וישא אהרן את ידיו,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כי הידים הם המקבלים,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וכלי נקרא יד, אבל עיקר הברכה כשמעלין הכל אל השורש, ובודאי גם יוסף הבין כי מנשה יש לו קדימה, אבל ברכת יעקב אע"ה היתה בעולם שלמעלה מזה, ושם יש לאפרים קדימה, והרמז כשנושאין כפים נעשה עליונים למטה ותחתונים למעלה, ועל ידי ששיכל את ידיו הקדים אפרים למנשה</w:t>
      </w:r>
      <w:r w:rsidR="00F35A92" w:rsidRPr="00F35A92">
        <w:rPr>
          <w:rStyle w:val="HebrewChar"/>
          <w:rFonts w:cs="FrankRuehl" w:hint="cs"/>
          <w:rtl/>
        </w:rPr>
        <w:t>...</w:t>
      </w:r>
      <w:r w:rsidRPr="00F35A92">
        <w:rPr>
          <w:rStyle w:val="HebrewChar"/>
          <w:rFonts w:cs="FrankRuehl" w:hint="cs"/>
          <w:rtl/>
        </w:rPr>
        <w:t xml:space="preserve"> (שם ויחי תרמ"ט)</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ויסעו מרפידים וגו', דרשו רז"ל שרפו ידיהם מן התורה</w:t>
      </w:r>
      <w:r w:rsidR="00F35A92" w:rsidRPr="00F35A92">
        <w:rPr>
          <w:rStyle w:val="HebrewChar"/>
          <w:rFonts w:cs="FrankRuehl" w:hint="cs"/>
          <w:rtl/>
        </w:rPr>
        <w:t>...</w:t>
      </w:r>
      <w:r w:rsidRPr="00F35A92">
        <w:rPr>
          <w:rStyle w:val="HebrewChar"/>
          <w:rFonts w:cs="FrankRuehl" w:hint="cs"/>
          <w:rtl/>
        </w:rPr>
        <w:t xml:space="preserve"> כי האדם צריך להכין מקום בלב לקבל התורה, וזה נקרא יד, כמו שכתוב בפרשת שמיני, בענין שבעת ימים ימלא את ידכם, היינו שמקודם צריך האדם לתקן עצמו, כענין שכתוב אשר תמצא ידך לעשות בכחך וגו', ואחר כך יורד סיוע משמים למעלה מהטבע, בחינת שמיני, שכתבנו שזה ענין תפילין של יד ושל ראש</w:t>
      </w:r>
      <w:r w:rsidR="00F35A92" w:rsidRPr="00F35A92">
        <w:rPr>
          <w:rStyle w:val="HebrewChar"/>
          <w:rFonts w:cs="FrankRuehl" w:hint="cs"/>
          <w:rtl/>
        </w:rPr>
        <w:t>...</w:t>
      </w:r>
      <w:r w:rsidRPr="00F35A92">
        <w:rPr>
          <w:rStyle w:val="HebrewChar"/>
          <w:rFonts w:cs="FrankRuehl" w:hint="cs"/>
          <w:rtl/>
        </w:rPr>
        <w:t xml:space="preserve"> (שבועות תרמ"ז)</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פרי צדיק:</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ואמר שהמליך אות י' במעשה, היינו שהמעשה יהיה על פי החכמה, ויד שמאל מורה על פעולות ההיפך מהטוב,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דבכל מקום מורה ימין על דרך הטוב, </w:t>
      </w:r>
      <w:r>
        <w:rPr>
          <w:rStyle w:val="HebrewChar"/>
          <w:rtl/>
        </w:rPr>
        <w:t> </w:t>
      </w:r>
      <w:r w:rsidR="00F35A92" w:rsidRPr="00F35A92">
        <w:rPr>
          <w:rStyle w:val="HebrewChar"/>
          <w:rFonts w:cs="FrankRuehl" w:hint="cs"/>
          <w:rtl/>
        </w:rPr>
        <w:t xml:space="preserve"> </w:t>
      </w:r>
      <w:r w:rsidRPr="00F35A92">
        <w:rPr>
          <w:rStyle w:val="HebrewChar"/>
          <w:rFonts w:cs="FrankRuehl" w:hint="cs"/>
          <w:rtl/>
        </w:rPr>
        <w:t>ושמאל על ההיפוך</w:t>
      </w:r>
      <w:r w:rsidR="00F35A92" w:rsidRPr="00F35A92">
        <w:rPr>
          <w:rStyle w:val="HebrewChar"/>
          <w:rFonts w:cs="FrankRuehl" w:hint="cs"/>
          <w:rtl/>
        </w:rPr>
        <w:t>...</w:t>
      </w:r>
      <w:r w:rsidRPr="00F35A92">
        <w:rPr>
          <w:rStyle w:val="HebrewChar"/>
          <w:rFonts w:cs="FrankRuehl" w:hint="cs"/>
          <w:rtl/>
        </w:rPr>
        <w:t xml:space="preserve"> (ראש חודש אלול א)</w:t>
      </w:r>
    </w:p>
    <w:p w:rsidR="00F35A92" w:rsidRDefault="003F7519" w:rsidP="00F35A92">
      <w:pPr>
        <w:pStyle w:val="NormalPar"/>
        <w:widowControl w:val="0"/>
        <w:spacing w:before="200" w:line="254" w:lineRule="exact"/>
        <w:jc w:val="both"/>
        <w:rPr>
          <w:rStyle w:val="HebrewChar"/>
          <w:rFonts w:hint="cs"/>
          <w:rtl/>
        </w:rPr>
      </w:pPr>
      <w:r w:rsidRPr="00F35A92">
        <w:rPr>
          <w:rStyle w:val="Code01"/>
          <w:rFonts w:hint="cs"/>
          <w:rtl/>
        </w:rPr>
        <w:t>יד חזקה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(ראה גם: אלקים-יד, זרוע נטויה)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והיד החזקה - וגבורת ידא תקיפתא ונצחנות אדרע מרממא</w:t>
      </w:r>
      <w:r w:rsidR="00F35A92" w:rsidRPr="00F35A92">
        <w:rPr>
          <w:rStyle w:val="HebrewChar"/>
          <w:rFonts w:cs="FrankRuehl" w:hint="cs"/>
          <w:rtl/>
        </w:rPr>
        <w:t>...</w:t>
      </w:r>
      <w:r w:rsidRPr="00F35A92">
        <w:rPr>
          <w:rStyle w:val="HebrewChar"/>
          <w:rFonts w:cs="FrankRuehl" w:hint="cs"/>
          <w:rtl/>
        </w:rPr>
        <w:t>(דברים ז יט)</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והיד החזקה - זה הדבר, והזרע הנטויה - זהו החרב של מכת בכורות. (שם)</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וגם עשו להם דגל ויוצאים בשמחה כנגאלים, שעל זה אמר יוצאים ביד רמה. (שמות יד ה)</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בחיי:</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ביד חזקה - שיצאו ביד רמה, ובזרע נטויה - העמודים. (דברים ד לד)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 xml:space="preserve">ידו החזקה - הם מדות נכוחות, ושניהם יד וזרוע </w:t>
      </w:r>
      <w:r w:rsidRPr="00F35A92">
        <w:rPr>
          <w:rStyle w:val="HebrewChar"/>
          <w:rFonts w:cs="FrankRuehl" w:hint="cs"/>
          <w:rtl/>
        </w:rPr>
        <w:lastRenderedPageBreak/>
        <w:t>מדת הדין, היד מדת הדין רפה, הבאה מכח הזרע הקשה</w:t>
      </w:r>
      <w:r w:rsidR="00F35A92" w:rsidRPr="00F35A92">
        <w:rPr>
          <w:rStyle w:val="HebrewChar"/>
          <w:rFonts w:cs="FrankRuehl" w:hint="cs"/>
          <w:rtl/>
        </w:rPr>
        <w:t>...</w:t>
      </w:r>
      <w:r w:rsidRPr="00F35A92">
        <w:rPr>
          <w:rStyle w:val="HebrewChar"/>
          <w:rFonts w:cs="FrankRuehl" w:hint="cs"/>
          <w:rtl/>
        </w:rPr>
        <w:t xml:space="preserve"> (שם יא 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ולכל היד החזקה - זה שעשה משה מעצמו, שהפציר אחר העגל שתלך שכינה עמהם. המורא הגדול - גילוי שכינה, והיד החזקה - הנבואה בסיני. (שם לד יב)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ספורנו:</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ביד חזקה - בשנותו טבע הבלתי נפסדים. (שמות יג ט)</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ביד רמה - מתאמצים לנצח את מצרים, שלא היו רבים כמותם</w:t>
      </w:r>
      <w:r w:rsidR="00F35A92" w:rsidRPr="00F35A92">
        <w:rPr>
          <w:rStyle w:val="HebrewChar"/>
          <w:rFonts w:cs="FrankRuehl" w:hint="cs"/>
          <w:rtl/>
        </w:rPr>
        <w:t>...</w:t>
      </w:r>
      <w:r w:rsidRPr="00F35A92">
        <w:rPr>
          <w:rStyle w:val="HebrewChar"/>
          <w:rFonts w:cs="FrankRuehl" w:hint="cs"/>
          <w:rtl/>
        </w:rPr>
        <w:t xml:space="preserve"> (שם יד ח)</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זכור - </w:t>
      </w:r>
      <w:r w:rsidR="00F35A92" w:rsidRPr="00F35A92">
        <w:rPr>
          <w:rStyle w:val="HebrewChar"/>
          <w:rFonts w:cs="FrankRuehl" w:hint="cs"/>
          <w:rtl/>
        </w:rPr>
        <w:t>...</w:t>
      </w:r>
      <w:r w:rsidRPr="00F35A92">
        <w:rPr>
          <w:rStyle w:val="HebrewChar"/>
          <w:rFonts w:cs="FrankRuehl" w:hint="cs"/>
          <w:rtl/>
        </w:rPr>
        <w:t>והיה צריך לחוזק יד לשדד המערכת, וגם הוצרך להוציאם מתחת יד השר</w:t>
      </w:r>
      <w:r w:rsidR="00F35A92" w:rsidRPr="00F35A92">
        <w:rPr>
          <w:rStyle w:val="HebrewChar"/>
          <w:rFonts w:cs="FrankRuehl" w:hint="cs"/>
          <w:rtl/>
        </w:rPr>
        <w:t>...</w:t>
      </w:r>
      <w:r w:rsidRPr="00F35A92">
        <w:rPr>
          <w:rStyle w:val="HebrewChar"/>
          <w:rFonts w:cs="FrankRuehl" w:hint="cs"/>
          <w:rtl/>
        </w:rPr>
        <w:t xml:space="preserve"> (שמות יג ג)</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כי בחוזק יד - שלא היינו ראויים לכך מצד עונותינו, וזה שאמרו גם קשין מזונותיו של אדם כקריעת ים סוף מפני עונותיו, וקשה לזווגם כקריעת ים סוף כי יפרדו במעשיהם, ועוד שהתנגדו לנו השר והמזל. (שם שם טז)</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ויוציאנו ה' ממצרים ביד חזקה ובזרע נטויה, אלה שני דברים יש לפרש כאשר הכה הקב"ה אותם היה זה ביד חזקה, רוצה לומר בכח גדול, ובזרוע נטויה שהיה זרוע שלו נטויה עליהם, כלומר שהמכה נמשכת עליהם זמן מה, שכל מכה היה לה המשך, ובאלו שני דברים הוציא הקב"ה את ישראל, על ידי המכה הגדולה, וגם על ידי המשך המכה</w:t>
      </w:r>
      <w:r w:rsidR="00F35A92" w:rsidRPr="00F35A92">
        <w:rPr>
          <w:rStyle w:val="HebrewChar"/>
          <w:rFonts w:cs="FrankRuehl" w:hint="cs"/>
          <w:rtl/>
        </w:rPr>
        <w:t>...</w:t>
      </w:r>
      <w:r w:rsidRPr="00F35A92">
        <w:rPr>
          <w:rStyle w:val="HebrewChar"/>
          <w:rFonts w:cs="FrankRuehl" w:hint="cs"/>
          <w:rtl/>
        </w:rPr>
        <w:t xml:space="preserve"> (גבורות ה' פרק נב)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לקוט ראובני:</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והיה לאות על ידך וגו' להוציא בני ישראל לא היה צריך חוזק יד, אבל ערב רב שהיו מצרים, כדי להוציאם היה צריך חוזק יד. (שמות בא)</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הכתב והקבלה:</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בחוזק יד - של מצרים, שלא ליחס להשי"ת התאמצות. (שמות יג ג)</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מלבי"ם:</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ואת ידך החזקה - הנסית</w:t>
      </w:r>
      <w:r w:rsidR="00F35A92" w:rsidRPr="00F35A92">
        <w:rPr>
          <w:rStyle w:val="HebrewChar"/>
          <w:rFonts w:cs="FrankRuehl" w:hint="cs"/>
          <w:rtl/>
        </w:rPr>
        <w:t>...</w:t>
      </w:r>
      <w:r w:rsidRPr="00F35A92">
        <w:rPr>
          <w:rStyle w:val="HebrewChar"/>
          <w:rFonts w:cs="FrankRuehl" w:hint="cs"/>
          <w:rtl/>
        </w:rPr>
        <w:t xml:space="preserve"> (דברים ג כד)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3F7519" w:rsidRPr="00F35A92">
        <w:rPr>
          <w:rStyle w:val="HebrewChar"/>
          <w:rFonts w:cs="FrankRuehl" w:hint="cs"/>
          <w:rtl/>
        </w:rPr>
        <w:t>ומפני שלא היה אפשר לכבוש בדרך הטבע, אמר שתזכור היד החזקה שהיתה במצרים, שזה מציין הכח שלמעלה מהטבע</w:t>
      </w:r>
      <w:r w:rsidRPr="00F35A92">
        <w:rPr>
          <w:rStyle w:val="HebrewChar"/>
          <w:rFonts w:cs="FrankRuehl" w:hint="cs"/>
          <w:rtl/>
        </w:rPr>
        <w:t>...</w:t>
      </w:r>
      <w:r w:rsidR="003F7519" w:rsidRPr="00F35A92">
        <w:rPr>
          <w:rStyle w:val="HebrewChar"/>
          <w:rFonts w:cs="FrankRuehl" w:hint="cs"/>
          <w:rtl/>
        </w:rPr>
        <w:t xml:space="preserve"> (שם ח יט)</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ביד חזקה - שלא יטמעו במצרים. (שם כו ט)</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בזרע נטויה - </w:t>
      </w:r>
      <w:r w:rsidR="00F35A92" w:rsidRPr="00F35A92">
        <w:rPr>
          <w:rStyle w:val="HebrewChar"/>
          <w:rFonts w:cs="FrankRuehl" w:hint="cs"/>
          <w:rtl/>
        </w:rPr>
        <w:t>...</w:t>
      </w:r>
      <w:r w:rsidRPr="00F35A92">
        <w:rPr>
          <w:rStyle w:val="HebrewChar"/>
          <w:rFonts w:cs="FrankRuehl" w:hint="cs"/>
          <w:rtl/>
        </w:rPr>
        <w:t>כי ישראל לא היו מפוזרים בכל המדינות, ולכן הכה את מצרים בזרע נטויה, מכה אחר מכה, כדי שלא יוכלו להתיישב בדעתם, ובכל מכה מתו מגדולי פרעה ויועציו, וזהו בהגדה: וביד חזקה זו הדבר, שהוציא את ישראל בעל כרחם, כי מה יועילו כל המכות אם אינם רוצים לצאת, ואלו היו שרי פרעה ועשירים שבישראל, או אלו שלא רצו בעבודת ה', וכאן לא אמר ביד חזקה, שעוד היתה להם הבחירה לצאת. (שמות ו ו)</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ידך החזקה - לשדד הטבע. (דברים ג כד)</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ולכל היד החזקה - בעצירת גלגלי הטבע מ' שנה. (שם לד יב)</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Pr="00F35A92" w:rsidRDefault="003F7519" w:rsidP="00F35A92">
      <w:pPr>
        <w:pStyle w:val="NormalPar"/>
        <w:widowControl w:val="0"/>
        <w:spacing w:line="254" w:lineRule="exact"/>
        <w:jc w:val="both"/>
        <w:rPr>
          <w:rStyle w:val="HebrewChar"/>
          <w:rFonts w:cs="FrankRuehl" w:hint="cs"/>
          <w:rtl/>
        </w:rPr>
      </w:pPr>
      <w:r w:rsidRPr="00F35A92">
        <w:rPr>
          <w:rStyle w:val="HebrewChar"/>
          <w:rFonts w:cs="FrankRuehl" w:hint="cs"/>
          <w:rtl/>
        </w:rPr>
        <w:t>ביד חזקה, פירש אאז"ל שהוא על מה שלא היו ראויים לגאולה, והלא היה יכול לגאלם באופן שיהיו ראויים, אך חסדו היה, שהביאם למדרגה התחתונה, כי גלות וגאולת מצרים הכנה לכל הגלויות והגאולות</w:t>
      </w:r>
      <w:r w:rsidR="00F35A92" w:rsidRPr="00F35A92">
        <w:rPr>
          <w:rStyle w:val="HebrewChar"/>
          <w:rFonts w:cs="FrankRuehl" w:hint="cs"/>
          <w:rtl/>
        </w:rPr>
        <w:t>...</w:t>
      </w:r>
      <w:r w:rsidRPr="00F35A92">
        <w:rPr>
          <w:rStyle w:val="HebrewChar"/>
          <w:rFonts w:cs="FrankRuehl" w:hint="cs"/>
          <w:rtl/>
        </w:rPr>
        <w:t xml:space="preserve"> (פסח תרל"ב)</w:t>
      </w:r>
    </w:p>
    <w:p w:rsidR="00F35A92" w:rsidRDefault="003F7519" w:rsidP="00F35A92">
      <w:pPr>
        <w:pStyle w:val="NormalPar"/>
        <w:widowControl w:val="0"/>
        <w:spacing w:line="254" w:lineRule="exact"/>
        <w:jc w:val="both"/>
        <w:rPr>
          <w:rStyle w:val="HebrewChar"/>
          <w:rFonts w:hint="cs"/>
          <w:rtl/>
        </w:rPr>
      </w:pPr>
      <w:r w:rsidRPr="00F35A92">
        <w:rPr>
          <w:rStyle w:val="HebrewChar"/>
          <w:rFonts w:cs="FrankRuehl" w:hint="cs"/>
          <w:rtl/>
        </w:rPr>
        <w:t>ביד חזקה וגו' כי לעולם חסדו, שלבד המכה לשעה היו המכות בכח יותר גדול ממה שצריך, כאדם המראה גודל כחו, כדי שיירא המוכה לנפשו פן יכנו עוד, וזה בשביל הדורות הבאים, שהגאולה הכנה לדורות</w:t>
      </w:r>
      <w:r w:rsidR="00F35A92" w:rsidRPr="00F35A92">
        <w:rPr>
          <w:rStyle w:val="HebrewChar"/>
          <w:rFonts w:cs="FrankRuehl" w:hint="cs"/>
          <w:rtl/>
        </w:rPr>
        <w:t>...</w:t>
      </w:r>
      <w:r w:rsidRPr="00F35A92">
        <w:rPr>
          <w:rStyle w:val="HebrewChar"/>
          <w:rFonts w:cs="FrankRuehl" w:hint="cs"/>
          <w:rtl/>
        </w:rPr>
        <w:t xml:space="preserve"> (שם תרל"ו)</w:t>
      </w:r>
    </w:p>
    <w:p w:rsidR="00F35A92" w:rsidRDefault="003F751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פרי צדיק:</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3F7519" w:rsidRPr="00F35A92">
        <w:rPr>
          <w:rStyle w:val="HebrewChar"/>
          <w:rFonts w:cs="FrankRuehl" w:hint="cs"/>
          <w:rtl/>
        </w:rPr>
        <w:t>שכיון שגילה השי"ת קדושתו יצאו כל הניצוצות וכל החיות מהבכורות, ומת כל בכור</w:t>
      </w:r>
      <w:r w:rsidRPr="00F35A92">
        <w:rPr>
          <w:rStyle w:val="HebrewChar"/>
          <w:rFonts w:cs="FrankRuehl" w:hint="cs"/>
          <w:rtl/>
        </w:rPr>
        <w:t>...</w:t>
      </w:r>
      <w:r w:rsidR="003F7519" w:rsidRPr="00F35A92">
        <w:rPr>
          <w:rStyle w:val="HebrewChar"/>
          <w:rFonts w:cs="FrankRuehl" w:hint="cs"/>
          <w:rtl/>
        </w:rPr>
        <w:t xml:space="preserve"> וממילא נתקדשו בכורות ישראל שקשורים בשורש בראשית במאמר ראשון, וזהו ביד חזקה, שהוא גבורה שבחסד, וגם היה בזרוע נטויה, שהוא חרב גבורה ממש, שהוא מלאך ה', ועל זה נאמר וה' הכה, הוא ובית דינו</w:t>
      </w:r>
      <w:r w:rsidRPr="00F35A92">
        <w:rPr>
          <w:rStyle w:val="HebrewChar"/>
          <w:rFonts w:cs="FrankRuehl" w:hint="cs"/>
          <w:rtl/>
        </w:rPr>
        <w:t>...</w:t>
      </w:r>
      <w:r w:rsidR="003F7519" w:rsidRPr="00F35A92">
        <w:rPr>
          <w:rStyle w:val="HebrewChar"/>
          <w:rFonts w:cs="FrankRuehl" w:hint="cs"/>
          <w:rtl/>
        </w:rPr>
        <w:t xml:space="preserve"> (פסח לו)</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t>ידותון</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תלמוד בבלי: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דוד כתב ספר תהלים על ידי עשרה זקנים</w:t>
      </w:r>
      <w:r w:rsidR="00F35A92" w:rsidRPr="00F35A92">
        <w:rPr>
          <w:rStyle w:val="HebrewChar"/>
          <w:rFonts w:cs="FrankRuehl" w:hint="cs"/>
          <w:rtl/>
        </w:rPr>
        <w:t>...</w:t>
      </w:r>
      <w:r w:rsidRPr="00F35A92">
        <w:rPr>
          <w:rStyle w:val="HebrewChar"/>
          <w:rFonts w:cs="FrankRuehl" w:hint="cs"/>
          <w:rtl/>
        </w:rPr>
        <w:t xml:space="preserve"> ועל ידי ידותון</w:t>
      </w:r>
      <w:r w:rsidR="00F35A92" w:rsidRPr="00F35A92">
        <w:rPr>
          <w:rStyle w:val="HebrewChar"/>
          <w:rFonts w:cs="FrankRuehl" w:hint="cs"/>
          <w:rtl/>
        </w:rPr>
        <w:t>...</w:t>
      </w:r>
      <w:r w:rsidRPr="00F35A92">
        <w:rPr>
          <w:rStyle w:val="HebrewChar"/>
          <w:rFonts w:cs="FrankRuehl" w:hint="cs"/>
          <w:rtl/>
        </w:rPr>
        <w:t xml:space="preserve"> (בבא בתרא יד 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סדר עולם: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אסף והימן וידותון נתנבאו בימי דוד</w:t>
      </w:r>
      <w:r w:rsidRPr="00F35A92">
        <w:rPr>
          <w:rStyle w:val="HebrewChar"/>
          <w:rFonts w:cs="FrankRuehl" w:hint="cs"/>
          <w:rtl/>
        </w:rPr>
        <w:t>...</w:t>
      </w:r>
      <w:r w:rsidR="00E63017" w:rsidRPr="00F35A92">
        <w:rPr>
          <w:rStyle w:val="HebrewChar"/>
          <w:rFonts w:cs="FrankRuehl" w:hint="cs"/>
          <w:rtl/>
        </w:rPr>
        <w:t xml:space="preserve"> (פרק כ)</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לידותון - על משמרת בית המקדש על פי ידותון</w:t>
      </w:r>
      <w:r w:rsidR="00F35A92" w:rsidRPr="00F35A92">
        <w:rPr>
          <w:rStyle w:val="HebrewChar"/>
          <w:rFonts w:cs="FrankRuehl" w:hint="cs"/>
          <w:rtl/>
        </w:rPr>
        <w:t>...</w:t>
      </w:r>
      <w:r w:rsidRPr="00F35A92">
        <w:rPr>
          <w:rStyle w:val="HebrewChar"/>
          <w:rFonts w:cs="FrankRuehl" w:hint="cs"/>
          <w:rtl/>
        </w:rPr>
        <w:t xml:space="preserve"> (תהלים לט 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לידותון - אחד מהמשוררים, וגם כלי שיר, ובמדרש, על דתות ודינים וגזירות הנגזרות על ישראל. (שם)</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לידותון - חברו, או אחר חברו עליו ורחוק שהוא כלי שיר. (שם סב 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לידותון - דוד חברו, ונתנו לידותון המשורר. (שם לט 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לידותון - לגמרא הוא מהמשוררים, אך במזמור ע"ז נאמר על ידותון, זאת אומרת על התוכן, מלשון ידו עליה, וכן ברש"י, על הדתות והדינים. יש שתי צורות, ידות וידית, כמו שבית ושבות, ושניהם כלולים בקרי וכתיב, ידות על הנהגת ה' הכללית, ידית על ההנהגה הפרטית, אם כן רוצה לומר, מזמור לזה הנותן לנו כל על ידי השגחתו. (שם)</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t>ידיעה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(ראה גם: אדם-ידיעה, אלקים-ידיעה, ידיעת ה', בינה, דעת, חכמה, חקירה, שכל)</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 חדש:</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 xml:space="preserve">כך שאר המלאכים יודעים דברים מובדלים ומושכלים, אבל אין השגתם כהשגתו, (כי הפרגוד מחשיך עליהם), שרבי כרוספדאי למד, השגת המלאכים היא השגה גדולה, מה שאין </w:t>
      </w:r>
      <w:r w:rsidR="00E63017" w:rsidRPr="00F35A92">
        <w:rPr>
          <w:rStyle w:val="HebrewChar"/>
          <w:rFonts w:cs="FrankRuehl" w:hint="cs"/>
          <w:rtl/>
        </w:rPr>
        <w:lastRenderedPageBreak/>
        <w:t>כמוה למטה מהם. השגה שניה היא השגת השמים, שהם משיגים השגה מה שלמטה מהם אין משיגים כמותם, השגה שלישית היא השגת המדרגה התחתונה, אשר מעפר יסודה, והיא השגת בני אדם, מה שאין משיגים שאר הנבראים. וכנגד ג' מעלות אלו, יש באדם שלש צורות נפשיות, צורה ראשונה היא נפש השכלית, השניה היא נפש המדברת, (נגד השגת השמים), השלישית היא הנפש הבהמית המתאוה תאוה, והיא הנפש אשר תמעול מעל</w:t>
      </w:r>
      <w:r w:rsidRPr="00F35A92">
        <w:rPr>
          <w:rStyle w:val="HebrewChar"/>
          <w:rFonts w:cs="FrankRuehl" w:hint="cs"/>
          <w:rtl/>
        </w:rPr>
        <w:t>...</w:t>
      </w:r>
      <w:r w:rsidR="00E63017" w:rsidRPr="00F35A92">
        <w:rPr>
          <w:rStyle w:val="HebrewChar"/>
          <w:rFonts w:cs="FrankRuehl" w:hint="cs"/>
          <w:rtl/>
        </w:rPr>
        <w:t xml:space="preserve"> (בראשית שס)</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דאמר מר,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למד לשונך לומר איני יודע, </w:t>
      </w:r>
      <w:r>
        <w:rPr>
          <w:rStyle w:val="HebrewChar"/>
          <w:rtl/>
        </w:rPr>
        <w:t> </w:t>
      </w:r>
      <w:r w:rsidR="00F35A92" w:rsidRPr="00F35A92">
        <w:rPr>
          <w:rStyle w:val="HebrewChar"/>
          <w:rFonts w:cs="FrankRuehl" w:hint="cs"/>
          <w:rtl/>
        </w:rPr>
        <w:t xml:space="preserve"> </w:t>
      </w:r>
      <w:r w:rsidRPr="00F35A92">
        <w:rPr>
          <w:rStyle w:val="HebrewChar"/>
          <w:rFonts w:cs="FrankRuehl" w:hint="cs"/>
          <w:rtl/>
        </w:rPr>
        <w:t>שמא תתבדה ותאחז</w:t>
      </w:r>
      <w:r w:rsidR="00F35A92" w:rsidRPr="00F35A92">
        <w:rPr>
          <w:rStyle w:val="HebrewChar"/>
          <w:rFonts w:cs="FrankRuehl" w:hint="cs"/>
          <w:rtl/>
        </w:rPr>
        <w:t>...</w:t>
      </w:r>
      <w:r w:rsidRPr="00F35A92">
        <w:rPr>
          <w:rStyle w:val="HebrewChar"/>
          <w:rFonts w:cs="FrankRuehl" w:hint="cs"/>
          <w:rtl/>
        </w:rPr>
        <w:t xml:space="preserve"> (ברכות ד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ואין כל בריה יכולה לכוין אותה שעה (שהקב"ה זועם), חוץ מבלעם הרשע, דכתיב ביה ויודע דעת עליון</w:t>
      </w:r>
      <w:r w:rsidRPr="00F35A92">
        <w:rPr>
          <w:rStyle w:val="HebrewChar"/>
          <w:rFonts w:cs="FrankRuehl" w:hint="cs"/>
          <w:rtl/>
        </w:rPr>
        <w:t>...</w:t>
      </w:r>
      <w:r w:rsidR="00E63017" w:rsidRPr="00F35A92">
        <w:rPr>
          <w:rStyle w:val="HebrewChar"/>
          <w:rFonts w:cs="FrankRuehl" w:hint="cs"/>
          <w:rtl/>
        </w:rPr>
        <w:t xml:space="preserve"> (שם ז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יהודה אמר רב, יודע היה בצלאל לצרף אותיות שנבראו בהן שמים וארץ, כתיב הכא וימלא אותו רוח אלקים בחכמה ובתבונה ובדעת, וכתיב התם ה' בחכמה יסד ארץ</w:t>
      </w:r>
      <w:r w:rsidR="00F35A92" w:rsidRPr="00F35A92">
        <w:rPr>
          <w:rStyle w:val="HebrewChar"/>
          <w:rFonts w:cs="FrankRuehl" w:hint="cs"/>
          <w:rtl/>
        </w:rPr>
        <w:t>...</w:t>
      </w:r>
      <w:r w:rsidRPr="00F35A92">
        <w:rPr>
          <w:rStyle w:val="HebrewChar"/>
          <w:rFonts w:cs="FrankRuehl" w:hint="cs"/>
          <w:rtl/>
        </w:rPr>
        <w:t xml:space="preserve"> אמר רבי יוחנן אין הקב"ה נותן חכמה אלא למי שיש בו חכמה, שנאמר יהב חכמתא לחכימין ומנדעא לידעי בינה, שמע רב תחליפא בר מערבא ואמרה קמיה דרבי אבהו, אמר ליה אתון מהתם מתניתו לה, אנן מהכא מתנינן לה, דכתיב ובלב כל חכם לב נתתי חכמה. (שם נה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תנו רבנן,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כליות יועצות לב מבין, </w:t>
      </w:r>
      <w:r>
        <w:rPr>
          <w:rStyle w:val="HebrewChar"/>
          <w:rtl/>
        </w:rPr>
        <w:t> </w:t>
      </w:r>
      <w:r w:rsidR="00F35A92" w:rsidRPr="00F35A92">
        <w:rPr>
          <w:rStyle w:val="HebrewChar"/>
          <w:rFonts w:cs="FrankRuehl" w:hint="cs"/>
          <w:rtl/>
        </w:rPr>
        <w:t xml:space="preserve"> </w:t>
      </w:r>
      <w:r w:rsidRPr="00F35A92">
        <w:rPr>
          <w:rStyle w:val="HebrewChar"/>
          <w:rFonts w:cs="FrankRuehl" w:hint="cs"/>
          <w:rtl/>
        </w:rPr>
        <w:t>לשון מחתך פה גומר</w:t>
      </w:r>
      <w:r w:rsidR="00F35A92" w:rsidRPr="00F35A92">
        <w:rPr>
          <w:rStyle w:val="HebrewChar"/>
          <w:rFonts w:cs="FrankRuehl" w:hint="cs"/>
          <w:rtl/>
        </w:rPr>
        <w:t>...</w:t>
      </w:r>
      <w:r w:rsidRPr="00F35A92">
        <w:rPr>
          <w:rStyle w:val="HebrewChar"/>
          <w:rFonts w:cs="FrankRuehl" w:hint="cs"/>
          <w:rtl/>
        </w:rPr>
        <w:t xml:space="preserve"> אמר רבא לידע אינש בנפשיה אם צדיק גמור הוא אם לאו</w:t>
      </w:r>
      <w:r w:rsidR="00F35A92" w:rsidRPr="00F35A92">
        <w:rPr>
          <w:rStyle w:val="HebrewChar"/>
          <w:rFonts w:cs="FrankRuehl" w:hint="cs"/>
          <w:rtl/>
        </w:rPr>
        <w:t>...</w:t>
      </w:r>
      <w:r w:rsidRPr="00F35A92">
        <w:rPr>
          <w:rStyle w:val="HebrewChar"/>
          <w:rFonts w:cs="FrankRuehl" w:hint="cs"/>
          <w:rtl/>
        </w:rPr>
        <w:t xml:space="preserve"> (שם סא א וב)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אלעזר אמר ליה הקב"ה לדוד מסית קרית לי, הרי אני מכשילך בדבר שאפילו תינוקות של בית רבן יודעים אותו</w:t>
      </w:r>
      <w:r w:rsidR="00F35A92" w:rsidRPr="00F35A92">
        <w:rPr>
          <w:rStyle w:val="HebrewChar"/>
          <w:rFonts w:cs="FrankRuehl" w:hint="cs"/>
          <w:rtl/>
        </w:rPr>
        <w:t>...</w:t>
      </w:r>
      <w:r w:rsidRPr="00F35A92">
        <w:rPr>
          <w:rStyle w:val="HebrewChar"/>
          <w:rFonts w:cs="FrankRuehl" w:hint="cs"/>
          <w:rtl/>
        </w:rPr>
        <w:t xml:space="preserve"> (שם סב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והיינו דאמר רבא, מאי דכתיב זה דרכם כסל למו, יודעין רשעים שדרכם למיתה, ויש להם חלב על כסלם, שמא תאמר שכחה היא מהן, תלמוד לומר ואחריהם בפיהם ירצו סלה. (שבת לא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רבי שמעון בן פזי אמר רבי יהושע בן לוי משום בר קפרא,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כל היודע לחשב בתקופות ומזלות ואינו חושב, עליו הכתוב ואמר ואת פועל ה' לא יביטו ומעשה ידיו לא ראו. </w:t>
      </w:r>
      <w:r>
        <w:rPr>
          <w:rStyle w:val="HebrewChar"/>
          <w:rtl/>
        </w:rPr>
        <w:t> </w:t>
      </w:r>
      <w:r w:rsidRPr="00F35A92">
        <w:rPr>
          <w:rStyle w:val="HebrewChar"/>
          <w:rFonts w:cs="FrankRuehl" w:hint="cs"/>
          <w:rtl/>
        </w:rPr>
        <w:t xml:space="preserve"> אמר רבי שמואל בר נחמני אמר רבי יוחנן, מנין שמצוה </w:t>
      </w:r>
      <w:r w:rsidRPr="00F35A92">
        <w:rPr>
          <w:rStyle w:val="HebrewChar"/>
          <w:rFonts w:cs="FrankRuehl" w:hint="cs"/>
          <w:rtl/>
        </w:rPr>
        <w:lastRenderedPageBreak/>
        <w:t>על האדם לחשב תקופות ומזלות, שנאמר ושמרתם ועשיתם כי היא חכמתכם ובינתכם לעיני העמים, איזו חכמה ובינה שהיא לעיני העמים, הוי אומר זה חישוב תקופות ומזלות. (שם עה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תנו רבנן </w:t>
      </w:r>
      <w:r>
        <w:rPr>
          <w:rStyle w:val="HebrewChar"/>
          <w:rtl/>
        </w:rPr>
        <w:t> </w:t>
      </w:r>
      <w:r w:rsidRPr="00F35A92">
        <w:rPr>
          <w:rStyle w:val="HebrewChar"/>
          <w:rFonts w:cs="FrankRuehl" w:hint="cs"/>
          <w:bCs/>
          <w:rtl/>
        </w:rPr>
        <w:t xml:space="preserve">שבעה דברים מכוסים מבני אדם, </w:t>
      </w:r>
      <w:r>
        <w:rPr>
          <w:rStyle w:val="HebrewChar"/>
          <w:rtl/>
        </w:rPr>
        <w:t> </w:t>
      </w:r>
      <w:r w:rsidR="00F35A92" w:rsidRPr="00F35A92">
        <w:rPr>
          <w:rStyle w:val="HebrewChar"/>
          <w:rFonts w:cs="FrankRuehl" w:hint="cs"/>
          <w:rtl/>
        </w:rPr>
        <w:t xml:space="preserve"> </w:t>
      </w:r>
      <w:r w:rsidRPr="00F35A92">
        <w:rPr>
          <w:rStyle w:val="HebrewChar"/>
          <w:rFonts w:cs="FrankRuehl" w:hint="cs"/>
          <w:rtl/>
        </w:rPr>
        <w:t>אלו הן, יום המיתה, ויום הנחמה, ועומק הדין, ואין אדם יודע מה לבו של חבירו, ואין אדם יודע במה משתכר, ומלכות בית דוד מתי תחזור, ומלכות חייבת מתי תכלה</w:t>
      </w:r>
      <w:r w:rsidR="00F35A92" w:rsidRPr="00F35A92">
        <w:rPr>
          <w:rStyle w:val="HebrewChar"/>
          <w:rFonts w:cs="FrankRuehl" w:hint="cs"/>
          <w:rtl/>
        </w:rPr>
        <w:t>...</w:t>
      </w:r>
      <w:r w:rsidRPr="00F35A92">
        <w:rPr>
          <w:rStyle w:val="HebrewChar"/>
          <w:rFonts w:cs="FrankRuehl" w:hint="cs"/>
          <w:rtl/>
        </w:rPr>
        <w:t xml:space="preserve"> (פסחים נד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ומניין היודע בחבירו שהוא גדול ממנו אפילו בדבר אחד, שהוא חייב לנהוג בו כבוד, שנאמר כל קבל די רוח יתירא ביה</w:t>
      </w:r>
      <w:r w:rsidRPr="00F35A92">
        <w:rPr>
          <w:rStyle w:val="HebrewChar"/>
          <w:rFonts w:cs="FrankRuehl" w:hint="cs"/>
          <w:rtl/>
        </w:rPr>
        <w:t>...</w:t>
      </w:r>
      <w:r w:rsidR="00E63017" w:rsidRPr="00F35A92">
        <w:rPr>
          <w:rStyle w:val="HebrewChar"/>
          <w:rFonts w:cs="FrankRuehl" w:hint="cs"/>
          <w:rtl/>
        </w:rPr>
        <w:t xml:space="preserve"> (שם קיג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אמר דוד מי איכא דידע אי שרי למכתב שם אחספא ונשדי בתהומא ומנח, ליכא דקאמר מידי, אמר דוד כל דידע למימר ואינו אומר יחנק בגרונו</w:t>
      </w:r>
      <w:r w:rsidRPr="00F35A92">
        <w:rPr>
          <w:rStyle w:val="HebrewChar"/>
          <w:rFonts w:cs="FrankRuehl" w:hint="cs"/>
          <w:rtl/>
        </w:rPr>
        <w:t>...</w:t>
      </w:r>
      <w:r w:rsidR="00E63017" w:rsidRPr="00F35A92">
        <w:rPr>
          <w:rStyle w:val="HebrewChar"/>
          <w:rFonts w:cs="FrankRuehl" w:hint="cs"/>
          <w:rtl/>
        </w:rPr>
        <w:t xml:space="preserve"> (סוכה נג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המסתכל בארבעה דברים רתוי לו כאילו לא בא לעולם, מה למעלה מה למטה מה לפנים ומה לאחור, וכל שלא חס על כבוד קונו רתוי לו שלא בא לעולם</w:t>
      </w:r>
      <w:r w:rsidR="00F35A92" w:rsidRPr="00F35A92">
        <w:rPr>
          <w:rStyle w:val="HebrewChar"/>
          <w:rFonts w:cs="FrankRuehl" w:hint="cs"/>
          <w:rtl/>
        </w:rPr>
        <w:t>...</w:t>
      </w:r>
      <w:r w:rsidRPr="00F35A92">
        <w:rPr>
          <w:rStyle w:val="HebrewChar"/>
          <w:rFonts w:cs="FrankRuehl" w:hint="cs"/>
          <w:rtl/>
        </w:rPr>
        <w:t xml:space="preserve"> תלתא, חד שקיל וטרי בהדי רביה, והנך תרי שקלו וטרו בהדי הדדי ולא ידעי מאי קאמר רבייהו, ואתו למישרי איסורא בעריות</w:t>
      </w:r>
      <w:r w:rsidR="00F35A92" w:rsidRPr="00F35A92">
        <w:rPr>
          <w:rStyle w:val="HebrewChar"/>
          <w:rFonts w:cs="FrankRuehl" w:hint="cs"/>
          <w:rtl/>
        </w:rPr>
        <w:t>...</w:t>
      </w:r>
      <w:r w:rsidRPr="00F35A92">
        <w:rPr>
          <w:rStyle w:val="HebrewChar"/>
          <w:rFonts w:cs="FrankRuehl" w:hint="cs"/>
          <w:rtl/>
        </w:rPr>
        <w:t xml:space="preserve"> (חגיגה יא ב, וראה שם עוד)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תניא רבי יוסי אומר, אוי להם לבריות שרואות ואינן יודעות מה רואות, עומדות ואין יודעות על מה הן עומדות, הארץ על מה עומדת על העמודים, שנאמר המרגיז ארץ ממקומה ועמודיה יתפלצון</w:t>
      </w:r>
      <w:r w:rsidR="00F35A92" w:rsidRPr="00F35A92">
        <w:rPr>
          <w:rStyle w:val="HebrewChar"/>
          <w:rFonts w:cs="FrankRuehl" w:hint="cs"/>
          <w:rtl/>
        </w:rPr>
        <w:t>...</w:t>
      </w:r>
      <w:r w:rsidRPr="00F35A92">
        <w:rPr>
          <w:rStyle w:val="HebrewChar"/>
          <w:rFonts w:cs="FrankRuehl" w:hint="cs"/>
          <w:rtl/>
        </w:rPr>
        <w:t xml:space="preserve"> (שם יב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 משען אלו בעלי מקרא, משענה אלו בעלי משנה</w:t>
      </w:r>
      <w:r w:rsidRPr="00F35A92">
        <w:rPr>
          <w:rStyle w:val="HebrewChar"/>
          <w:rFonts w:cs="FrankRuehl" w:hint="cs"/>
          <w:rtl/>
        </w:rPr>
        <w:t>...</w:t>
      </w:r>
      <w:r w:rsidR="00E63017" w:rsidRPr="00F35A92">
        <w:rPr>
          <w:rStyle w:val="HebrewChar"/>
          <w:rFonts w:cs="FrankRuehl" w:hint="cs"/>
          <w:rtl/>
        </w:rPr>
        <w:t xml:space="preserve"> כל משען לחם אלו בעלי תלמוד, שנאמר לכו לחמו בלחמי ושתו ביין מסכתי, וכל משען מים אלו בעלי אגדה שמושכין לבו של אדם כמים באגדה, גבור זה בעל שמועות, ואיש מלחמה זה שיודע לישא וליתן במלחמתה של תורה, שופט זה דיין שדן דין אמת לאמיתו</w:t>
      </w:r>
      <w:r w:rsidRPr="00F35A92">
        <w:rPr>
          <w:rStyle w:val="HebrewChar"/>
          <w:rFonts w:cs="FrankRuehl" w:hint="cs"/>
          <w:rtl/>
        </w:rPr>
        <w:t>...</w:t>
      </w:r>
      <w:r w:rsidR="00E63017" w:rsidRPr="00F35A92">
        <w:rPr>
          <w:rStyle w:val="HebrewChar"/>
          <w:rFonts w:cs="FrankRuehl" w:hint="cs"/>
          <w:rtl/>
        </w:rPr>
        <w:t xml:space="preserve"> זקן זה שראוי לישיבה, שר חמישים אל תקרי שר חמישים אלא שר חומשין, זה שיודע לישא וליתן בחמשה חומשי תורה</w:t>
      </w:r>
      <w:r w:rsidRPr="00F35A92">
        <w:rPr>
          <w:rStyle w:val="HebrewChar"/>
          <w:rFonts w:cs="FrankRuehl" w:hint="cs"/>
          <w:rtl/>
        </w:rPr>
        <w:t>...</w:t>
      </w:r>
      <w:r w:rsidR="00E63017" w:rsidRPr="00F35A92">
        <w:rPr>
          <w:rStyle w:val="HebrewChar"/>
          <w:rFonts w:cs="FrankRuehl" w:hint="cs"/>
          <w:rtl/>
        </w:rPr>
        <w:t xml:space="preserve"> מאי והמכשלה הזאת תחת ידך, דברים שאין בני אדם עומדים עליהן, אלא אם כן נכשל בהם</w:t>
      </w:r>
      <w:r w:rsidRPr="00F35A92">
        <w:rPr>
          <w:rStyle w:val="HebrewChar"/>
          <w:rFonts w:cs="FrankRuehl" w:hint="cs"/>
          <w:rtl/>
        </w:rPr>
        <w:t>...</w:t>
      </w:r>
      <w:r w:rsidR="00E63017" w:rsidRPr="00F35A92">
        <w:rPr>
          <w:rStyle w:val="HebrewChar"/>
          <w:rFonts w:cs="FrankRuehl" w:hint="cs"/>
          <w:rtl/>
        </w:rPr>
        <w:t xml:space="preserve"> עמד רבן יוחנן בן זכאי ונשקו על ראשו, ואמר ברוך ה' אלקי ישראל שנתן בן לאברהם אבינו שיודע להבין </w:t>
      </w:r>
      <w:r w:rsidR="00E63017" w:rsidRPr="00F35A92">
        <w:rPr>
          <w:rStyle w:val="HebrewChar"/>
          <w:rFonts w:cs="FrankRuehl" w:hint="cs"/>
          <w:rtl/>
        </w:rPr>
        <w:lastRenderedPageBreak/>
        <w:t>ולחקור ולדרוש במעשה מרכבה, יש נאה דורש ואין נאה מקיים, נאה מקיים ואין נאה דורש, אתה נאה דורש ונאה מקיים, אשריך אברהם אבינו שאלעזר בן ערך יצא מחלציך</w:t>
      </w:r>
      <w:r w:rsidRPr="00F35A92">
        <w:rPr>
          <w:rStyle w:val="HebrewChar"/>
          <w:rFonts w:cs="FrankRuehl" w:hint="cs"/>
          <w:rtl/>
        </w:rPr>
        <w:t>...</w:t>
      </w:r>
      <w:r w:rsidR="00E63017" w:rsidRPr="00F35A92">
        <w:rPr>
          <w:rStyle w:val="HebrewChar"/>
          <w:rFonts w:cs="FrankRuehl" w:hint="cs"/>
          <w:rtl/>
        </w:rPr>
        <w:t xml:space="preserve"> (שם יד א, וראה שם עוד)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יהושע בן לוי כל היודע באשתו שהיא יראת שמים ואינו פוקדה נקרא חוטא, שנאמר וידעת כי שלום אהלך וגו'. (יבמות סב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רבא רמי, כתיב ועבדך ירא את ה' מנעוריו, וכתיב יהללך זר ולא פיך, הא באתרא דידעי ליה, הא באתרא דלא ידעי ליה. (נדרים סב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אשר לא ידע את יוסף, דהוה דמי כמאן דלא ידע ליה כלל. (סוטה יא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חנינא דברים בגו, יודע היה יוסף בעצמו שצדיק גמור היה</w:t>
      </w:r>
      <w:r w:rsidR="00F35A92" w:rsidRPr="00F35A92">
        <w:rPr>
          <w:rStyle w:val="HebrewChar"/>
          <w:rFonts w:cs="FrankRuehl" w:hint="cs"/>
          <w:rtl/>
        </w:rPr>
        <w:t>...</w:t>
      </w:r>
      <w:r w:rsidRPr="00F35A92">
        <w:rPr>
          <w:rStyle w:val="HebrewChar"/>
          <w:rFonts w:cs="FrankRuehl" w:hint="cs"/>
          <w:rtl/>
        </w:rPr>
        <w:t xml:space="preserve"> (כתובות קיא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ואלא הא דאמר רב יהודה אמר שמואל, כל שאינו יודע בטיב גיטין וקדושין לא יהא לו עסק עמהם, אפילו לא שמיע ליה הא דרב הונא אמר שמואל, אמר ליה, אין הכי נמי. (קדושין ו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אתא לקמיה דרב נחמן אמר ליה </w:t>
      </w:r>
      <w:r>
        <w:rPr>
          <w:rStyle w:val="HebrewChar"/>
          <w:rtl/>
        </w:rPr>
        <w:t> </w:t>
      </w:r>
      <w:r w:rsidRPr="00F35A92">
        <w:rPr>
          <w:rStyle w:val="HebrewChar"/>
          <w:rFonts w:cs="FrankRuehl" w:hint="cs"/>
          <w:bCs/>
          <w:rtl/>
        </w:rPr>
        <w:t xml:space="preserve">כל לא ידענא פשיעותא היא, </w:t>
      </w:r>
      <w:r>
        <w:rPr>
          <w:rStyle w:val="HebrewChar"/>
          <w:rtl/>
        </w:rPr>
        <w:t> </w:t>
      </w:r>
      <w:r w:rsidR="00F35A92" w:rsidRPr="00F35A92">
        <w:rPr>
          <w:rStyle w:val="HebrewChar"/>
          <w:rFonts w:cs="FrankRuehl" w:hint="cs"/>
          <w:rtl/>
        </w:rPr>
        <w:t xml:space="preserve"> </w:t>
      </w:r>
      <w:r w:rsidRPr="00F35A92">
        <w:rPr>
          <w:rStyle w:val="HebrewChar"/>
          <w:rFonts w:cs="FrankRuehl" w:hint="cs"/>
          <w:rtl/>
        </w:rPr>
        <w:t>זיל שלים</w:t>
      </w:r>
      <w:r w:rsidR="00F35A92" w:rsidRPr="00F35A92">
        <w:rPr>
          <w:rStyle w:val="HebrewChar"/>
          <w:rFonts w:cs="FrankRuehl" w:hint="cs"/>
          <w:rtl/>
        </w:rPr>
        <w:t>...</w:t>
      </w:r>
      <w:r w:rsidRPr="00F35A92">
        <w:rPr>
          <w:rStyle w:val="HebrewChar"/>
          <w:rFonts w:cs="FrankRuehl" w:hint="cs"/>
          <w:rtl/>
        </w:rPr>
        <w:t xml:space="preserve"> (בבא מציעא לה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יהודה אמר רב ואיתימא רבי יצחק, יודעים היו מלאכי השרת ששרה אמנו באהל היתה, אלא מאי באהל, כדי לחבבה על בעלה. (שם פז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דאמר שמואל כל מילי ידענא אסותייהו לבר מהני תלת, מאן דאכיל ההינא מרירא אליבא ריקנא</w:t>
      </w:r>
      <w:r w:rsidRPr="00F35A92">
        <w:rPr>
          <w:rStyle w:val="HebrewChar"/>
          <w:rFonts w:cs="FrankRuehl" w:hint="cs"/>
          <w:rtl/>
        </w:rPr>
        <w:t>...</w:t>
      </w:r>
      <w:r w:rsidR="00E63017" w:rsidRPr="00F35A92">
        <w:rPr>
          <w:rStyle w:val="HebrewChar"/>
          <w:rFonts w:cs="FrankRuehl" w:hint="cs"/>
          <w:rtl/>
        </w:rPr>
        <w:t xml:space="preserve"> (שם קיג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רב הונא בריה דרב יהושע אמר, כל מילתא דלא רמיא עליה דאיניש אמר ליה ולא אדעתיה</w:t>
      </w:r>
      <w:r w:rsidR="00F35A92" w:rsidRPr="00F35A92">
        <w:rPr>
          <w:rStyle w:val="HebrewChar"/>
          <w:rFonts w:cs="FrankRuehl" w:hint="cs"/>
          <w:rtl/>
        </w:rPr>
        <w:t>...</w:t>
      </w:r>
      <w:r w:rsidRPr="00F35A92">
        <w:rPr>
          <w:rStyle w:val="HebrewChar"/>
          <w:rFonts w:cs="FrankRuehl" w:hint="cs"/>
          <w:rtl/>
        </w:rPr>
        <w:t xml:space="preserve"> (בבא בתרא לט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וכך היה שמעון השקמוני אומר, יודע היה משה רבינו שבנות צלפחד יורשות הן, אבל לא היה יודע אם נוטלות חלק בכורה אם לאו</w:t>
      </w:r>
      <w:r w:rsidRPr="00F35A92">
        <w:rPr>
          <w:rStyle w:val="HebrewChar"/>
          <w:rFonts w:cs="FrankRuehl" w:hint="cs"/>
          <w:rtl/>
        </w:rPr>
        <w:t>...</w:t>
      </w:r>
      <w:r w:rsidR="00E63017" w:rsidRPr="00F35A92">
        <w:rPr>
          <w:rStyle w:val="HebrewChar"/>
          <w:rFonts w:cs="FrankRuehl" w:hint="cs"/>
          <w:rtl/>
        </w:rPr>
        <w:t xml:space="preserve"> ויודע היה משה רבינו שהמקושש במיתה, שנאמר מחלליה מות יומת, אבל לא היה יודע באי זו מיתה הוא ימות</w:t>
      </w:r>
      <w:r w:rsidRPr="00F35A92">
        <w:rPr>
          <w:rStyle w:val="HebrewChar"/>
          <w:rFonts w:cs="FrankRuehl" w:hint="cs"/>
          <w:rtl/>
        </w:rPr>
        <w:t>...</w:t>
      </w:r>
      <w:r w:rsidR="00E63017" w:rsidRPr="00F35A92">
        <w:rPr>
          <w:rStyle w:val="HebrewChar"/>
          <w:rFonts w:cs="FrankRuehl" w:hint="cs"/>
          <w:rtl/>
        </w:rPr>
        <w:t xml:space="preserve"> (שם קיט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יוחנן אין מושיבין בסנהדרי אלא בעלי קומה ובעלי חכמה ובעלי מראה ובעלי זקנה ובעלי כשפים ויודעים בע' לשון, שלא תהא סנהדרי שומעת מפי התורגמן</w:t>
      </w:r>
      <w:r w:rsidR="00F35A92" w:rsidRPr="00F35A92">
        <w:rPr>
          <w:rStyle w:val="HebrewChar"/>
          <w:rFonts w:cs="FrankRuehl" w:hint="cs"/>
          <w:rtl/>
        </w:rPr>
        <w:t>...</w:t>
      </w:r>
      <w:r w:rsidRPr="00F35A92">
        <w:rPr>
          <w:rStyle w:val="HebrewChar"/>
          <w:rFonts w:cs="FrankRuehl" w:hint="cs"/>
          <w:rtl/>
        </w:rPr>
        <w:t xml:space="preserve"> (סנהדרין יז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 יהודה אמר רב יודעין היו ישראל בעבודה זרה שאין בה ממש, ולא עבדו עבודת </w:t>
      </w:r>
      <w:r w:rsidRPr="00F35A92">
        <w:rPr>
          <w:rStyle w:val="HebrewChar"/>
          <w:rFonts w:cs="FrankRuehl" w:hint="cs"/>
          <w:rtl/>
        </w:rPr>
        <w:lastRenderedPageBreak/>
        <w:t>כוכבים אלא להתיר להם עריות בפרהסיא</w:t>
      </w:r>
      <w:r w:rsidR="00F35A92" w:rsidRPr="00F35A92">
        <w:rPr>
          <w:rStyle w:val="HebrewChar"/>
          <w:rFonts w:cs="FrankRuehl" w:hint="cs"/>
          <w:rtl/>
        </w:rPr>
        <w:t>...</w:t>
      </w:r>
      <w:r w:rsidRPr="00F35A92">
        <w:rPr>
          <w:rStyle w:val="HebrewChar"/>
          <w:rFonts w:cs="FrankRuehl" w:hint="cs"/>
          <w:rtl/>
        </w:rPr>
        <w:t xml:space="preserve"> (שם סג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פפא היינו דאמרי אינשי בכיי ליה למר דלא ידע, חייכי למר דלא ידע, ווי ליה למר דלא ידע בין טב לביש. (שם קג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גופא, מניין שאינו חייב אלא על שיש בה ידיעה בתחלה וידיעה בסוף והעלם בינתיים, תלמוד לומר ונעלם ונעלם שני פעמים, דברי רבי עקיבא</w:t>
      </w:r>
      <w:r w:rsidR="00F35A92" w:rsidRPr="00F35A92">
        <w:rPr>
          <w:rStyle w:val="HebrewChar"/>
          <w:rFonts w:cs="FrankRuehl" w:hint="cs"/>
          <w:rtl/>
        </w:rPr>
        <w:t>...</w:t>
      </w:r>
      <w:r w:rsidRPr="00F35A92">
        <w:rPr>
          <w:rStyle w:val="HebrewChar"/>
          <w:rFonts w:cs="FrankRuehl" w:hint="cs"/>
          <w:rtl/>
        </w:rPr>
        <w:t xml:space="preserve"> אמר ליה אביי, אלא מעתה גבי סוטה דכתיב ונעלם מעיני אישה, מכלל דהוי ידע מעיקרא, אי הוה ידע מי בדקו לה מיא</w:t>
      </w:r>
      <w:r w:rsidR="00F35A92" w:rsidRPr="00F35A92">
        <w:rPr>
          <w:rStyle w:val="HebrewChar"/>
          <w:rFonts w:cs="FrankRuehl" w:hint="cs"/>
          <w:rtl/>
        </w:rPr>
        <w:t>...</w:t>
      </w:r>
      <w:r w:rsidRPr="00F35A92">
        <w:rPr>
          <w:rStyle w:val="HebrewChar"/>
          <w:rFonts w:cs="FrankRuehl" w:hint="cs"/>
          <w:rtl/>
        </w:rPr>
        <w:t xml:space="preserve"> ותו גבי תורה דכתיב ונעלמה מעיני כל חי ומעוף השמים נסתרה, מכלל דאיכא דהוה ידע ביה, והכתיב לא ידע אנוש ערכה, אלא אמר אביי קסבר ידיעת בית רבו שמה ידיעה</w:t>
      </w:r>
      <w:r w:rsidR="00F35A92" w:rsidRPr="00F35A92">
        <w:rPr>
          <w:rStyle w:val="HebrewChar"/>
          <w:rFonts w:cs="FrankRuehl" w:hint="cs"/>
          <w:rtl/>
        </w:rPr>
        <w:t>...</w:t>
      </w:r>
      <w:r w:rsidRPr="00F35A92">
        <w:rPr>
          <w:rStyle w:val="HebrewChar"/>
          <w:rFonts w:cs="FrankRuehl" w:hint="cs"/>
          <w:rtl/>
        </w:rPr>
        <w:t xml:space="preserve"> (שבועות ה א, וראה שם עוד)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דע מה למעלה ממך, עין רואה ואוזן שומעת, וכל מעשיך בספר נכתבים. (אבות ב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מרבה ישיבה מרבה חכמה</w:t>
      </w:r>
      <w:r w:rsidR="00F35A92" w:rsidRPr="00F35A92">
        <w:rPr>
          <w:rStyle w:val="HebrewChar"/>
          <w:rFonts w:cs="FrankRuehl" w:hint="cs"/>
          <w:rtl/>
        </w:rPr>
        <w:t>...</w:t>
      </w:r>
      <w:r w:rsidRPr="00F35A92">
        <w:rPr>
          <w:rStyle w:val="HebrewChar"/>
          <w:rFonts w:cs="FrankRuehl" w:hint="cs"/>
          <w:rtl/>
        </w:rPr>
        <w:t xml:space="preserve"> (שם שם ז)</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אלעזר אומר הוי שקוד ללמוד תורה, ודע מה שתשיב לאפיקורוס. (שם שם יד)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דע מאין באת, ולאן אתה הולך, ולפני אתה עתיד ליתן דין וחשבון</w:t>
      </w:r>
      <w:r w:rsidR="00F35A92" w:rsidRPr="00F35A92">
        <w:rPr>
          <w:rStyle w:val="HebrewChar"/>
          <w:rFonts w:cs="FrankRuehl" w:hint="cs"/>
          <w:rtl/>
        </w:rPr>
        <w:t>...</w:t>
      </w:r>
      <w:r w:rsidRPr="00F35A92">
        <w:rPr>
          <w:rStyle w:val="HebrewChar"/>
          <w:rFonts w:cs="FrankRuehl" w:hint="cs"/>
          <w:rtl/>
        </w:rPr>
        <w:t xml:space="preserve"> (שם ג 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רבי אלעזר חסמא ורבי יוחנן בן גודגדא </w:t>
      </w:r>
      <w:r>
        <w:rPr>
          <w:rStyle w:val="HebrewChar"/>
          <w:rtl/>
        </w:rPr>
        <w:t> </w:t>
      </w:r>
      <w:r w:rsidRPr="00F35A92">
        <w:rPr>
          <w:rStyle w:val="HebrewChar"/>
          <w:rFonts w:cs="FrankRuehl" w:hint="cs"/>
          <w:bCs/>
          <w:rtl/>
        </w:rPr>
        <w:t xml:space="preserve">שיודעין לשער כמה טפות יש בים,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ואין להם פת לאכול ולא בגד ללבוש</w:t>
      </w:r>
      <w:r w:rsidR="00F35A92" w:rsidRPr="00F35A92">
        <w:rPr>
          <w:rStyle w:val="HebrewChar"/>
          <w:rFonts w:cs="FrankRuehl" w:hint="cs"/>
          <w:rtl/>
        </w:rPr>
        <w:t>...</w:t>
      </w:r>
      <w:r w:rsidRPr="00F35A92">
        <w:rPr>
          <w:rStyle w:val="HebrewChar"/>
          <w:rFonts w:cs="FrankRuehl" w:hint="cs"/>
          <w:rtl/>
        </w:rPr>
        <w:t xml:space="preserve"> (הוריות י 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פשיטא שידיעתו מתרתו, ידיעת חבירו מהו שתתירו, היאך עבידא, הוא לא ידע בה חבירו ידע בה, ידיעת ספק מהו שתתיר כידיעת ודאי</w:t>
      </w:r>
      <w:r w:rsidR="00F35A92" w:rsidRPr="00F35A92">
        <w:rPr>
          <w:rStyle w:val="HebrewChar"/>
          <w:rFonts w:cs="FrankRuehl" w:hint="cs"/>
          <w:rtl/>
        </w:rPr>
        <w:t>...</w:t>
      </w:r>
      <w:r w:rsidRPr="00F35A92">
        <w:rPr>
          <w:rStyle w:val="HebrewChar"/>
          <w:rFonts w:cs="FrankRuehl" w:hint="cs"/>
          <w:rtl/>
        </w:rPr>
        <w:t xml:space="preserve"> (ערלה יא א, וראה שם עוד)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תני שבעה דברים מכוסין מבני אדם, ואלו הן, יום המיתה, ויום הנחמה, ועומק הדין, ואין אדם יודע במה הוא משתכר, ואין אדם יודע מה בלבו של חבירו, ואין אדם יודע מה בעיבורה של אשה, ומלכות זאת אימתי נופלת</w:t>
      </w:r>
      <w:r w:rsidR="00F35A92" w:rsidRPr="00F35A92">
        <w:rPr>
          <w:rStyle w:val="HebrewChar"/>
          <w:rFonts w:cs="FrankRuehl" w:hint="cs"/>
          <w:rtl/>
        </w:rPr>
        <w:t>...</w:t>
      </w:r>
      <w:r w:rsidRPr="00F35A92">
        <w:rPr>
          <w:rStyle w:val="HebrewChar"/>
          <w:rFonts w:cs="FrankRuehl" w:hint="cs"/>
          <w:rtl/>
        </w:rPr>
        <w:t xml:space="preserve"> (בראשית פרשה סה ז, וראה שם עוד)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תחליפא דקיסרין בשם רבי פילא אומר, בא וראה כמה נסים עושה הקב"ה עם האדם והוא אינו יודע</w:t>
      </w:r>
      <w:r w:rsidR="00F35A92" w:rsidRPr="00F35A92">
        <w:rPr>
          <w:rStyle w:val="HebrewChar"/>
          <w:rFonts w:cs="FrankRuehl" w:hint="cs"/>
          <w:rtl/>
        </w:rPr>
        <w:t>...</w:t>
      </w:r>
      <w:r w:rsidRPr="00F35A92">
        <w:rPr>
          <w:rStyle w:val="HebrewChar"/>
          <w:rFonts w:cs="FrankRuehl" w:hint="cs"/>
          <w:rtl/>
        </w:rPr>
        <w:t xml:space="preserve"> (שמות כד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אמר רבי יוחנן כל מי שהוא יודע תורה ואינו עושה, מוטב לו שלא יצא לעולם אלא נהפכה השליא על פניו</w:t>
      </w:r>
      <w:r w:rsidR="00F35A92" w:rsidRPr="00F35A92">
        <w:rPr>
          <w:rStyle w:val="HebrewChar"/>
          <w:rFonts w:cs="FrankRuehl" w:hint="cs"/>
          <w:rtl/>
        </w:rPr>
        <w:t>...</w:t>
      </w:r>
      <w:r w:rsidRPr="00F35A92">
        <w:rPr>
          <w:rStyle w:val="HebrewChar"/>
          <w:rFonts w:cs="FrankRuehl" w:hint="cs"/>
          <w:rtl/>
        </w:rPr>
        <w:t xml:space="preserve"> (שם מ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יצחק בר מריון, בא הכתוב ללמדך שאם אדם עושה מצוה יעשנה בלבב שלם, שאילו היה ראובן יודע שהקב"ה מכתיב עליו (בראשית ל"ז) וישמע ראובן ויצילהו מידם, בכתפו היה מוליכו אצל אביו</w:t>
      </w:r>
      <w:r w:rsidR="00F35A92" w:rsidRPr="00F35A92">
        <w:rPr>
          <w:rStyle w:val="HebrewChar"/>
          <w:rFonts w:cs="FrankRuehl" w:hint="cs"/>
          <w:rtl/>
        </w:rPr>
        <w:t>...</w:t>
      </w:r>
      <w:r w:rsidRPr="00F35A92">
        <w:rPr>
          <w:rStyle w:val="HebrewChar"/>
          <w:rFonts w:cs="FrankRuehl" w:hint="cs"/>
          <w:rtl/>
        </w:rPr>
        <w:t xml:space="preserve"> (רות ה ו, וראה שם עוד)</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ומי יודע פשר דבר, שהיו יודעין לדרוש את התורה למ"ט פנים טהור וכנגדן טמא</w:t>
      </w:r>
      <w:r w:rsidR="00F35A92" w:rsidRPr="00F35A92">
        <w:rPr>
          <w:rStyle w:val="HebrewChar"/>
          <w:rFonts w:cs="FrankRuehl" w:hint="cs"/>
          <w:rtl/>
        </w:rPr>
        <w:t>...</w:t>
      </w:r>
      <w:r w:rsidRPr="00F35A92">
        <w:rPr>
          <w:rStyle w:val="HebrewChar"/>
          <w:rFonts w:cs="FrankRuehl" w:hint="cs"/>
          <w:rtl/>
        </w:rPr>
        <w:t xml:space="preserve"> דבר אחר כי החכם זה תלמיד חכם, מי יודע פשר דבר, שהוא יודע לפרש משנתו</w:t>
      </w:r>
      <w:r w:rsidR="00F35A92" w:rsidRPr="00F35A92">
        <w:rPr>
          <w:rStyle w:val="HebrewChar"/>
          <w:rFonts w:cs="FrankRuehl" w:hint="cs"/>
          <w:rtl/>
        </w:rPr>
        <w:t>...</w:t>
      </w:r>
      <w:r w:rsidRPr="00F35A92">
        <w:rPr>
          <w:rStyle w:val="HebrewChar"/>
          <w:rFonts w:cs="FrankRuehl" w:hint="cs"/>
          <w:rtl/>
        </w:rPr>
        <w:t xml:space="preserve"> (קהלת ח ג וד)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אמר רבי אלעזר בשם רבי יוסי בן זמרא, כל הנביאים היו מתנבאים ולא היו יודעים מה היו מתנבאים, אבל משה וישעיה היו יודעים מה מתנבאים, משה אמר יערוף כמטר לקחי, ישעיה אמר הנה אנכי והילדים אשר נתן לי ה'</w:t>
      </w:r>
      <w:r w:rsidR="00F35A92" w:rsidRPr="00F35A92">
        <w:rPr>
          <w:rStyle w:val="HebrewChar"/>
          <w:rFonts w:cs="FrankRuehl" w:hint="cs"/>
          <w:rtl/>
        </w:rPr>
        <w:t>...</w:t>
      </w:r>
      <w:r w:rsidRPr="00F35A92">
        <w:rPr>
          <w:rStyle w:val="HebrewChar"/>
          <w:rFonts w:cs="FrankRuehl" w:hint="cs"/>
          <w:rtl/>
        </w:rPr>
        <w:t xml:space="preserve"> (תהלים מזמור צ, תתמא, וראה שם עוד)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אמונות ודעות:</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והנה אודיע תחילה גורמי השבושים לבני אדם, ואומר, כיון שיסודות המושכלות מבוססים על המוחשות, והרי בדברים הנישגים בחוש יפלו הספיקות משתי סבות, או בגלל חוסר ידיעת המבקש את מבוקשו, או מפני שהקל על עצמו והזניח העיון והחקירה</w:t>
      </w:r>
      <w:r w:rsidR="00F35A92" w:rsidRPr="00F35A92">
        <w:rPr>
          <w:rStyle w:val="HebrewChar"/>
          <w:rFonts w:cs="FrankRuehl" w:hint="cs"/>
          <w:rtl/>
        </w:rPr>
        <w:t>...</w:t>
      </w:r>
      <w:r w:rsidRPr="00F35A92">
        <w:rPr>
          <w:rStyle w:val="HebrewChar"/>
          <w:rFonts w:cs="FrankRuehl" w:hint="cs"/>
          <w:rtl/>
        </w:rPr>
        <w:t xml:space="preserve"> כך גם הדברים המושכלים יפלו בהם השבושים באחת משתי סבות הללו, או מפני שהדורש את המדעים אינו יודע דרכי ההוכחה</w:t>
      </w:r>
      <w:r w:rsidR="00F35A92" w:rsidRPr="00F35A92">
        <w:rPr>
          <w:rStyle w:val="HebrewChar"/>
          <w:rFonts w:cs="FrankRuehl" w:hint="cs"/>
          <w:rtl/>
        </w:rPr>
        <w:t>...</w:t>
      </w:r>
      <w:r w:rsidRPr="00F35A92">
        <w:rPr>
          <w:rStyle w:val="HebrewChar"/>
          <w:rFonts w:cs="FrankRuehl" w:hint="cs"/>
          <w:rtl/>
        </w:rPr>
        <w:t xml:space="preserve"> או שהוא יודע דרכי העיון, אלא שהוא מתייחס לענין בקלות וברפיון</w:t>
      </w:r>
      <w:r w:rsidR="00F35A92" w:rsidRPr="00F35A92">
        <w:rPr>
          <w:rStyle w:val="HebrewChar"/>
          <w:rFonts w:cs="FrankRuehl" w:hint="cs"/>
          <w:rtl/>
        </w:rPr>
        <w:t>...</w:t>
      </w:r>
      <w:r w:rsidRPr="00F35A92">
        <w:rPr>
          <w:rStyle w:val="HebrewChar"/>
          <w:rFonts w:cs="FrankRuehl" w:hint="cs"/>
          <w:rtl/>
        </w:rPr>
        <w:t xml:space="preserve"> כל שכן אם נצטרף לשני הדברים ההלו דבר שלישי, והוא שהמבקש אינו יודע מה הוא מבקש</w:t>
      </w:r>
      <w:r w:rsidR="00F35A92" w:rsidRPr="00F35A92">
        <w:rPr>
          <w:rStyle w:val="HebrewChar"/>
          <w:rFonts w:cs="FrankRuehl" w:hint="cs"/>
          <w:rtl/>
        </w:rPr>
        <w:t>...</w:t>
      </w:r>
      <w:r w:rsidRPr="00F35A92">
        <w:rPr>
          <w:rStyle w:val="HebrewChar"/>
          <w:rFonts w:cs="FrankRuehl" w:hint="cs"/>
          <w:rtl/>
        </w:rPr>
        <w:t xml:space="preserve"> (הקדמה פרק 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חובת הלבבות:</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והאחד ועשרים חשבונו עם נפשו, על מה שיש ביכלתו ממעשה העבודה ולהרגיל בה ולהתמיד עליה</w:t>
      </w:r>
      <w:r w:rsidR="00F35A92" w:rsidRPr="00F35A92">
        <w:rPr>
          <w:rStyle w:val="HebrewChar"/>
          <w:rFonts w:cs="FrankRuehl" w:hint="cs"/>
          <w:rtl/>
        </w:rPr>
        <w:t>...</w:t>
      </w:r>
      <w:r w:rsidRPr="00F35A92">
        <w:rPr>
          <w:rStyle w:val="HebrewChar"/>
          <w:rFonts w:cs="FrankRuehl" w:hint="cs"/>
          <w:rtl/>
        </w:rPr>
        <w:t xml:space="preserve"> וישאל מהא-ל לעזרו ולאמצו על יותר ממה שיש ביכלתו מן הידיעה והמעשה בלב ומצפון נאמן, וכשיתמיד על זה ימציא לו הבורא </w:t>
      </w:r>
      <w:r w:rsidRPr="00F35A92">
        <w:rPr>
          <w:rStyle w:val="HebrewChar"/>
          <w:rFonts w:cs="FrankRuehl" w:hint="cs"/>
          <w:rtl/>
        </w:rPr>
        <w:lastRenderedPageBreak/>
        <w:t>בקשתו, ויפתח לו שערי ידיעתו ויחזק שכלו ואבריו לעמוד במצוותיו אשר למעלה מיכלתו</w:t>
      </w:r>
      <w:r w:rsidR="00F35A92" w:rsidRPr="00F35A92">
        <w:rPr>
          <w:rStyle w:val="HebrewChar"/>
          <w:rFonts w:cs="FrankRuehl" w:hint="cs"/>
          <w:rtl/>
        </w:rPr>
        <w:t>...</w:t>
      </w:r>
      <w:r w:rsidRPr="00F35A92">
        <w:rPr>
          <w:rStyle w:val="HebrewChar"/>
          <w:rFonts w:cs="FrankRuehl" w:hint="cs"/>
          <w:rtl/>
        </w:rPr>
        <w:t xml:space="preserve"> (שער ח פרק ג)</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אך תועלת החשבון הנזכר היא התולדה שמילדת הנפש בעמדה על בירור מה שקדם לנו בשלשים אופני החשבון הנזכרים והבנת עניניהם וצורת מציאותם ואמיתת חיובם, והמשך הנפש לקבלם עליה כפי הכרתה בהם ואז, אחי, תתילד בנפשך תולדה מעולה ורמה, תלמד ממנה כל המדות הטובות, ותגיע בה אל כל החמודות, והוא זכות עצם הנפש מקדרות הסכלות המסירה חשכת הספק אשר בלבבך</w:t>
      </w:r>
      <w:r w:rsidR="00F35A92" w:rsidRPr="00F35A92">
        <w:rPr>
          <w:rStyle w:val="HebrewChar"/>
          <w:rFonts w:cs="FrankRuehl" w:hint="cs"/>
          <w:rtl/>
        </w:rPr>
        <w:t>...</w:t>
      </w:r>
      <w:r w:rsidRPr="00F35A92">
        <w:rPr>
          <w:rStyle w:val="HebrewChar"/>
          <w:rFonts w:cs="FrankRuehl" w:hint="cs"/>
          <w:rtl/>
        </w:rPr>
        <w:t xml:space="preserve"> כי כאשר תעשה זה בלב נאמן ובנפש חפצה ברה, יאור שכלך ותראה הדרך אל כל המעלות הרמות ולא יהיה ליצר דרך להגיע אליך ולהשיאך</w:t>
      </w:r>
      <w:r w:rsidR="00F35A92" w:rsidRPr="00F35A92">
        <w:rPr>
          <w:rStyle w:val="HebrewChar"/>
          <w:rFonts w:cs="FrankRuehl" w:hint="cs"/>
          <w:rtl/>
        </w:rPr>
        <w:t>...</w:t>
      </w:r>
      <w:r w:rsidRPr="00F35A92">
        <w:rPr>
          <w:rStyle w:val="HebrewChar"/>
          <w:rFonts w:cs="FrankRuehl" w:hint="cs"/>
          <w:rtl/>
        </w:rPr>
        <w:t xml:space="preserve"> ואז תכיר הענינים הגדולים ותראה הסודות העמוקות בזך נפשך ובר לבך וחוזק אמונתך</w:t>
      </w:r>
      <w:r w:rsidR="00F35A92" w:rsidRPr="00F35A92">
        <w:rPr>
          <w:rStyle w:val="HebrewChar"/>
          <w:rFonts w:cs="FrankRuehl" w:hint="cs"/>
          <w:rtl/>
        </w:rPr>
        <w:t>...</w:t>
      </w:r>
      <w:r w:rsidRPr="00F35A92">
        <w:rPr>
          <w:rStyle w:val="HebrewChar"/>
          <w:rFonts w:cs="FrankRuehl" w:hint="cs"/>
          <w:rtl/>
        </w:rPr>
        <w:t xml:space="preserve"> (שם פרק 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ואם לא אדעה - אם לא עשו כך </w:t>
      </w:r>
      <w:r>
        <w:rPr>
          <w:rStyle w:val="HebrewChar"/>
          <w:rtl/>
        </w:rPr>
        <w:t> </w:t>
      </w:r>
      <w:r w:rsidRPr="00F35A92">
        <w:rPr>
          <w:rStyle w:val="HebrewChar"/>
          <w:rFonts w:cs="FrankRuehl" w:hint="cs"/>
          <w:bCs/>
          <w:rtl/>
        </w:rPr>
        <w:t xml:space="preserve">ארחם,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וכן יפרש וידע אלקים. ולדעתי ארדה ואראה אם כלם עשו כרעה הזאת, כי הכל ידע כל חלק על דרך כל ולא על דרך חלק. (בראשית יח כא)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כי ידעתיו - לרש"י לשון חבה, אמנם כולם לשון ידיעה, מחבב האדם ומקרבו אצלו יודעו ומכירו, או גדלתיו, בעבור שיצוה את בניו, לכן שמתיו לגוי גדול, והנכון שהיא ידיעה ממש, ירמוז שידיעת ה' שהיא השגחתו לשמור הכללים וגם בני אדם המונחים בו למקרים, אבל בחסידיו ישים לבו לדעתו בפרט, ושמירתו דבקה בו תמיד. (שם שם יט)</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 xml:space="preserve">למעלה משתיהן ידיעה, שאין השלמת הראיה או השמיעה אלא בידיעה, לפי שאם יראה אדם דבר או ישמע קול ולא ידע מהו, כאילו לא ראה ולא שמע אותו הקול, ועל כן יבואו שני ענינים אלה בתורה במקום הבנה, כמו אשר לא תשמע לשונו, ולבי ראה וגו', והיודע דבר אחד אף על פי שלא ראה אותו ולא שמע אותו מעולם, הרי הוא כאילו ראה או שמע. ודע שלא תקרא ידיעה עד שתהא צורת הדבר הידוע חקוקה בתוך לב היודע הפרש שיש בינו ובין זולתו לכלל מן </w:t>
      </w:r>
      <w:r w:rsidR="00E63017" w:rsidRPr="00F35A92">
        <w:rPr>
          <w:rStyle w:val="HebrewChar"/>
          <w:rFonts w:cs="FrankRuehl" w:hint="cs"/>
          <w:rtl/>
        </w:rPr>
        <w:lastRenderedPageBreak/>
        <w:t>הכללים ולפרט מן הפרטים, או שתהיה עם הידיעה אמונה, וכל אמונה ידיעה מדרך ראיות מכריחות להאמין שהוא כך, והמקובל מפה אל פה נקרא אמונה, וכל אמונה צריכה ידיעה, רצוני לומר שיאמין מה שיודע</w:t>
      </w:r>
      <w:r w:rsidRPr="00F35A92">
        <w:rPr>
          <w:rStyle w:val="HebrewChar"/>
          <w:rFonts w:cs="FrankRuehl" w:hint="cs"/>
          <w:rtl/>
        </w:rPr>
        <w:t>...</w:t>
      </w:r>
      <w:r w:rsidR="00E63017" w:rsidRPr="00F35A92">
        <w:rPr>
          <w:rStyle w:val="HebrewChar"/>
          <w:rFonts w:cs="FrankRuehl" w:hint="cs"/>
          <w:rtl/>
        </w:rPr>
        <w:t xml:space="preserve"> (האמונה והבטחון פרק יח)</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חזקוני: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כי ידעתיו - </w:t>
      </w:r>
      <w:r>
        <w:rPr>
          <w:rStyle w:val="HebrewChar"/>
          <w:rtl/>
        </w:rPr>
        <w:t> </w:t>
      </w:r>
      <w:r w:rsidRPr="00F35A92">
        <w:rPr>
          <w:rStyle w:val="HebrewChar"/>
          <w:rFonts w:cs="FrankRuehl" w:hint="cs"/>
          <w:bCs/>
          <w:rtl/>
        </w:rPr>
        <w:t>לשון חבה,</w:t>
      </w:r>
      <w:r>
        <w:rPr>
          <w:rStyle w:val="HebrewChar"/>
          <w:rtl/>
        </w:rPr>
        <w:t> </w:t>
      </w:r>
      <w:r w:rsidRPr="00F35A92">
        <w:rPr>
          <w:rStyle w:val="HebrewChar"/>
          <w:rFonts w:cs="FrankRuehl" w:hint="cs"/>
          <w:rtl/>
        </w:rPr>
        <w:t xml:space="preserve"> כמו מודע לאשה, כלומר יהיה לגוי גדול לפי שחביב בעיני. (בראשית יח יח)</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וידע אונן - כסבור היה. (שם לח ט)</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בחיי: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כי ידעתיו - </w:t>
      </w:r>
      <w:r>
        <w:rPr>
          <w:rStyle w:val="HebrewChar"/>
          <w:rtl/>
        </w:rPr>
        <w:t> </w:t>
      </w:r>
      <w:r w:rsidRPr="00F35A92">
        <w:rPr>
          <w:rStyle w:val="HebrewChar"/>
          <w:rFonts w:cs="FrankRuehl" w:hint="cs"/>
          <w:bCs/>
          <w:rtl/>
        </w:rPr>
        <w:t xml:space="preserve">לשון גדולה, </w:t>
      </w:r>
      <w:r>
        <w:rPr>
          <w:rStyle w:val="HebrewChar"/>
          <w:rtl/>
        </w:rPr>
        <w:t> </w:t>
      </w:r>
      <w:r w:rsidR="00F35A92" w:rsidRPr="00F35A92">
        <w:rPr>
          <w:rStyle w:val="HebrewChar"/>
          <w:rFonts w:cs="FrankRuehl" w:hint="cs"/>
          <w:rtl/>
        </w:rPr>
        <w:t xml:space="preserve"> </w:t>
      </w:r>
      <w:r w:rsidRPr="00F35A92">
        <w:rPr>
          <w:rStyle w:val="HebrewChar"/>
          <w:rFonts w:cs="FrankRuehl" w:hint="cs"/>
          <w:rtl/>
        </w:rPr>
        <w:t>כמו אדם ותדעהו, או השגחה</w:t>
      </w:r>
      <w:r w:rsidR="00F35A92" w:rsidRPr="00F35A92">
        <w:rPr>
          <w:rStyle w:val="HebrewChar"/>
          <w:rFonts w:cs="FrankRuehl" w:hint="cs"/>
          <w:rtl/>
        </w:rPr>
        <w:t>...</w:t>
      </w:r>
      <w:r w:rsidRPr="00F35A92">
        <w:rPr>
          <w:rStyle w:val="HebrewChar"/>
          <w:rFonts w:cs="FrankRuehl" w:hint="cs"/>
          <w:rtl/>
        </w:rPr>
        <w:t xml:space="preserve"> וההשגחה באדם היא לדעת פרטי מעשיו והיא בכל האדם, ולהצילו מהמקרים, שהיא רק בישראל הצדיקים, וזו דעת הרמב"ן. (שם)</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כי ראיתי - יש כאן ג' ענינים זה למעלה מזה, ראיה, שמיעה ידיעה כפי כח החוש. (שמות ג ז)</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הכוזרי: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והפילוסוף (לדעתו) אשר לו נתכנו תכונות יקבל בהן המעלות המדותיות והמדעיות והמעשיות, ולא חסר מאומה מן השלמות, אבל השלמות הזו בכח, צריך בהוצאתה לידי מעשה אל למוד ומוסר</w:t>
      </w:r>
      <w:r w:rsidRPr="00F35A92">
        <w:rPr>
          <w:rStyle w:val="HebrewChar"/>
          <w:rFonts w:cs="FrankRuehl" w:hint="cs"/>
          <w:rtl/>
        </w:rPr>
        <w:t>...</w:t>
      </w:r>
      <w:r w:rsidR="00E63017" w:rsidRPr="00F35A92">
        <w:rPr>
          <w:rStyle w:val="HebrewChar"/>
          <w:rFonts w:cs="FrankRuehl" w:hint="cs"/>
          <w:rtl/>
        </w:rPr>
        <w:t xml:space="preserve"> והשלם ידבק בו מן המין האלקי אור שהוא נקרא השכל הפועל, ידבק בו שכלו הנפעל דביקות התאחדות, עד שיראה האיש ההוא כאילו הוא השכל ההוא הפועל, אין ביניהם, וישובו כליו, רצוני לומר איברי האיש ההוא, ולא ישתמשו אלא במעשים היותר שלמים, וכאילו כל כליו כלים לשכל הפועל, ולא לשכל ההיולי הנפעל שהיה בתחילה משתמש בהם, והיה מטיב פעם וחוטא פעמים, וזה מטיב תמיד, והמדרגה הזאת היא תכלית ההגעה המקווה לאדם השלם, אחרי אשר תשוב נפשו מטוהרה מן הספיקות, מבינה החכמות על אמיתתן, ותשוב כאילו היא מלאך</w:t>
      </w:r>
      <w:r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וכללו של דבר בקש זוך הלב באיזה אופן שיתכן לך, אחרי אשר תבין כללי החכמות על אמיתתם, ואז תגיע אל בקשתך, רצוני לומר הדבק ברוחני, </w:t>
      </w:r>
      <w:r w:rsidRPr="00F35A92">
        <w:rPr>
          <w:rStyle w:val="HebrewChar"/>
          <w:rFonts w:cs="FrankRuehl" w:hint="cs"/>
          <w:rtl/>
        </w:rPr>
        <w:lastRenderedPageBreak/>
        <w:t>רצוני לומר השכל הפועל, ואפשר שינבא אותך ויודיעך העתידות בחלומות אמיתיים. (מאמר א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הכוזרי: אין מכאן מקום לסברא, אך הסברא מרחקת רוב הדברים האלה, אך כאשר תתאמת הראיה והנסיון, עד שיאמין בו כל הלב, ולא ימצא דרך אחרת להאמין בזולת מה שנתברר אצלו, יתחכם להקשה וינהלה לאט עד שיקרב הרחוק ההוא</w:t>
      </w:r>
      <w:r w:rsidR="00F35A92" w:rsidRPr="00F35A92">
        <w:rPr>
          <w:rStyle w:val="HebrewChar"/>
          <w:rFonts w:cs="FrankRuehl" w:hint="cs"/>
          <w:rtl/>
        </w:rPr>
        <w:t>...</w:t>
      </w:r>
      <w:r w:rsidRPr="00F35A92">
        <w:rPr>
          <w:rStyle w:val="HebrewChar"/>
          <w:rFonts w:cs="FrankRuehl" w:hint="cs"/>
          <w:rtl/>
        </w:rPr>
        <w:t xml:space="preserve"> (שם 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החבר: כשיתבררו הכללות אל תתן לבך לחלקים, כי הרבה שיכנס בהם הטעות, ועוד שאין להם תכלית, מפני שהם מסתבכים ולא ימלטו המדברים מבלבולם</w:t>
      </w:r>
      <w:r w:rsidR="00F35A92" w:rsidRPr="00F35A92">
        <w:rPr>
          <w:rStyle w:val="HebrewChar"/>
          <w:rFonts w:cs="FrankRuehl" w:hint="cs"/>
          <w:rtl/>
        </w:rPr>
        <w:t>...</w:t>
      </w:r>
      <w:r w:rsidRPr="00F35A92">
        <w:rPr>
          <w:rStyle w:val="HebrewChar"/>
          <w:rFonts w:cs="FrankRuehl" w:hint="cs"/>
          <w:rtl/>
        </w:rPr>
        <w:t xml:space="preserve"> (מאמר ג מג)</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ומי זה אשר יוכל לשער המעשים עד שיחול בהם הענין אלקי כי אם האלקים לבדו, וכמו זה טעו בעלי הכימיא והרוחניים</w:t>
      </w:r>
      <w:r w:rsidR="00F35A92" w:rsidRPr="00F35A92">
        <w:rPr>
          <w:rStyle w:val="HebrewChar"/>
          <w:rFonts w:cs="FrankRuehl" w:hint="cs"/>
          <w:rtl/>
        </w:rPr>
        <w:t>...</w:t>
      </w:r>
      <w:r w:rsidRPr="00F35A92">
        <w:rPr>
          <w:rStyle w:val="HebrewChar"/>
          <w:rFonts w:cs="FrankRuehl" w:hint="cs"/>
          <w:rtl/>
        </w:rPr>
        <w:t xml:space="preserve"> חשבו כי ההתחלה אמנם היא מהמחקר והחפוש, ושהנביאים אמנם היו חכמים מחוכמים ומשיגים הפלאות ההם בהקשתם, וקוו שישערו הם גם כן קרבנות בעתים ידועות</w:t>
      </w:r>
      <w:r w:rsidR="00F35A92" w:rsidRPr="00F35A92">
        <w:rPr>
          <w:rStyle w:val="HebrewChar"/>
          <w:rFonts w:cs="FrankRuehl" w:hint="cs"/>
          <w:rtl/>
        </w:rPr>
        <w:t>...</w:t>
      </w:r>
      <w:r w:rsidRPr="00F35A92">
        <w:rPr>
          <w:rStyle w:val="HebrewChar"/>
          <w:rFonts w:cs="FrankRuehl" w:hint="cs"/>
          <w:rtl/>
        </w:rPr>
        <w:t xml:space="preserve"> כפי מה שהביאה אליו סברתם עם מעשים וקטורת</w:t>
      </w:r>
      <w:r w:rsidR="00F35A92" w:rsidRPr="00F35A92">
        <w:rPr>
          <w:rStyle w:val="HebrewChar"/>
          <w:rFonts w:cs="FrankRuehl" w:hint="cs"/>
          <w:rtl/>
        </w:rPr>
        <w:t>...</w:t>
      </w:r>
      <w:r w:rsidRPr="00F35A92">
        <w:rPr>
          <w:rStyle w:val="HebrewChar"/>
          <w:rFonts w:cs="FrankRuehl" w:hint="cs"/>
          <w:rtl/>
        </w:rPr>
        <w:t xml:space="preserve"> ונתבאר מזה כי אין קורבה אל האלקים אלא במצות האלקים, ואי אפשר לדעת מצות אלקים אלא מדרך נבואה, לא בהקשה ולא בסברא</w:t>
      </w:r>
      <w:r w:rsidR="00F35A92" w:rsidRPr="00F35A92">
        <w:rPr>
          <w:rStyle w:val="HebrewChar"/>
          <w:rFonts w:cs="FrankRuehl" w:hint="cs"/>
          <w:rtl/>
        </w:rPr>
        <w:t>...</w:t>
      </w:r>
      <w:r w:rsidRPr="00F35A92">
        <w:rPr>
          <w:rStyle w:val="HebrewChar"/>
          <w:rFonts w:cs="FrankRuehl" w:hint="cs"/>
          <w:rtl/>
        </w:rPr>
        <w:t xml:space="preserve"> (שם נג)</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החבר: אבל רומזים אליו ברמיזה הנבואית ובראיה הרוחנית, כי הראיות מתעות, ומן הראיות יבא אדם לאפיקורסות ולדעות מופסדות</w:t>
      </w:r>
      <w:r w:rsidR="00F35A92" w:rsidRPr="00F35A92">
        <w:rPr>
          <w:rStyle w:val="HebrewChar"/>
          <w:rFonts w:cs="FrankRuehl" w:hint="cs"/>
          <w:rtl/>
        </w:rPr>
        <w:t>...</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אבל שכלנו לא יוכל לעמוד על אמיתת הדברים, אלא במה שחננו הבורא מכחות מיוחדים, שמם בחושים ראויים למקרי המוחשים דבקים תמיד בכל המין</w:t>
      </w:r>
      <w:r w:rsidRPr="00F35A92">
        <w:rPr>
          <w:rStyle w:val="HebrewChar"/>
          <w:rFonts w:cs="FrankRuehl" w:hint="cs"/>
          <w:rtl/>
        </w:rPr>
        <w:t>...</w:t>
      </w:r>
      <w:r w:rsidR="00E63017" w:rsidRPr="00F35A92">
        <w:rPr>
          <w:rStyle w:val="HebrewChar"/>
          <w:rFonts w:cs="FrankRuehl" w:hint="cs"/>
          <w:rtl/>
        </w:rPr>
        <w:t xml:space="preserve"> וכאשר שם הבורא בחכמתו הערך הזה בין החוש הנראה ומוחש הגשמי, כך שם בחכמה ערך בין החוש הנסתר והענין שאינו גשמי, ושם למי שבחר בו מרואיו עין נסתרת רואה דברים בעיניהם לא יתחלפו, ויקח מהם השכל ראיה על ענין הדברים ההם ולבותם, ומי שנבראה לו העין ההיא הוא הפקח באמת, ויראה כל בני האדם כעיוורים, ויורם ויישירם</w:t>
      </w:r>
      <w:r w:rsidRPr="00F35A92">
        <w:rPr>
          <w:rStyle w:val="HebrewChar"/>
          <w:rFonts w:cs="FrankRuehl" w:hint="cs"/>
          <w:rtl/>
        </w:rPr>
        <w:t>...</w:t>
      </w:r>
      <w:r w:rsidR="00E63017" w:rsidRPr="00F35A92">
        <w:rPr>
          <w:rStyle w:val="HebrewChar"/>
          <w:rFonts w:cs="FrankRuehl" w:hint="cs"/>
          <w:rtl/>
        </w:rPr>
        <w:t xml:space="preserve"> (מאמר ד 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וכל אלו הכחות מהותיהם כלים בכליון כליהם, ואין עמידה אלא למדברת (לנפש), אף על פי שייחדה לעצמה, לב הכחות האלה בדרך </w:t>
      </w:r>
      <w:r w:rsidR="00E63017" w:rsidRPr="00F35A92">
        <w:rPr>
          <w:rStyle w:val="HebrewChar"/>
          <w:rFonts w:cs="FrankRuehl" w:hint="cs"/>
          <w:rtl/>
        </w:rPr>
        <w:lastRenderedPageBreak/>
        <w:t>מדרכי היחוד, ושתמציאם בעצמותם. ואמרו במדברת שהיא השכל ההיולני, רוצה לומר השכל בכח, דומה להיולי אשר הוא דומה לאפס בפועל, והוא כל דבר בכח, ויהיו בו הצורות המושכלות אם בלמוד אלקי ואם בקנין, ואשר הן בלמוד הן במושכלות הראשונים, אשר בהם ישתתפו כל בני אדם אשר על המנהג הטבעי, ואשר בקנין הן בהקשה ובחדוש המופתי בהצטיירות האמיתות הדבריות (הגיוניות), כמו הסוגים והמינים</w:t>
      </w:r>
      <w:r w:rsidRPr="00F35A92">
        <w:rPr>
          <w:rStyle w:val="HebrewChar"/>
          <w:rFonts w:cs="FrankRuehl" w:hint="cs"/>
          <w:rtl/>
        </w:rPr>
        <w:t>...</w:t>
      </w:r>
      <w:r w:rsidR="00E63017" w:rsidRPr="00F35A92">
        <w:rPr>
          <w:rStyle w:val="HebrewChar"/>
          <w:rFonts w:cs="FrankRuehl" w:hint="cs"/>
          <w:rtl/>
        </w:rPr>
        <w:t xml:space="preserve"> וקיום התחלות החכמות העיוניות מהמוסריות, והטבעיות מן הדבריות, אשר לא יגיעו אליהן אלא בזאת החכמה בקיום הבורא הראשון</w:t>
      </w:r>
      <w:r w:rsidRPr="00F35A92">
        <w:rPr>
          <w:rStyle w:val="HebrewChar"/>
          <w:rFonts w:cs="FrankRuehl" w:hint="cs"/>
          <w:rtl/>
        </w:rPr>
        <w:t>...</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ויש שתקבל זאת הנפש המדברת צורה מן ההרגש, כאשר תראה על עצמה מה שיש ביצורי השומר לה להשתמש ביצרי והמחשבי, ותמצא הצורות ההן משתתפות קצתן עם קצתן בתבניות ונפרדות בתבניות אחרות</w:t>
      </w:r>
      <w:r w:rsidR="00F35A92" w:rsidRPr="00F35A92">
        <w:rPr>
          <w:rStyle w:val="HebrewChar"/>
          <w:rFonts w:cs="FrankRuehl" w:hint="cs"/>
          <w:rtl/>
        </w:rPr>
        <w:t>...</w:t>
      </w:r>
      <w:r w:rsidRPr="00F35A92">
        <w:rPr>
          <w:rStyle w:val="HebrewChar"/>
          <w:rFonts w:cs="FrankRuehl" w:hint="cs"/>
          <w:rtl/>
        </w:rPr>
        <w:t xml:space="preserve"> ומסדרת אותן ומחדשת אותן ומחדשת הסוגים והמינים וההבדלים, ואחר תרכיבם הרכבה הקשתית ותוליד מהם תועלות התולדות בעזר השכל הכללי הסומך אותם</w:t>
      </w:r>
      <w:r w:rsidR="00F35A92" w:rsidRPr="00F35A92">
        <w:rPr>
          <w:rStyle w:val="HebrewChar"/>
          <w:rFonts w:cs="FrankRuehl" w:hint="cs"/>
          <w:rtl/>
        </w:rPr>
        <w:t>...</w:t>
      </w:r>
      <w:r w:rsidRPr="00F35A92">
        <w:rPr>
          <w:rStyle w:val="HebrewChar"/>
          <w:rFonts w:cs="FrankRuehl" w:hint="cs"/>
          <w:rtl/>
        </w:rPr>
        <w:t xml:space="preserve"> וכאשר הכחות ההרגשיים משיגים יחס המוחש, כן הכחות השכליים משיגים יחס מן המושכל בהפשטת הצורה מהם מהחומר והתדבק בה, אלא שכח המרגיש לא יפעל בעצמו כמו שיפעל המדבר</w:t>
      </w:r>
      <w:r w:rsidR="00F35A92" w:rsidRPr="00F35A92">
        <w:rPr>
          <w:rStyle w:val="HebrewChar"/>
          <w:rFonts w:cs="FrankRuehl" w:hint="cs"/>
          <w:rtl/>
        </w:rPr>
        <w:t>...</w:t>
      </w:r>
      <w:r w:rsidRPr="00F35A92">
        <w:rPr>
          <w:rStyle w:val="HebrewChar"/>
          <w:rFonts w:cs="FrankRuehl" w:hint="cs"/>
          <w:rtl/>
        </w:rPr>
        <w:t xml:space="preserve"> ואין השכל בפועל זולת הצורות המושכלות המופשטות בעצם השכל בכח, ולכן נאמר שהשכל בפועל משכיל ומושכל יחד</w:t>
      </w:r>
      <w:r w:rsidR="00F35A92" w:rsidRPr="00F35A92">
        <w:rPr>
          <w:rStyle w:val="HebrewChar"/>
          <w:rFonts w:cs="FrankRuehl" w:hint="cs"/>
          <w:rtl/>
        </w:rPr>
        <w:t>...</w:t>
      </w:r>
      <w:r w:rsidRPr="00F35A92">
        <w:rPr>
          <w:rStyle w:val="HebrewChar"/>
          <w:rFonts w:cs="FrankRuehl" w:hint="cs"/>
          <w:rtl/>
        </w:rPr>
        <w:t xml:space="preserve"> (מאמר ה יב, וראה עוד: שכל)</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מורה נבוכים:</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ולא תחשוב שהסודות העצומות ההם ידועות עד תכליתם ואחריתם לאחד ממנו לא כן, אבל פעם יוצץ לנו האמת עד שנחשבנו יום, ואחר כן יעלימוהו הטבעים והנהגים עד שנשוב ליל חשוך קרוב למה שהיינו תחלה, והנה </w:t>
      </w:r>
      <w:r w:rsidR="00E63017">
        <w:rPr>
          <w:rStyle w:val="HebrewChar"/>
          <w:rtl/>
        </w:rPr>
        <w:t> </w:t>
      </w:r>
      <w:r w:rsidR="00E63017" w:rsidRPr="00F35A92">
        <w:rPr>
          <w:rStyle w:val="HebrewChar"/>
          <w:rFonts w:cs="FrankRuehl" w:hint="cs"/>
          <w:bCs/>
          <w:rtl/>
        </w:rPr>
        <w:t xml:space="preserve">כמו מי שיברק עליו הברק פעם אחר פעם והוא בליל חזק החושך.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והנה יש ממנו שיברק לו הברק פעם אחר פעם במעט הפרש ביניהם, עד כאילו הוא באור תדיר לא יסור, וישוב הלילה אצלו כיום, וזאת היא מדרגת גדול הנביאים</w:t>
      </w:r>
      <w:r w:rsidRPr="00F35A92">
        <w:rPr>
          <w:rStyle w:val="HebrewChar"/>
          <w:rFonts w:cs="FrankRuehl" w:hint="cs"/>
          <w:rtl/>
        </w:rPr>
        <w:t>...</w:t>
      </w:r>
      <w:r w:rsidR="00E63017" w:rsidRPr="00F35A92">
        <w:rPr>
          <w:rStyle w:val="HebrewChar"/>
          <w:rFonts w:cs="FrankRuehl" w:hint="cs"/>
          <w:rtl/>
        </w:rPr>
        <w:t xml:space="preserve"> ויש מי שלא יגיע למדרגת שיאור חשכו בברק אבל בגשם זך </w:t>
      </w:r>
      <w:r w:rsidR="00E63017" w:rsidRPr="00F35A92">
        <w:rPr>
          <w:rStyle w:val="HebrewChar"/>
          <w:rFonts w:cs="FrankRuehl" w:hint="cs"/>
          <w:rtl/>
        </w:rPr>
        <w:lastRenderedPageBreak/>
        <w:t>או כיוצא בו מן האבנים וזולתם אשר יאירו במחשכי הלילה, ואפילו האור ההוא הקטן אשר יזריח עליו גם כן אינו תדיר, אבל יציץ ויעלם כאילו הוא להט החרב המתהפכת, וכפי אלו הענינים יתחלפו מדרגות השלמים. אמנם אשר לא ראו אור כלל, אפילו יום אחד, אבל הם בלילה יגששו, והם אשר נאמר בהם לא ידעו ולא יבינו בחשכה יתהלכון, ונעלם מהם האמת כולו עם חוסר הראותו, כמו שנאמר בהם, ואתה לא ראו אור בהיר בשחקים, והם המון העם אין מבוא לזכרם הנה בזה המאמר</w:t>
      </w:r>
      <w:r w:rsidRPr="00F35A92">
        <w:rPr>
          <w:rStyle w:val="HebrewChar"/>
          <w:rFonts w:cs="FrankRuehl" w:hint="cs"/>
          <w:rtl/>
        </w:rPr>
        <w:t>...</w:t>
      </w:r>
      <w:r w:rsidR="00E63017" w:rsidRPr="00F35A92">
        <w:rPr>
          <w:rStyle w:val="HebrewChar"/>
          <w:rFonts w:cs="FrankRuehl" w:hint="cs"/>
          <w:rtl/>
        </w:rPr>
        <w:t xml:space="preserve"> (פתיחה)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לא תחשוב כי החכמה האלקית לבד היא הנמנעת מן ההמון, אבל רוב חכמת הטבע, וכבר נכפל לך אמרנו, ולא במעשה בראשית בשנים, ואין זה אצל בעלי תורה לבד, אבל גם אצל הפילוסופים וחכמי האומות מקדם היו מסתירין הדברים בהתחלות ומדברים בהם בחידות</w:t>
      </w:r>
      <w:r w:rsidR="00F35A92" w:rsidRPr="00F35A92">
        <w:rPr>
          <w:rStyle w:val="HebrewChar"/>
          <w:rFonts w:cs="FrankRuehl" w:hint="cs"/>
          <w:rtl/>
        </w:rPr>
        <w:t>...</w:t>
      </w:r>
      <w:r w:rsidRPr="00F35A92">
        <w:rPr>
          <w:rStyle w:val="HebrewChar"/>
          <w:rFonts w:cs="FrankRuehl" w:hint="cs"/>
          <w:rtl/>
        </w:rPr>
        <w:t xml:space="preserve"> (חלק א פרק יז)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ובאור זה כפי מה שיראה לי, שמשה ע"ה בקש השגה אחת, והיא אשר כינה אותה בראיית פנים, באמרו ופני לא יראו, ויעדהו בהשגה למטה ממה שבקש, והוא אשר כינה בראיית אחור</w:t>
      </w:r>
      <w:r w:rsidRPr="00F35A92">
        <w:rPr>
          <w:rStyle w:val="HebrewChar"/>
          <w:rFonts w:cs="FrankRuehl" w:hint="cs"/>
          <w:rtl/>
        </w:rPr>
        <w:t>...</w:t>
      </w:r>
      <w:r w:rsidR="00E63017" w:rsidRPr="00F35A92">
        <w:rPr>
          <w:rStyle w:val="HebrewChar"/>
          <w:rFonts w:cs="FrankRuehl" w:hint="cs"/>
          <w:rtl/>
        </w:rPr>
        <w:t xml:space="preserve"> ואמר כי הנה השי"ת העלים ממנו ההשגה ההיא המכונה בראיית פנים, והעבירו לענין אחר, כלומר לידיעת הפעולות המיוחסות לו יתעלה, שיחשב בהם שהם תארים רבים כמו שאבאר. ואמרי העלים ממנו, ארצה בו </w:t>
      </w:r>
      <w:r w:rsidR="00E63017">
        <w:rPr>
          <w:rStyle w:val="HebrewChar"/>
          <w:rtl/>
        </w:rPr>
        <w:t> </w:t>
      </w:r>
      <w:r w:rsidR="00E63017" w:rsidRPr="00F35A92">
        <w:rPr>
          <w:rStyle w:val="HebrewChar"/>
          <w:rFonts w:cs="FrankRuehl" w:hint="cs"/>
          <w:bCs/>
          <w:rtl/>
        </w:rPr>
        <w:t xml:space="preserve">כי זאת ההשגחה נעלמת נמנעת בטבעה, </w:t>
      </w:r>
      <w:r w:rsidR="00E63017">
        <w:rPr>
          <w:rStyle w:val="HebrewChar"/>
          <w:rtl/>
        </w:rPr>
        <w:t> </w:t>
      </w:r>
      <w:r w:rsidR="00E63017" w:rsidRPr="00F35A92">
        <w:rPr>
          <w:rStyle w:val="HebrewChar"/>
          <w:rFonts w:cs="FrankRuehl" w:hint="cs"/>
          <w:rtl/>
        </w:rPr>
        <w:t xml:space="preserve"> ושכל אדם עם הדבק שכלו במה שבטבעו שישיג, ויבקש השגה אחרת אחריה, תשתבש השגתו או ימות</w:t>
      </w:r>
      <w:r w:rsidRPr="00F35A92">
        <w:rPr>
          <w:rStyle w:val="HebrewChar"/>
          <w:rFonts w:cs="FrankRuehl" w:hint="cs"/>
          <w:rtl/>
        </w:rPr>
        <w:t>...</w:t>
      </w:r>
      <w:r w:rsidR="00E63017" w:rsidRPr="00F35A92">
        <w:rPr>
          <w:rStyle w:val="HebrewChar"/>
          <w:rFonts w:cs="FrankRuehl" w:hint="cs"/>
          <w:rtl/>
        </w:rPr>
        <w:t xml:space="preserve"> אלא אם ילוה אליו עזר אלקי, כמה שאמר, ושכותי כפי עליך עד עברי</w:t>
      </w:r>
      <w:r w:rsidRPr="00F35A92">
        <w:rPr>
          <w:rStyle w:val="HebrewChar"/>
          <w:rFonts w:cs="FrankRuehl" w:hint="cs"/>
          <w:rtl/>
        </w:rPr>
        <w:t>...</w:t>
      </w:r>
      <w:r w:rsidR="00E63017" w:rsidRPr="00F35A92">
        <w:rPr>
          <w:rStyle w:val="HebrewChar"/>
          <w:rFonts w:cs="FrankRuehl" w:hint="cs"/>
          <w:rtl/>
        </w:rPr>
        <w:t xml:space="preserve"> (שם פרק כא)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כבר ידעת אמרתם הכוללת למיני הפירושים כולם, והוא אמרם דברה תורה כלשון בני אדם, ענין זה כי כל מה אשר לבני אדם כולם הבנתו וציורו בתחלת המחשבה, הוא אשר שם ראוי לבורא יתעלה, ולזה יתואר בתארים מורים על הגשמות להורות עליו שהוא יתעלה נמצא, כי לא ישיגו ההמון בתחלת המחשבה מציאות כי אם לגשם בלבד</w:t>
      </w:r>
      <w:r w:rsidR="00F35A92" w:rsidRPr="00F35A92">
        <w:rPr>
          <w:rStyle w:val="HebrewChar"/>
          <w:rFonts w:cs="FrankRuehl" w:hint="cs"/>
          <w:rtl/>
        </w:rPr>
        <w:t>...</w:t>
      </w:r>
      <w:r w:rsidRPr="00F35A92">
        <w:rPr>
          <w:rStyle w:val="HebrewChar"/>
          <w:rFonts w:cs="FrankRuehl" w:hint="cs"/>
          <w:rtl/>
        </w:rPr>
        <w:t xml:space="preserve"> וכל מה שישיגו ההמון שהוא חסרון או העדר לא יתואר בו</w:t>
      </w:r>
      <w:r w:rsidR="00F35A92" w:rsidRPr="00F35A92">
        <w:rPr>
          <w:rStyle w:val="HebrewChar"/>
          <w:rFonts w:cs="FrankRuehl" w:hint="cs"/>
          <w:rtl/>
        </w:rPr>
        <w:t>...</w:t>
      </w:r>
      <w:r w:rsidRPr="00F35A92">
        <w:rPr>
          <w:rStyle w:val="HebrewChar"/>
          <w:rFonts w:cs="FrankRuehl" w:hint="cs"/>
          <w:rtl/>
        </w:rPr>
        <w:t xml:space="preserve"> (שם פרק כו)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ולפי הענין האחרון הושאל לשון אכילה לחכמה וללמוד, ובכלל להשגת השכליות אשר יתמיד </w:t>
      </w:r>
      <w:r w:rsidRPr="00F35A92">
        <w:rPr>
          <w:rStyle w:val="HebrewChar"/>
          <w:rFonts w:cs="FrankRuehl" w:hint="cs"/>
          <w:rtl/>
        </w:rPr>
        <w:lastRenderedPageBreak/>
        <w:t>בהם השארות הצורה האנושית על השלם שבענינים, כהתמדת הגוף במזון על הטוב שבעניניו</w:t>
      </w:r>
      <w:r w:rsidR="00F35A92" w:rsidRPr="00F35A92">
        <w:rPr>
          <w:rStyle w:val="HebrewChar"/>
          <w:rFonts w:cs="FrankRuehl" w:hint="cs"/>
          <w:rtl/>
        </w:rPr>
        <w:t>...</w:t>
      </w:r>
      <w:r w:rsidRPr="00F35A92">
        <w:rPr>
          <w:rStyle w:val="HebrewChar"/>
          <w:rFonts w:cs="FrankRuehl" w:hint="cs"/>
          <w:rtl/>
        </w:rPr>
        <w:t xml:space="preserve"> וזה נעשה גם כן הרבה בדברי רז"ל, כלומר שמכנה החכמה באכילה</w:t>
      </w:r>
      <w:r w:rsidR="00F35A92" w:rsidRPr="00F35A92">
        <w:rPr>
          <w:rStyle w:val="HebrewChar"/>
          <w:rFonts w:cs="FrankRuehl" w:hint="cs"/>
          <w:rtl/>
        </w:rPr>
        <w:t>...</w:t>
      </w:r>
      <w:r w:rsidRPr="00F35A92">
        <w:rPr>
          <w:rStyle w:val="HebrewChar"/>
          <w:rFonts w:cs="FrankRuehl" w:hint="cs"/>
          <w:rtl/>
        </w:rPr>
        <w:t xml:space="preserve"> וכן הרבה קראו החכמה מים</w:t>
      </w:r>
      <w:r w:rsidR="00F35A92" w:rsidRPr="00F35A92">
        <w:rPr>
          <w:rStyle w:val="HebrewChar"/>
          <w:rFonts w:cs="FrankRuehl" w:hint="cs"/>
          <w:rtl/>
        </w:rPr>
        <w:t>...</w:t>
      </w:r>
      <w:r w:rsidRPr="00F35A92">
        <w:rPr>
          <w:rStyle w:val="HebrewChar"/>
          <w:rFonts w:cs="FrankRuehl" w:hint="cs"/>
          <w:rtl/>
        </w:rPr>
        <w:t xml:space="preserve"> (שם פרק ל)</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דע כי לשכל האנושי השגות בכחו וטבעו שישיגם, ובמציאות נמצאות </w:t>
      </w:r>
      <w:r>
        <w:rPr>
          <w:rStyle w:val="HebrewChar"/>
          <w:rtl/>
        </w:rPr>
        <w:t> </w:t>
      </w:r>
      <w:r w:rsidRPr="00F35A92">
        <w:rPr>
          <w:rStyle w:val="HebrewChar"/>
          <w:rFonts w:cs="FrankRuehl" w:hint="cs"/>
          <w:bCs/>
          <w:rtl/>
        </w:rPr>
        <w:t xml:space="preserve">וענינים אין בטבעו שישיגם בשום פנים ולא בסבה, </w:t>
      </w:r>
      <w:r>
        <w:rPr>
          <w:rStyle w:val="HebrewChar"/>
          <w:rtl/>
        </w:rPr>
        <w:t> </w:t>
      </w:r>
      <w:r w:rsidR="00F35A92" w:rsidRPr="00F35A92">
        <w:rPr>
          <w:rStyle w:val="HebrewChar"/>
          <w:rFonts w:cs="FrankRuehl" w:hint="cs"/>
          <w:rtl/>
        </w:rPr>
        <w:t xml:space="preserve"> </w:t>
      </w:r>
      <w:r w:rsidRPr="00F35A92">
        <w:rPr>
          <w:rStyle w:val="HebrewChar"/>
          <w:rFonts w:cs="FrankRuehl" w:hint="cs"/>
          <w:rtl/>
        </w:rPr>
        <w:t>אבל שערי השגתם נעולים בפניו, ובמציאות דברים ישיג מהן ענין ויסכל ענינים, ואין בהיותו משיג מתחייב שישיג כל דבר, כמו שלחושים השגות ולא ישיגום על אי זה מרחק שיזדמן, וכן שאר הכחות הגופניות, שהאיש שיכול לשאת שני ככרים, אינו יכול לשאת עשרה</w:t>
      </w:r>
      <w:r w:rsidR="00F35A92" w:rsidRPr="00F35A92">
        <w:rPr>
          <w:rStyle w:val="HebrewChar"/>
          <w:rFonts w:cs="FrankRuehl" w:hint="cs"/>
          <w:rtl/>
        </w:rPr>
        <w:t>...</w:t>
      </w:r>
      <w:r w:rsidRPr="00F35A92">
        <w:rPr>
          <w:rStyle w:val="HebrewChar"/>
          <w:rFonts w:cs="FrankRuehl" w:hint="cs"/>
          <w:rtl/>
        </w:rPr>
        <w:t xml:space="preserve"> וכן הדין בעצמו בהשגות השכליות האנושיות, יש יתרון לאישי המין זה על זה בהם יתרון רב</w:t>
      </w:r>
      <w:r w:rsidR="00F35A92" w:rsidRPr="00F35A92">
        <w:rPr>
          <w:rStyle w:val="HebrewChar"/>
          <w:rFonts w:cs="FrankRuehl" w:hint="cs"/>
          <w:rtl/>
        </w:rPr>
        <w:t>...</w:t>
      </w:r>
      <w:r w:rsidRPr="00F35A92">
        <w:rPr>
          <w:rStyle w:val="HebrewChar"/>
          <w:rFonts w:cs="FrankRuehl" w:hint="cs"/>
          <w:rtl/>
        </w:rPr>
        <w:t xml:space="preserve"> עד שענין אחד יוציאהו איש מעיונו בעצמו, ואיש אחד לא יוכל להבין הענין ההוא לעולם</w:t>
      </w:r>
      <w:r w:rsidR="00F35A92" w:rsidRPr="00F35A92">
        <w:rPr>
          <w:rStyle w:val="HebrewChar"/>
          <w:rFonts w:cs="FrankRuehl" w:hint="cs"/>
          <w:rtl/>
        </w:rPr>
        <w:t>...</w:t>
      </w:r>
      <w:r w:rsidRPr="00F35A92">
        <w:rPr>
          <w:rStyle w:val="HebrewChar"/>
          <w:rFonts w:cs="FrankRuehl" w:hint="cs"/>
          <w:rtl/>
        </w:rPr>
        <w:t xml:space="preserve"> וזה היתרון גם כן אינו ללא תכלה, אבל לשכל האנושי גבול בלא ספק יעמוד אצלו, עד שיש דברים שיתבאר לאדם המנע השגתם, ולא ימצא נפשו משתוקקת לידיעתם לשערו בהמנע זה</w:t>
      </w:r>
      <w:r w:rsidR="00F35A92" w:rsidRPr="00F35A92">
        <w:rPr>
          <w:rStyle w:val="HebrewChar"/>
          <w:rFonts w:cs="FrankRuehl" w:hint="cs"/>
          <w:rtl/>
        </w:rPr>
        <w:t>...</w:t>
      </w:r>
      <w:r w:rsidRPr="00F35A92">
        <w:rPr>
          <w:rStyle w:val="HebrewChar"/>
          <w:rFonts w:cs="FrankRuehl" w:hint="cs"/>
          <w:rtl/>
        </w:rPr>
        <w:t xml:space="preserve"> ויש דברים ימצא האדם תשוקתו להשגתם עצומה, והתגברות השכל לבקש אמיתתם ולחפשה נמצא בכל כת מעיינת מבני אדם ובכל זמן, ובדברים ההם, כלומר ירבו הדעות ותפול המחלוקת בין המעיינים ויתחדשו הספקות מפני התלות השכל בהשגת הדברים ההם, כלומר התשובה אליהם, והיות כל אחד חושב שהוא מצא דרך ידע בה אמיתת הדבר, ואין בכח השכל האנושי שיביא על הדבר ההוא מופת, כי כל דבר שנודעה אמיתתו במופת אין מחלוקת בו ולא הכזבה ולא מניעה</w:t>
      </w:r>
      <w:r w:rsidR="00F35A92" w:rsidRPr="00F35A92">
        <w:rPr>
          <w:rStyle w:val="HebrewChar"/>
          <w:rFonts w:cs="FrankRuehl" w:hint="cs"/>
          <w:rtl/>
        </w:rPr>
        <w:t>...</w:t>
      </w:r>
      <w:r w:rsidRPr="00F35A92">
        <w:rPr>
          <w:rStyle w:val="HebrewChar"/>
          <w:rFonts w:cs="FrankRuehl" w:hint="cs"/>
          <w:rtl/>
        </w:rPr>
        <w:t xml:space="preserve"> ואלו הענינים אשר נפל בהם זה הבלבול הרבה מאד בענינים האלקיים, ומעט בענינים הטבעיים, ונעדרים בענינים הלימודיים</w:t>
      </w:r>
      <w:r w:rsidR="00F35A92" w:rsidRPr="00F35A92">
        <w:rPr>
          <w:rStyle w:val="HebrewChar"/>
          <w:rFonts w:cs="FrankRuehl" w:hint="cs"/>
          <w:rtl/>
        </w:rPr>
        <w:t>...</w:t>
      </w:r>
      <w:r w:rsidRPr="00F35A92">
        <w:rPr>
          <w:rStyle w:val="HebrewChar"/>
          <w:rFonts w:cs="FrankRuehl" w:hint="cs"/>
          <w:rtl/>
        </w:rPr>
        <w:t xml:space="preserve"> (שם פרק לא)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דע אתה המעיין במאמרי זה, שהנה יקרה בהשגות השכליות מפני שהן נתלות בחומר דבר ידמה למה שיקרה להגות החושיות, והוא שאתה כשתעיין בעיניך תשיג מה שבכח ראותך שתשיגהו, וכשתכריח עיניך ותפליג בעיון ותטרח לעיין על רוחק גדול ממה שבכחך לעיין, לא יחלש ראותך על זה, אשר לא תוכל עליו </w:t>
      </w:r>
      <w:r w:rsidRPr="00F35A92">
        <w:rPr>
          <w:rStyle w:val="HebrewChar"/>
          <w:rFonts w:cs="FrankRuehl" w:hint="cs"/>
          <w:rtl/>
        </w:rPr>
        <w:lastRenderedPageBreak/>
        <w:t>לבד, אבל יחלש גם כן על מה שבכחך שתשיגהו, ויחלש ראותך, ולא תראה מה שהיית יכול להשיג קודם הפלגת ההבטה וההטרחה. וכן ימצא כל מעיין בחכמה מן החכמות ענינו בענין המחשבה, כי אם ירבה המחשבה ויטריח כל רעיוניו יבהל, ולא יבין אז אפילו מה שדרכו להבינו, כי ענין הכחות הגופיות כולם בזה הענין אחד, שאתה תעמוד על הספק ולא תונה נפשך להאמין כי יש מופת במה שאין עליו מופת</w:t>
      </w:r>
      <w:r w:rsidR="00F35A92" w:rsidRPr="00F35A92">
        <w:rPr>
          <w:rStyle w:val="HebrewChar"/>
          <w:rFonts w:cs="FrankRuehl" w:hint="cs"/>
          <w:rtl/>
        </w:rPr>
        <w:t>...</w:t>
      </w:r>
      <w:r w:rsidRPr="00F35A92">
        <w:rPr>
          <w:rStyle w:val="HebrewChar"/>
          <w:rFonts w:cs="FrankRuehl" w:hint="cs"/>
          <w:rtl/>
        </w:rPr>
        <w:t xml:space="preserve"> ולא תשתדל להשיג מה שלא תוכל להשיגו, עם זה כבר הגעת אל השלמות האנושית, ותהיה במדרגת רבי עקיבא אשר נכנס בשלום ויצא בשלום. ואם תשתדל להשיג למעלה מהשגתך, או תתחיל להכזיב הענינים אשר לא בא מופת על סתרם, או שהם אפשריים ואפילו באפשר רחוק, תגיע כאלישע אחר, ואינו שלא תהיה שלם לבד, אבל תשוב יותר חסר מכל חסר, ותתחדש לך אז תגבורת הדמיונים ונטות אחר החסרונות והמדות המגונות</w:t>
      </w:r>
      <w:r w:rsidR="00F35A92" w:rsidRPr="00F35A92">
        <w:rPr>
          <w:rStyle w:val="HebrewChar"/>
          <w:rFonts w:cs="FrankRuehl" w:hint="cs"/>
          <w:rtl/>
        </w:rPr>
        <w:t>...</w:t>
      </w:r>
      <w:r w:rsidRPr="00F35A92">
        <w:rPr>
          <w:rStyle w:val="HebrewChar"/>
          <w:rFonts w:cs="FrankRuehl" w:hint="cs"/>
          <w:rtl/>
        </w:rPr>
        <w:t xml:space="preserve"> ואל זה הענין כוונו באמרם במופלא ממך אל תדרוש, במה שהורשת התבונן, ואין לך עסק בנסתרות, רצו לומר, שאתה לא תשלח שכלך אלא במה שאפשר האדם להשיגו, אבל הענין אשר אין בטבע האדם להשיגו העסק בו מזיק מאד</w:t>
      </w:r>
      <w:r w:rsidR="00F35A92" w:rsidRPr="00F35A92">
        <w:rPr>
          <w:rStyle w:val="HebrewChar"/>
          <w:rFonts w:cs="FrankRuehl" w:hint="cs"/>
          <w:rtl/>
        </w:rPr>
        <w:t>...</w:t>
      </w:r>
      <w:r w:rsidRPr="00F35A92">
        <w:rPr>
          <w:rStyle w:val="HebrewChar"/>
          <w:rFonts w:cs="FrankRuehl" w:hint="cs"/>
          <w:rtl/>
        </w:rPr>
        <w:t xml:space="preserve"> (שם פרק לב)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ולפי זה הענין גם כן הוא ופני לא יראו, כפירוש אונקלוס, ודקדמי לא יתחזון, רומז </w:t>
      </w:r>
      <w:r w:rsidR="00E63017">
        <w:rPr>
          <w:rStyle w:val="HebrewChar"/>
          <w:rtl/>
        </w:rPr>
        <w:t> </w:t>
      </w:r>
      <w:r w:rsidR="00E63017" w:rsidRPr="00F35A92">
        <w:rPr>
          <w:rStyle w:val="HebrewChar"/>
          <w:rFonts w:cs="FrankRuehl" w:hint="cs"/>
          <w:bCs/>
          <w:rtl/>
        </w:rPr>
        <w:t xml:space="preserve">שיש שם נבראות גם כן עצומות אי אפשר לאדם להשיגם כפי מה שהם, והם הדעות הנפרדות,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ויחסם לשם, שהם לפניו וביו ידיו תדיר לחזוק ההשגחה בהם תמיד, ואמנם הדבר המושג אצלו הם ענינים אשר הם למטה מאלו במדרגת המציאות, רצוני לומר עצם החומר והצורה, ועליהם נאמר, ותחזה ית דבתראי, כלומר הנמצאות אשר באלו אני נוטה מהם ומשליכם אחרי, לרחקם ממציאותו יתעלה</w:t>
      </w:r>
      <w:r w:rsidRPr="00F35A92">
        <w:rPr>
          <w:rStyle w:val="HebrewChar"/>
          <w:rFonts w:cs="FrankRuehl" w:hint="cs"/>
          <w:rtl/>
        </w:rPr>
        <w:t>...</w:t>
      </w:r>
      <w:r w:rsidR="00E63017" w:rsidRPr="00F35A92">
        <w:rPr>
          <w:rStyle w:val="HebrewChar"/>
          <w:rFonts w:cs="FrankRuehl" w:hint="cs"/>
          <w:rtl/>
        </w:rPr>
        <w:t xml:space="preserve"> (שם פרק לז)</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כבר זכרנו כי הבדל גדול יש בין ההישרה למציאות הדבר, ובין אמיתת מהותו ועצמו, כי ההישרה למציאות הדבר תהיה אפילו במקריו, ואפילו בפעולותיו, ואפילו ביחסים רחוקים מאד ממנו, והמשל בזה, שאתה אלו תרצה שתודיע מלך איקלים אחד לאדם מבני ארצו אשר לא ידעתו, יהיה הודיעך אותו והערתך על מציאותו בדרכים רבים, מהם שתאמר לו הוא האיש </w:t>
      </w:r>
      <w:r w:rsidRPr="00F35A92">
        <w:rPr>
          <w:rStyle w:val="HebrewChar"/>
          <w:rFonts w:cs="FrankRuehl" w:hint="cs"/>
          <w:rtl/>
        </w:rPr>
        <w:lastRenderedPageBreak/>
        <w:t>הארוך הלבן בעל השיבה כבר הודעתו במקריו, או תאמר אשר תראה סביביו המון בני אדם רוכבים וכו'</w:t>
      </w:r>
      <w:r w:rsidR="00F35A92" w:rsidRPr="00F35A92">
        <w:rPr>
          <w:rStyle w:val="HebrewChar"/>
          <w:rFonts w:cs="FrankRuehl" w:hint="cs"/>
          <w:rtl/>
        </w:rPr>
        <w:t>...</w:t>
      </w:r>
      <w:r w:rsidRPr="00F35A92">
        <w:rPr>
          <w:rStyle w:val="HebrewChar"/>
          <w:rFonts w:cs="FrankRuehl" w:hint="cs"/>
          <w:rtl/>
        </w:rPr>
        <w:t xml:space="preserve"> או הוא אשר ציוה בבנין זאת החומה, מפעולותיו ויחסיו לזולתו, ואפשר שתורה על מציאותו בענינים יותר נעלמים מאלו, כמו שישאלך שואל היש מלך לארץ הזאת, תאמר לו כן, והמופת על זה, זה האיש עצום הגוף לפני השולחני חלוש הגוף יגער בו וידחהו מעליו, ולולא פחד המלך היה מתחיל בהריגתו או בדחותו ולקחת ממונו</w:t>
      </w:r>
      <w:r w:rsidR="00F35A92" w:rsidRPr="00F35A92">
        <w:rPr>
          <w:rStyle w:val="HebrewChar"/>
          <w:rFonts w:cs="FrankRuehl" w:hint="cs"/>
          <w:rtl/>
        </w:rPr>
        <w:t>...</w:t>
      </w:r>
      <w:r w:rsidRPr="00F35A92">
        <w:rPr>
          <w:rStyle w:val="HebrewChar"/>
          <w:rFonts w:cs="FrankRuehl" w:hint="cs"/>
          <w:rtl/>
        </w:rPr>
        <w:t xml:space="preserve"> ואין בכל מה שהמשלנו בו מה שיורה על עצם המלך ואמיתת עצמותו מצד היותו מלך. כן קרה בהודעת הבורא יתעלה להמון בכל ספרי הנביאים ובתורה</w:t>
      </w:r>
      <w:r w:rsidR="00F35A92" w:rsidRPr="00F35A92">
        <w:rPr>
          <w:rStyle w:val="HebrewChar"/>
          <w:rFonts w:cs="FrankRuehl" w:hint="cs"/>
          <w:rtl/>
        </w:rPr>
        <w:t>...</w:t>
      </w:r>
      <w:r w:rsidRPr="00F35A92">
        <w:rPr>
          <w:rStyle w:val="HebrewChar"/>
          <w:rFonts w:cs="FrankRuehl" w:hint="cs"/>
          <w:rtl/>
        </w:rPr>
        <w:t xml:space="preserve"> (שם פרק מו, וראה עוד: ידיעת 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ולא יתבוננו אלו הענינים הדקים כמעט שיבצרו מן השכל במלות הנהוגות, אשר הם הסבה הגדולה בהטעאה, כי יצר בנו הדבור מאד מאד בכל לשון, עד שלא נצייר הענין ההוא אלא בהקל הדבור</w:t>
      </w:r>
      <w:r w:rsidRPr="00F35A92">
        <w:rPr>
          <w:rStyle w:val="HebrewChar"/>
          <w:rFonts w:cs="FrankRuehl" w:hint="cs"/>
          <w:rtl/>
        </w:rPr>
        <w:t>...</w:t>
      </w:r>
      <w:r w:rsidR="00E63017" w:rsidRPr="00F35A92">
        <w:rPr>
          <w:rStyle w:val="HebrewChar"/>
          <w:rFonts w:cs="FrankRuehl" w:hint="cs"/>
          <w:rtl/>
        </w:rPr>
        <w:t xml:space="preserve"> (שם פרק נז)</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הערה, דע אתה האיש המעיין בזה המאמר, שאם אתה ידעת הנפש וכחותיה והתאמת לך בה כל דבר מהם לפי אמיתת מציאותו, הנה תדע, כי הדמיון נמצא לרוב בעלי חיים, אמנם בעלי חיים השלמים כולם, רצוני לומר אשר להם לב, מציאות הדמיון להם מבואר,ושהאדם לא הובדל בדמיון, ואין פועל הדמיון פועל השכל, אבל הפכו, וזה כי השכל יפרק המורכבות ויבדיל חלקיהם ויפשיטם ויציירם באמיתתם ובסבותם, וישיג מן הדבר האחד ענינים רבים מאד, שביניהם הפרש אצל השכל, כהפרש שני אישים מבני אדם אצל הדמיון במציאות, ובשכל יבדל הענין הכללי מן הענין האישי, ולא יתאמת מופת מן המופתים אלא בכללי, ובשכל יודע הנשוא העצמי מן המקרי, ואין לדמיון פועל דבר מאלו הפעולות, שהדמיון לא ישיג אלא האישי המורכב בכללו, לפי מה שישיגוהו החושים, או ירכיב הדברים המפוזרים במציאות וירכיב קצתם על קצתם ויעשה מהכל גשם או כח מכחות הגשם</w:t>
      </w:r>
      <w:r w:rsidR="00F35A92" w:rsidRPr="00F35A92">
        <w:rPr>
          <w:rStyle w:val="HebrewChar"/>
          <w:rFonts w:cs="FrankRuehl" w:hint="cs"/>
          <w:rtl/>
        </w:rPr>
        <w:t>...</w:t>
      </w:r>
      <w:r w:rsidRPr="00F35A92">
        <w:rPr>
          <w:rStyle w:val="HebrewChar"/>
          <w:rFonts w:cs="FrankRuehl" w:hint="cs"/>
          <w:rtl/>
        </w:rPr>
        <w:t xml:space="preserve"> ולא יוכל הדמיון בשום פנים להשיג הדבר הכללי להמלט בהשגתו מן החומר, ואפילו הפשיט צורה אחת בתכלית ההפשט, ולכן אין בחינה בדמיון, ושמע מה שהועילונו החכמות הלמודיות, ומה טוב גדול מה שלקחנו </w:t>
      </w:r>
      <w:r w:rsidRPr="00F35A92">
        <w:rPr>
          <w:rStyle w:val="HebrewChar"/>
          <w:rFonts w:cs="FrankRuehl" w:hint="cs"/>
          <w:rtl/>
        </w:rPr>
        <w:lastRenderedPageBreak/>
        <w:t>מהם מן ההקדמות</w:t>
      </w:r>
      <w:r w:rsidR="00F35A92" w:rsidRPr="00F35A92">
        <w:rPr>
          <w:rStyle w:val="HebrewChar"/>
          <w:rFonts w:cs="FrankRuehl" w:hint="cs"/>
          <w:rtl/>
        </w:rPr>
        <w:t>...</w:t>
      </w:r>
      <w:r w:rsidRPr="00F35A92">
        <w:rPr>
          <w:rStyle w:val="HebrewChar"/>
          <w:rFonts w:cs="FrankRuehl" w:hint="cs"/>
          <w:rtl/>
        </w:rPr>
        <w:t xml:space="preserve"> (שם פרק עג)</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ואני אומר על צד מליצת השיר, השמים שמים לה' והארץ נתן לבני אדם, רוצה לומר שהשם לבדו יודע אמיתת השמים וטבעם ועצמם וצורתם ותנועותם וסבותם על השלמות, אמנם מה שתחת השמים נתן יכולת לאדם לדעתו, מפני שהוא עולמו וביתו אשר ירד בו והוא חלק ממנו, וזהו האחת, כי סבות הראיה על השמים נמנעות אצלנו כבר רחקו ממנו</w:t>
      </w:r>
      <w:r w:rsidR="00F35A92" w:rsidRPr="00F35A92">
        <w:rPr>
          <w:rStyle w:val="HebrewChar"/>
          <w:rFonts w:cs="FrankRuehl" w:hint="cs"/>
          <w:rtl/>
        </w:rPr>
        <w:t>...</w:t>
      </w:r>
      <w:r w:rsidRPr="00F35A92">
        <w:rPr>
          <w:rStyle w:val="HebrewChar"/>
          <w:rFonts w:cs="FrankRuehl" w:hint="cs"/>
          <w:rtl/>
        </w:rPr>
        <w:t xml:space="preserve"> (חלק ב פרק כד)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אחר שנקדים שתי הקדמות כוללות, אחת מהם שכל מה שזכר במעשה בראשית בתורה אינו כולו על פשוטו, כפי מה שדמו ממנו ההמון, שאילו היה הענין כן, לא היו מסתירים אותו אנשי החכמה ולא היו החכמים ממריצים מליצות בהעלימו ומניעת הספור בו בפני ההמון, כי הפשוטים ההם מביאים אם להפסד גדול והרכבת דיעות רעות בחוק הא-ל יתעלה או לבטול גמור וכפירה</w:t>
      </w:r>
      <w:r w:rsidRPr="00F35A92">
        <w:rPr>
          <w:rStyle w:val="HebrewChar"/>
          <w:rFonts w:cs="FrankRuehl" w:hint="cs"/>
          <w:rtl/>
        </w:rPr>
        <w:t>...</w:t>
      </w:r>
      <w:r w:rsidR="00E63017" w:rsidRPr="00F35A92">
        <w:rPr>
          <w:rStyle w:val="HebrewChar"/>
          <w:rFonts w:cs="FrankRuehl" w:hint="cs"/>
          <w:rtl/>
        </w:rPr>
        <w:t xml:space="preserve"> אבל כל מי שידע מזה דבר אין ראוי לו לפרסמו</w:t>
      </w:r>
      <w:r w:rsidRPr="00F35A92">
        <w:rPr>
          <w:rStyle w:val="HebrewChar"/>
          <w:rFonts w:cs="FrankRuehl" w:hint="cs"/>
          <w:rtl/>
        </w:rPr>
        <w:t>...</w:t>
      </w:r>
      <w:r w:rsidR="00E63017" w:rsidRPr="00F35A92">
        <w:rPr>
          <w:rStyle w:val="HebrewChar"/>
          <w:rFonts w:cs="FrankRuehl" w:hint="cs"/>
          <w:rtl/>
        </w:rPr>
        <w:t xml:space="preserve"> (שם פרק כט)</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והתבונן </w:t>
      </w:r>
      <w:r>
        <w:rPr>
          <w:rStyle w:val="HebrewChar"/>
          <w:rtl/>
        </w:rPr>
        <w:t> </w:t>
      </w:r>
      <w:r w:rsidRPr="00F35A92">
        <w:rPr>
          <w:rStyle w:val="HebrewChar"/>
          <w:rFonts w:cs="FrankRuehl" w:hint="cs"/>
          <w:bCs/>
          <w:rtl/>
        </w:rPr>
        <w:t xml:space="preserve">בכמה דברים נבדל מדעו ממדענו, </w:t>
      </w:r>
      <w:r>
        <w:rPr>
          <w:rStyle w:val="HebrewChar"/>
          <w:rtl/>
        </w:rPr>
        <w:t> </w:t>
      </w:r>
      <w:r w:rsidR="00F35A92" w:rsidRPr="00F35A92">
        <w:rPr>
          <w:rStyle w:val="HebrewChar"/>
          <w:rFonts w:cs="FrankRuehl" w:hint="cs"/>
          <w:rtl/>
        </w:rPr>
        <w:t xml:space="preserve"> </w:t>
      </w:r>
      <w:r w:rsidRPr="00F35A92">
        <w:rPr>
          <w:rStyle w:val="HebrewChar"/>
          <w:rFonts w:cs="FrankRuehl" w:hint="cs"/>
          <w:rtl/>
        </w:rPr>
        <w:t>לפי דעת כל בעל תורה, תחלת זה בהיות המדע האחד יאות וישוה וידע ידיעות רבות מתחלפות במינין, והשני בהתלותו במה שלא ימצא, והשלישי הקיפו במה שאין תכלית לו, והרביעי בהיות מדעו לא ישתנה בהשיג המחודשים. ונראה שידיעת הדבר העתיד להמצא אינו הידיעה בו שכבר נמצא, אבל הנה תוספת אחת, והיא שאשר היה בכח שב בפועל, והחמישי לפי דעת תורתנו בהיותו יתברך לא תברר ידיעתו אחד מב' אפשריים, ואף על פי שכבר ידע אחרים אחד מהן על צד יחוד וברור, ואם כן אני תמיה באיזה דבר דמתה ידיעתנו לידיעתו, לפי דעת מי שיאמין המדע תואר נוסף, האם יש הנה אלא השתוף בשם לבד. אמנם לפי דעתנו אשר נאמר שאין דעתו דבר נוסף על עצמו, באמת התחייב הבדלת ידיעתו לידיעתנו ההבדל העצמי הזה, כהבדל עצם השמים לעצם הארץ</w:t>
      </w:r>
      <w:r w:rsidR="00F35A92" w:rsidRPr="00F35A92">
        <w:rPr>
          <w:rStyle w:val="HebrewChar"/>
          <w:rFonts w:cs="FrankRuehl" w:hint="cs"/>
          <w:rtl/>
        </w:rPr>
        <w:t>...</w:t>
      </w:r>
      <w:r w:rsidRPr="00F35A92">
        <w:rPr>
          <w:rStyle w:val="HebrewChar"/>
          <w:rFonts w:cs="FrankRuehl" w:hint="cs"/>
          <w:rtl/>
        </w:rPr>
        <w:t xml:space="preserve"> (חלק ג פרק כ, וראה עוד: אלקים-ידיעה)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הפרש גדול יש בין ידיעת העושה במה שעשה וידיעת זולתו בעשוי ההוא,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והוא שהדבר העשוי אם נעשה נאות לידיעת עושה, יהיה עושהו אם כן למה שעשה נמשך לידיעתו, </w:t>
      </w:r>
      <w:r w:rsidRPr="00F35A92">
        <w:rPr>
          <w:rStyle w:val="HebrewChar"/>
          <w:rFonts w:cs="FrankRuehl" w:hint="cs"/>
          <w:rtl/>
        </w:rPr>
        <w:lastRenderedPageBreak/>
        <w:t>ואולם שאר בני אדם המתבוננים בעשוי ההוא וידיעתו ידיעה מקפת, תהיה ידיעתם נמשכת אחר העשוי. והמשל בו, שהאומן שעשה זה הארון אשר יתנועעו בו משקלים לנזילת המים ויורו על מה שעבר מן היום או הלילה</w:t>
      </w:r>
      <w:r w:rsidR="00F35A92" w:rsidRPr="00F35A92">
        <w:rPr>
          <w:rStyle w:val="HebrewChar"/>
          <w:rFonts w:cs="FrankRuehl" w:hint="cs"/>
          <w:rtl/>
        </w:rPr>
        <w:t>...</w:t>
      </w:r>
      <w:r w:rsidRPr="00F35A92">
        <w:rPr>
          <w:rStyle w:val="HebrewChar"/>
          <w:rFonts w:cs="FrankRuehl" w:hint="cs"/>
          <w:rtl/>
        </w:rPr>
        <w:t xml:space="preserve"> הכל מושג וידוע אצל העושה אותם ולא ידע התנועות ההם מפני התבוננו בתנועות המתחדשות עתה, אבל הענין בהיפך, שהתנועות ההם המתחדשות אמנם התחדשו כפי הסכמת ידיעתו, ולא כן הוא המתבונן בכלי ההוא, אבל המתבונן כל אשר יראה תנועה אחת תתחדש לו ידיעה, וכל אשר ירבה להתבונן יתוספו ידיעותיו ויתחדשו לו ראשון ראשון, עד שילמד מהם וידע כל הכלי. ואילו שיערת שתנועות הכלי ההוא אין להן תכלית, לא יוכל המתבונן להקיף בהן ידיעה לעולם, ואי אפשר למתבונן גם כן שידע תנועה מן התנועות קודם התחדשה, אחר שאינו יודע מה שידע אלא ממה שיתחדש, וכן הענין בכל הנמצא ויחוסו אל ידיעתנו וידיעתו של השי"ת, והוא</w:t>
      </w:r>
      <w:r>
        <w:rPr>
          <w:rStyle w:val="HebrewChar"/>
          <w:rtl/>
        </w:rPr>
        <w:t> </w:t>
      </w:r>
      <w:r w:rsidRPr="00F35A92">
        <w:rPr>
          <w:rStyle w:val="HebrewChar"/>
          <w:rFonts w:cs="FrankRuehl" w:hint="cs"/>
          <w:bCs/>
          <w:rtl/>
        </w:rPr>
        <w:t xml:space="preserve"> שאנו אמנם נדע כל מה שנדע מפני ההשתכלות בנמצאות, ומפני זה לא נוכל לדעת מה שעתיד להיות ולא מה שאין תכלית לו, וידיעותינו מתחדשות מתרבות כפי הדברים אשר מהם תושג ידיעתם, והוא יתברך אינו כן, רצוני לומר שלא ידע הדברים מצדם עד שיפול בהם הריבוי וההתחדשות, אבל הדברים ההם נמשכים אחר ידיעתו הקודמת המישבת אותם כפי מה שהם עליו,</w:t>
      </w:r>
      <w:r>
        <w:rPr>
          <w:rStyle w:val="HebrewChar"/>
          <w:rtl/>
        </w:rPr>
        <w:t> </w:t>
      </w:r>
      <w:r w:rsidRPr="00F35A92">
        <w:rPr>
          <w:rStyle w:val="HebrewChar"/>
          <w:rFonts w:cs="FrankRuehl" w:hint="cs"/>
          <w:rtl/>
        </w:rPr>
        <w:t xml:space="preserve"> אם מציאות נבדל או מציאות איש בעל חומר קיים, או מציאות בעל חומר משתנה האישים נמשך אחד סדר לא יפסד ולא ישתנה. ומפני זה יהיה אצלו יתברך רבוי ידיעות ולא התחדשות ושינוי ידיעה, שהוא בדעתו אמיתת עצמו, אשר לא תשתנה ידע כל מה שיתחייב לפעולותיו כולם, והיותנו משתדלים לדעת איך הוא זה, כאילו השתכלנו שנהיה אנחנו הוא, והשגתנו השגתו</w:t>
      </w:r>
      <w:r w:rsidR="00F35A92" w:rsidRPr="00F35A92">
        <w:rPr>
          <w:rStyle w:val="HebrewChar"/>
          <w:rFonts w:cs="FrankRuehl" w:hint="cs"/>
          <w:rtl/>
        </w:rPr>
        <w:t>...</w:t>
      </w:r>
      <w:r w:rsidRPr="00F35A92">
        <w:rPr>
          <w:rStyle w:val="HebrewChar"/>
          <w:rFonts w:cs="FrankRuehl" w:hint="cs"/>
          <w:rtl/>
        </w:rPr>
        <w:t xml:space="preserve"> (שם פרק כא)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ורוב מה שהאריך בדבור ההוא היה בתאר הלויתן, אשר כלל סגולות גשמיות מפוזרות בבעלי חיים, ההולך והשוחה והמעופף, כל אלו הענינים היתה הכונה בהם שאלו הענינים הנמצאים בעולם ההויה וההפסד לא יגיע דעתנו להשיג איכות התחדשם, ולא לציור מציאות זה הכח הטבעי בהם איך התחלתו, ואינו דבר </w:t>
      </w:r>
      <w:r w:rsidR="00E63017" w:rsidRPr="00F35A92">
        <w:rPr>
          <w:rStyle w:val="HebrewChar"/>
          <w:rFonts w:cs="FrankRuehl" w:hint="cs"/>
          <w:rtl/>
        </w:rPr>
        <w:lastRenderedPageBreak/>
        <w:t>שידמה למה שנעשהו אנחנו, ואיך נשתדל שתהיה הנהגתו יתעלה והשגחתו בהם דומה להנהגתנו</w:t>
      </w:r>
      <w:r w:rsidRPr="00F35A92">
        <w:rPr>
          <w:rStyle w:val="HebrewChar"/>
          <w:rFonts w:cs="FrankRuehl" w:hint="cs"/>
          <w:rtl/>
        </w:rPr>
        <w:t>...</w:t>
      </w:r>
      <w:r w:rsidR="00E63017" w:rsidRPr="00F35A92">
        <w:rPr>
          <w:rStyle w:val="HebrewChar"/>
          <w:rFonts w:cs="FrankRuehl" w:hint="cs"/>
          <w:rtl/>
        </w:rPr>
        <w:t xml:space="preserve"> (שם פרק כג)</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ודע בני, שאתה </w:t>
      </w:r>
      <w:r>
        <w:rPr>
          <w:rStyle w:val="HebrewChar"/>
          <w:rtl/>
        </w:rPr>
        <w:t> </w:t>
      </w:r>
      <w:r w:rsidRPr="00F35A92">
        <w:rPr>
          <w:rStyle w:val="HebrewChar"/>
          <w:rFonts w:cs="FrankRuehl" w:hint="cs"/>
          <w:bCs/>
          <w:rtl/>
        </w:rPr>
        <w:t xml:space="preserve">כל עוד שתתעסק בחכמות הלמודיות ובמלאכת ההגיון אתה מכת המתהלכים סביב הבית, תבקש השער,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כמו שאמרו רז"ל על צד המשל, עדיין בן זומא בחוץ, וכשתבין הענינים הטבעיים כבר נכנסת בפרוזדור הבית,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וכשתשלים הטבעיות ותבין באלוקיות, כבר נכנסת עם המלך אל החצר הפנימית, </w:t>
      </w:r>
      <w:r>
        <w:rPr>
          <w:rStyle w:val="HebrewChar"/>
          <w:rtl/>
        </w:rPr>
        <w:t> </w:t>
      </w:r>
      <w:r w:rsidR="00F35A92" w:rsidRPr="00F35A92">
        <w:rPr>
          <w:rStyle w:val="HebrewChar"/>
          <w:rFonts w:cs="FrankRuehl" w:hint="cs"/>
          <w:rtl/>
        </w:rPr>
        <w:t xml:space="preserve"> </w:t>
      </w:r>
      <w:r w:rsidRPr="00F35A92">
        <w:rPr>
          <w:rStyle w:val="HebrewChar"/>
          <w:rFonts w:cs="FrankRuehl" w:hint="cs"/>
          <w:rtl/>
        </w:rPr>
        <w:t>וזאת היא מדרגת החכמים והם חלוקי השלימות. אבל מי שישים כל מחשבתו אחר שלימותו באלקיות, והוא נוטה כולו אל השם יתעלה, והוא מפנה מחשבתו מזולתו, וישים פעולות שכלו כולם בבחינת הנמצאות ללמוד מהם ראיה על השי"ת, לדעת הנהגתו אותם על אי זה צד אפשר שתהיה, הם אשר באו אל בית המלך, וזאת היא מדרגת הנביאים</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הערה: הלא בארתי לך, שזה השכל אשר שפע עלינו מהשם יתעלה הוא הדבוק אשר בינינו ובינו, והרשות נתונה לך אם תרצה לחזק הדבוק הזה תעשה, ואם תרצה להחלישו מעט מעט עד שתפסיקהו תעשה, ולא יתחזק זה הדבוק רק בהשתמשך בו באהבת השם</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נגלה אלי עיון נפלא מאד, יסורו בו ספקות ויתגלו בו סודות אלקיות, והוא שאנחנו כבר ביארנו בפרקי ההשגחה,</w:t>
      </w:r>
      <w:r>
        <w:rPr>
          <w:rStyle w:val="HebrewChar"/>
          <w:rtl/>
        </w:rPr>
        <w:t> </w:t>
      </w:r>
      <w:r w:rsidRPr="00F35A92">
        <w:rPr>
          <w:rStyle w:val="HebrewChar"/>
          <w:rFonts w:cs="FrankRuehl" w:hint="cs"/>
          <w:bCs/>
          <w:rtl/>
        </w:rPr>
        <w:t xml:space="preserve"> כי כפי שיעור שכל בעל שכל תהיה ההשגחה בו,</w:t>
      </w:r>
      <w:r>
        <w:rPr>
          <w:rStyle w:val="HebrewChar"/>
          <w:rtl/>
        </w:rPr>
        <w:t> </w:t>
      </w:r>
      <w:r w:rsidRPr="00F35A92">
        <w:rPr>
          <w:rStyle w:val="HebrewChar"/>
          <w:rFonts w:cs="FrankRuehl" w:hint="cs"/>
          <w:rtl/>
        </w:rPr>
        <w:t xml:space="preserve"> והאיש השלם בהשגתו אשר לא יסור שכלו מהשם תמיד, תהיה ההשגחה בו תמיד</w:t>
      </w:r>
      <w:r w:rsidR="00F35A92" w:rsidRPr="00F35A92">
        <w:rPr>
          <w:rStyle w:val="HebrewChar"/>
          <w:rFonts w:cs="FrankRuehl" w:hint="cs"/>
          <w:rtl/>
        </w:rPr>
        <w:t>...</w:t>
      </w:r>
      <w:r w:rsidRPr="00F35A92">
        <w:rPr>
          <w:rStyle w:val="HebrewChar"/>
          <w:rFonts w:cs="FrankRuehl" w:hint="cs"/>
          <w:rtl/>
        </w:rPr>
        <w:t xml:space="preserve"> (שם פרק נא)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והמין הד' בשלמויות הוא השלימות האנושי האמיתי, והוא כשיגיעו לאדם המעלות השכליות, רצוני לומר ציור המושכלות ללמוד מהם דעות אמיתיות באלוקיות, וזאת היא התכלית האחרונה, והיא משלמת האדם שלמות אמיתית, והיא לו לבדו, ובעבורה יזכה לקיימות הנצחית</w:t>
      </w:r>
      <w:r w:rsidRPr="00F35A92">
        <w:rPr>
          <w:rStyle w:val="HebrewChar"/>
          <w:rFonts w:cs="FrankRuehl" w:hint="cs"/>
          <w:rtl/>
        </w:rPr>
        <w:t>...</w:t>
      </w:r>
      <w:r w:rsidR="00E63017" w:rsidRPr="00F35A92">
        <w:rPr>
          <w:rStyle w:val="HebrewChar"/>
          <w:rFonts w:cs="FrankRuehl" w:hint="cs"/>
          <w:rtl/>
        </w:rPr>
        <w:t xml:space="preserve"> (שם פרק נד)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מאירי: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יודע צדיק-</w:t>
      </w:r>
      <w:r>
        <w:rPr>
          <w:rStyle w:val="HebrewChar"/>
          <w:rtl/>
        </w:rPr>
        <w:t> </w:t>
      </w:r>
      <w:r w:rsidRPr="00F35A92">
        <w:rPr>
          <w:rStyle w:val="HebrewChar"/>
          <w:rFonts w:cs="FrankRuehl" w:hint="cs"/>
          <w:bCs/>
          <w:rtl/>
        </w:rPr>
        <w:t xml:space="preserve"> ידע נאמר על ידיעה, השגה, והבנה, הכרה, הגדלת האדם ובחירתו, והרגשה, השגחה, שכל, שבירה וכריתה,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(ראה שם הראיות לכך מפסוקים), כאן רוצה לומר, שהצדיק משגיח על </w:t>
      </w:r>
      <w:r w:rsidRPr="00F35A92">
        <w:rPr>
          <w:rStyle w:val="HebrewChar"/>
          <w:rFonts w:cs="FrankRuehl" w:hint="cs"/>
          <w:rtl/>
        </w:rPr>
        <w:lastRenderedPageBreak/>
        <w:t>עניני העיר או על הנפש החיונית. (משלי יב י)</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העקרים:</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יש מן הקדמונים מי שהכחיש הידיעה, ואמר </w:t>
      </w:r>
      <w:r>
        <w:rPr>
          <w:rStyle w:val="HebrewChar"/>
          <w:rtl/>
        </w:rPr>
        <w:t> </w:t>
      </w:r>
      <w:r w:rsidRPr="00F35A92">
        <w:rPr>
          <w:rStyle w:val="HebrewChar"/>
          <w:rFonts w:cs="FrankRuehl" w:hint="cs"/>
          <w:bCs/>
          <w:rtl/>
        </w:rPr>
        <w:t>שאי אפשר לאדם שישיג לידע דבר על אמיתתו,</w:t>
      </w:r>
      <w:r>
        <w:rPr>
          <w:rStyle w:val="HebrewChar"/>
          <w:rtl/>
        </w:rPr>
        <w:t> </w:t>
      </w:r>
      <w:r w:rsidRPr="00F35A92">
        <w:rPr>
          <w:rStyle w:val="HebrewChar"/>
          <w:rFonts w:cs="FrankRuehl" w:hint="cs"/>
          <w:rtl/>
        </w:rPr>
        <w:t xml:space="preserve"> וזה משני פנים, אם בעבור שכל ידיעה לא תגיע אלא מידיעה קודמת, ואותה הידיעה הקודמת כבר היתה דרושה, ולא תגיע אלא מידיעה קודמת לה, וישתלשל הענין </w:t>
      </w:r>
      <w:r>
        <w:rPr>
          <w:rStyle w:val="HebrewChar"/>
          <w:rtl/>
        </w:rPr>
        <w:t> </w:t>
      </w:r>
      <w:r w:rsidRPr="00F35A92">
        <w:rPr>
          <w:rStyle w:val="HebrewChar"/>
          <w:rFonts w:cs="FrankRuehl" w:hint="cs"/>
          <w:bCs/>
          <w:rtl/>
        </w:rPr>
        <w:t xml:space="preserve">אל בלתי בעל תכלית, ובבלתי תכלית לא תקיף בו ידיעה.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ואם בעבור שהדבר שיודע בהקש לא ימלט מחלוקה, אם שיהיה נודע קודם לכן, ולא יצטרך אם כן אל היקש, ואם לא היה נודע, מהיכן ידע האדם שידע אותו על ידי היקש. ומאלו הב' פנים ביטלו הידיעה, וחשבו שאי אפשר שתגיע לאדם ידיעה בשום דבר נעלם. אבל המאמתים מן הפילוסופים ביטלו טענותיהם, בשאמרו כי הראשונה לא תתחייב כי לא ישתלשל הדבר אל בלתי תכלית כמו שחשבו, לפי שאין כל ידיעה מגעת תמיד מידיעה שהיתה דרושה, כי כבר תגיע מידיעה בלתי דרושה ובלתי מגעת בהיקש, אלא מידיעה שהיא לאדם ביסודות השכל, כלומר, שמטבע השכל שתמצא בו ידיעה מה שלא הגיעה מידיעה אחרת, וקראו אותה ידיעה שהיא ביסוד השכל מושכלות ראשונות, שנוצרו עמו בטבע, ואותן המושכלות הן יסודות לחכמה, כי מהן תשתלשל הידיעה. ואל הטענה השנית אמרו, שלא יתחייב גם כן שמה שלא היה נודע לא יהיה נודע לעולם, כי כבר ידוע על ידי היקש, אלא שקודם ההיקש היה הדבר ידוע בכח, במקדמות, ועל ידי ההיקש שב ידוע בפועל, ושהשכל יגזור שהגעת הידיעה על דרך זו היא הגעה וידיעה גמורה, ואלו השני דרכים שעל ידם תגיע הידיעה ותשלם, הם שנמצאו בשכל האנושי מבלי שירגיש וידע כיצד הגיעו לו</w:t>
      </w:r>
      <w:r w:rsidR="00F35A92" w:rsidRPr="00F35A92">
        <w:rPr>
          <w:rStyle w:val="HebrewChar"/>
          <w:rFonts w:cs="FrankRuehl" w:hint="cs"/>
          <w:rtl/>
        </w:rPr>
        <w:t>...</w:t>
      </w:r>
      <w:r w:rsidRPr="00F35A92">
        <w:rPr>
          <w:rStyle w:val="HebrewChar"/>
          <w:rFonts w:cs="FrankRuehl" w:hint="cs"/>
          <w:rtl/>
        </w:rPr>
        <w:t xml:space="preserve"> (מאמר א פרק טז)</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אין ספק כי לכל חכמה התחלות והנחות אינן מבוארות בעצמן, אבל ילקחו מקובלות מחכמה אחרת, בה אותן ההתחלות, ועל ההתחלות ההן נבנו כל מופתי החכמה ההיא</w:t>
      </w:r>
      <w:r w:rsidR="00F35A92" w:rsidRPr="00F35A92">
        <w:rPr>
          <w:rStyle w:val="HebrewChar"/>
          <w:rFonts w:cs="FrankRuehl" w:hint="cs"/>
          <w:rtl/>
        </w:rPr>
        <w:t>...</w:t>
      </w:r>
      <w:r w:rsidRPr="00F35A92">
        <w:rPr>
          <w:rStyle w:val="HebrewChar"/>
          <w:rFonts w:cs="FrankRuehl" w:hint="cs"/>
          <w:rtl/>
        </w:rPr>
        <w:t xml:space="preserve"> ונאמר כי הדברים אשר יוודעו ולא יצטרך ראיה על אמיתתם הם ד', שהם המושכלות הראשונות כידיעתנו שהכל גדול מהחלק</w:t>
      </w:r>
      <w:r w:rsidR="00F35A92" w:rsidRPr="00F35A92">
        <w:rPr>
          <w:rStyle w:val="HebrewChar"/>
          <w:rFonts w:cs="FrankRuehl" w:hint="cs"/>
          <w:rtl/>
        </w:rPr>
        <w:t>...</w:t>
      </w:r>
      <w:r w:rsidRPr="00F35A92">
        <w:rPr>
          <w:rStyle w:val="HebrewChar"/>
          <w:rFonts w:cs="FrankRuehl" w:hint="cs"/>
          <w:rtl/>
        </w:rPr>
        <w:t xml:space="preserve"> והמוחשות </w:t>
      </w:r>
      <w:r w:rsidRPr="00F35A92">
        <w:rPr>
          <w:rStyle w:val="HebrewChar"/>
          <w:rFonts w:cs="FrankRuehl" w:hint="cs"/>
          <w:rtl/>
        </w:rPr>
        <w:lastRenderedPageBreak/>
        <w:t>כידיעתנו שהאש יחמם והשלג יקרר, והנסיונות כמשוך הקלאמיט"א הברזל וכיוצא באלו, שזה דבר נמצאהו כן לא מצד טבעי היסודות אשר מהם הורכב, אבל מצד הצורה המינית אשר בהם. והנמשכות מידיעתנו כי רומי וירושלים ובבל היו מדינות גדולות מיושבות, אף על פי שאינן עתה כן</w:t>
      </w:r>
      <w:r w:rsidR="00F35A92" w:rsidRPr="00F35A92">
        <w:rPr>
          <w:rStyle w:val="HebrewChar"/>
          <w:rFonts w:cs="FrankRuehl" w:hint="cs"/>
          <w:rtl/>
        </w:rPr>
        <w:t>...</w:t>
      </w:r>
      <w:r w:rsidRPr="00F35A92">
        <w:rPr>
          <w:rStyle w:val="HebrewChar"/>
          <w:rFonts w:cs="FrankRuehl" w:hint="cs"/>
          <w:rtl/>
        </w:rPr>
        <w:t xml:space="preserve"> נשפוט היותו אמת כאילו השגנום לרוב הספורים הנמשכים מאנשים רבים שלא נמצא אדם חולק עליהם עד היום. וכל אחד מאלה הארבע מינים מן ההקדמות אין ספק בהם שיושמו התחלה ושורש למופת</w:t>
      </w:r>
      <w:r w:rsidR="00F35A92" w:rsidRPr="00F35A92">
        <w:rPr>
          <w:rStyle w:val="HebrewChar"/>
          <w:rFonts w:cs="FrankRuehl" w:hint="cs"/>
          <w:rtl/>
        </w:rPr>
        <w:t>...</w:t>
      </w:r>
      <w:r w:rsidRPr="00F35A92">
        <w:rPr>
          <w:rStyle w:val="HebrewChar"/>
          <w:rFonts w:cs="FrankRuehl" w:hint="cs"/>
          <w:rtl/>
        </w:rPr>
        <w:t xml:space="preserve"> (שם פרק יז)</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אין האמונה בכל דבר מביאה אל ההצלחה, כי אין האמונה בנמנעות ממה שישים האדם מצליח</w:t>
      </w:r>
      <w:r w:rsidR="00F35A92" w:rsidRPr="00F35A92">
        <w:rPr>
          <w:rStyle w:val="HebrewChar"/>
          <w:rFonts w:cs="FrankRuehl" w:hint="cs"/>
          <w:rtl/>
        </w:rPr>
        <w:t>...</w:t>
      </w:r>
      <w:r w:rsidRPr="00F35A92">
        <w:rPr>
          <w:rStyle w:val="HebrewChar"/>
          <w:rFonts w:cs="FrankRuehl" w:hint="cs"/>
          <w:rtl/>
        </w:rPr>
        <w:t xml:space="preserve"> ואם כן ראוי לשואל שישאל ויאמר, מהיכן יודע אם הדבר שתבא האמונה בו הוא אמיתי בעצמו כדי שנאמין אותו אמונה שלמה. ואם נאמר שזה יושג מצד עיון השכל, אם כן תהיה הידיעה המחקרית למעלה מן האמונה, וזה היפך מה שהונח למעלה</w:t>
      </w:r>
      <w:r w:rsidR="00F35A92" w:rsidRPr="00F35A92">
        <w:rPr>
          <w:rStyle w:val="HebrewChar"/>
          <w:rFonts w:cs="FrankRuehl" w:hint="cs"/>
          <w:rtl/>
        </w:rPr>
        <w:t>...</w:t>
      </w:r>
      <w:r w:rsidRPr="00F35A92">
        <w:rPr>
          <w:rStyle w:val="HebrewChar"/>
          <w:rFonts w:cs="FrankRuehl" w:hint="cs"/>
          <w:rtl/>
        </w:rPr>
        <w:t xml:space="preserve"> ועל כן נאמר כל מה שאפשר שיצוייר מציאותו אצל השכל, אף על פי שיהיה נמנע אצל הטבע, אפשר שתבא האמונה בו, בשכבר נמצא זה בעבר, או שהוא נמצא עתה או שימצא בעתיד, וכל שכן שאם העיד על זה הנסיון, אף על פי שיכחיש השכל אימות מציאותו מפני שלא ידע סבתו, שהוא אפשר שתבא האמונה בו</w:t>
      </w:r>
      <w:r w:rsidR="00F35A92" w:rsidRPr="00F35A92">
        <w:rPr>
          <w:rStyle w:val="HebrewChar"/>
          <w:rFonts w:cs="FrankRuehl" w:hint="cs"/>
          <w:rtl/>
        </w:rPr>
        <w:t>...</w:t>
      </w:r>
      <w:r w:rsidRPr="00F35A92">
        <w:rPr>
          <w:rStyle w:val="HebrewChar"/>
          <w:rFonts w:cs="FrankRuehl" w:hint="cs"/>
          <w:rtl/>
        </w:rPr>
        <w:t xml:space="preserve"> (שם פרק כב)</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כי כמו שיש אל החכם שמחה במה שהוא מרגיש בעצמו משלמות החכמה, עד שכל שאר החכמים צריכים אליו ומושפעים ממנו, והוא אינו צריך אליהם</w:t>
      </w:r>
      <w:r w:rsidRPr="00F35A92">
        <w:rPr>
          <w:rStyle w:val="HebrewChar"/>
          <w:rFonts w:cs="FrankRuehl" w:hint="cs"/>
          <w:rtl/>
        </w:rPr>
        <w:t>...</w:t>
      </w:r>
      <w:r w:rsidR="00E63017" w:rsidRPr="00F35A92">
        <w:rPr>
          <w:rStyle w:val="HebrewChar"/>
          <w:rFonts w:cs="FrankRuehl" w:hint="cs"/>
          <w:rtl/>
        </w:rPr>
        <w:t xml:space="preserve"> וכן עריבות החכם הוא מצד מה שישיג מזולתו, רצוני לומר מהשם ומשאר הנמצאים המושפעים ממנו</w:t>
      </w:r>
      <w:r w:rsidRPr="00F35A92">
        <w:rPr>
          <w:rStyle w:val="HebrewChar"/>
          <w:rFonts w:cs="FrankRuehl" w:hint="cs"/>
          <w:rtl/>
        </w:rPr>
        <w:t>...</w:t>
      </w:r>
      <w:r w:rsidR="00E63017" w:rsidRPr="00F35A92">
        <w:rPr>
          <w:rStyle w:val="HebrewChar"/>
          <w:rFonts w:cs="FrankRuehl" w:hint="cs"/>
          <w:rtl/>
        </w:rPr>
        <w:t xml:space="preserve"> (מאמר ב פרק טו)</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ובעבור כי הבנת דבר זה קשה, איך יצוייר משך קודם בריאת העולם בלי קודם ומתאחר כמו שהוא בסדר הזמן הנמצא כיום, ואיך יצוייר שיכלה העולם אל דבר שאינו לא ריקות ולא מלוי, על כן אמרו רז"ל, לא ישאל אדם מה למעלה מה למטה מה לפנים ומה לאחור</w:t>
      </w:r>
      <w:r w:rsidRPr="00F35A92">
        <w:rPr>
          <w:rStyle w:val="HebrewChar"/>
          <w:rFonts w:cs="FrankRuehl" w:hint="cs"/>
          <w:rtl/>
        </w:rPr>
        <w:t>...</w:t>
      </w:r>
      <w:r w:rsidR="00E63017" w:rsidRPr="00F35A92">
        <w:rPr>
          <w:rStyle w:val="HebrewChar"/>
          <w:rFonts w:cs="FrankRuehl" w:hint="cs"/>
          <w:rtl/>
        </w:rPr>
        <w:t xml:space="preserve"> (שם פרק יח)</w:t>
      </w:r>
    </w:p>
    <w:p w:rsidR="00F35A92" w:rsidRDefault="00F35A92"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ואז אמר לו השי"ת אל תבט אל מראהו וגו'</w:t>
      </w:r>
      <w:r w:rsidRPr="00F35A92">
        <w:rPr>
          <w:rStyle w:val="HebrewChar"/>
          <w:rFonts w:cs="FrankRuehl" w:hint="cs"/>
          <w:rtl/>
        </w:rPr>
        <w:t>...</w:t>
      </w:r>
      <w:r w:rsidR="00E63017" w:rsidRPr="00F35A92">
        <w:rPr>
          <w:rStyle w:val="HebrewChar"/>
          <w:rFonts w:cs="FrankRuehl" w:hint="cs"/>
          <w:rtl/>
        </w:rPr>
        <w:t xml:space="preserve"> רוצה לומר האודם והלובן שהם משער האיכות והכמות, כי האדם יראה לעינים, כלומר, ישיג הדברים מצד המקרים שהיא השגה מיוחסת </w:t>
      </w:r>
      <w:r w:rsidR="00E63017" w:rsidRPr="00F35A92">
        <w:rPr>
          <w:rStyle w:val="HebrewChar"/>
          <w:rFonts w:cs="FrankRuehl" w:hint="cs"/>
          <w:rtl/>
        </w:rPr>
        <w:lastRenderedPageBreak/>
        <w:t>לעינים, שאינם משיגים מן הדבר רק המקרים, וה' יראה ללבב, רוצה לומר ישיג הדברים השגה המיוחסת ללב, שהוא השכל, שהוא משיג אמיתת עצמיות הדברים, שהוא המציאות האמיתית שלהם. והשגת המציאות אשר בכח יחלק גם כן לשנים, האחד השגת מציאות הדבר בסבותיו, והיא השגה אמיתית כאשר הסבות יהיו נמצאות יחוייב המצא הדבר בהכרח, והשני השגת מציאות הדבר בידיעתו יתברך, כי היא ההשגה היותר נכבדת מכולן, לפי שידיעת השי"ת הדבר הוא סבת מציאות הדבר הגמור, כי הוא סבת כל הסבות, ושאר הסבות אפשר שיכזבו ברצון השי"ת, אבל ההשגה שהיא מצד ידיעת השי"ת אי אפשר שתכזב כלל, ולזה תהיה ידיעת הנביא יותר אמיתית מכל מה שזולתה, להיותה מושפעת מהשי"ת, וידיעת זולתו מושפעת מסבה אחרת זולת השי"ת, אפשר לה שתכזב</w:t>
      </w:r>
      <w:r w:rsidRPr="00F35A92">
        <w:rPr>
          <w:rStyle w:val="HebrewChar"/>
          <w:rFonts w:cs="FrankRuehl" w:hint="cs"/>
          <w:rtl/>
        </w:rPr>
        <w:t>...</w:t>
      </w:r>
      <w:r w:rsidR="00E63017" w:rsidRPr="00F35A92">
        <w:rPr>
          <w:rStyle w:val="HebrewChar"/>
          <w:rFonts w:cs="FrankRuehl" w:hint="cs"/>
          <w:rtl/>
        </w:rPr>
        <w:t xml:space="preserve"> (מאמר ד פרק מג)</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עקדה:</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ראה גם: אדם-ידיעה, בראשית ג כה.</w:t>
      </w:r>
    </w:p>
    <w:p w:rsidR="00F35A92" w:rsidRDefault="00F35A92"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 xml:space="preserve">מבואר מהחוקרים, כי </w:t>
      </w:r>
      <w:r w:rsidR="00E63017">
        <w:rPr>
          <w:rStyle w:val="HebrewChar"/>
          <w:rtl/>
        </w:rPr>
        <w:t> </w:t>
      </w:r>
      <w:r w:rsidR="00E63017" w:rsidRPr="00F35A92">
        <w:rPr>
          <w:rStyle w:val="HebrewChar"/>
          <w:rFonts w:cs="FrankRuehl" w:hint="cs"/>
          <w:bCs/>
          <w:rtl/>
        </w:rPr>
        <w:t xml:space="preserve">ההשכלה בידיעות היא ענין של יחס היודע עם הידוע, </w:t>
      </w:r>
      <w:r w:rsidR="00E63017">
        <w:rPr>
          <w:rStyle w:val="HebrewChar"/>
          <w:rtl/>
        </w:rPr>
        <w:t> </w:t>
      </w:r>
      <w:r w:rsidR="00E63017" w:rsidRPr="00F35A92">
        <w:rPr>
          <w:rStyle w:val="HebrewChar"/>
          <w:rFonts w:cs="FrankRuehl" w:hint="cs"/>
          <w:rtl/>
        </w:rPr>
        <w:t xml:space="preserve"> ואמר בספר המדות, כי חלקי הנפש ב', שכלי ובלתי שכלי (חושים), ובשכלי ב' חלקים, ההשגות של דברים הכרחיים לנמצאים, והעיון שבדברים אפשריים, ולפי זה יתחלפו גם חלקי הנפש המכירים אותם, לראשון יקרא יודע, ולשני מדבר, כי בין המשיג והמושג חייב להמצא יחס מה, כמו למשל בין החוש הרואה והמראה הנראה, ואם כן גם חלקי הנפש המתייחסים לאלו הם שונים, האחד נקרא יודע, והוא המעיין בדברים ההכרחיים, וידיעתם תקרא ידיעה, והשני השכל המעשי נקרא מדבר, כי מעיין בדברים האפשריים, יקח עצה על ידי שידבר עליהם עם הזולת או עם עצמו. שלימות המעלות השכליות בערך לשלימות המעשי הוא כערך השלימות האלוקית לאנושית, ומה גם בהשכלות העליונות המראות האלוקיים שצריך להפרד בהן לגמרי מהאנושיות ולהדבק ביחס אלקי עליון, ועל ענין זה אמר הבורא נעשה אדם בצלמנו, כי החי חיים משובחים אלו יצא ממדרגת האדם הכללי למדרגת צלם אלקים</w:t>
      </w:r>
      <w:r w:rsidRPr="00F35A92">
        <w:rPr>
          <w:rStyle w:val="HebrewChar"/>
          <w:rFonts w:cs="FrankRuehl" w:hint="cs"/>
          <w:rtl/>
        </w:rPr>
        <w:t>...</w:t>
      </w:r>
      <w:r w:rsidR="00E63017" w:rsidRPr="00F35A92">
        <w:rPr>
          <w:rStyle w:val="HebrewChar"/>
          <w:rFonts w:cs="FrankRuehl" w:hint="cs"/>
          <w:rtl/>
        </w:rPr>
        <w:t xml:space="preserve"> ולפי שיחס זה יצא באדם רק אחרי רוב זריזות </w:t>
      </w:r>
      <w:r w:rsidR="00E63017" w:rsidRPr="00F35A92">
        <w:rPr>
          <w:rStyle w:val="HebrewChar"/>
          <w:rFonts w:cs="FrankRuehl" w:hint="cs"/>
          <w:rtl/>
        </w:rPr>
        <w:lastRenderedPageBreak/>
        <w:t>והשתדלות בעיון והתבודדות, אמר עליהם גדול כחם של נביאים המשיגים שפע זה החלקי, כי מפרישים עצמם מהדברים החמריים ומתבודדים בפעולות שכליות, עד שיהיו שכליים בהחלט, וישיגו הנמצאים העליונים, וכאילו יורידו היחס האלקי וישתפוהו להם. והנה לרבי יודן ישיגו רק השכלים העליונים, ומביא ראיה מדכתב ואשמע קול אדם, כאילו היה המושג ממין המשיג, ולרבי יהודה יש להם השגה וידיעת מה גם בעילה הראשונה יתעלה, כמו שאמר וארא את ה', ואם כן כוחם עצום, שיכולים, כביכול, להוריד יחס המושג אל המשיג</w:t>
      </w:r>
      <w:r w:rsidRPr="00F35A92">
        <w:rPr>
          <w:rStyle w:val="HebrewChar"/>
          <w:rFonts w:cs="FrankRuehl" w:hint="cs"/>
          <w:rtl/>
        </w:rPr>
        <w:t>...</w:t>
      </w:r>
      <w:r w:rsidR="00E63017" w:rsidRPr="00F35A92">
        <w:rPr>
          <w:rStyle w:val="HebrewChar"/>
          <w:rFonts w:cs="FrankRuehl" w:hint="cs"/>
          <w:rtl/>
        </w:rPr>
        <w:t xml:space="preserve"> (במדבר יב א, וראה שם עוד)</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אלשיך:</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אשר ידעו ה' - ההשפעה תקרא ידיעה. (דברים לד י)</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מהר"ל:</w:t>
      </w:r>
    </w:p>
    <w:p w:rsidR="00F35A92" w:rsidRDefault="00F35A92"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 xml:space="preserve">ודבר זה נרמז במה שהחיבור והזיווג נקרא וידע אדם את חוה אשתו, נקרא החבור ידיעה </w:t>
      </w:r>
      <w:r w:rsidR="00E63017">
        <w:rPr>
          <w:rStyle w:val="HebrewChar"/>
          <w:rtl/>
        </w:rPr>
        <w:t> </w:t>
      </w:r>
      <w:r w:rsidR="00E63017" w:rsidRPr="00F35A92">
        <w:rPr>
          <w:rStyle w:val="HebrewChar"/>
          <w:rFonts w:cs="FrankRuehl" w:hint="cs"/>
          <w:bCs/>
          <w:rtl/>
        </w:rPr>
        <w:t xml:space="preserve">כי הידיעה היא חיבור היודע בידוע,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ואין זה דריסה רק החבור בשויי, ולפיכך לתלמיד חכם שיש בו דעת שייך חבור</w:t>
      </w:r>
      <w:r w:rsidRPr="00F35A92">
        <w:rPr>
          <w:rStyle w:val="HebrewChar"/>
          <w:rFonts w:cs="FrankRuehl" w:hint="cs"/>
          <w:rtl/>
        </w:rPr>
        <w:t>...</w:t>
      </w:r>
      <w:r w:rsidR="00E63017" w:rsidRPr="00F35A92">
        <w:rPr>
          <w:rStyle w:val="HebrewChar"/>
          <w:rFonts w:cs="FrankRuehl" w:hint="cs"/>
          <w:rtl/>
        </w:rPr>
        <w:t xml:space="preserve"> (נתיב התורה פרק טו)</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רמח"ל:</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ואולם דברים אלו ידענום בקבלה מן האבות ומן הנביאים, והשיגום כל ישראל במעמד הר סיני, ועמדו על אמיתתם בבירור</w:t>
      </w:r>
      <w:r w:rsidRPr="00F35A92">
        <w:rPr>
          <w:rStyle w:val="HebrewChar"/>
          <w:rFonts w:cs="FrankRuehl" w:hint="cs"/>
          <w:rtl/>
        </w:rPr>
        <w:t>...</w:t>
      </w:r>
      <w:r w:rsidR="00E63017" w:rsidRPr="00F35A92">
        <w:rPr>
          <w:rStyle w:val="HebrewChar"/>
          <w:rFonts w:cs="FrankRuehl" w:hint="cs"/>
          <w:rtl/>
        </w:rPr>
        <w:t xml:space="preserve"> אמנם גם מצד החקירה במופתים הלמודיים יאומתו כל הענינים האלה, ויוכח היותם כן מכח הנמצאות ומשיגיהם, אשר אנחנו רואים בעינינו על פי חכמת הטבע ההנדסה התכונה ושאר החכמות שמהם תלקחנה הקדמות אמיתיות, אשר יולד מהן ברור הענינים האמיתיים האלה</w:t>
      </w:r>
      <w:r w:rsidRPr="00F35A92">
        <w:rPr>
          <w:rStyle w:val="HebrewChar"/>
          <w:rFonts w:cs="FrankRuehl" w:hint="cs"/>
          <w:rtl/>
        </w:rPr>
        <w:t>...</w:t>
      </w:r>
      <w:r w:rsidR="00E63017" w:rsidRPr="00F35A92">
        <w:rPr>
          <w:rStyle w:val="HebrewChar"/>
          <w:rFonts w:cs="FrankRuehl" w:hint="cs"/>
          <w:rtl/>
        </w:rPr>
        <w:t xml:space="preserve"> (דרך ה' חלק א פרק א, ב)</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כי אמנם מה שאדם משכיל בשכלו על ידי עסקו האנושי, לגבי מה שמשכיל ברוח שכל נשפע, אינו אלא כערך הגוף אל הנשמה</w:t>
      </w:r>
      <w:r w:rsidRPr="00F35A92">
        <w:rPr>
          <w:rStyle w:val="HebrewChar"/>
          <w:rFonts w:cs="FrankRuehl" w:hint="cs"/>
          <w:rtl/>
        </w:rPr>
        <w:t>...</w:t>
      </w:r>
      <w:r w:rsidR="00E63017" w:rsidRPr="00F35A92">
        <w:rPr>
          <w:rStyle w:val="HebrewChar"/>
          <w:rFonts w:cs="FrankRuehl" w:hint="cs"/>
          <w:rtl/>
        </w:rPr>
        <w:t xml:space="preserve"> (שם חלק ב פרק ח, ד)</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הנה חקק הבורא ית"ש בטבעו של האדם שיהיה מתלמד מבין ומשכיל בהשקיפו על הנמצאים ובחינותיהם, וממה שמתגלה לפניו יתבונן </w:t>
      </w:r>
      <w:r w:rsidRPr="00F35A92">
        <w:rPr>
          <w:rStyle w:val="HebrewChar"/>
          <w:rFonts w:cs="FrankRuehl" w:hint="cs"/>
          <w:rtl/>
        </w:rPr>
        <w:lastRenderedPageBreak/>
        <w:t xml:space="preserve">וידרוש את שאינו מתגלה עד שישיגהו ויעמוד עליו, וזהו דרך ההשכלה הטבעית. אמנם </w:t>
      </w:r>
      <w:r>
        <w:rPr>
          <w:rStyle w:val="HebrewChar"/>
          <w:rtl/>
        </w:rPr>
        <w:t> </w:t>
      </w:r>
      <w:r w:rsidRPr="00F35A92">
        <w:rPr>
          <w:rStyle w:val="HebrewChar"/>
          <w:rFonts w:cs="FrankRuehl" w:hint="cs"/>
          <w:bCs/>
          <w:rtl/>
        </w:rPr>
        <w:t xml:space="preserve">עוד גזר שימצא לו השכלה מעולה מזו מאד, והיא ההשכלה הנשפעת, והיינו שיושפע לו שפע ממנו ית"ש, </w:t>
      </w:r>
      <w:r>
        <w:rPr>
          <w:rStyle w:val="HebrewChar"/>
          <w:rtl/>
        </w:rPr>
        <w:t> </w:t>
      </w:r>
      <w:r w:rsidR="00F35A92" w:rsidRPr="00F35A92">
        <w:rPr>
          <w:rStyle w:val="HebrewChar"/>
          <w:rFonts w:cs="FrankRuehl" w:hint="cs"/>
          <w:rtl/>
        </w:rPr>
        <w:t xml:space="preserve"> </w:t>
      </w:r>
      <w:r w:rsidRPr="00F35A92">
        <w:rPr>
          <w:rStyle w:val="HebrewChar"/>
          <w:rFonts w:cs="FrankRuehl" w:hint="cs"/>
          <w:rtl/>
        </w:rPr>
        <w:t>על ידי איזה אמצעיים שהכין לזה, ובהגיע השפע ההוא אל שכלו, יוקבע בו ידיעת ענין מה, בברור בבלתי ספק ובבלתי טעות, וידע הדבר בשלימות סבותיו ותולדותיו, כל דבר במדרגתו, וענין זה נקרא רוח הקודש.  והנה בדרך זה ישיג ענינים מה שבגדר ההשכלה הטבעית, אך ביותר בירור, וישיג גם כן ענינים מה שאין בגדר ההשכלה הטבעית שתשיגם, ומכלל זה העתידות ונסתרות. ואולם הרבה מדרגות על גבי מדרגות נמצאו בדבר, בין בענין כח השפע הנשפע, בין בזמן השפעו, בין בדרך הגיעו אל האדם, ובמהות הדברים המתגלים ונודעים לו על ידי זה. אמנם בכולם תהי ההשפעה בדרך שירגיש בה המושפע בבירור.</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אכן עוד יקרה שישפע בלב האדם שפע שיעמידהו על תוכן ענין מהענינים, אך לא ירגיש בו המושפע, אלא כמו שנופלת מחשבה בלבבו, ויקרא זה לפעמים על דרך הרחבה רוח הקודש בדברי חז"ל, או השפעה נסתרת, אבל רוח הקדש באמת הוא שיהיה ניכר ונרגש בבירור לבעליו. ואמנם למעלה מכל זה יש מעלה אחרת, והיא הנבואה</w:t>
      </w:r>
      <w:r w:rsidR="00F35A92" w:rsidRPr="00F35A92">
        <w:rPr>
          <w:rStyle w:val="HebrewChar"/>
          <w:rFonts w:cs="FrankRuehl" w:hint="cs"/>
          <w:rtl/>
        </w:rPr>
        <w:t>...</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והנה </w:t>
      </w:r>
      <w:r>
        <w:rPr>
          <w:rStyle w:val="HebrewChar"/>
          <w:rtl/>
        </w:rPr>
        <w:t> </w:t>
      </w:r>
      <w:r w:rsidRPr="00F35A92">
        <w:rPr>
          <w:rStyle w:val="HebrewChar"/>
          <w:rFonts w:cs="FrankRuehl" w:hint="cs"/>
          <w:bCs/>
          <w:rtl/>
        </w:rPr>
        <w:t xml:space="preserve">מצד ההתדבקות שנשמתו מתדבקת, יתווסף בה מציאות השכלה חוץ מגדר כל ההשכלה האנושית לגמרי, </w:t>
      </w:r>
      <w:r>
        <w:rPr>
          <w:rStyle w:val="HebrewChar"/>
          <w:rtl/>
        </w:rPr>
        <w:t> </w:t>
      </w:r>
      <w:r w:rsidR="00F35A92" w:rsidRPr="00F35A92">
        <w:rPr>
          <w:rStyle w:val="HebrewChar"/>
          <w:rFonts w:cs="FrankRuehl" w:hint="cs"/>
          <w:rtl/>
        </w:rPr>
        <w:t xml:space="preserve"> </w:t>
      </w:r>
      <w:r w:rsidRPr="00F35A92">
        <w:rPr>
          <w:rStyle w:val="HebrewChar"/>
          <w:rFonts w:cs="FrankRuehl" w:hint="cs"/>
          <w:rtl/>
        </w:rPr>
        <w:t>כי תהיה ההשכלה בה לא מצד מה שהיא בעצמה, אלא מצד היות השורש העליון מתקשר בה, ואז מה שתשיג יהיה בדרך יותר נשגב ממה שהוא המושג ממנה מצד עצמה, ובזה יפה כחו של הנביא מבעל רוח הקדש, אפילו בהשגת הידיעות, כי הרי הוא משכיל בהשכלה עליונה מכל השכלה שאפשר לאדם, והיא השכלה בבחינת היותו קשור בבוראו ית"ש</w:t>
      </w:r>
      <w:r w:rsidR="00F35A92" w:rsidRPr="00F35A92">
        <w:rPr>
          <w:rStyle w:val="HebrewChar"/>
          <w:rFonts w:cs="FrankRuehl" w:hint="cs"/>
          <w:rtl/>
        </w:rPr>
        <w:t>...</w:t>
      </w:r>
      <w:r w:rsidRPr="00F35A92">
        <w:rPr>
          <w:rStyle w:val="HebrewChar"/>
          <w:rFonts w:cs="FrankRuehl" w:hint="cs"/>
          <w:rtl/>
        </w:rPr>
        <w:t xml:space="preserve"> (שם חלק ג פרק ג)</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כי </w:t>
      </w:r>
      <w:r>
        <w:rPr>
          <w:rStyle w:val="HebrewChar"/>
          <w:rtl/>
        </w:rPr>
        <w:t> </w:t>
      </w:r>
      <w:r w:rsidRPr="00F35A92">
        <w:rPr>
          <w:rStyle w:val="HebrewChar"/>
          <w:rFonts w:cs="FrankRuehl" w:hint="cs"/>
          <w:bCs/>
          <w:rtl/>
        </w:rPr>
        <w:t xml:space="preserve">אין ידיעת האחרונים קרויה ידיעה,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יען הדברים אינם לעיניהם בבירור כראשונים, כי רבי שמעון בן יוחאי זצללה"ה היו תמיד כל הדברים ברורים לפניו, כאיש הרואה בעיניו דבר ונצטייר בלבבו,ולא היה בידיעתו שום ערבוב ומחשך, אך קודם לו מאחר החורבן נאמר, ולא אתנו יודע </w:t>
      </w:r>
      <w:r w:rsidRPr="00F35A92">
        <w:rPr>
          <w:rStyle w:val="HebrewChar"/>
          <w:rFonts w:cs="FrankRuehl" w:hint="cs"/>
          <w:rtl/>
        </w:rPr>
        <w:lastRenderedPageBreak/>
        <w:t>עד מה (תהלים ע"ד ט'), ועד הוא כמו בלי מה, פירוש אין מי שיודע מה הדבר שיהיה, והיינו לא כלום</w:t>
      </w:r>
      <w:r w:rsidR="00F35A92" w:rsidRPr="00F35A92">
        <w:rPr>
          <w:rStyle w:val="HebrewChar"/>
          <w:rFonts w:cs="FrankRuehl" w:hint="cs"/>
          <w:rtl/>
        </w:rPr>
        <w:t>...</w:t>
      </w:r>
      <w:r w:rsidRPr="00F35A92">
        <w:rPr>
          <w:rStyle w:val="HebrewChar"/>
          <w:rFonts w:cs="FrankRuehl" w:hint="cs"/>
          <w:rtl/>
        </w:rPr>
        <w:t xml:space="preserve"> כי הלא בזמן התנאים היתה חכמה רבה בישראל, ועל כל פנים היו יודעים כל אחד מהם סודות, אך לא נתיישבו בלבותם הדברים היטב, כי אין כל אחד יודע מה שהשיג, והיו הדברים כדברי ספר החתום, כי מי שלא עמד על תוכן הדבר באמת, הנה הדברים סתומים מאד, כי נסתרה דרכם משכל בני אדם</w:t>
      </w:r>
      <w:r w:rsidR="00F35A92" w:rsidRPr="00F35A92">
        <w:rPr>
          <w:rStyle w:val="HebrewChar"/>
          <w:rFonts w:cs="FrankRuehl" w:hint="cs"/>
          <w:rtl/>
        </w:rPr>
        <w:t>...</w:t>
      </w:r>
      <w:r w:rsidRPr="00F35A92">
        <w:rPr>
          <w:rStyle w:val="HebrewChar"/>
          <w:rFonts w:cs="FrankRuehl" w:hint="cs"/>
          <w:rtl/>
        </w:rPr>
        <w:t xml:space="preserve"> (אדיר במרום עמוד ו)</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אבל מפני שרצה הרצון העליון שיוכלו בני אדם להבין קצת מדרכיו ופעולותיו, ואדרבא, רצה שיהיו משתדלים על זה ורודפים אחרי זה מאד, עם כל זה בחר להיות פועל, אדרבה, בדרך בני האדם, פירוש בסדר מושג ומובן</w:t>
      </w:r>
      <w:r w:rsidRPr="00F35A92">
        <w:rPr>
          <w:rStyle w:val="HebrewChar"/>
          <w:rFonts w:cs="FrankRuehl" w:hint="cs"/>
          <w:rtl/>
        </w:rPr>
        <w:t>...</w:t>
      </w:r>
      <w:r w:rsidR="00E63017" w:rsidRPr="00F35A92">
        <w:rPr>
          <w:rStyle w:val="HebrewChar"/>
          <w:rFonts w:cs="FrankRuehl" w:hint="cs"/>
          <w:rtl/>
        </w:rPr>
        <w:t xml:space="preserve"> על כן נתן לנו חוקים להתבונן בהם ולהבין לפחות מעט מזעיר אם לא כביר, והראיה לדבר, מעשה בראשית, ככתוב בתורתו, שהרי שם מעיד על עצמו שברא את עולמו בחילוק זמנים והבדל מאמרות ובסדר מה שרצה, ולא הכל בבת אחת, ומעתה יש לנו להבחין בכל פעולותיו וטעמיהם, וכל שכן בתולדותיהם כל הסוגים והענינים והפרטים ככח הסדר הנשמר בדרכי בני אדם</w:t>
      </w:r>
      <w:r w:rsidRPr="00F35A92">
        <w:rPr>
          <w:rStyle w:val="HebrewChar"/>
          <w:rFonts w:cs="FrankRuehl" w:hint="cs"/>
          <w:rtl/>
        </w:rPr>
        <w:t>...</w:t>
      </w:r>
      <w:r w:rsidR="00E63017" w:rsidRPr="00F35A92">
        <w:rPr>
          <w:rStyle w:val="HebrewChar"/>
          <w:rFonts w:cs="FrankRuehl" w:hint="cs"/>
          <w:rtl/>
        </w:rPr>
        <w:t xml:space="preserve"> (דעת תבונות מ)</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תחום יש לדבר, עד היכן נבין אחר כן לחקור, והנה אודיעך מה שדי לנו להתישב בדבר בראותינו יושר ענינו, ומה שלא ניתן להודע לא נבקש, אבל תראי כי מה שאינו ניתן להשיג אינו מבלבל כלל האמונה ולא מערבב הדיעות, כי הנה בעיניך תראי, שאינו אלא תוספת ידיעה בלתי מוכרחת לנו, אך הבירור המצטרך לישוב הלב ולבירור האמונה יש ויש לנו, ולא עשה ה' אלקים דבר שישתבשו בו בני האדם באמונה שלא ימצאו יישובו. (שם קסד)</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והוא יתברך לבדו יודע שורש כל הענינים שרצה לעשות, וטעמי כל גזירותיו הנעלמים מבריותיו, כי </w:t>
      </w:r>
      <w:r w:rsidR="00E63017">
        <w:rPr>
          <w:rStyle w:val="HebrewChar"/>
          <w:rtl/>
        </w:rPr>
        <w:t> </w:t>
      </w:r>
      <w:r w:rsidR="00E63017" w:rsidRPr="00F35A92">
        <w:rPr>
          <w:rStyle w:val="HebrewChar"/>
          <w:rFonts w:cs="FrankRuehl" w:hint="cs"/>
          <w:bCs/>
          <w:rtl/>
        </w:rPr>
        <w:t>אין הבריות יודעות אלא מן הגזירות של הרצון והלאה, אך לא למעלה מזה,</w:t>
      </w:r>
      <w:r w:rsidR="00E63017">
        <w:rPr>
          <w:rStyle w:val="HebrewChar"/>
          <w:rtl/>
        </w:rPr>
        <w:t> </w:t>
      </w:r>
      <w:r w:rsidR="00E63017" w:rsidRPr="00F35A92">
        <w:rPr>
          <w:rStyle w:val="HebrewChar"/>
          <w:rFonts w:cs="FrankRuehl" w:hint="cs"/>
          <w:rtl/>
        </w:rPr>
        <w:t xml:space="preserve"> פירוש, טעמי הגזירות האלה לא נמסרו לבריות כלל, והם החקירות האסורות לנו, כי הדברים מושרשים ברוממות הרצון הרוצה אותם, מה שאי אפשר לנו להשיג</w:t>
      </w:r>
      <w:r w:rsidRPr="00F35A92">
        <w:rPr>
          <w:rStyle w:val="HebrewChar"/>
          <w:rFonts w:cs="FrankRuehl" w:hint="cs"/>
          <w:rtl/>
        </w:rPr>
        <w:t>...</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ואמנם כלל תיקון הבריאה חילק אותו האדון </w:t>
      </w:r>
      <w:r w:rsidRPr="00F35A92">
        <w:rPr>
          <w:rStyle w:val="HebrewChar"/>
          <w:rFonts w:cs="FrankRuehl" w:hint="cs"/>
          <w:rtl/>
        </w:rPr>
        <w:lastRenderedPageBreak/>
        <w:t>ברוך הוא בין כל הנשמות אשר עשה לעבדו לפי מה שידע היות הגון לכל אחת מהן לפי הענין שברא אותו, שהוא דבר נעלם מאד מאד, ולא הושג משום נביא וחוזה, כי כל זה נכלל בטעמי הגזירות שזכרנו, שהם נעלמים מן הנבראים, ולא יוודעו לנו אלא התולדות, ונמצא שיש אדם שיגיע לו מצד שורש ענינו להיות מושפע בריבוי ההשפעה שהוא אחד מן הדרכים שבהם נשלמת הבריאה, ויש אדם שיגיע לו להיות מושפע במיעוט השפעה</w:t>
      </w:r>
      <w:r w:rsidR="00F35A92" w:rsidRPr="00F35A92">
        <w:rPr>
          <w:rStyle w:val="HebrewChar"/>
          <w:rFonts w:cs="FrankRuehl" w:hint="cs"/>
          <w:rtl/>
        </w:rPr>
        <w:t>...</w:t>
      </w:r>
      <w:r w:rsidRPr="00F35A92">
        <w:rPr>
          <w:rStyle w:val="HebrewChar"/>
          <w:rFonts w:cs="FrankRuehl" w:hint="cs"/>
          <w:rtl/>
        </w:rPr>
        <w:t xml:space="preserve"> (שם קסח)</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אפס כי העלים האדון ב"ה מנבראיו השגת השכר והעונש, ולא עמד על בירור הדבר הזה כל נביא וחוזה, אלא ראו מה שראו ולא עמדו על בוריו, כי אם נשארו תמיד מסופקים בספיקות רבות</w:t>
      </w:r>
      <w:r w:rsidRPr="00F35A92">
        <w:rPr>
          <w:rStyle w:val="HebrewChar"/>
          <w:rFonts w:cs="FrankRuehl" w:hint="cs"/>
          <w:rtl/>
        </w:rPr>
        <w:t>...</w:t>
      </w:r>
      <w:r w:rsidR="00E63017" w:rsidRPr="00F35A92">
        <w:rPr>
          <w:rStyle w:val="HebrewChar"/>
          <w:rFonts w:cs="FrankRuehl" w:hint="cs"/>
          <w:rtl/>
        </w:rPr>
        <w:t xml:space="preserve"> (שם קע)</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איך הקב"ה פועל, כבר הודעתיך שאין אפשר לנו להשיגו, פירוש, באיזו דרך הוא עושה פעולתו, ואין לנו לבקש אלא על מה הוא פועל, ובאיזה סדר הוא פועל</w:t>
      </w:r>
      <w:r w:rsidR="00F35A92" w:rsidRPr="00F35A92">
        <w:rPr>
          <w:rStyle w:val="HebrewChar"/>
          <w:rFonts w:cs="FrankRuehl" w:hint="cs"/>
          <w:rtl/>
        </w:rPr>
        <w:t>...</w:t>
      </w:r>
      <w:r w:rsidRPr="00F35A92">
        <w:rPr>
          <w:rStyle w:val="HebrewChar"/>
          <w:rFonts w:cs="FrankRuehl" w:hint="cs"/>
          <w:rtl/>
        </w:rPr>
        <w:t xml:space="preserve"> (שם קצד)</w:t>
      </w:r>
    </w:p>
    <w:p w:rsidR="00F35A92" w:rsidRDefault="00F35A92"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וההכניי גם הוא יתחלק לשנים, האחד הוא כלל כל הידיעות שצריך האדם לידע קודם שיכנס לחקירות העיון באלקיות, והן אותן שעליהן נבנות החקירות ההן, וזהו כלל כתבי הקודש וביאוריהם העיקריים, ומאמרי החכמים ז"ל בש"ס ואגדות, כי עליהם נוסדות חקירות העיון באלוקיות. והשני הוא כלל דרכי החקירה והבחנת העיונים, והוא הלימוד ההגיוני שצריך האדם ללמד בהם את שכלו, כדי שיוכל להבחין ולחקור ולהשיג מה שצריך להשיג באלקיות, כי זולת זה לא יוכל להגיע לעולם אל הידיעה הנכונה והברורה, כאומן אשר יחסרו לו כלי האומנות. (דרך חכמה טז)</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הכתב והקבלה:</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ידע - משותף לפועל יעד, המורה על קביעות דבר והגבלתו בזמן או במקום</w:t>
      </w:r>
      <w:r w:rsidR="00F35A92" w:rsidRPr="00F35A92">
        <w:rPr>
          <w:rStyle w:val="HebrewChar"/>
          <w:rFonts w:cs="FrankRuehl" w:hint="cs"/>
          <w:rtl/>
        </w:rPr>
        <w:t>...</w:t>
      </w:r>
      <w:r w:rsidRPr="00F35A92">
        <w:rPr>
          <w:rStyle w:val="HebrewChar"/>
          <w:rFonts w:cs="FrankRuehl" w:hint="cs"/>
          <w:rtl/>
        </w:rPr>
        <w:t xml:space="preserve"> וכן עץ הדעת רוצה לומר שנתחברו בו טוב ורע, וכן כי ידעתיו - אהבתיו, שהאהבה היא התחברות רצון האוהב והנאהב, ודעת היא ההשכלה המחברת קצות החכמה והבינה כבגר"א משלי. (בראשית ד א)</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ואם ידעת - רוצה לומר </w:t>
      </w:r>
      <w:r>
        <w:rPr>
          <w:rStyle w:val="HebrewChar"/>
          <w:rtl/>
        </w:rPr>
        <w:t> </w:t>
      </w:r>
      <w:r w:rsidRPr="00F35A92">
        <w:rPr>
          <w:rStyle w:val="HebrewChar"/>
          <w:rFonts w:cs="FrankRuehl" w:hint="cs"/>
          <w:bCs/>
          <w:rtl/>
        </w:rPr>
        <w:t xml:space="preserve">תחפוץ, </w:t>
      </w:r>
      <w:r>
        <w:rPr>
          <w:rStyle w:val="HebrewChar"/>
          <w:rtl/>
        </w:rPr>
        <w:t> </w:t>
      </w:r>
      <w:r w:rsidRPr="00F35A92">
        <w:rPr>
          <w:rStyle w:val="HebrewChar"/>
          <w:rFonts w:cs="FrankRuehl" w:hint="cs"/>
          <w:rtl/>
        </w:rPr>
        <w:t>, וכן מה אדם ותדעהו (תהלים קמ"ד)</w:t>
      </w:r>
      <w:r w:rsidR="00F35A92" w:rsidRPr="00F35A92">
        <w:rPr>
          <w:rStyle w:val="HebrewChar"/>
          <w:rFonts w:cs="FrankRuehl" w:hint="cs"/>
          <w:rtl/>
        </w:rPr>
        <w:t>...</w:t>
      </w:r>
      <w:r w:rsidRPr="00F35A92">
        <w:rPr>
          <w:rStyle w:val="HebrewChar"/>
          <w:rFonts w:cs="FrankRuehl" w:hint="cs"/>
          <w:rtl/>
        </w:rPr>
        <w:t xml:space="preserve"> (שם מז ו)</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 xml:space="preserve">ואדעה מה אעשה - אתנהג עמכם ברחמים. </w:t>
      </w:r>
      <w:r w:rsidRPr="00F35A92">
        <w:rPr>
          <w:rStyle w:val="HebrewChar"/>
          <w:rFonts w:cs="FrankRuehl" w:hint="cs"/>
          <w:rtl/>
        </w:rPr>
        <w:lastRenderedPageBreak/>
        <w:t>(שמות לג ה)</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 xml:space="preserve">כי ידעתיו - ידע </w:t>
      </w:r>
      <w:r>
        <w:rPr>
          <w:rStyle w:val="HebrewChar"/>
          <w:rtl/>
        </w:rPr>
        <w:t> </w:t>
      </w:r>
      <w:r w:rsidRPr="00F35A92">
        <w:rPr>
          <w:rStyle w:val="HebrewChar"/>
          <w:rFonts w:cs="FrankRuehl" w:hint="cs"/>
          <w:bCs/>
          <w:rtl/>
        </w:rPr>
        <w:t xml:space="preserve">פירושו לזכור חפץ על פי סימניו המובהקים,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להכיר, לגבי היחס בין איש לאשה מציין אותו שורש את קרבת היחסים של חיי אישות, ביחס האלקים אל האדם הוא מציין את ההשגחה הפרטית</w:t>
      </w:r>
      <w:r w:rsidR="00F35A92" w:rsidRPr="00F35A92">
        <w:rPr>
          <w:rStyle w:val="HebrewChar"/>
          <w:rFonts w:cs="FrankRuehl" w:hint="cs"/>
          <w:rtl/>
        </w:rPr>
        <w:t>...</w:t>
      </w:r>
      <w:r w:rsidRPr="00F35A92">
        <w:rPr>
          <w:rStyle w:val="HebrewChar"/>
          <w:rFonts w:cs="FrankRuehl" w:hint="cs"/>
          <w:rtl/>
        </w:rPr>
        <w:t xml:space="preserve"> (בראשית יח יט)</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שפת אמת:</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ואנכי לא ידעתי - מלשון </w:t>
      </w:r>
      <w:r>
        <w:rPr>
          <w:rStyle w:val="HebrewChar"/>
          <w:rtl/>
        </w:rPr>
        <w:t> </w:t>
      </w:r>
      <w:r w:rsidRPr="00F35A92">
        <w:rPr>
          <w:rStyle w:val="HebrewChar"/>
          <w:rFonts w:cs="FrankRuehl" w:hint="cs"/>
          <w:bCs/>
          <w:rtl/>
        </w:rPr>
        <w:t xml:space="preserve">דביקות,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שלא הרגיש בעצמו שנוספה לו יראה על ידי החלום</w:t>
      </w:r>
      <w:r w:rsidR="00F35A92" w:rsidRPr="00F35A92">
        <w:rPr>
          <w:rStyle w:val="HebrewChar"/>
          <w:rFonts w:cs="FrankRuehl" w:hint="cs"/>
          <w:rtl/>
        </w:rPr>
        <w:t>...</w:t>
      </w:r>
      <w:r w:rsidRPr="00F35A92">
        <w:rPr>
          <w:rStyle w:val="HebrewChar"/>
          <w:rFonts w:cs="FrankRuehl" w:hint="cs"/>
          <w:rtl/>
        </w:rPr>
        <w:t xml:space="preserve"> (בראשית ויצא תרל"ב)</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דבר יום ביומו</w:t>
      </w:r>
      <w:r w:rsidR="00F35A92" w:rsidRPr="00F35A92">
        <w:rPr>
          <w:rStyle w:val="HebrewChar"/>
          <w:rFonts w:cs="FrankRuehl" w:hint="cs"/>
          <w:rtl/>
        </w:rPr>
        <w:t>...</w:t>
      </w:r>
      <w:r w:rsidRPr="00F35A92">
        <w:rPr>
          <w:rStyle w:val="HebrewChar"/>
          <w:rFonts w:cs="FrankRuehl" w:hint="cs"/>
          <w:rtl/>
        </w:rPr>
        <w:t xml:space="preserve"> ויש עדות בראיה ובידיעה, כמו שכתוב או ראה או ידע,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ידיעה למעלה מהראיה, </w:t>
      </w:r>
      <w:r>
        <w:rPr>
          <w:rStyle w:val="HebrewChar"/>
          <w:rtl/>
        </w:rPr>
        <w:t> </w:t>
      </w:r>
      <w:r w:rsidR="00F35A92" w:rsidRPr="00F35A92">
        <w:rPr>
          <w:rStyle w:val="HebrewChar"/>
          <w:rFonts w:cs="FrankRuehl" w:hint="cs"/>
          <w:rtl/>
        </w:rPr>
        <w:t xml:space="preserve"> </w:t>
      </w:r>
      <w:r w:rsidRPr="00F35A92">
        <w:rPr>
          <w:rStyle w:val="HebrewChar"/>
          <w:rFonts w:cs="FrankRuehl" w:hint="cs"/>
          <w:rtl/>
        </w:rPr>
        <w:t>כי הראיה בחינת ההסתכלות בגוף, וידיעה שייכת בנפש בלבד, וכאן בעת המן נזדככו גופות בני ישראל, וזכו לבחינת הראיה, ואחר כך נתעלו לבחינת ידיעה, לכן כתוב כי לא ידעו מה הוא</w:t>
      </w:r>
      <w:r w:rsidR="00F35A92" w:rsidRPr="00F35A92">
        <w:rPr>
          <w:rStyle w:val="HebrewChar"/>
          <w:rFonts w:cs="FrankRuehl" w:hint="cs"/>
          <w:rtl/>
        </w:rPr>
        <w:t>...</w:t>
      </w:r>
      <w:r w:rsidRPr="00F35A92">
        <w:rPr>
          <w:rStyle w:val="HebrewChar"/>
          <w:rFonts w:cs="FrankRuehl" w:hint="cs"/>
          <w:rtl/>
        </w:rPr>
        <w:t xml:space="preserve"> (שמות בשלח תרמ"ו)</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וראיתי את הדם</w:t>
      </w:r>
      <w:r w:rsidR="00F35A92" w:rsidRPr="00F35A92">
        <w:rPr>
          <w:rStyle w:val="HebrewChar"/>
          <w:rFonts w:cs="FrankRuehl" w:hint="cs"/>
          <w:rtl/>
        </w:rPr>
        <w:t>...</w:t>
      </w:r>
      <w:r w:rsidRPr="00F35A92">
        <w:rPr>
          <w:rStyle w:val="HebrewChar"/>
          <w:rFonts w:cs="FrankRuehl" w:hint="cs"/>
          <w:rtl/>
        </w:rPr>
        <w:t xml:space="preserve"> נראה לבאר, שנצטרך להבין כי ידיעה וראיה אינם ענין אחד, כפי שכתבו הקדמונים, שידיעתו יתברך למעלה מהשגתנו, שהקב"ה ברא עולם הזה בהשגחתו בבחינת ראיה ושמיעה ולא ידיעה, שהידיעה בעצם היודע, והראיה והשמיעה מחוץ לרואה ולשומע, והוא רואה מה שאחר עושה ומדבר</w:t>
      </w:r>
      <w:r w:rsidR="00F35A92" w:rsidRPr="00F35A92">
        <w:rPr>
          <w:rStyle w:val="HebrewChar"/>
          <w:rFonts w:cs="FrankRuehl" w:hint="cs"/>
          <w:rtl/>
        </w:rPr>
        <w:t>...</w:t>
      </w:r>
      <w:r w:rsidRPr="00F35A92">
        <w:rPr>
          <w:rStyle w:val="HebrewChar"/>
          <w:rFonts w:cs="FrankRuehl" w:hint="cs"/>
          <w:rtl/>
        </w:rPr>
        <w:t xml:space="preserve"> (שמות החודש תרל"ה, וראה שם עוד)</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שם משמואל:</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דהנה מה שטעם פרה אדומה נעלם הוא, מחמת ששכל אדם אי אפשר לו להשיג למעלה משורש נשמתו, כמו שכתוב (איוב ל"ד) ונשמת ש-די אם תבינם, וידוע דכל הדברים העליונים אינם משיגים מה שלמעלה מהם, והחיות הנושאות את הכסא אינן מכירות את הכבוד שעל גביהן, ובודאי כן היא הנשמה, ואם הנשמה למעלה אינה יודעת איך ישיג האדם למטה, ועל כן פרה אדומה שמדרגתה כל כך גבוהה משער הנ' שבבינה, אי אפשר לאדם להשיג טעמה, אך במשה רבינו ע"ה אמרו רז"ל ויקחו אליך, לך אני מגלה טעם פרה, ומוכח מכאן ששורש נשמת משה גבוה מאד למעלה מכל ההפכים והמדות </w:t>
      </w:r>
      <w:r w:rsidR="00E63017" w:rsidRPr="00F35A92">
        <w:rPr>
          <w:rStyle w:val="HebrewChar"/>
          <w:rFonts w:cs="FrankRuehl" w:hint="cs"/>
          <w:rtl/>
        </w:rPr>
        <w:lastRenderedPageBreak/>
        <w:t>שהם במספר שבעה או שבע פעמים שבעה</w:t>
      </w:r>
      <w:r w:rsidRPr="00F35A92">
        <w:rPr>
          <w:rStyle w:val="HebrewChar"/>
          <w:rFonts w:cs="FrankRuehl" w:hint="cs"/>
          <w:rtl/>
        </w:rPr>
        <w:t>...</w:t>
      </w:r>
      <w:r w:rsidR="00E63017" w:rsidRPr="00F35A92">
        <w:rPr>
          <w:rStyle w:val="HebrewChar"/>
          <w:rFonts w:cs="FrankRuehl" w:hint="cs"/>
          <w:rtl/>
        </w:rPr>
        <w:t xml:space="preserve"> (שמות ויקהל תרע"ז)</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ונראה ששניהם בענין השכל, והיינו שבענין השכל נכללו שני דברים, נתינת השכל באדם שישכיל וידע מה שלפניו, אבל זה לבד עדיין אינו מספיק, אלא צריך שיתבונן בו וישים הדברים אל לבו, וכענין שכתוב וידעת היום והשבות אל לבבך, כי הידיעה לבד אינה מספקת, אלא צריך שישים הדברים אל לבו להתבונן בו, הא למה זה דומה לאיש שנותנין לפניו לאכול, ואם אינו שם המאכל לתוך פיו ויאכלנו ימות ברעב, כן הוא בענין השכל,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 xml:space="preserve">אם אינו שם הדברים אל לבו אינו כלום.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וזהו אתה חונן לאדם דעת ומלמד לאנוש בינה, כי הדעת נותנין לאדם מן השמים אבל אם אינו מתבונן בו אין לו מאומה אלא השי"ת מלמד בינה היינו איך להתבונן</w:t>
      </w:r>
      <w:r w:rsidRPr="00F35A92">
        <w:rPr>
          <w:rStyle w:val="HebrewChar"/>
          <w:rFonts w:cs="FrankRuehl" w:hint="cs"/>
          <w:rtl/>
        </w:rPr>
        <w:t>...</w:t>
      </w:r>
      <w:r w:rsidR="00E63017" w:rsidRPr="00F35A92">
        <w:rPr>
          <w:rStyle w:val="HebrewChar"/>
          <w:rFonts w:cs="FrankRuehl" w:hint="cs"/>
          <w:rtl/>
        </w:rPr>
        <w:t xml:space="preserve"> (ויקרא צו תר"פ)</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נראה לפרש, דכמו נר המשלח את קוי האור על דבר הנראה, ובאמצעות קוי האור יתחבר כח הראיה שבעין עם הדבר הנראה ויתראה, כן הדברים האלוקיים אינם נראין לאדם אלא באמצעות התורה, והיינוי שידוע שחושך של מעלה הוא מחמת רוב האור ובהירותו, שאי אפשר לשום נברא להסתכל בו, אך באמצעות התורה יש לשכל האדם קצת השגה בו</w:t>
      </w:r>
      <w:r w:rsidR="00F35A92" w:rsidRPr="00F35A92">
        <w:rPr>
          <w:rStyle w:val="HebrewChar"/>
          <w:rFonts w:cs="FrankRuehl" w:hint="cs"/>
          <w:rtl/>
        </w:rPr>
        <w:t>...</w:t>
      </w:r>
      <w:r w:rsidRPr="00F35A92">
        <w:rPr>
          <w:rStyle w:val="HebrewChar"/>
          <w:rFonts w:cs="FrankRuehl" w:hint="cs"/>
          <w:rtl/>
        </w:rPr>
        <w:t xml:space="preserve"> (דברים ראה תרע"ו)</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במדרש תנחומא</w:t>
      </w:r>
      <w:r w:rsidR="00F35A92" w:rsidRPr="00F35A92">
        <w:rPr>
          <w:rStyle w:val="HebrewChar"/>
          <w:rFonts w:cs="FrankRuehl" w:hint="cs"/>
          <w:rtl/>
        </w:rPr>
        <w:t>...</w:t>
      </w:r>
      <w:r w:rsidRPr="00F35A92">
        <w:rPr>
          <w:rStyle w:val="HebrewChar"/>
          <w:rFonts w:cs="FrankRuehl" w:hint="cs"/>
          <w:rtl/>
        </w:rPr>
        <w:t xml:space="preserve"> אבל התחתונים צריכין אזהרה בכפלים שלא יכנסו לפנים ממחיצתם, וכמו שכתוב בספר בן סירא (חגיגה י"ב), במופלא ממך אל תדרוש, ובמכוסה ממך אל תחקור</w:t>
      </w:r>
      <w:r w:rsidR="00F35A92" w:rsidRPr="00F35A92">
        <w:rPr>
          <w:rStyle w:val="HebrewChar"/>
          <w:rFonts w:cs="FrankRuehl" w:hint="cs"/>
          <w:rtl/>
        </w:rPr>
        <w:t>...</w:t>
      </w:r>
      <w:r w:rsidRPr="00F35A92">
        <w:rPr>
          <w:rStyle w:val="HebrewChar"/>
          <w:rFonts w:cs="FrankRuehl" w:hint="cs"/>
          <w:rtl/>
        </w:rPr>
        <w:t xml:space="preserve"> ולא יסתכלו מה למעלה מה למטה מה לפנים ומה לאחור, וצריכין אזהרה נמי בעניני החומר והתאוה שלא יפלו וירדו למטה, ובהשגה ובשכל שלא ישפיקו בחכמות חיצוניות ולא ישענו על חכמתם ובינתם</w:t>
      </w:r>
      <w:r w:rsidR="00F35A92" w:rsidRPr="00F35A92">
        <w:rPr>
          <w:rStyle w:val="HebrewChar"/>
          <w:rFonts w:cs="FrankRuehl" w:hint="cs"/>
          <w:rtl/>
        </w:rPr>
        <w:t>...</w:t>
      </w:r>
      <w:r w:rsidRPr="00F35A92">
        <w:rPr>
          <w:rStyle w:val="HebrewChar"/>
          <w:rFonts w:cs="FrankRuehl" w:hint="cs"/>
          <w:rtl/>
        </w:rPr>
        <w:t xml:space="preserve"> (שם תבא תרע"ה)</w:t>
      </w:r>
    </w:p>
    <w:p w:rsidR="00E63017" w:rsidRDefault="00E63017" w:rsidP="00F35A92">
      <w:pPr>
        <w:pStyle w:val="NormalPar"/>
        <w:widowControl w:val="0"/>
        <w:tabs>
          <w:tab w:val="right" w:pos="5057"/>
        </w:tabs>
        <w:spacing w:before="240" w:line="254" w:lineRule="exact"/>
        <w:jc w:val="both"/>
        <w:rPr>
          <w:rStyle w:val="HebrewChar"/>
          <w:rtl/>
        </w:rPr>
      </w:pPr>
      <w:r w:rsidRPr="00F35A92">
        <w:rPr>
          <w:rStyle w:val="HebrewChar"/>
          <w:rFonts w:cs="FrankRuehl" w:hint="cs"/>
          <w:bCs/>
          <w:szCs w:val="28"/>
          <w:rtl/>
        </w:rPr>
        <w:t>שעורי דעת:</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והנה יש לדעת, כי גם הענינים הרוחניים, כמו דבר שכל וחכמה, יש להם גוף ונשמה, חומר וצורה, החומר הוא ידיעת החכמה המתבטאת במילים כתב ומחשבה, צורת החכמה ונשמתה היא פנימיות ידיעה זו המתפשטת בלב, מצטיירת בו ומורגשת בנפשו של אדם. צורת </w:t>
      </w:r>
      <w:r w:rsidRPr="00F35A92">
        <w:rPr>
          <w:rStyle w:val="HebrewChar"/>
          <w:rFonts w:cs="FrankRuehl" w:hint="cs"/>
          <w:rtl/>
        </w:rPr>
        <w:lastRenderedPageBreak/>
        <w:t>החכמה היא תוכנה האמיתי, בידיעת החומר של החכמה בלבד לא יקרא האדם חכם, כי רק האוזן קלטה אותה, אבל לא נכנסה בלבו ולא חדרה לנשמתו, רק כאשר מכיר ומבחין בצורת החכמה, מתעמק בה ומקיף אותה מכל צדדיה, אז היא נתפסת בלבו ונעשית חלק מנשמתו.</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ואפילו בידיעה פשוטה יש להבחין ולהבדיל בין זה שיודע רק את חומר הידיעה, לזה שמבחין את צורתה, כמו הידיעה שהשמש גדולה מן הארץ פי שלש מאות אלף חמשים וחמשת אלפים,</w:t>
      </w:r>
      <w:r>
        <w:rPr>
          <w:rStyle w:val="HebrewChar"/>
          <w:rtl/>
        </w:rPr>
        <w:t> </w:t>
      </w:r>
      <w:r w:rsidRPr="00F35A92">
        <w:rPr>
          <w:rStyle w:val="HebrewChar"/>
          <w:rFonts w:cs="FrankRuehl" w:hint="cs"/>
          <w:bCs/>
          <w:rtl/>
        </w:rPr>
        <w:t xml:space="preserve"> אם ידע האדם ידיעה זו אין לו מושג מגדלו של כדור הארץ, וגם אין לו מושג נכון במספרים, יש לו החומר של ידיעת חכמה זו, אבל אין לו צורתה, כי חסרה לו ההבנה בתוכנה, היינו המושג בגדלות השמש,</w:t>
      </w:r>
      <w:r>
        <w:rPr>
          <w:rStyle w:val="HebrewChar"/>
          <w:rtl/>
        </w:rPr>
        <w:t> </w:t>
      </w:r>
      <w:r w:rsidRPr="00F35A92">
        <w:rPr>
          <w:rStyle w:val="HebrewChar"/>
          <w:rFonts w:cs="FrankRuehl" w:hint="cs"/>
          <w:rtl/>
        </w:rPr>
        <w:t xml:space="preserve"> וגם לא תעורר בו ידיעה זו רגש התפעלות מגודל השמש</w:t>
      </w:r>
      <w:r w:rsidR="00F35A92" w:rsidRPr="00F35A92">
        <w:rPr>
          <w:rStyle w:val="HebrewChar"/>
          <w:rFonts w:cs="FrankRuehl" w:hint="cs"/>
          <w:rtl/>
        </w:rPr>
        <w:t>...</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החומר של החכמה אין לו שינוי ותמורה, ולעולם הוא נמצא אצל האדם באופן אחד, ועל פי רוב לא ישתנה גם בעבור ימים רבים, כל זמן שזכורה עדיין הידיעה אצלו, ואף שינוי מצב רוחו של האדם לא יביא חלוק והפרש בחומר הידיעה, אבל </w:t>
      </w:r>
      <w:r>
        <w:rPr>
          <w:rStyle w:val="HebrewChar"/>
          <w:rtl/>
        </w:rPr>
        <w:t> </w:t>
      </w:r>
      <w:r w:rsidRPr="00F35A92">
        <w:rPr>
          <w:rStyle w:val="HebrewChar"/>
          <w:rFonts w:cs="FrankRuehl" w:hint="cs"/>
          <w:bCs/>
          <w:rtl/>
        </w:rPr>
        <w:t>צורת החכמה הנמצאת אצל האדם משתנית מזמן לזמן,</w:t>
      </w:r>
      <w:r>
        <w:rPr>
          <w:rStyle w:val="HebrewChar"/>
          <w:rtl/>
        </w:rPr>
        <w:t> </w:t>
      </w:r>
      <w:r w:rsidRPr="00F35A92">
        <w:rPr>
          <w:rStyle w:val="HebrewChar"/>
          <w:rFonts w:cs="FrankRuehl" w:hint="cs"/>
          <w:rtl/>
        </w:rPr>
        <w:t xml:space="preserve"> כי אין ערך צורת החכמה הנמצאת אצל האדם היום, שוה למה שהיא נמצאת לאחר זמן, והפרש רב הוא בין מה שהרגיש בידיעת חכמה זו עצמה כשהוא במצב רוחני נמוך, למה שמרגיש בה כשהוא במצב רוחני יותר נעלה. כי אם יגדל האדם ויתעלה מקבלות כל ידיעותיו צורה חדשה. וכמו כן יש הפרש רב בין הרגשת החכמה וצורתה בעת שהיא ערה אצלו, כשנתחדשה אצלו, ובין הרגשתו בה בשעה שכבר נשתקעה בלבו, שאז כהה צורתה ואינו חש כל כך בטעמה, אינו מרגיש שוב נשמתה.</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עד היכן משתנית צורת הענין בעבור זמן מה למדין אנו מדברי חז"ל, שקבעו הלכה על יסוד זה. איתא בסנהדרין ל"ה, לפיכך אין דנין בערב שבת, מאי טעמא, משום דלא אפשר, נידייניה במעלי שבתא ונגמריה בחד בשבתא, מינשו טעמייהו, אף על גב דשני סופרי הדיינין עומדין לפניהן, נהי דבפומא כתבין, ליבא דאינשי אינשי, ופירש רש"י, אף על גב שזכור לו יסוד הטעם, נשכח מלבו ישובו לטעמו, ואין יכול </w:t>
      </w:r>
      <w:r w:rsidRPr="00F35A92">
        <w:rPr>
          <w:rStyle w:val="HebrewChar"/>
          <w:rFonts w:cs="FrankRuehl" w:hint="cs"/>
          <w:rtl/>
        </w:rPr>
        <w:lastRenderedPageBreak/>
        <w:t>לישבו ולתת טעם הגון כבראשונה</w:t>
      </w:r>
      <w:r w:rsidR="00F35A92" w:rsidRPr="00F35A92">
        <w:rPr>
          <w:rStyle w:val="HebrewChar"/>
          <w:rFonts w:cs="FrankRuehl" w:hint="cs"/>
          <w:rtl/>
        </w:rPr>
        <w:t>...</w:t>
      </w:r>
      <w:r w:rsidRPr="00F35A92">
        <w:rPr>
          <w:rStyle w:val="HebrewChar"/>
          <w:rFonts w:cs="FrankRuehl" w:hint="cs"/>
          <w:rtl/>
        </w:rPr>
        <w:t xml:space="preserve"> הכונה שכחת צורת הדבר, שאי אפשר לבטאה בדברים ואינה נמסרת על הכתב, ורק בהרגשת לבו ובמחשבתו של אדם מקומה</w:t>
      </w:r>
      <w:r w:rsidR="00F35A92" w:rsidRPr="00F35A92">
        <w:rPr>
          <w:rStyle w:val="HebrewChar"/>
          <w:rFonts w:cs="FrankRuehl" w:hint="cs"/>
          <w:rtl/>
        </w:rPr>
        <w:t>...</w:t>
      </w:r>
      <w:r w:rsidRPr="00F35A92">
        <w:rPr>
          <w:rStyle w:val="HebrewChar"/>
          <w:rFonts w:cs="FrankRuehl" w:hint="cs"/>
          <w:rtl/>
        </w:rPr>
        <w:t xml:space="preserve"> שהוא עיקר ההכרעה בהלכה, ואם צורת החכמה הצפונה בלב כבר נשתכחה, לא יוציאו דין אמת על פי מחשבתם הפנימית, כי דין תורה לא על חומר ידיעת החכמה מתבסס אלא על נשמתה.</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בצורת החכמה הבדל גדול בין איש למשנהו, כי עיקר ההבדל בין החכם הגדול והקטן אינו בידיעות החכמה וכמותן, שיש בהם יתרון לאחד על השני, אלא בצורתן, היינו במדת ההרגשה וההבנה שיש להם באותן ידיעות עצמן, איך הן מתפשטות ומצטיירות בלב, ובמדת בהירותן וברירותן, שהן תולדות מהבנת צורת החכמה. רואים אנו לפעמים שנים ששמעו סברא או חדשוה, וכמדומה שהבנתם בה שוה, אלא שהאחד מתרגש והשני מקבל את הדבר בקור רוח, אומר אני כי זה שמרגיש צורת החכמה, הבנתו זאת מעוררת בנפשו כח ההתפעלות, והשני שחסר התפעלות בשכל, זה מפני שחסר לו באמת ההרגשה בצורת החכמה.</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עוד אנו למדים מדברי רז"ל כמה גדלה ידיעתם בערך צורת החכמה מה היא, עד ששערו ומדדו את מדרגות החכמה של דורות הראשונים לעומת האחרונים, (עירובין נ"ג א'), אמר רבי יוחנן לבן של ראשונים כפתחו של אולם, ושל אחרונים כפתחו של היכל</w:t>
      </w:r>
      <w:r w:rsidR="00F35A92" w:rsidRPr="00F35A92">
        <w:rPr>
          <w:rStyle w:val="HebrewChar"/>
          <w:rFonts w:cs="FrankRuehl" w:hint="cs"/>
          <w:rtl/>
        </w:rPr>
        <w:t>...</w:t>
      </w:r>
      <w:r w:rsidRPr="00F35A92">
        <w:rPr>
          <w:rStyle w:val="HebrewChar"/>
          <w:rFonts w:cs="FrankRuehl" w:hint="cs"/>
          <w:rtl/>
        </w:rPr>
        <w:t xml:space="preserve"> גם כאן אי אפשר לומר שעל מדת הידיעות כוונו להבדיל,</w:t>
      </w:r>
      <w:r>
        <w:rPr>
          <w:rStyle w:val="HebrewChar"/>
          <w:rtl/>
        </w:rPr>
        <w:t> </w:t>
      </w:r>
      <w:r w:rsidRPr="00F35A92">
        <w:rPr>
          <w:rStyle w:val="HebrewChar"/>
          <w:rFonts w:cs="FrankRuehl" w:hint="cs"/>
          <w:bCs/>
          <w:rtl/>
        </w:rPr>
        <w:t xml:space="preserve"> אלא בארו לנו שעיקר ההפרש בין גדלותם של הראשונים לעומת האחרונים, הוא בכחם לקבל צורת החכמה, ברוחב לבם להרגיש נשמת כל דבר חכמה וסברא</w:t>
      </w:r>
      <w:r w:rsidR="00F35A92" w:rsidRPr="00F35A92">
        <w:rPr>
          <w:rStyle w:val="HebrewChar"/>
          <w:rFonts w:cs="FrankRuehl" w:hint="cs"/>
          <w:bCs/>
          <w:rtl/>
        </w:rPr>
        <w:t>...</w:t>
      </w:r>
      <w:r>
        <w:rPr>
          <w:rStyle w:val="HebrewChar"/>
          <w:rtl/>
        </w:rPr>
        <w:t> </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רואים אנו מזה, כי חז"ל </w:t>
      </w:r>
      <w:r>
        <w:rPr>
          <w:rStyle w:val="HebrewChar"/>
          <w:rtl/>
        </w:rPr>
        <w:t> </w:t>
      </w:r>
      <w:r w:rsidRPr="00F35A92">
        <w:rPr>
          <w:rStyle w:val="HebrewChar"/>
          <w:rFonts w:cs="FrankRuehl" w:hint="cs"/>
          <w:bCs/>
          <w:rtl/>
        </w:rPr>
        <w:t xml:space="preserve">הכירו שעיקר הערך בגדולת האדם נמדד על פי אופן קבלתו כל דבר שכל, </w:t>
      </w:r>
      <w:r>
        <w:rPr>
          <w:rStyle w:val="HebrewChar"/>
          <w:rtl/>
        </w:rPr>
        <w:t> </w:t>
      </w:r>
      <w:r w:rsidR="00F35A92" w:rsidRPr="00F35A92">
        <w:rPr>
          <w:rStyle w:val="HebrewChar"/>
          <w:rFonts w:cs="FrankRuehl" w:hint="cs"/>
          <w:rtl/>
        </w:rPr>
        <w:t xml:space="preserve"> </w:t>
      </w:r>
      <w:r w:rsidRPr="00F35A92">
        <w:rPr>
          <w:rStyle w:val="HebrewChar"/>
          <w:rFonts w:cs="FrankRuehl" w:hint="cs"/>
          <w:rtl/>
        </w:rPr>
        <w:t>שזה תלוי במדת רוחב לבו להבין צורת החכמה ושיעור התפשטותה בלבו, וגם ידעו לתת לזה מדה וקצב. עוד רואים אנו נפלאות מכח חז"ל, בשעה שכח חכמתם לעומת הראשונים היה קטן כל כך, בכל זאת הבינו להתבונן ברוחב לב הראשונים וכח חכמתם, והיה להם מושג בגדלותם עד כדי לדעת מדתם</w:t>
      </w:r>
      <w:r w:rsidR="00F35A92" w:rsidRPr="00F35A92">
        <w:rPr>
          <w:rStyle w:val="HebrewChar"/>
          <w:rFonts w:cs="FrankRuehl" w:hint="cs"/>
          <w:rtl/>
        </w:rPr>
        <w:t>...</w:t>
      </w:r>
      <w:r w:rsidRPr="00F35A92">
        <w:rPr>
          <w:rStyle w:val="HebrewChar"/>
          <w:rFonts w:cs="FrankRuehl" w:hint="cs"/>
          <w:rtl/>
        </w:rPr>
        <w:t xml:space="preserve"> ובאמת יש כח זה במדה ידועה אצל כל אדם, אם </w:t>
      </w:r>
      <w:r w:rsidRPr="00F35A92">
        <w:rPr>
          <w:rStyle w:val="HebrewChar"/>
          <w:rFonts w:cs="FrankRuehl" w:hint="cs"/>
          <w:rtl/>
        </w:rPr>
        <w:lastRenderedPageBreak/>
        <w:t>רק יתאמץ להתנשא משפל מדרגתו, ולמשך את עצמו אחרי דעת יותר גדולה ממנו, כי אז יש בכחו להשיג מה מגדלות הראשונים</w:t>
      </w:r>
      <w:r w:rsidR="00F35A92" w:rsidRPr="00F35A92">
        <w:rPr>
          <w:rStyle w:val="HebrewChar"/>
          <w:rFonts w:cs="FrankRuehl" w:hint="cs"/>
          <w:rtl/>
        </w:rPr>
        <w:t>...</w:t>
      </w:r>
      <w:r w:rsidRPr="00F35A92">
        <w:rPr>
          <w:rStyle w:val="HebrewChar"/>
          <w:rFonts w:cs="FrankRuehl" w:hint="cs"/>
          <w:rtl/>
        </w:rPr>
        <w:t xml:space="preserve"> וכמאמר החכם, החכם ממשיך עצמו אל המציאות, והכסיל מושך את המציאות אליו, היינו החכם מבין, כי ישנה מציאות גדולה ונעלה שאינה תלויה בו, ומשתדל למשוך עצמו אליה, ולהתאים שכלו ולבו למען יוכל לקבלה, ובראותו ענין נשגב אינו מושך אותו אליו, אינו מבחין את הדבר למדד אותו באמת המדה של הבנתו הרגילה, אלא משתדל להשיג את הדבר ולהעריכו על פי מדתו המתאמת לו, ובזה מתפתחים ומתעלים כחות השגתו</w:t>
      </w:r>
      <w:r w:rsidR="00F35A92" w:rsidRPr="00F35A92">
        <w:rPr>
          <w:rStyle w:val="HebrewChar"/>
          <w:rFonts w:cs="FrankRuehl" w:hint="cs"/>
          <w:rtl/>
        </w:rPr>
        <w:t>...</w:t>
      </w:r>
      <w:r w:rsidRPr="00F35A92">
        <w:rPr>
          <w:rStyle w:val="HebrewChar"/>
          <w:rFonts w:cs="FrankRuehl" w:hint="cs"/>
          <w:rtl/>
        </w:rPr>
        <w:t xml:space="preserve"> למה הדבר דומה, לתינוק שנותנים לו שעון זהב</w:t>
      </w:r>
      <w:r w:rsidR="00F35A92" w:rsidRPr="00F35A92">
        <w:rPr>
          <w:rStyle w:val="HebrewChar"/>
          <w:rFonts w:cs="FrankRuehl" w:hint="cs"/>
          <w:rtl/>
        </w:rPr>
        <w:t>...</w:t>
      </w:r>
      <w:r w:rsidRPr="00F35A92">
        <w:rPr>
          <w:rStyle w:val="HebrewChar"/>
          <w:rFonts w:cs="FrankRuehl" w:hint="cs"/>
          <w:rtl/>
        </w:rPr>
        <w:t xml:space="preserve"> ומיד הוא נותנו לתוך פיו</w:t>
      </w:r>
      <w:r w:rsidR="00F35A92" w:rsidRPr="00F35A92">
        <w:rPr>
          <w:rStyle w:val="HebrewChar"/>
          <w:rFonts w:cs="FrankRuehl" w:hint="cs"/>
          <w:rtl/>
        </w:rPr>
        <w:t>...</w:t>
      </w:r>
      <w:r w:rsidRPr="00F35A92">
        <w:rPr>
          <w:rStyle w:val="HebrewChar"/>
          <w:rFonts w:cs="FrankRuehl" w:hint="cs"/>
          <w:rtl/>
        </w:rPr>
        <w:t xml:space="preserve"> התינוק שרק חוש הטעם מפותח אצלו, רוצה לטעמו בפיו, ולא יבין כי זוהר הכסף לא ניתן להבחן בפה, והוא מאבד בזה את חין ערכו,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כן האיש שאינו מפותח כששומע דברי חכמה הוא רוצה לטעמו במושגי שכלו הוא, אבל החכם מתייגע לעולם להמשיך עצמו אל המציאות, ובזה כחו יפה להגיע ולהשיג גם בזוהר החכמה שלמעלה ממדת הבנתו הרגילה, </w:t>
      </w:r>
      <w:r>
        <w:rPr>
          <w:rStyle w:val="HebrewChar"/>
          <w:rtl/>
        </w:rPr>
        <w:t> </w:t>
      </w:r>
      <w:r w:rsidRPr="00F35A92">
        <w:rPr>
          <w:rStyle w:val="HebrewChar"/>
          <w:rFonts w:cs="FrankRuehl" w:hint="cs"/>
          <w:rtl/>
        </w:rPr>
        <w:t xml:space="preserve"> בכח נפשי זה נמצא באמת כל סוד העליה של האדם והתפתחותו, ועל ידי כח זה אנו מתנשאים להשיג מה מתורתם של ראשונים</w:t>
      </w:r>
      <w:r w:rsidR="00F35A92" w:rsidRPr="00F35A92">
        <w:rPr>
          <w:rStyle w:val="HebrewChar"/>
          <w:rFonts w:cs="FrankRuehl" w:hint="cs"/>
          <w:rtl/>
        </w:rPr>
        <w:t>...</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והנה כפי הנראה מחז"ל, כינו את האנשים שיש בכחם להשיג צורת החכמה ולהרגישה בשם "אנשים של צורה"</w:t>
      </w:r>
      <w:r w:rsidR="00F35A92" w:rsidRPr="00F35A92">
        <w:rPr>
          <w:rStyle w:val="HebrewChar"/>
          <w:rFonts w:cs="FrankRuehl" w:hint="cs"/>
          <w:rtl/>
        </w:rPr>
        <w:t>...</w:t>
      </w:r>
      <w:r w:rsidRPr="00F35A92">
        <w:rPr>
          <w:rStyle w:val="HebrewChar"/>
          <w:rFonts w:cs="FrankRuehl" w:hint="cs"/>
          <w:rtl/>
        </w:rPr>
        <w:t xml:space="preserve"> כי ההבדל בין איש צורה לשאינו איש צורה ניכר הוא בכל ידיעותיו והרגשותיו, גם אמונתו אחרת לגמרי, היא יותר עמוקה, בהירה ופנימית</w:t>
      </w:r>
      <w:r w:rsidR="00F35A92" w:rsidRPr="00F35A92">
        <w:rPr>
          <w:rStyle w:val="HebrewChar"/>
          <w:rFonts w:cs="FrankRuehl" w:hint="cs"/>
          <w:rtl/>
        </w:rPr>
        <w:t>...</w:t>
      </w:r>
      <w:r w:rsidRPr="00F35A92">
        <w:rPr>
          <w:rStyle w:val="HebrewChar"/>
          <w:rFonts w:cs="FrankRuehl" w:hint="cs"/>
          <w:rtl/>
        </w:rPr>
        <w:t xml:space="preserve"> (חלק א, חומר וצורה, וראה שם עוד)</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איתא בסוטה כ"א ב', היכי דמי רשע ערום, עולא אמר זה שקרא ושנה ולא שימש תלמידי חכמים, וברש"י שם, ללמד סברת הגמרא בטעמי המשנה מה הם, רשע הוא, שאין תורתו על בוריה ואין ללמוד הימנו</w:t>
      </w:r>
      <w:r w:rsidR="00F35A92" w:rsidRPr="00F35A92">
        <w:rPr>
          <w:rStyle w:val="HebrewChar"/>
          <w:rFonts w:cs="FrankRuehl" w:hint="cs"/>
          <w:rtl/>
        </w:rPr>
        <w:t>...</w:t>
      </w:r>
      <w:r w:rsidRPr="00F35A92">
        <w:rPr>
          <w:rStyle w:val="HebrewChar"/>
          <w:rFonts w:cs="FrankRuehl" w:hint="cs"/>
          <w:rtl/>
        </w:rPr>
        <w:t xml:space="preserve"> חז"ל לפי עומק חכמתם ירדו לדעת שאף אם ילמד אדם כל ימי חייו מקרא ומשנה ויהיה בקי בהם, אבל לא יכנס לפנים,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לא יחדור לתוך נשמתם של ההלכות להתעמק בהן להבין טעמיהן וסברותיהם ברחבות והבנת הלב,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לא די לו מה שההלכות שלו, דעותיו </w:t>
      </w:r>
      <w:r w:rsidRPr="00F35A92">
        <w:rPr>
          <w:rStyle w:val="HebrewChar"/>
          <w:rFonts w:cs="FrankRuehl" w:hint="cs"/>
          <w:rtl/>
        </w:rPr>
        <w:lastRenderedPageBreak/>
        <w:t>ופסקיו לא תהיינה שקולות ונכונות, אלא רשע הוא, באשר נחשב בעיניו תלמיד חכם, וילמד לו לעצמו על פי הידיעות שלו וגם יורה לזולתו</w:t>
      </w:r>
      <w:r w:rsidR="00F35A92" w:rsidRPr="00F35A92">
        <w:rPr>
          <w:rStyle w:val="HebrewChar"/>
          <w:rFonts w:cs="FrankRuehl" w:hint="cs"/>
          <w:rtl/>
        </w:rPr>
        <w:t>...</w:t>
      </w:r>
      <w:r w:rsidRPr="00F35A92">
        <w:rPr>
          <w:rStyle w:val="HebrewChar"/>
          <w:rFonts w:cs="FrankRuehl" w:hint="cs"/>
          <w:rtl/>
        </w:rPr>
        <w:t xml:space="preserve"> כי בלי יגיעה ועבודה רבה להבין שכליות התורה וסברות המשנה, אי אפשר שתתרחבנה בלבו ולא תקנינה בנשמתו, ולא תחדורנה אל קרבו עד שתעשינה לקנין נפשו, ויתעלה בהן כדי שיוכל לשפוט על פיהן</w:t>
      </w:r>
      <w:r w:rsidR="00F35A92" w:rsidRPr="00F35A92">
        <w:rPr>
          <w:rStyle w:val="HebrewChar"/>
          <w:rFonts w:cs="FrankRuehl" w:hint="cs"/>
          <w:rtl/>
        </w:rPr>
        <w:t>...</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חז"ל יסמנו ויציינו את החכמים האלה שבארץ ישראל בשם "תקיפים", זהו ענין של גבורת הדעת על ידי הכרות ברורות ונכונות לראות ולבחון צד החסרון אף באיש הכי גדול וטהור, ושלא להעלים עין מצד המעלה ומהסגולות היקרות שבאיש שנכרות בו מגרעות וחסרונות, כי 'אוירא דארץ ישראל מחכים', ותתן לאדם את היכולת להגיע לידי מדרגה בחכמה, להרגיש ולדעת אותה בכל תוקף כפי מה שהיא</w:t>
      </w:r>
      <w:r w:rsidR="00F35A92" w:rsidRPr="00F35A92">
        <w:rPr>
          <w:rStyle w:val="HebrewChar"/>
          <w:rFonts w:cs="FrankRuehl" w:hint="cs"/>
          <w:rtl/>
        </w:rPr>
        <w:t>...</w:t>
      </w:r>
      <w:r w:rsidRPr="00F35A92">
        <w:rPr>
          <w:rStyle w:val="HebrewChar"/>
          <w:rFonts w:cs="FrankRuehl" w:hint="cs"/>
          <w:rtl/>
        </w:rPr>
        <w:t xml:space="preserve"> (שם, שימוש תלמידי חכמים, וראה שם עוד)</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יוצא לנו מכל המקראות ודברי חז"ל, כי אילו קילל בלעם בפיו, לא היתה חס ושלום תקומה לשונאיהן של ישראל, וכל הענינים הנפלאים שנעשו כדי להניא את בלעם מלקלל, היו יותר קרובים אל הטבע, מאשר יקלל ולא תועיל קללתו</w:t>
      </w:r>
      <w:r w:rsidRPr="00F35A92">
        <w:rPr>
          <w:rStyle w:val="HebrewChar"/>
          <w:rFonts w:cs="FrankRuehl" w:hint="cs"/>
          <w:rtl/>
        </w:rPr>
        <w:t>...</w:t>
      </w:r>
      <w:r w:rsidR="00E63017" w:rsidRPr="00F35A92">
        <w:rPr>
          <w:rStyle w:val="HebrewChar"/>
          <w:rFonts w:cs="FrankRuehl" w:hint="cs"/>
          <w:rtl/>
        </w:rPr>
        <w:t xml:space="preserve"> להעיר באתי, כי רואים אנו כאן דברים אשר אצלנו הם בלתי מובנים כלל, ולהם, לדורות הראשונים היו פשוטים וידועים. אין זאת אלא מפני שכל חיינו אנו רק בעולם התחתון והשפל, ולדברים הגבוהים מעולמנו זה לא נגיע.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ה"שיעור קומה" שלנו קטן, מכיל בקרבו רק את הטבע הגס והפשוט, אבל הם היו בעולמות יותר גבוהים,</w:t>
      </w:r>
      <w:r w:rsidR="00E63017">
        <w:rPr>
          <w:rStyle w:val="HebrewChar"/>
          <w:rtl/>
        </w:rPr>
        <w:t> </w:t>
      </w:r>
      <w:r w:rsidR="00E63017" w:rsidRPr="00F35A92">
        <w:rPr>
          <w:rStyle w:val="HebrewChar"/>
          <w:rFonts w:cs="FrankRuehl" w:hint="cs"/>
          <w:rtl/>
        </w:rPr>
        <w:t xml:space="preserve"> הכילו בקרבם ענינים נעלים, והשיגו דברים נשגבים והשתמשו בהם</w:t>
      </w:r>
      <w:r w:rsidRPr="00F35A92">
        <w:rPr>
          <w:rStyle w:val="HebrewChar"/>
          <w:rFonts w:cs="FrankRuehl" w:hint="cs"/>
          <w:rtl/>
        </w:rPr>
        <w:t>...</w:t>
      </w:r>
      <w:r w:rsidR="00E63017" w:rsidRPr="00F35A92">
        <w:rPr>
          <w:rStyle w:val="HebrewChar"/>
          <w:rFonts w:cs="FrankRuehl" w:hint="cs"/>
          <w:rtl/>
        </w:rPr>
        <w:t xml:space="preserve"> וכשם שידיעה פשוטה לנו, שכשזורעין ומניחין גרעין באדמה הוא גדל ומעלה צמחים, ואם לא יצמח יהיה בעינינו לפלא, אף על פי שאין אנו יודעים ומבינים סבת הגדול והצמיחה, כן הם שחיו בעולם יותר גדול והכירו כחות יותר נעלים, היו להם דברים אלו פשוטים וידועים</w:t>
      </w:r>
      <w:r w:rsidRPr="00F35A92">
        <w:rPr>
          <w:rStyle w:val="HebrewChar"/>
          <w:rFonts w:cs="FrankRuehl" w:hint="cs"/>
          <w:rtl/>
        </w:rPr>
        <w:t>...</w:t>
      </w:r>
      <w:r w:rsidR="00E63017" w:rsidRPr="00F35A92">
        <w:rPr>
          <w:rStyle w:val="HebrewChar"/>
          <w:rFonts w:cs="FrankRuehl" w:hint="cs"/>
          <w:rtl/>
        </w:rPr>
        <w:t xml:space="preserve"> גם קדמוני אומות העולם שהיו רחוקים מן האמת, גם הם חיו בעולם יותר גדול, ואף לדרכי טעותם שמשו דברים נעלים ונשגבים אשר אנחנו לא נשיגם.</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מה גדולה סכלותם של האומרים כי הננו צועדים קדימה במעלות הנפש והשכל, ועומדים במדרגה </w:t>
      </w:r>
      <w:r w:rsidRPr="00F35A92">
        <w:rPr>
          <w:rStyle w:val="HebrewChar"/>
          <w:rFonts w:cs="FrankRuehl" w:hint="cs"/>
          <w:rtl/>
        </w:rPr>
        <w:lastRenderedPageBreak/>
        <w:t xml:space="preserve">תרבותית גבוהה נגד אנשי הדורות הקדמונים קטני השכל, מקור טעות זו הוא, מפני שאין לנו להבין את דרכי העבודה זרה שלהם, הם שחיו בעולמות גבוהים ונעלים, ידעו כמה וכמה כחות נפלאים,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הכירו את הכחות המניעים את הבריאה ודרך פעולת כל כח, וגם הבינו איך להשתמש בהם</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(שם, שיעור קומה)</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דעת היא תולדת החכמה והבינה, והוא ענין קרוב וקשור לאיזה עצם, וכמו שמצינו בתורה כי ידעתיו למען אשר יצוה את בניו וגו', ופירש רש"י לשון חיבה, וכן מצינו והאדם ידע את חוה, מכיון שנתקרב אליה נקרא "ידע" אותה, וכן ענין דעה בספרים הקדושים, משמעו שמתקרבות ידיעות החכמה אל האדם, וכשאלו הידיעות הנאצרות בלבו של האדם נתאחדו בקשר בלתי נפרד לאני הפנימי שלו ורצונו, חפצו ומעשיו הם תוצאה ישירה מהתמזגות ידיעותיו עם שורש נשמתו, ידיעות כגון אלו שלו הן, בעלים הוא עליהן, בהטותו את מעשיו על פי חפצו ורצונו שבאו מתוך התישבות החכמה בלבו ונשמתו. וראוי לאדם להשתדל בכל כחו להגיע לדרגא עילאה זו, כי זולת זאת גם החכמה גם הבינה הנמצאות אצלו אין הן כי אם ערבוב מושגים של מושכלות שונים המונחים אצלו בלי תנועה וחיים, בחסור לו האפשרות והיכולת להשתמש בהם על פי כוונם הנכון</w:t>
      </w:r>
      <w:r w:rsidRPr="00F35A92">
        <w:rPr>
          <w:rStyle w:val="HebrewChar"/>
          <w:rFonts w:cs="FrankRuehl" w:hint="cs"/>
          <w:rtl/>
        </w:rPr>
        <w:t>...</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אבל מכיוון שהדעת תולדה מחכמה ובינה, אי אפשר לו לאדם להגיע עדיה רק אם ישתדל לאסוף הרבה חכמה, לאגור ידיעות מרובות ולהבינן בהבנת לב אמיתית, כי גם מדרגת הבינה אינה קלה, אלא היא פנימיות הידיעה מה שאנו מכנים בשם צורת החכמה, מה שאוצר המלים בלשון האדם לא יספיק לזה, ורק בשפת הנשמה היא נמסרת</w:t>
      </w:r>
      <w:r w:rsidR="00F35A92" w:rsidRPr="00F35A92">
        <w:rPr>
          <w:rStyle w:val="HebrewChar"/>
          <w:rFonts w:cs="FrankRuehl" w:hint="cs"/>
          <w:rtl/>
        </w:rPr>
        <w:t>...</w:t>
      </w:r>
      <w:r w:rsidRPr="00F35A92">
        <w:rPr>
          <w:rStyle w:val="HebrewChar"/>
          <w:rFonts w:cs="FrankRuehl" w:hint="cs"/>
          <w:rtl/>
        </w:rPr>
        <w:t xml:space="preserve"> ואף ידיעה זו שאנו מדברים בה עכשיו צריכים אנו לקבל דרך שלש מדרגות אלו, קודם יש לקלוט את הידיעה, כי אי אפשר לו לאדם להשתמש בידיעותיו ברצונו, רק אם יגיע לידי מדרגת הדעת, שיוכל להחליט כל ידיעה וחכמה שהוא אוצר בקרבו לאמת מוחלטת ולהנהיגה בחיים, ואחרי כן לצייר ידיעה זו בציורי הלב ולהרגישה במלא רחבה והיקפה, ובאחרונה להחליט כי ידיעה זו נכונה ואמיתית היא ולהכניסה לחייו</w:t>
      </w:r>
      <w:r w:rsidR="00F35A92" w:rsidRPr="00F35A92">
        <w:rPr>
          <w:rStyle w:val="HebrewChar"/>
          <w:rFonts w:cs="FrankRuehl" w:hint="cs"/>
          <w:rtl/>
        </w:rPr>
        <w:t>...</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lastRenderedPageBreak/>
        <w:t>וגם אי אפשר להיות מאמין אמיתי, היודע את אשר לפניו ומה שלמעלה הימנו, רק אם ירכוש בקרבו מדרגת הדעת, שיוכל להחליט מה שהוא יודע לאמת בתכלית ואחרת אין, כי לולא זאת מוכרח להיות אצלו הכל בספק</w:t>
      </w:r>
      <w:r w:rsidR="00F35A92" w:rsidRPr="00F35A92">
        <w:rPr>
          <w:rStyle w:val="HebrewChar"/>
          <w:rFonts w:cs="FrankRuehl" w:hint="cs"/>
          <w:rtl/>
        </w:rPr>
        <w:t>...</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עוד כח נפלא אנו רואין כאן</w:t>
      </w:r>
      <w:r w:rsidR="00F35A92" w:rsidRPr="00F35A92">
        <w:rPr>
          <w:rStyle w:val="HebrewChar"/>
          <w:rFonts w:cs="FrankRuehl" w:hint="cs"/>
          <w:rtl/>
        </w:rPr>
        <w:t>...</w:t>
      </w:r>
      <w:r w:rsidRPr="00F35A92">
        <w:rPr>
          <w:rStyle w:val="HebrewChar"/>
          <w:rFonts w:cs="FrankRuehl" w:hint="cs"/>
          <w:rtl/>
        </w:rPr>
        <w:t xml:space="preserve"> מאין נמצא באדם לההין לעשות דבר כזה על פי דעתו נגד דעת רבים ולבלי לירא ממה שיאמרו הבריות</w:t>
      </w:r>
      <w:r w:rsidR="00F35A92" w:rsidRPr="00F35A92">
        <w:rPr>
          <w:rStyle w:val="HebrewChar"/>
          <w:rFonts w:cs="FrankRuehl" w:hint="cs"/>
          <w:szCs w:val="20"/>
          <w:rtl/>
        </w:rPr>
        <w:t>?</w:t>
      </w:r>
      <w:r w:rsidRPr="00F35A92">
        <w:rPr>
          <w:rStyle w:val="HebrewChar"/>
          <w:rFonts w:cs="FrankRuehl" w:hint="cs"/>
          <w:rtl/>
        </w:rPr>
        <w:t xml:space="preserve"> באמת זהו כח פרי הדעת, כי </w:t>
      </w:r>
      <w:r>
        <w:rPr>
          <w:rStyle w:val="HebrewChar"/>
          <w:rtl/>
        </w:rPr>
        <w:t> </w:t>
      </w:r>
      <w:r w:rsidRPr="00F35A92">
        <w:rPr>
          <w:rStyle w:val="HebrewChar"/>
          <w:rFonts w:cs="FrankRuehl" w:hint="cs"/>
          <w:bCs/>
          <w:rtl/>
        </w:rPr>
        <w:t>בהגיע אדם לידי מדרגה זו, למשול בעצמו על ידי תגבורת הדעת, לא יתעכב מלהוציא את מחשבתו ודעתו אל הפועל בשביל כל אלו הדברים הרגילים, ולהפריע אותו מלהתנהג על פי דעתו והכרתו,</w:t>
      </w:r>
      <w:r>
        <w:rPr>
          <w:rStyle w:val="HebrewChar"/>
          <w:rtl/>
        </w:rPr>
        <w:t> </w:t>
      </w:r>
      <w:r w:rsidRPr="00F35A92">
        <w:rPr>
          <w:rStyle w:val="HebrewChar"/>
          <w:rFonts w:cs="FrankRuehl" w:hint="cs"/>
          <w:rtl/>
        </w:rPr>
        <w:t xml:space="preserve"> מה יאמרו הבריות וכדומה, כי כח ההחלטה החזקה מסיר מלב האדם כל מורך ופחד</w:t>
      </w:r>
      <w:r w:rsidR="00F35A92" w:rsidRPr="00F35A92">
        <w:rPr>
          <w:rStyle w:val="HebrewChar"/>
          <w:rFonts w:cs="FrankRuehl" w:hint="cs"/>
          <w:rtl/>
        </w:rPr>
        <w:t>...</w:t>
      </w:r>
      <w:r w:rsidRPr="00F35A92">
        <w:rPr>
          <w:rStyle w:val="HebrewChar"/>
          <w:rFonts w:cs="FrankRuehl" w:hint="cs"/>
          <w:rtl/>
        </w:rPr>
        <w:t xml:space="preserve"> (שם חכמה בינה דעה)</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אולם בשעת השינה הנפש מתפרדת קצת מן החומר, ואינה שקועה לגמרי במסגרת החומר כמו בהקיץ,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 xml:space="preserve">ואז יקרה שהנפש מציצה במעד למסגרות החומר,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מחוץ לבחינת חושיו, ורואה מה מהמציאות הקיימת עוד, טרם באה לידי גילוי החושים. ואמנם ראיה אחרת היא, ומחזה אחר לגמרי הוא מאשר יראה האדם בחושיו, כי מציאות זו לא נתנה להבחן בחושי האדם, אלא מכיון שעדיין לא ניתק לגמרי מן החומר לשיגיע לידי הבחנת המציאות באופן אחר, לכן מתערבת השגתו המופשטת מחושי החומר עם ההשגות החמריות.</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ובאמת יש אשר </w:t>
      </w:r>
      <w:r>
        <w:rPr>
          <w:rStyle w:val="HebrewChar"/>
          <w:rtl/>
        </w:rPr>
        <w:t> </w:t>
      </w:r>
      <w:r w:rsidRPr="00F35A92">
        <w:rPr>
          <w:rStyle w:val="HebrewChar"/>
          <w:rFonts w:cs="FrankRuehl" w:hint="cs"/>
          <w:bCs/>
          <w:rtl/>
        </w:rPr>
        <w:t xml:space="preserve">גם שלא בשעת החלום ירגיש האדם איזו ידיעה מהעתיד, ולבו אומר לו דבר מה,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וזה שקוראים "אינטואיציה", וזה גם כן אי אפשר שתהיה ידיעת העתיד, שלזה זוכים רק נביאי ה', אלא מכיון שהמציאות כבר ישנה, ורק חוש האדם לא יוכל להשיגה, כי לא התגשמה עדיין עד כדי ראיית החוש, לכן יש אשר הנפש מציצה מבעד לגדרי החומר ומרגשת דבר מה מהמציאות הקיימת למעלה מהחושים</w:t>
      </w:r>
      <w:r w:rsidR="00F35A92" w:rsidRPr="00F35A92">
        <w:rPr>
          <w:rStyle w:val="HebrewChar"/>
          <w:rFonts w:cs="FrankRuehl" w:hint="cs"/>
          <w:rtl/>
        </w:rPr>
        <w:t>...</w:t>
      </w:r>
      <w:r w:rsidRPr="00F35A92">
        <w:rPr>
          <w:rStyle w:val="HebrewChar"/>
          <w:rFonts w:cs="FrankRuehl" w:hint="cs"/>
          <w:rtl/>
        </w:rPr>
        <w:t xml:space="preserve"> (שם נסים וטבע א, וראה עוד: חלום)</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וכבר הראינו לדעת, כי עיקר ההפרש במדרגות האדם הוא לפי מדת ידיעתו את אשר ידע, כי כל מה שיגדל האדם תהיינה ידיעותיו והכרותיו יותר ברורות ובהירות ונעשות לקנין נפשו. והאדם הקטן, גם ידיעותיו קלושות, כי אין לו </w:t>
      </w:r>
      <w:r w:rsidRPr="00F35A92">
        <w:rPr>
          <w:rStyle w:val="HebrewChar"/>
          <w:rFonts w:cs="FrankRuehl" w:hint="cs"/>
          <w:rtl/>
        </w:rPr>
        <w:lastRenderedPageBreak/>
        <w:t>כח הדעת לדעת מה שיודע, ומה גם בענינים רוחנים שאין לנו בהם מושג שלם, ושעור קומה שלנו הוא רק בעניני הטבע הפשוט והגס, ולכן נחשב בעינינו כל מה שלמעלה מזה לאלוקות, ונדמה לנו, כי לו הכרנו וראינו בעינינו דברים שהם למעלה מן הטבע הפשוט אזי היינו באים לידי הכרה ברורה בכל יסודות האמונה.</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לא כן הדורות הראשונים, שהיו להם ידיעות נעלות ונשגבות בנפלאות הבריאה, וגם השתמשו בכחות ההם על פי כללים וחוקים ידועים, הם ידעו כי הטבע יותר רוממה מאשר אנו מבחינים בחושינו, והיו בעיניהם הענינים הטבעיים הנסתרים כמו הענינים הטבעיים הנגלים אצלנו</w:t>
      </w:r>
      <w:r w:rsidR="00F35A92" w:rsidRPr="00F35A92">
        <w:rPr>
          <w:rStyle w:val="HebrewChar"/>
          <w:rFonts w:cs="FrankRuehl" w:hint="cs"/>
          <w:rtl/>
        </w:rPr>
        <w:t>...</w:t>
      </w:r>
      <w:r w:rsidRPr="00F35A92">
        <w:rPr>
          <w:rStyle w:val="HebrewChar"/>
          <w:rFonts w:cs="FrankRuehl" w:hint="cs"/>
          <w:rtl/>
        </w:rPr>
        <w:t xml:space="preserve"> ואולי היה להם מקום לטעות יותר מפני רבוי הענינים ורוחב אופק ידיעותיהם שהשיגו במציאות ההיא והטבע העליון</w:t>
      </w:r>
      <w:r w:rsidR="00F35A92" w:rsidRPr="00F35A92">
        <w:rPr>
          <w:rStyle w:val="HebrewChar"/>
          <w:rFonts w:cs="FrankRuehl" w:hint="cs"/>
          <w:rtl/>
        </w:rPr>
        <w:t>...</w:t>
      </w:r>
      <w:r w:rsidRPr="00F35A92">
        <w:rPr>
          <w:rStyle w:val="HebrewChar"/>
          <w:rFonts w:cs="FrankRuehl" w:hint="cs"/>
          <w:rtl/>
        </w:rPr>
        <w:t xml:space="preserve"> (שם נסים וטבע ב)</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ברם עלינו לדעת, כי ישנם הבדלים רבים במדת ידיעת אותה הידיעה עצמה, ואינה דומה ידיעה לידיעה, גם בידיעות האדם אנו רואים, שאף על פי שיודע האדם ידיעה ברורה, בכל זאת אפשר לו לדעת אותה יותר ברור. והרמב"ם ז"ל בפרק י"ב מהלכות סנהדרין כתב, אחד תלמיד חכם ואחד עם הארץ צריך התראה, שלא נתנה התראה אלא להבחין בין שוגג למזיד, ותמהו עליו, שפסק כרבנן ונתן טעם כרבי יהודה. ובארנו שבאמת אפשר לומר שהרמב"ם תפס אותו טעם עצמו להסביר שבשביל זה יהא גם חבר צריך התראה</w:t>
      </w:r>
      <w:r w:rsidR="00F35A92" w:rsidRPr="00F35A92">
        <w:rPr>
          <w:rStyle w:val="HebrewChar"/>
          <w:rFonts w:cs="FrankRuehl" w:hint="cs"/>
          <w:rtl/>
        </w:rPr>
        <w:t>...</w:t>
      </w:r>
      <w:r>
        <w:rPr>
          <w:rStyle w:val="HebrewChar"/>
          <w:rtl/>
        </w:rPr>
        <w:t> </w:t>
      </w:r>
      <w:r w:rsidRPr="00F35A92">
        <w:rPr>
          <w:rStyle w:val="HebrewChar"/>
          <w:rFonts w:cs="FrankRuehl" w:hint="cs"/>
          <w:bCs/>
          <w:rtl/>
        </w:rPr>
        <w:t xml:space="preserve"> שאינה דומה מדת הידיעה בתוך כדי דבור של התראה, לידיעתו אחרי עבור זמן אמירת שלש מלים,</w:t>
      </w:r>
      <w:r>
        <w:rPr>
          <w:rStyle w:val="HebrewChar"/>
          <w:rtl/>
        </w:rPr>
        <w:t> </w:t>
      </w:r>
      <w:r w:rsidRPr="00F35A92">
        <w:rPr>
          <w:rStyle w:val="HebrewChar"/>
          <w:rFonts w:cs="FrankRuehl" w:hint="cs"/>
          <w:rtl/>
        </w:rPr>
        <w:t xml:space="preserve"> כי כל ידיעות האדם הן כשלהבת קשורה בגחלת (רמח"ל הקדמה לעץ חיים), שצריכים בכל עת להלהיבה, ומדרגות לאין ספור ישנן משוגג גמור עד מזיד גמור</w:t>
      </w:r>
      <w:r w:rsidR="00F35A92" w:rsidRPr="00F35A92">
        <w:rPr>
          <w:rStyle w:val="HebrewChar"/>
          <w:rFonts w:cs="FrankRuehl" w:hint="cs"/>
          <w:rtl/>
        </w:rPr>
        <w:t>...</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ואמנם גם מדת ידיעה זו, הנחשבת אצלנו מזיד גמור, והחלטת האדם המתבטאת בברור גמור, אינה עוד המדה האחרונה שאין ידיעה והחלטה למעלה מהם, אלא שלפי דעת האדם אינו מבחין בחילוק דק מזה, אבל באמת גם באותה הידיעה שבתוך כדי דבור של התראה יש לחלק עוד אלפי חלוקים בין ידיעה קלושה ליותר בהירה ממנה.</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רואים אנו בחלוקי החומר, כי</w:t>
      </w:r>
      <w:r>
        <w:rPr>
          <w:rStyle w:val="HebrewChar"/>
          <w:rtl/>
        </w:rPr>
        <w:t> </w:t>
      </w:r>
      <w:r w:rsidRPr="00F35A92">
        <w:rPr>
          <w:rStyle w:val="HebrewChar"/>
          <w:rFonts w:cs="FrankRuehl" w:hint="cs"/>
          <w:bCs/>
          <w:rtl/>
        </w:rPr>
        <w:t xml:space="preserve"> ישנם ברואים </w:t>
      </w:r>
      <w:r w:rsidRPr="00F35A92">
        <w:rPr>
          <w:rStyle w:val="HebrewChar"/>
          <w:rFonts w:cs="FrankRuehl" w:hint="cs"/>
          <w:bCs/>
          <w:rtl/>
        </w:rPr>
        <w:lastRenderedPageBreak/>
        <w:t>שאין העין רואה אותם רק על ידי משקפת מגדלת פי מאה</w:t>
      </w:r>
      <w:r w:rsidR="00F35A92" w:rsidRPr="00F35A92">
        <w:rPr>
          <w:rStyle w:val="HebrewChar"/>
          <w:rFonts w:cs="FrankRuehl" w:hint="cs"/>
          <w:bCs/>
          <w:rtl/>
        </w:rPr>
        <w:t>...</w:t>
      </w:r>
      <w:r w:rsidRPr="00F35A92">
        <w:rPr>
          <w:rStyle w:val="HebrewChar"/>
          <w:rFonts w:cs="FrankRuehl" w:hint="cs"/>
          <w:bCs/>
          <w:rtl/>
        </w:rPr>
        <w:t xml:space="preserve"> ועדין גם זו איננה סוף המציאות, כי במשקפת מגדלת פי אלף יגלו לעינינו עוד ברואים לרבבות, וכן הלאה לאין שיעור</w:t>
      </w:r>
      <w:r w:rsidR="00F35A92" w:rsidRPr="00F35A92">
        <w:rPr>
          <w:rStyle w:val="HebrewChar"/>
          <w:rFonts w:cs="FrankRuehl" w:hint="cs"/>
          <w:bCs/>
          <w:rtl/>
        </w:rPr>
        <w:t>...</w:t>
      </w:r>
      <w:r w:rsidRPr="00F35A92">
        <w:rPr>
          <w:rStyle w:val="HebrewChar"/>
          <w:rFonts w:cs="FrankRuehl" w:hint="cs"/>
          <w:bCs/>
          <w:rtl/>
        </w:rPr>
        <w:t xml:space="preserve"> וכן הוא בעניני הרגש ובידיעה, אף שנדמה לנו שאין לחלק עוד יותר את הידיעה, באמת אין שיעור לאפשרות לחלקה עוד לחלקים</w:t>
      </w:r>
      <w:r w:rsidR="00F35A92" w:rsidRPr="00F35A92">
        <w:rPr>
          <w:rStyle w:val="HebrewChar"/>
          <w:rFonts w:cs="FrankRuehl" w:hint="cs"/>
          <w:bCs/>
          <w:rtl/>
        </w:rPr>
        <w:t>...</w:t>
      </w:r>
      <w:r>
        <w:rPr>
          <w:rStyle w:val="HebrewChar"/>
          <w:rtl/>
        </w:rPr>
        <w:t> </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מצינו במקומות רבים בתורה, כי ידיעה היא קרוב וחיבה, וכמו שפירש רש"י בפסוק כי ידעתיו וגו', ואמנם עיקר לשון כולם אינו אלא לשון ידיעה, שהמחבב את האדם מקרבו אצלו ויודעו, עד כאן לשונו. וזה כי החבה והקרוב מעוררים יותר את הידיעה, כי גם מה שיודע האדם אין שיעור וערך כמה אפשר להגדיל ולהאדיר אותה ידיעה, וכן כל כמה שיזכר האדם את חברו וידעהו, יקושר אליו ויחבבו יותר</w:t>
      </w:r>
      <w:r w:rsidR="00F35A92" w:rsidRPr="00F35A92">
        <w:rPr>
          <w:rStyle w:val="HebrewChar"/>
          <w:rFonts w:cs="FrankRuehl" w:hint="cs"/>
          <w:rtl/>
        </w:rPr>
        <w:t>...</w:t>
      </w:r>
      <w:r w:rsidRPr="00F35A92">
        <w:rPr>
          <w:rStyle w:val="HebrewChar"/>
          <w:rFonts w:cs="FrankRuehl" w:hint="cs"/>
          <w:rtl/>
        </w:rPr>
        <w:t xml:space="preserve"> (חלק ב, העלם וזכירה)</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והנה להכרת הבריאה וסודיה אפשר להגיע על ידי אחד משני האמצעים, האחד על ידי החכמה, היינו על ידי ההכרה במהות הכחות הנמצאים בעולם התחתון וההתבוננות בהם אפשר לדמות ולהמשיל מלמטה למעלה, ולבא לידי הבנת מהותם בעולם שלמעלה הימנו שמשם הם משתלשלים</w:t>
      </w:r>
      <w:r w:rsidR="00F35A92" w:rsidRPr="00F35A92">
        <w:rPr>
          <w:rStyle w:val="HebrewChar"/>
          <w:rFonts w:cs="FrankRuehl" w:hint="cs"/>
          <w:rtl/>
        </w:rPr>
        <w:t>...</w:t>
      </w:r>
      <w:r w:rsidRPr="00F35A92">
        <w:rPr>
          <w:rStyle w:val="HebrewChar"/>
          <w:rFonts w:cs="FrankRuehl" w:hint="cs"/>
          <w:rtl/>
        </w:rPr>
        <w:t xml:space="preserve"> עד כדי להגיע לשרשי הבריאה</w:t>
      </w:r>
      <w:r w:rsidR="00F35A92" w:rsidRPr="00F35A92">
        <w:rPr>
          <w:rStyle w:val="HebrewChar"/>
          <w:rFonts w:cs="FrankRuehl" w:hint="cs"/>
          <w:rtl/>
        </w:rPr>
        <w:t>...</w:t>
      </w:r>
      <w:r w:rsidRPr="00F35A92">
        <w:rPr>
          <w:rStyle w:val="HebrewChar"/>
          <w:rFonts w:cs="FrankRuehl" w:hint="cs"/>
          <w:rtl/>
        </w:rPr>
        <w:t xml:space="preserve"> והאמצעי השני הוא כח הנבואה שבהתרומם האדם למעלתה מגלים לו לאדם את שרשי הבריאה, ומשם הוא רואה את השתלשלותם מלמעלה למטה</w:t>
      </w:r>
      <w:r w:rsidR="00F35A92" w:rsidRPr="00F35A92">
        <w:rPr>
          <w:rStyle w:val="HebrewChar"/>
          <w:rFonts w:cs="FrankRuehl" w:hint="cs"/>
          <w:rtl/>
        </w:rPr>
        <w:t>...</w:t>
      </w:r>
      <w:r w:rsidRPr="00F35A92">
        <w:rPr>
          <w:rStyle w:val="HebrewChar"/>
          <w:rFonts w:cs="FrankRuehl" w:hint="cs"/>
          <w:rtl/>
        </w:rPr>
        <w:t xml:space="preserve"> (חלק ג תשובה)</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רבינו ירוחם:</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יהי מאורות וגו', כיום ממציאים חדשות בנקל מאד, בכל יום ויום מתווספים ומתרבים המצאות חדשות. והנה כמה יגיעות יגע אדם הראשון עד שמצא פת לאכול, ולא מגודל חכמתם של האנשים כיום הגיעו לכל אלו ההמצאות הנפלאות, כי אמנם אדם הראשון חכמתו מרובה משלהם, ואמנם כי כן כמה מן הזריזות והחריצות היו נחוצים באמת להמצאה מפליאה כזאת להמצאת פת לאכול ובגד ללבוש</w:t>
      </w:r>
      <w:r w:rsidR="00F35A92" w:rsidRPr="00F35A92">
        <w:rPr>
          <w:rStyle w:val="HebrewChar"/>
          <w:rFonts w:cs="FrankRuehl" w:hint="cs"/>
          <w:rtl/>
        </w:rPr>
        <w:t>...</w:t>
      </w:r>
      <w:r w:rsidRPr="00F35A92">
        <w:rPr>
          <w:rStyle w:val="HebrewChar"/>
          <w:rFonts w:cs="FrankRuehl" w:hint="cs"/>
          <w:rtl/>
        </w:rPr>
        <w:t xml:space="preserve"> אחרי בחינות ונסיונות של אלפים שנים אחרי שנתקבצו אחת ולאחת כלי מכשירים להגיע בהם לכל מלאכת מחשבת, לחדור בהם לתוך תוכיות מסתרי כל הנמצאים, אחרי רכוש כה גדול של </w:t>
      </w:r>
      <w:r w:rsidRPr="00F35A92">
        <w:rPr>
          <w:rStyle w:val="HebrewChar"/>
          <w:rFonts w:cs="FrankRuehl" w:hint="cs"/>
          <w:rtl/>
        </w:rPr>
        <w:lastRenderedPageBreak/>
        <w:t>כלים האם יש עוד מן החידוש כי ממציאים כיום בנקל</w:t>
      </w:r>
      <w:r w:rsidR="00F35A92" w:rsidRPr="00F35A92">
        <w:rPr>
          <w:rStyle w:val="HebrewChar"/>
          <w:rFonts w:cs="FrankRuehl" w:hint="cs"/>
          <w:szCs w:val="20"/>
          <w:rtl/>
        </w:rPr>
        <w:t>?</w:t>
      </w:r>
      <w:r w:rsidRPr="00F35A92">
        <w:rPr>
          <w:rStyle w:val="HebrewChar"/>
          <w:rFonts w:cs="FrankRuehl" w:hint="cs"/>
          <w:rtl/>
        </w:rPr>
        <w:t xml:space="preserve"> (דעת תורה א עמוד א יב)</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זהו סוד גדול בכל הבריאה, הלא בדבר ה' שמים נעשו, הרי זה ודאי מהירות שאין דוגמתה, בזה אמנם המקום לטעות, שכמעט אי אפשר לתפוס ולראות את הדחיפה, כלומר, לעמוד על כך שבכלל יש לכל נברא דחיפה שדוחפתו להתהוות. אפילו מלאך השגתו אינה מספיקה לעמוד על זה. בני אדם טעו בזה, נעצרו ולא הגיעו לראיית ראשיתם ועילתם של אלה הנבראים</w:t>
      </w:r>
      <w:r w:rsidR="00F35A92" w:rsidRPr="00F35A92">
        <w:rPr>
          <w:rStyle w:val="HebrewChar"/>
          <w:rFonts w:cs="FrankRuehl" w:hint="cs"/>
          <w:rtl/>
        </w:rPr>
        <w:t>...</w:t>
      </w:r>
      <w:r w:rsidRPr="00F35A92">
        <w:rPr>
          <w:rStyle w:val="HebrewChar"/>
          <w:rFonts w:cs="FrankRuehl" w:hint="cs"/>
          <w:rtl/>
        </w:rPr>
        <w:t xml:space="preserve"> מפני שראו הרבה מאד מכחות נעלים, עמדו על יכולת, כח גבורה בלי סוף, עד שנעלמה מהם ראיית הדחיפה, כלומר שגם לדברים הגדולים האלה ישנה סוף סוף דחיפה, שגרמה להתהוותם, וזהו סוד העבודה זרה, לא ראו את הדחיפה</w:t>
      </w:r>
      <w:r w:rsidR="00F35A92" w:rsidRPr="00F35A92">
        <w:rPr>
          <w:rStyle w:val="HebrewChar"/>
          <w:rFonts w:cs="FrankRuehl" w:hint="cs"/>
          <w:rtl/>
        </w:rPr>
        <w:t>...</w:t>
      </w:r>
      <w:r w:rsidRPr="00F35A92">
        <w:rPr>
          <w:rStyle w:val="HebrewChar"/>
          <w:rFonts w:cs="FrankRuehl" w:hint="cs"/>
          <w:rtl/>
        </w:rPr>
        <w:t xml:space="preserve"> זוהי כל עבודת האדם, להכיר שיש לו דחיפה, "וידע כל פעול כי אתה פעלתו", לדעת ולהכיר שהנו פעול, נברא, וכאשר יכיר זאת, ידע שישנו פועל ודוחף שהוא למעלה מכל מושג ומחקר</w:t>
      </w:r>
      <w:r w:rsidR="00F35A92" w:rsidRPr="00F35A92">
        <w:rPr>
          <w:rStyle w:val="HebrewChar"/>
          <w:rFonts w:cs="FrankRuehl" w:hint="cs"/>
          <w:rtl/>
        </w:rPr>
        <w:t>...</w:t>
      </w:r>
      <w:r w:rsidRPr="00F35A92">
        <w:rPr>
          <w:rStyle w:val="HebrewChar"/>
          <w:rFonts w:cs="FrankRuehl" w:hint="cs"/>
          <w:rtl/>
        </w:rPr>
        <w:t xml:space="preserve"> (שם עמוד לח)</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התבאר כי יסוד האדם הוא, לדעת מהלך הדברים, "וידעת היום והשבות אל לבבך", ומהו זה לדעת</w:t>
      </w:r>
      <w:r w:rsidR="00F35A92" w:rsidRPr="00F35A92">
        <w:rPr>
          <w:rStyle w:val="HebrewChar"/>
          <w:rFonts w:cs="FrankRuehl" w:hint="cs"/>
          <w:szCs w:val="20"/>
          <w:rtl/>
        </w:rPr>
        <w:t>?</w:t>
      </w:r>
      <w:r w:rsidRPr="00F35A92">
        <w:rPr>
          <w:rStyle w:val="HebrewChar"/>
          <w:rFonts w:cs="FrankRuehl" w:hint="cs"/>
          <w:rtl/>
        </w:rPr>
        <w:t xml:space="preserve"> הנה פירושו להבין, ונמצא כי עיקר גדול הוא להבין, וכאן שאלה גדולה, אם זהו עיקר גדול כל כך, איך זה, כי זה גופא יהיה מקור לכל רע</w:t>
      </w:r>
      <w:r w:rsidR="00F35A92" w:rsidRPr="00F35A92">
        <w:rPr>
          <w:rStyle w:val="HebrewChar"/>
          <w:rFonts w:cs="FrankRuehl" w:hint="cs"/>
          <w:szCs w:val="20"/>
          <w:rtl/>
        </w:rPr>
        <w:t>?</w:t>
      </w:r>
      <w:r w:rsidRPr="00F35A92">
        <w:rPr>
          <w:rStyle w:val="HebrewChar"/>
          <w:rFonts w:cs="FrankRuehl" w:hint="cs"/>
          <w:rtl/>
        </w:rPr>
        <w:t xml:space="preserve"> הלא כל הטרפה והסרחון נמצא דוקא בענין ההבנה וההשכלה. אמרו חז"ל אין בין גיהנם לגן עדן אלא כחוט השערה (ילקוט שמעוני קהלת תתקע"ו). אמנם כן </w:t>
      </w:r>
      <w:r>
        <w:rPr>
          <w:rStyle w:val="HebrewChar"/>
          <w:rtl/>
        </w:rPr>
        <w:t> </w:t>
      </w:r>
      <w:r w:rsidRPr="00F35A92">
        <w:rPr>
          <w:rStyle w:val="HebrewChar"/>
          <w:rFonts w:cs="FrankRuehl" w:hint="cs"/>
          <w:bCs/>
          <w:rtl/>
        </w:rPr>
        <w:t xml:space="preserve">לדעת ולהשכיל מהלך הדברים הוא באמת שיא הגן עדן, אך יתכן כי מהבנתו זו עצמה יצא אדם מעולמו.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אילו היתה הדעת וההבנה בחינת בלעדי, לא נוגעות אליו ולעצמו כלום, עוסק בזה כמצווה של וידעת היום, זוהי אמנם השכלה אמיתית, והיא באמת קודש קדשים, אך בזה יש גם המדה של היצר הרע מצד אחר, שהרי גם הוא הניגש להשכיל ולהבין, וכשמדגישים פעם אחר פעם את נקודת ההשכלה וההבנה שלו לכל הדברים, מתהווה כאן תיכף אופן של "אני היודע", ומתחברת ההבנה הקדושה תיכף עם ה"אני", ונעשה ענין "לעצמו",וכאשר זה נוגע לעצמו, בזה נגמר כבר כל הגיהנם, כל הקנאה תאוה וכבוד, ואז אין כל דבור על ענין ידיעה </w:t>
      </w:r>
      <w:r w:rsidRPr="00F35A92">
        <w:rPr>
          <w:rStyle w:val="HebrewChar"/>
          <w:rFonts w:cs="FrankRuehl" w:hint="cs"/>
          <w:rtl/>
        </w:rPr>
        <w:lastRenderedPageBreak/>
        <w:t>והבנה באמת, כבר לא יבין וידע, אלא בחשכה יתהלך</w:t>
      </w:r>
      <w:r w:rsidR="00F35A92" w:rsidRPr="00F35A92">
        <w:rPr>
          <w:rStyle w:val="HebrewChar"/>
          <w:rFonts w:cs="FrankRuehl" w:hint="cs"/>
          <w:rtl/>
        </w:rPr>
        <w:t>...</w:t>
      </w:r>
      <w:r w:rsidRPr="00F35A92">
        <w:rPr>
          <w:rStyle w:val="HebrewChar"/>
          <w:rFonts w:cs="FrankRuehl" w:hint="cs"/>
          <w:rtl/>
        </w:rPr>
        <w:t xml:space="preserve"> (שם עמוד מב)</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כי עתה ידעתי וגו', מושרשים אנו בדעות קדומות אשר קשה לשרש אותן ממנו, רגילים אנחנו לחשוב, כי אדם המכיר ומבין דבר לאשורו ולא הביא המחשבה לידי מעשה, חסר לו רק הקיום במעשה, אבל בעצם ההכרה והידיעה שלו אינו חסר כלום, הנה זו טעות גמורה,</w:t>
      </w:r>
      <w:r>
        <w:rPr>
          <w:rStyle w:val="HebrewChar"/>
          <w:rtl/>
        </w:rPr>
        <w:t> </w:t>
      </w:r>
      <w:r w:rsidRPr="00F35A92">
        <w:rPr>
          <w:rStyle w:val="HebrewChar"/>
          <w:rFonts w:cs="FrankRuehl" w:hint="cs"/>
          <w:bCs/>
          <w:rtl/>
        </w:rPr>
        <w:t xml:space="preserve"> כשהכרתו לא הביאה לידי מעשה, הנה גם ידיעותיו והבנותיו לא כלום הן</w:t>
      </w:r>
      <w:r w:rsidR="00F35A92" w:rsidRPr="00F35A92">
        <w:rPr>
          <w:rStyle w:val="HebrewChar"/>
          <w:rFonts w:cs="FrankRuehl" w:hint="cs"/>
          <w:bCs/>
          <w:rtl/>
        </w:rPr>
        <w:t>...</w:t>
      </w:r>
      <w:r w:rsidRPr="00F35A92">
        <w:rPr>
          <w:rStyle w:val="HebrewChar"/>
          <w:rFonts w:cs="FrankRuehl" w:hint="cs"/>
          <w:bCs/>
          <w:rtl/>
        </w:rPr>
        <w:t xml:space="preserve"> עם ראשית המחשבה, עם התחלתה הראשונה צריכה היא להיות מכוונת ומודרכת לסופה ולתכליתה, והוא המעשה, ובלעדי זה אין שום מציאות וממשות גם בגופה של המחשבה</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(שם עמוד קמא)</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בכל הבריאה נראית לכאורה מהלך בכל דבר, וכאילו אנו מבינים אותה ומוצאים בה טעם, אכן המשכיל יבין, כי ההבנה הולכת רק איזה ג' או ד' פסיעות, ואחר כך נאבדים כבר כל ההבנות. וחכמי הרופאים אחרי כל התחכמותם ברפואה הודו, כי לסוף אינם מבינים שום דרך ומהלך, ותכלית ידיעתם אי-ידיעה, ובזה תשוער גודל החכם את אשר יכיר גודל האי-ידיעה, אכן לדאבוננו נוטלים אנו את האי-ידיעה ומחזיקים בה, וקוראים אותה ידיעה, ונמצא כי באמת כל חיינו הוא רק על יסוד האמונה, שמאמינים אנחנו בבריאה, רצוני לומר בהבורא יתברך אשר חק נתן ולא יעבור</w:t>
      </w:r>
      <w:r w:rsidR="00F35A92" w:rsidRPr="00F35A92">
        <w:rPr>
          <w:rStyle w:val="HebrewChar"/>
          <w:rFonts w:cs="FrankRuehl" w:hint="cs"/>
          <w:rtl/>
        </w:rPr>
        <w:t>...</w:t>
      </w:r>
      <w:r w:rsidRPr="00F35A92">
        <w:rPr>
          <w:rStyle w:val="HebrewChar"/>
          <w:rFonts w:cs="FrankRuehl" w:hint="cs"/>
          <w:rtl/>
        </w:rPr>
        <w:t xml:space="preserve"> דהיינו אנו מברכים בכל בקר רוקע הארץ על המים, ואיך לא נירא פן תמחה הארץ מפני רוב המים, ואיך אנו הולכים עליה כל כך בטוחים</w:t>
      </w:r>
      <w:r w:rsidR="00F35A92" w:rsidRPr="00F35A92">
        <w:rPr>
          <w:rStyle w:val="HebrewChar"/>
          <w:rFonts w:cs="FrankRuehl" w:hint="cs"/>
          <w:rtl/>
        </w:rPr>
        <w:t>...</w:t>
      </w:r>
      <w:r w:rsidRPr="00F35A92">
        <w:rPr>
          <w:rStyle w:val="HebrewChar"/>
          <w:rFonts w:cs="FrankRuehl" w:hint="cs"/>
          <w:rtl/>
        </w:rPr>
        <w:t xml:space="preserve"> (דעת חכמה ומוסר ג, מה)</w:t>
      </w:r>
    </w:p>
    <w:p w:rsidR="00F35A92" w:rsidRDefault="00F35A92"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 xml:space="preserve">וכן הוא השתלמות שכל האדם, כי אחרי שהוא רק בכח, כידוע, ועליו להוציאו לפועל, כל מה שהוא רחוק מהשלימות הוא יותר קרוב אל הפרטים, וכאשר יתחברו זה בזה ויולידו כללים, זאת היא התקרבותו אל שלימותו להיות שכל בפועל, ולכן דרך גידול השכל מתחילה להוציא מחשבות דקות מאד, ודרך השתלמותם להתחבר זה בזה והם יולידו כלל, והכללים יוציאו כלל יותר גדול, ולסוף יוולד השכל שלם בפועל מופשט מהחומר, רצוני לומר מהכח אל הפועל, וכאשר יהיה בפועל מופשט מחומר, אז ישתנה שינוי גמור בלא שום השתוות אל הפרטים כי כן </w:t>
      </w:r>
      <w:r w:rsidR="00E63017" w:rsidRPr="00F35A92">
        <w:rPr>
          <w:rStyle w:val="HebrewChar"/>
          <w:rFonts w:cs="FrankRuehl" w:hint="cs"/>
          <w:rtl/>
        </w:rPr>
        <w:lastRenderedPageBreak/>
        <w:t>דרך גידולו</w:t>
      </w:r>
      <w:r w:rsidRPr="00F35A92">
        <w:rPr>
          <w:rStyle w:val="HebrewChar"/>
          <w:rFonts w:cs="FrankRuehl" w:hint="cs"/>
          <w:rtl/>
        </w:rPr>
        <w:t>...</w:t>
      </w:r>
      <w:r w:rsidR="00E63017" w:rsidRPr="00F35A92">
        <w:rPr>
          <w:rStyle w:val="HebrewChar"/>
          <w:rFonts w:cs="FrankRuehl" w:hint="cs"/>
          <w:rtl/>
        </w:rPr>
        <w:t xml:space="preserve"> (שם קז)</w:t>
      </w:r>
    </w:p>
    <w:p w:rsidR="00F35A92" w:rsidRDefault="00E63017" w:rsidP="00F35A92">
      <w:pPr>
        <w:pStyle w:val="NormalPar"/>
        <w:widowControl w:val="0"/>
        <w:tabs>
          <w:tab w:val="right" w:pos="5057"/>
        </w:tabs>
        <w:spacing w:before="200" w:line="254" w:lineRule="exact"/>
        <w:jc w:val="both"/>
        <w:rPr>
          <w:rStyle w:val="HebrewChar"/>
          <w:rFonts w:hint="cs"/>
          <w:rtl/>
        </w:rPr>
      </w:pPr>
      <w:r w:rsidRPr="00F35A92">
        <w:rPr>
          <w:rStyle w:val="Code01"/>
          <w:rFonts w:hint="cs"/>
          <w:rtl/>
        </w:rPr>
        <w:t>ידיעת ה'</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(ראה גם: אלקים-אדם, אדם-ידיעה, דביקות, עבודת ה')</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ולמען תספר באזני בנך ובן בנך את אשר התעללתי במצרים ואת אותותי אשר שמתי בם, וידעתם כי אני ה'. (שמות י ב)</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ויאמר לא תוכל לראות את פני כי לא יראני האדם וחי</w:t>
      </w:r>
      <w:r w:rsidR="00F35A92" w:rsidRPr="00F35A92">
        <w:rPr>
          <w:rStyle w:val="HebrewChar"/>
          <w:rFonts w:cs="FrankRuehl" w:hint="cs"/>
          <w:rtl/>
        </w:rPr>
        <w:t>...</w:t>
      </w:r>
      <w:r w:rsidRPr="00F35A92">
        <w:rPr>
          <w:rStyle w:val="HebrewChar"/>
          <w:rFonts w:cs="FrankRuehl" w:hint="cs"/>
          <w:rtl/>
        </w:rPr>
        <w:t xml:space="preserve"> והסירותי את כפי וראית את אחורי ופני לא יראו. (שם לג יט וכג)</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אתה הראית לדעת כי ה' הוא האלקים בשמים ממעל ועל הארץ מתחת אין עוד מלבדו</w:t>
      </w:r>
      <w:r w:rsidR="00F35A92" w:rsidRPr="00F35A92">
        <w:rPr>
          <w:rStyle w:val="HebrewChar"/>
          <w:rFonts w:cs="FrankRuehl" w:hint="cs"/>
          <w:rtl/>
        </w:rPr>
        <w:t>...</w:t>
      </w:r>
      <w:r w:rsidRPr="00F35A92">
        <w:rPr>
          <w:rStyle w:val="HebrewChar"/>
          <w:rFonts w:cs="FrankRuehl" w:hint="cs"/>
          <w:rtl/>
        </w:rPr>
        <w:t xml:space="preserve"> וידעת היום והשבות אל לבבך כי ה' הוא האלקים בשמים ממעל ועל הארץ מתחת אין עוד. (דברים ד לה ולט)</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למען דעת כל עמי הארץ את יד ה' כי חזקה היא, למען יראתם את ה' אלקיכם כל הימים. (יהושע ד כד)</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והיה כנור ונבל תף וחליל ויין משתיהם ואת פעל ה' לא יביטו ומעשה ידיו לא ראו. (ישעיה ה יב)</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ולא ירעו ולא ישחיתו בכל הר קדשי, כי מלאה הארץ דעה את ה' כמים לים מכסים</w:t>
      </w:r>
      <w:r w:rsidR="00F35A92" w:rsidRPr="00F35A92">
        <w:rPr>
          <w:rStyle w:val="HebrewChar"/>
          <w:rFonts w:cs="FrankRuehl" w:hint="cs"/>
          <w:rtl/>
        </w:rPr>
        <w:t>...</w:t>
      </w:r>
      <w:r w:rsidRPr="00F35A92">
        <w:rPr>
          <w:rStyle w:val="HebrewChar"/>
          <w:rFonts w:cs="FrankRuehl" w:hint="cs"/>
          <w:rtl/>
        </w:rPr>
        <w:t xml:space="preserve"> (שם יא ט)</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הנה ימים באים נאם אד-ני אלקים והשלחתי רעב בארץ, לא רעב ללחם ולא צמא למים כי אם לשמע את דברי ה'. ונעו מים עד ים ומצפון ועד מזרח ישוטטו לבקש את דבר ה' ולא ימצאו</w:t>
      </w:r>
      <w:r w:rsidR="00F35A92" w:rsidRPr="00F35A92">
        <w:rPr>
          <w:rStyle w:val="HebrewChar"/>
          <w:rFonts w:cs="FrankRuehl" w:hint="cs"/>
          <w:rtl/>
        </w:rPr>
        <w:t>...</w:t>
      </w:r>
      <w:r w:rsidRPr="00F35A92">
        <w:rPr>
          <w:rStyle w:val="HebrewChar"/>
          <w:rFonts w:cs="FrankRuehl" w:hint="cs"/>
          <w:rtl/>
        </w:rPr>
        <w:t xml:space="preserve"> (עמוס ח יא)</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ואחר עורי נקפו זאת ומבשרי אחזה א-לוה. (איוב יט כו)</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אמר ליה רבי אלעזר</w:t>
      </w:r>
      <w:r w:rsidR="00F35A92" w:rsidRPr="00F35A92">
        <w:rPr>
          <w:rStyle w:val="HebrewChar"/>
          <w:rFonts w:cs="FrankRuehl" w:hint="cs"/>
          <w:rtl/>
        </w:rPr>
        <w:t>...</w:t>
      </w:r>
      <w:r w:rsidRPr="00F35A92">
        <w:rPr>
          <w:rStyle w:val="HebrewChar"/>
          <w:rFonts w:cs="FrankRuehl" w:hint="cs"/>
          <w:rtl/>
        </w:rPr>
        <w:t xml:space="preserve"> כי פעם אחת בא אלי פילוסוף של אומות העולם אמר לי אתם אומרים שאלקיכם מושל בכל רום השמים, וכל הצבאות והמחנות אינם משיגים המקום שלו, הנה המקרא הזה אינו מרבה כבודו, שכתבו כי בכל חכמי הגוים ובכל מלכותם מאין כמוך, מהי ההשואה לבני אדם. (פירוש: חכם גדול מחכמי הגוים בא לפני רבי שמעון לבזות חכמת ישראל ועבודתנו באמונה, שהיא בתמימות גדולה, בגין דלית מחשבה תפיסא ביה כלל. וחכם הזה היה מהפילוסופים האומרים שעיקר עבודת ה' להשיג </w:t>
      </w:r>
      <w:r w:rsidRPr="00F35A92">
        <w:rPr>
          <w:rStyle w:val="HebrewChar"/>
          <w:rFonts w:cs="FrankRuehl" w:hint="cs"/>
          <w:rtl/>
        </w:rPr>
        <w:lastRenderedPageBreak/>
        <w:t>אותו, כי לדעתם הם משיגים אותו, ובא להתלוצץ עלינו, ואמר אלקיכם שהוא מרומם מכל שכל אנושי, וצוה לכם לעבוד לפניו באמונה ותמימות ולא להרהר בו כלל, שלא לבד ששכל אנושי אינו משיגו, אלא אפילו החיילות והמלאכים העליונים לא ישיגוהו כלל</w:t>
      </w:r>
      <w:r w:rsidR="00F35A92" w:rsidRPr="00F35A92">
        <w:rPr>
          <w:rStyle w:val="HebrewChar"/>
          <w:rFonts w:cs="FrankRuehl" w:hint="cs"/>
          <w:rtl/>
        </w:rPr>
        <w:t>...</w:t>
      </w:r>
      <w:r w:rsidRPr="00F35A92">
        <w:rPr>
          <w:rStyle w:val="HebrewChar"/>
          <w:rFonts w:cs="FrankRuehl" w:hint="cs"/>
          <w:rtl/>
        </w:rPr>
        <w:t xml:space="preserve"> כאן דבר בלשון חכמה, כי הבין שיתרצו לו קושיתו בנקל, שהפירוש הוא, כי בכל חכמי הגוים ובכל מלכותם אין מי שישיג אותך, כי מאין כמוך הוא על דרך אלמלא ידעתיו הייתיו, ולפי שחכמי הגויים מתפארים שמשיגים אותו, הם נבחנים משום זה כמוהו, הכתוב אומר ששקר דברם, ואינם כמוהו, כי אינם משיגים אותו אלא הם מטעים את עצמם)</w:t>
      </w:r>
      <w:r w:rsidR="00F35A92" w:rsidRPr="00F35A92">
        <w:rPr>
          <w:rStyle w:val="HebrewChar"/>
          <w:rFonts w:cs="FrankRuehl" w:hint="cs"/>
          <w:rtl/>
        </w:rPr>
        <w:t>...</w:t>
      </w:r>
      <w:r w:rsidRPr="00F35A92">
        <w:rPr>
          <w:rStyle w:val="HebrewChar"/>
          <w:rFonts w:cs="FrankRuehl" w:hint="cs"/>
          <w:rtl/>
        </w:rPr>
        <w:t xml:space="preserve"> (הקדמה קסא, ועיין שם עוד)</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המצוה השלישית היא, לדעת שיש אלקים גדול ושליט בעולם, וליחדו בכל יום יחוד כראוי</w:t>
      </w:r>
      <w:r w:rsidR="00F35A92" w:rsidRPr="00F35A92">
        <w:rPr>
          <w:rStyle w:val="HebrewChar"/>
          <w:rFonts w:cs="FrankRuehl" w:hint="cs"/>
          <w:rtl/>
        </w:rPr>
        <w:t>...</w:t>
      </w:r>
      <w:r w:rsidRPr="00F35A92">
        <w:rPr>
          <w:rStyle w:val="HebrewChar"/>
          <w:rFonts w:cs="FrankRuehl" w:hint="cs"/>
          <w:rtl/>
        </w:rPr>
        <w:t xml:space="preserve"> (שם קד, ועיין שם עוד)</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המצוה הרביעית היא לדעת כי ה' הוא האלקים, כמו שאתה אומר וידעת היום והשבות אל לבבך, כי ה' הוא האלקים</w:t>
      </w:r>
      <w:r w:rsidR="00F35A92" w:rsidRPr="00F35A92">
        <w:rPr>
          <w:rStyle w:val="HebrewChar"/>
          <w:rFonts w:cs="FrankRuehl" w:hint="cs"/>
          <w:rtl/>
        </w:rPr>
        <w:t>...</w:t>
      </w:r>
      <w:r w:rsidRPr="00F35A92">
        <w:rPr>
          <w:rStyle w:val="HebrewChar"/>
          <w:rFonts w:cs="FrankRuehl" w:hint="cs"/>
          <w:rtl/>
        </w:rPr>
        <w:t xml:space="preserve"> שהשם אלקים יהיה נכלל בשם הוי"ה, לדעת שהם אחד ואין בהם פירוד</w:t>
      </w:r>
      <w:r w:rsidR="00F35A92" w:rsidRPr="00F35A92">
        <w:rPr>
          <w:rStyle w:val="HebrewChar"/>
          <w:rFonts w:cs="FrankRuehl" w:hint="cs"/>
          <w:rtl/>
        </w:rPr>
        <w:t>...</w:t>
      </w:r>
      <w:r w:rsidRPr="00F35A92">
        <w:rPr>
          <w:rStyle w:val="HebrewChar"/>
          <w:rFonts w:cs="FrankRuehl" w:hint="cs"/>
          <w:rtl/>
        </w:rPr>
        <w:t xml:space="preserve"> (שם רח, ועיין שם עוד)</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ועם כל זה צריך לדעת אשר אלקים הויה הכל אחד בלא פרוד, הויה הוא האלקים, וכשהאדם ידע שהכל אחד, יסתלק הצד האחר מן העולם, ולא יהיה נמשך למטה</w:t>
      </w:r>
      <w:r w:rsidR="00F35A92" w:rsidRPr="00F35A92">
        <w:rPr>
          <w:rStyle w:val="HebrewChar"/>
          <w:rFonts w:cs="FrankRuehl" w:hint="cs"/>
          <w:rtl/>
        </w:rPr>
        <w:t>...</w:t>
      </w:r>
      <w:r w:rsidRPr="00F35A92">
        <w:rPr>
          <w:rStyle w:val="HebrewChar"/>
          <w:rFonts w:cs="FrankRuehl" w:hint="cs"/>
          <w:rtl/>
        </w:rPr>
        <w:t xml:space="preserve"> (שם ריא, ועיין שם עוד)</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ולקחתי אתכם לי וגו', מצוה זו היא הראשונה לכל המצוות,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כי התחלה ראשונה לכל המצוות היא, לדעת את הקב"ה בבחינת כלל, לדעת שיש מושל עליון שהוא אדון העולם, וברא כל העולמות, שמים וארץ וכל צבאם, וזה הוא כלל, וסוף הכל הוא בפרט, דהיינו לדעת אותו בפרט</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(וארא נה, ועיין שם עוד)</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אלא השתדלות התורה כל מי שרוצה זכה בה, השתדלות של הקב"ה לדעת אותו, כל מי שרוצה זכה בו בלא שכר, אבל השתדלות הקב"ה העומדת במעשה, אסור לקחת אותו בחנם וריקם, משום שלא יזכה במעשה ההוא כלל, להמשיך עליו רוח של הקדושה אלא בשכר שלם. (תרומה לה)</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אמר להם משה, עד עכשיו הייתי צריך ללמד </w:t>
      </w:r>
      <w:r w:rsidRPr="00F35A92">
        <w:rPr>
          <w:rStyle w:val="HebrewChar"/>
          <w:rFonts w:cs="FrankRuehl" w:hint="cs"/>
          <w:rtl/>
        </w:rPr>
        <w:lastRenderedPageBreak/>
        <w:t xml:space="preserve">אתכם כמו שמלמדים הילד, וזהו אתה הראת לדעת, שלמדתי אתכם עד כאן לדעת לידע להסתכל ולכנס בסוד האמונה, ומה הוא, הוא כי הוי"ה הוא האלקים. ואם תאמר שדבר קטן הוא לדעת זאת, הרי כתוב וידעת היום והשבות אל לבבך כי ה' הוא האלקים בשמים ממעל ועל הארץ מתחת אין עוד,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כאן תלוי כל סוד האמונה, לדעת מתוך זה הסוד כל הסודות,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לדעת הסתום מכל סתום, הוי"ה אלקים הוא שם מלא, ויורה שהכל אחד, אתה הראת לדעת כי הוי"ה הוא האלקים וגו', כאן סוד הסודות לאלו יודעי הדין</w:t>
      </w:r>
      <w:r w:rsidR="00F35A92" w:rsidRPr="00F35A92">
        <w:rPr>
          <w:rStyle w:val="HebrewChar"/>
          <w:rFonts w:cs="FrankRuehl" w:hint="cs"/>
          <w:rtl/>
        </w:rPr>
        <w:t>...</w:t>
      </w:r>
      <w:r w:rsidRPr="00F35A92">
        <w:rPr>
          <w:rStyle w:val="HebrewChar"/>
          <w:rFonts w:cs="FrankRuehl" w:hint="cs"/>
          <w:rtl/>
        </w:rPr>
        <w:t xml:space="preserve"> (שם תרלג)</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אתה הראת לדעת, היינו שהראה על ידי ממונה ההוא לפני הקב"ה לדעת, לידע ולהסתכל בעולם הזה, בסוד האמונה, בסוד התורה,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וכל מי שהיה בעולם הזה ולא עסק בתורה לדעת אותו, טוב לו שלא נברא, כי בשביל זה הביא הקב"ה את האדם בעולם הזה. </w:t>
      </w:r>
      <w:r>
        <w:rPr>
          <w:rStyle w:val="HebrewChar"/>
          <w:rtl/>
        </w:rPr>
        <w:t> </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לדעת כי ה' הוא האלקים, זה הוא כלל של כל סוד האמונה, של כל התורה, הכלל שלמעלה ומטה. וסוד זה הוא כלל של כל סוד האמונה, כך הוא ודאי</w:t>
      </w:r>
      <w:r w:rsidR="00F35A92" w:rsidRPr="00F35A92">
        <w:rPr>
          <w:rStyle w:val="HebrewChar"/>
          <w:rFonts w:cs="FrankRuehl" w:hint="cs"/>
          <w:rtl/>
        </w:rPr>
        <w:t>...</w:t>
      </w:r>
      <w:r w:rsidRPr="00F35A92">
        <w:rPr>
          <w:rStyle w:val="HebrewChar"/>
          <w:rFonts w:cs="FrankRuehl" w:hint="cs"/>
          <w:rtl/>
        </w:rPr>
        <w:t xml:space="preserve"> (שם תרמד, ועיין שם עוד)</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בסודות אלו יכול האדם להתדבק באדונו לדעת שלמות החכמה בסוד עליון כשעובד לאדונו, בתפלה, ברצון, בכוונת הלב הוא מדבק רצונו כאש בגחלת ליחד אלו רקיעים התחתונים שמצד הקדושה</w:t>
      </w:r>
      <w:r w:rsidR="00F35A92" w:rsidRPr="00F35A92">
        <w:rPr>
          <w:rStyle w:val="HebrewChar"/>
          <w:rFonts w:cs="FrankRuehl" w:hint="cs"/>
          <w:rtl/>
        </w:rPr>
        <w:t>...</w:t>
      </w:r>
      <w:r w:rsidRPr="00F35A92">
        <w:rPr>
          <w:rStyle w:val="HebrewChar"/>
          <w:rFonts w:cs="FrankRuehl" w:hint="cs"/>
          <w:rtl/>
        </w:rPr>
        <w:t xml:space="preserve"> (ויקהל שסה, ועיין שם עוד)</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אמר רבי יהודה עתיד הקב"ה לגלות סודות עמוקים בתורה בזמן חמלך המשיח, משום שמלאה הארץ דעה את ה' כמים לים מכסים, וכתוב לא ילמדו עוד איש את אחיו ואיש את רעהו לאמר דעו את ה', כי כולם ידעו אותי למקטנם ועד גדולם, אמן כן יהי רצון. (ויקרא שפח)</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אלא מן יום שהיו ישראל בעולם לא נודע כבוד הקב"ה חוץ מבארץ מצרים, שהיו בעבודה קשה ההיא, וצעקו לפניו, ולא נשתנו מן המנהג שלהם לעולם, ושם נבחנו אבותינו כזהב מתוך הצנור, ועוד שהיו רואים בכל יום כמה מכשפים כמה מינים רעים להטעות בני אדם, ולא נטו ימין ושמאל מן הדרך, ואף על פי שלא היו יודעים כל כך בכבוד הקב"ה, ואחר כך ראו כמה נסים וכמה גבורות, ולקחם הקב"ה לעבודתו, ומשום שכולם </w:t>
      </w:r>
      <w:r w:rsidR="00E63017" w:rsidRPr="00F35A92">
        <w:rPr>
          <w:rStyle w:val="HebrewChar"/>
          <w:rFonts w:cs="FrankRuehl" w:hint="cs"/>
          <w:rtl/>
        </w:rPr>
        <w:lastRenderedPageBreak/>
        <w:t>ראו כמה נסים ואותות בעיניהם וכל אלו אותות וגבורות, אמר ואנכי ה' אלקיך מארץ מצרים, ששם היה הכבוד שלו בגלוי, ונגלה עליהם על הים, וראו זיו יקר העליון שלו פנים בפנים, שלא תאמרו אל אחר הוא שדבר עמנו, אלא אני הוא שראיתם אותי בארץ מצרים</w:t>
      </w:r>
      <w:r w:rsidRPr="00F35A92">
        <w:rPr>
          <w:rStyle w:val="HebrewChar"/>
          <w:rFonts w:cs="FrankRuehl" w:hint="cs"/>
          <w:rtl/>
        </w:rPr>
        <w:t>...</w:t>
      </w:r>
      <w:r w:rsidR="00E63017" w:rsidRPr="00F35A92">
        <w:rPr>
          <w:rStyle w:val="HebrewChar"/>
          <w:rFonts w:cs="FrankRuehl" w:hint="cs"/>
          <w:rtl/>
        </w:rPr>
        <w:t xml:space="preserve"> ומשום זה ואלקים זולתי לא תדע, שלא תאמר אחר הוא, אלא אני הוא הכל. (קדושים פב)</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קם רבי יוסי ואמר, בימיו של מלך המשיח לא יאמרו עוד אחד לאחד למדני חכמה, שכתוב ולא ילמדו עוד איש את רעהו וגו', כי כולם ידעו אותי למקטנם ועד גדולם, ובזמן ההוא יעורר עתיק יומין רוח היוצא ממוח הסתום מכל, וכשיוציא את זה, כל הרוחות שלמטה יתעוררו עמו</w:t>
      </w:r>
      <w:r w:rsidR="00F35A92" w:rsidRPr="00F35A92">
        <w:rPr>
          <w:rStyle w:val="HebrewChar"/>
          <w:rFonts w:cs="FrankRuehl" w:hint="cs"/>
          <w:rtl/>
        </w:rPr>
        <w:t>...</w:t>
      </w:r>
      <w:r w:rsidRPr="00F35A92">
        <w:rPr>
          <w:rStyle w:val="HebrewChar"/>
          <w:rFonts w:cs="FrankRuehl" w:hint="cs"/>
          <w:rtl/>
        </w:rPr>
        <w:t xml:space="preserve"> (נשא אדרא רבא סד)</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ספרי:</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 xml:space="preserve">והיו הדברים האלה וגו', למה נאמר, למה, לפי שהוא אומר ואהבת את ה' אלקיך בכל לבבך, איני יודע באיזה צד אוהבים את הקב"ה, תלמוד לומר והיו הדברים האלה על לבבך,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שמתוך כך אתה מכיר את הקב"ה ומדבק בדרכיו</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(ואתחנן לג)</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תלמוד בבלי:</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 xml:space="preserve">אמר רבי אבא בר רב יצחק אמר רב חסדא ואמרי לה אמר רב יהודה אמר רב,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מצור ועד קרטיגני מכירין את ישראל ואת אביהן שבשמים,</w:t>
      </w:r>
      <w:r>
        <w:rPr>
          <w:rStyle w:val="HebrewChar"/>
          <w:rtl/>
        </w:rPr>
        <w:t> </w:t>
      </w:r>
      <w:r w:rsidRPr="00F35A92">
        <w:rPr>
          <w:rStyle w:val="HebrewChar"/>
          <w:rFonts w:cs="FrankRuehl" w:hint="cs"/>
          <w:rtl/>
        </w:rPr>
        <w:t xml:space="preserve"> ומצור כלפי מערב ומקרטיגני כלפי מזרח אין מכירין את ישראל ולא את אביהן שבשמים. איתיביה רב שימי בר חייא לרב ממזרח שמש ועד מבואו גדול שמי בגוים ובכל מקום מוקטר מוגש לשמי ומנחה טהורה, אמר ליה שימי את, דקרו ליה א-להא דאלהא</w:t>
      </w:r>
      <w:r w:rsidR="00F35A92" w:rsidRPr="00F35A92">
        <w:rPr>
          <w:rStyle w:val="HebrewChar"/>
          <w:rFonts w:cs="FrankRuehl" w:hint="cs"/>
          <w:rtl/>
        </w:rPr>
        <w:t>...</w:t>
      </w:r>
      <w:r w:rsidRPr="00F35A92">
        <w:rPr>
          <w:rStyle w:val="HebrewChar"/>
          <w:rFonts w:cs="FrankRuehl" w:hint="cs"/>
          <w:rtl/>
        </w:rPr>
        <w:t xml:space="preserve"> (מנחות קי א)</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אמר רבי ברכיה, בא וראה כמה גדולים יורדי הים, משה כמה נתחבט ונתחנן לפני המקום עד שראה את הדמות, שנאמר (שמות ל"ד) הראיני נא את כבודך, אמר לו לא תוכל לראות את פני, ובסוף הראה לו בסימן, שנאמר (שם) והיה בעבור כבודי</w:t>
      </w:r>
      <w:r w:rsidR="00F35A92" w:rsidRPr="00F35A92">
        <w:rPr>
          <w:rStyle w:val="HebrewChar"/>
          <w:rFonts w:cs="FrankRuehl" w:hint="cs"/>
          <w:rtl/>
        </w:rPr>
        <w:t>...</w:t>
      </w:r>
      <w:r w:rsidRPr="00F35A92">
        <w:rPr>
          <w:rStyle w:val="HebrewChar"/>
          <w:rFonts w:cs="FrankRuehl" w:hint="cs"/>
          <w:rtl/>
        </w:rPr>
        <w:t xml:space="preserve"> ועולי הים כל אחד ואחד מראה באצבעו ואומר, זה א-לי ואנוהו</w:t>
      </w:r>
      <w:r w:rsidR="00F35A92" w:rsidRPr="00F35A92">
        <w:rPr>
          <w:rStyle w:val="HebrewChar"/>
          <w:rFonts w:cs="FrankRuehl" w:hint="cs"/>
          <w:rtl/>
        </w:rPr>
        <w:t>...</w:t>
      </w:r>
      <w:r w:rsidRPr="00F35A92">
        <w:rPr>
          <w:rStyle w:val="HebrewChar"/>
          <w:rFonts w:cs="FrankRuehl" w:hint="cs"/>
          <w:rtl/>
        </w:rPr>
        <w:t xml:space="preserve"> (שמות כג טו)</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lastRenderedPageBreak/>
        <w:t>רבי דוסא אומר, הרי הוא אומר (שמות ל"ג) לא יראני האדם וחי, בחייהם אינן רואין, אבל רואים הם בשעת מיתתן, וכן הוא אומר, (תהלים כ"ב) לפני יכרעו כל יורדי עפר ונפשו לא חיה. רבי עקיבא אומר כי לא יראני האדם וחי, אף חיות הנושאות את הכסא אינן רואות את הכבוד, אמר רבי שמעון בן עזאי איני כמשיב על דברי רבי אלא כמוסיף על דבריו, כי לא יראני האדם וחי, אף מלאכי השרת שחייהם חיי עולם אינן רואין את הכבוד</w:t>
      </w:r>
      <w:r w:rsidR="00F35A92" w:rsidRPr="00F35A92">
        <w:rPr>
          <w:rStyle w:val="HebrewChar"/>
          <w:rFonts w:cs="FrankRuehl" w:hint="cs"/>
          <w:rtl/>
        </w:rPr>
        <w:t>...</w:t>
      </w:r>
      <w:r w:rsidRPr="00F35A92">
        <w:rPr>
          <w:rStyle w:val="HebrewChar"/>
          <w:rFonts w:cs="FrankRuehl" w:hint="cs"/>
          <w:rtl/>
        </w:rPr>
        <w:t xml:space="preserve"> (במדבר יד לו)</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מה כתיב למעלה מן הענין, וידעת היום והשבות אל לבבך, אמר רבי מאיר, אמר הקב"ה את ולבך יודעים מעשים שעשית, ויסורין שהבאתי עליך שלא כנגד מעשיך הבאתי עליך. דבר אחר, כי ה' הוא האלקים, רבנן אמרי יתרו נתן ממש בעבודה זרה, שנאמר (שמות י"ח) עתה ידעתי כי גדול ה' מכל האלהים, נעמן הודה במקצת ממנה</w:t>
      </w:r>
      <w:r w:rsidR="00F35A92" w:rsidRPr="00F35A92">
        <w:rPr>
          <w:rStyle w:val="HebrewChar"/>
          <w:rFonts w:cs="FrankRuehl" w:hint="cs"/>
          <w:rtl/>
        </w:rPr>
        <w:t>...</w:t>
      </w:r>
      <w:r w:rsidRPr="00F35A92">
        <w:rPr>
          <w:rStyle w:val="HebrewChar"/>
          <w:rFonts w:cs="FrankRuehl" w:hint="cs"/>
          <w:rtl/>
        </w:rPr>
        <w:t xml:space="preserve"> רחב שמתהו בשמים ובארץ</w:t>
      </w:r>
      <w:r w:rsidR="00F35A92" w:rsidRPr="00F35A92">
        <w:rPr>
          <w:rStyle w:val="HebrewChar"/>
          <w:rFonts w:cs="FrankRuehl" w:hint="cs"/>
          <w:rtl/>
        </w:rPr>
        <w:t>...</w:t>
      </w:r>
      <w:r w:rsidRPr="00F35A92">
        <w:rPr>
          <w:rStyle w:val="HebrewChar"/>
          <w:rFonts w:cs="FrankRuehl" w:hint="cs"/>
          <w:rtl/>
        </w:rPr>
        <w:t xml:space="preserve"> משה שמו אף בחללו של עולם, שנאמר בשמים ממעל ועל הארץ מתחת אין עוד</w:t>
      </w:r>
      <w:r w:rsidR="00F35A92" w:rsidRPr="00F35A92">
        <w:rPr>
          <w:rStyle w:val="HebrewChar"/>
          <w:rFonts w:cs="FrankRuehl" w:hint="cs"/>
          <w:rtl/>
        </w:rPr>
        <w:t>...</w:t>
      </w:r>
      <w:r w:rsidRPr="00F35A92">
        <w:rPr>
          <w:rStyle w:val="HebrewChar"/>
          <w:rFonts w:cs="FrankRuehl" w:hint="cs"/>
          <w:rtl/>
        </w:rPr>
        <w:t xml:space="preserve"> (דברים ב יט)</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מדרש תנחומא:</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דבר אחר, עיניך יונים, מה היונה הזו משהיא מכרת את בן זוגה אינה זזה ממנה,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 xml:space="preserve">כך ישראל, משהכירו את הקב"ה שוב אינם זזים ממנו,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ואין מניחין אותו</w:t>
      </w:r>
      <w:r w:rsidRPr="00F35A92">
        <w:rPr>
          <w:rStyle w:val="HebrewChar"/>
          <w:rFonts w:cs="FrankRuehl" w:hint="cs"/>
          <w:rtl/>
        </w:rPr>
        <w:t>...</w:t>
      </w:r>
      <w:r w:rsidR="00E63017" w:rsidRPr="00F35A92">
        <w:rPr>
          <w:rStyle w:val="HebrewChar"/>
          <w:rFonts w:cs="FrankRuehl" w:hint="cs"/>
          <w:rtl/>
        </w:rPr>
        <w:t xml:space="preserve"> (תצוה ה)</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אמר הקב"ה, בעולם הזה על ידי יצר הרע היו למדין ומשתכחין, אבל לעולם הבא אני עוקר יצר הרע מכם ואינכם משכחים, שנאמר (יחזקאל ל"ו) והסירותי את לב האבן מבשרכם וגו', ולא עוד אלא שאינכם צריכים לאדם שילמדם, שנאמר (ירמיה ל"א) ולא ילמדו עוד איש את רעהו ואיש את אחיו לאמר דעו את ה', כי כלם ידעו אותי למקטנם ועד גדולם, אמן כן יהי רצון. (עקב יא)</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מדרשים:</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 xml:space="preserve">ומעשה באחד, שבא מין אחד ואמר לרבי עקיבא העולם הזה מי בראו, אמר לו הקב"ה, אמר לו הראני דבר ברור, אמר לו למחר תבא. למר בא אצלו אמר לו מה אתה לבוש, אמר לו בגד, אמר לו מי עשאו, אמר לו האורג, אמר לו איני מאמינך, הראני דבר ברור. אמר לו ומה אראה </w:t>
      </w:r>
      <w:r w:rsidRPr="00F35A92">
        <w:rPr>
          <w:rStyle w:val="HebrewChar"/>
          <w:rFonts w:cs="FrankRuehl" w:hint="cs"/>
          <w:rtl/>
        </w:rPr>
        <w:lastRenderedPageBreak/>
        <w:t>לך, ואין אתה יודע שהאורג עשהו, אמר לו ואתה אינך יודע שהקב"ה ברא עולמו. נפטר אותו המין. אמרו לו תלמידיו מהו הדבר ברור, אמר להם בניי, כשם שהבית מודיע על הבנאי והבגד מודיע על האורג, והדלת מודיע על הנגר, כך העולם מודיע על הקב"ה שהוא בראו. אשרי האיש אשר לבו מלאו להתבונן במעשיו להכיר את בוראו, (משלי ח') כי מוצאי מצא חיים ויפק רצון מה'. (מדרש תמורה בסוף)</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מדרש הגדול:</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ויאמר הראיני נא את כבודך, ביקש לידע אמיתת המצאו שלהקב"ה כמו שהוא, כדי שיהא נפרד בדעתו משאר הברואים, והודיעו הקב"ה שאין כח בבריה להשיג את הכבוד כמו שהוא, אלא הודיעו מה שלא ידע אדם לפניו ולא ידע לאחריו. (שמות לג יח)</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אמונות ודעות:</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ואברר כי ענין הבורא בתכלית העדינות הוא בירורו, ומציאתנו אותו בשכלנו דק מכל מושג היא אמיתתו, ואותם שאומרים אין אנו מאמינים אלא במה שראו עינינו ובטלו את המדעים, כבר השיבותי עליהם</w:t>
      </w:r>
      <w:r w:rsidR="00F35A92" w:rsidRPr="00F35A92">
        <w:rPr>
          <w:rStyle w:val="HebrewChar"/>
          <w:rFonts w:cs="FrankRuehl" w:hint="cs"/>
          <w:rtl/>
        </w:rPr>
        <w:t>...</w:t>
      </w:r>
      <w:r w:rsidRPr="00F35A92">
        <w:rPr>
          <w:rStyle w:val="HebrewChar"/>
          <w:rFonts w:cs="FrankRuehl" w:hint="cs"/>
          <w:rtl/>
        </w:rPr>
        <w:t xml:space="preserve"> ואם זהו המדע הידוע באותה הדרגה, הרי בהכרח יהיה מצב הידוע בדרגה שאחריה, כלומר הבורא יתהדר עדין מכל עדין, ומופלא מכל מופלא, ודק מכל דק</w:t>
      </w:r>
      <w:r w:rsidR="00F35A92" w:rsidRPr="00F35A92">
        <w:rPr>
          <w:rStyle w:val="HebrewChar"/>
          <w:rFonts w:cs="FrankRuehl" w:hint="cs"/>
          <w:rtl/>
        </w:rPr>
        <w:t>...</w:t>
      </w:r>
      <w:r w:rsidRPr="00F35A92">
        <w:rPr>
          <w:rStyle w:val="HebrewChar"/>
          <w:rFonts w:cs="FrankRuehl" w:hint="cs"/>
          <w:rtl/>
        </w:rPr>
        <w:t xml:space="preserve"> עד שאי אפשר לעמוד על איכותו כלל, ובכך אמר הכתוב החקר א-לוה תמצא, אם עד תכלית ש-די תמצא</w:t>
      </w:r>
      <w:r w:rsidR="00F35A92" w:rsidRPr="00F35A92">
        <w:rPr>
          <w:rStyle w:val="HebrewChar"/>
          <w:rFonts w:cs="FrankRuehl" w:hint="cs"/>
          <w:rtl/>
        </w:rPr>
        <w:t>...</w:t>
      </w:r>
      <w:r w:rsidRPr="00F35A92">
        <w:rPr>
          <w:rStyle w:val="HebrewChar"/>
          <w:rFonts w:cs="FrankRuehl" w:hint="cs"/>
          <w:rtl/>
        </w:rPr>
        <w:t xml:space="preserve"> ואוסיף כאן ביאור ואומר, ושמא יחשוב אדם שאפשר שיהא אחרי הידוע הזה ידוע אחר, אלא שבינת אחד מבני אדם לא השיגה אותו, או שבינתם גם יחד לא הגיעה אליו, ואומר כי זה דמיון שוא, מפני שכל ידוע אינו נודע אלא באמצעות הגוף כפי שהקדמנו בהקדמת הספר, וכאשר יצא הידוע מלהיות גוף או באמצעות הגוף, הרי מן הנמנע שיהא אחריו ידוע אחר כלל</w:t>
      </w:r>
      <w:r w:rsidR="00F35A92" w:rsidRPr="00F35A92">
        <w:rPr>
          <w:rStyle w:val="HebrewChar"/>
          <w:rFonts w:cs="FrankRuehl" w:hint="cs"/>
          <w:rtl/>
        </w:rPr>
        <w:t>...</w:t>
      </w:r>
      <w:r w:rsidRPr="00F35A92">
        <w:rPr>
          <w:rStyle w:val="HebrewChar"/>
          <w:rFonts w:cs="FrankRuehl" w:hint="cs"/>
          <w:rtl/>
        </w:rPr>
        <w:t xml:space="preserve"> (מאמר ב הקדמה)</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ועל הנפעל, אין מי שיחשוב שיש מן ההתפעלויות דבר הנאמר על הבורא זולת הראיה בלבד, ולכן חייב אני לבאר שגם הראיה אינה נאמרת עליו, לפי שאין כל הדברים נראין אלא על ידי הצבעים הנראין על פניהם, המתייחסים </w:t>
      </w:r>
      <w:r w:rsidR="00E63017" w:rsidRPr="00F35A92">
        <w:rPr>
          <w:rStyle w:val="HebrewChar"/>
          <w:rFonts w:cs="FrankRuehl" w:hint="cs"/>
          <w:rtl/>
        </w:rPr>
        <w:lastRenderedPageBreak/>
        <w:t xml:space="preserve">אל ארבעת הטבעים, וכאשר נפגשים בכח הראות אשר ממינם באמצעות האור אז רואים, אבל </w:t>
      </w:r>
      <w:r w:rsidR="00E63017">
        <w:rPr>
          <w:rStyle w:val="HebrewChar"/>
          <w:rtl/>
        </w:rPr>
        <w:t> </w:t>
      </w:r>
      <w:r w:rsidR="00E63017" w:rsidRPr="00F35A92">
        <w:rPr>
          <w:rStyle w:val="HebrewChar"/>
          <w:rFonts w:cs="FrankRuehl" w:hint="cs"/>
          <w:bCs/>
          <w:rtl/>
        </w:rPr>
        <w:t xml:space="preserve">הבורא אשר מן המוכחש לחשוב שיש בו מאומה מן המקרים, אין שלטון לראות על השגתו, והנך רואה שאין יכולת בדמיון לדמותו ולתארו,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כל שכן שיהא לראות דרך לכך. וכבר הביא במבוכה אחדים מבני אדם ענין משה רבינו ע"ה, היאך שאל את ה' הראיני נא את כבודך, והוסיפה להם מבוכה תשובתו, לא תוכל לראות את פני כי לא יראני האדם וחי</w:t>
      </w:r>
      <w:r w:rsidRPr="00F35A92">
        <w:rPr>
          <w:rStyle w:val="HebrewChar"/>
          <w:rFonts w:cs="FrankRuehl" w:hint="cs"/>
          <w:rtl/>
        </w:rPr>
        <w:t>...</w:t>
      </w:r>
      <w:r w:rsidR="00E63017" w:rsidRPr="00F35A92">
        <w:rPr>
          <w:rStyle w:val="HebrewChar"/>
          <w:rFonts w:cs="FrankRuehl" w:hint="cs"/>
          <w:rtl/>
        </w:rPr>
        <w:t xml:space="preserve"> ואומר בעזרת הרחמן בגילוי כל זה באורו,</w:t>
      </w:r>
      <w:r w:rsidR="00E63017">
        <w:rPr>
          <w:rStyle w:val="HebrewChar"/>
          <w:rtl/>
        </w:rPr>
        <w:t> </w:t>
      </w:r>
      <w:r w:rsidR="00E63017" w:rsidRPr="00F35A92">
        <w:rPr>
          <w:rStyle w:val="HebrewChar"/>
          <w:rFonts w:cs="FrankRuehl" w:hint="cs"/>
          <w:bCs/>
          <w:rtl/>
        </w:rPr>
        <w:t xml:space="preserve"> יש לה' זוהר שהוא בורא אותו ומגלהו לנביאים כדי שיהא להם הוכחה כי דברי הנבואה אשר ישמעו מאת ה',</w:t>
      </w:r>
      <w:r w:rsidR="00E63017">
        <w:rPr>
          <w:rStyle w:val="HebrewChar"/>
          <w:rtl/>
        </w:rPr>
        <w:t> </w:t>
      </w:r>
      <w:r w:rsidR="00E63017" w:rsidRPr="00F35A92">
        <w:rPr>
          <w:rStyle w:val="HebrewChar"/>
          <w:rFonts w:cs="FrankRuehl" w:hint="cs"/>
          <w:rtl/>
        </w:rPr>
        <w:t xml:space="preserve"> וכאשר רואה אותו אחד מהם, אומר ראיתי כבוד ה', ויש שאף אומר ראיתי את ה' כמשפט המלים הנסתרות</w:t>
      </w:r>
      <w:r w:rsidRPr="00F35A92">
        <w:rPr>
          <w:rStyle w:val="HebrewChar"/>
          <w:rFonts w:cs="FrankRuehl" w:hint="cs"/>
          <w:rtl/>
        </w:rPr>
        <w:t>...</w:t>
      </w:r>
      <w:r w:rsidR="00E63017" w:rsidRPr="00F35A92">
        <w:rPr>
          <w:rStyle w:val="HebrewChar"/>
          <w:rFonts w:cs="FrankRuehl" w:hint="cs"/>
          <w:rtl/>
        </w:rPr>
        <w:t xml:space="preserve"> אלא שכאשר רואים אותו הזוהר אינם יכולים להסתכל בו מרוב חזקו ובהירותו, ומי שנסתכל בו מתפרק בנינו ונשמתו ופורחת, כמו שאמר פן יהרסו אל ה' לראות ונפל ממנו רב, ולכן בקש משה מאת ה' שיחזקהו להסתכל באותו הזוהר, והשיבו, כי ראשית אותו הזוהר עצום ולא יוכל לראותו ולהתבונן בו אלא יאבד, אבל הוא יסתירהו בענן או בדומה לו, עד שיעבור מעליו תחלת הזוהר</w:t>
      </w:r>
      <w:r w:rsidRPr="00F35A92">
        <w:rPr>
          <w:rStyle w:val="HebrewChar"/>
          <w:rFonts w:cs="FrankRuehl" w:hint="cs"/>
          <w:rtl/>
        </w:rPr>
        <w:t>...</w:t>
      </w:r>
      <w:r w:rsidR="00E63017" w:rsidRPr="00F35A92">
        <w:rPr>
          <w:rStyle w:val="HebrewChar"/>
          <w:rFonts w:cs="FrankRuehl" w:hint="cs"/>
          <w:rtl/>
        </w:rPr>
        <w:t xml:space="preserve"> אבל הבורא עצמו אין אפשרות שיראהו שום אדם, אלא דבר זה מסוג הנמנע. (שם פרק יב)</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ועתה אומר,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היאך יקבע בדעתינו המושג הזה, כלומר הבורא יתרומם ויתהדר, </w:t>
      </w:r>
      <w:r>
        <w:rPr>
          <w:rStyle w:val="HebrewChar"/>
          <w:rtl/>
        </w:rPr>
        <w:t> </w:t>
      </w:r>
      <w:r w:rsidRPr="00F35A92">
        <w:rPr>
          <w:rStyle w:val="HebrewChar"/>
          <w:rFonts w:cs="FrankRuehl" w:hint="cs"/>
          <w:rtl/>
        </w:rPr>
        <w:t xml:space="preserve"> בעוד שאף אחד מחושינו לא השיגו. ואומר כמו שנקבע בהם אהבת האמת ושנאת השקר, ושום חוש מחושינו לא השיגו, וכמו שהושג לשכלינו אי אפשרות צירוף מצוי ונעדר גם יחד, וכל יתר הסותרים זה את זה, והרי החושים לא ראו את זאת, ואמר הכתוב: ה' אלקים אמת.</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ואמר </w:t>
      </w:r>
      <w:r>
        <w:rPr>
          <w:rStyle w:val="HebrewChar"/>
          <w:rtl/>
        </w:rPr>
        <w:t> </w:t>
      </w:r>
      <w:r w:rsidRPr="00F35A92">
        <w:rPr>
          <w:rStyle w:val="HebrewChar"/>
          <w:rFonts w:cs="FrankRuehl" w:hint="cs"/>
          <w:bCs/>
          <w:rtl/>
        </w:rPr>
        <w:t xml:space="preserve">והיאך תקבע בדעתינו מציאותו בכל מקום, </w:t>
      </w:r>
      <w:r>
        <w:rPr>
          <w:rStyle w:val="HebrewChar"/>
          <w:rtl/>
        </w:rPr>
        <w:t> </w:t>
      </w:r>
      <w:r w:rsidR="00F35A92" w:rsidRPr="00F35A92">
        <w:rPr>
          <w:rStyle w:val="HebrewChar"/>
          <w:rFonts w:cs="FrankRuehl" w:hint="cs"/>
          <w:rtl/>
        </w:rPr>
        <w:t xml:space="preserve"> </w:t>
      </w:r>
      <w:r w:rsidRPr="00F35A92">
        <w:rPr>
          <w:rStyle w:val="HebrewChar"/>
          <w:rFonts w:cs="FrankRuehl" w:hint="cs"/>
          <w:rtl/>
        </w:rPr>
        <w:t>עד שלא יהיה מקום ריק ממנו</w:t>
      </w:r>
      <w:r w:rsidR="00F35A92" w:rsidRPr="00F35A92">
        <w:rPr>
          <w:rStyle w:val="HebrewChar"/>
          <w:rFonts w:cs="FrankRuehl" w:hint="cs"/>
          <w:szCs w:val="20"/>
          <w:rtl/>
        </w:rPr>
        <w:t>?</w:t>
      </w:r>
      <w:r w:rsidRPr="00F35A92">
        <w:rPr>
          <w:rStyle w:val="HebrewChar"/>
          <w:rFonts w:cs="FrankRuehl" w:hint="cs"/>
          <w:rtl/>
        </w:rPr>
        <w:t xml:space="preserve"> מפני שהוא הקדמון לפני כל מקום, ואלו היו המקומות מפרידים בין חלקיו לא היה בוראם, ואילו היו הגופות תופסים לו המקום לא היה ממציאם, וכיון שהדבר כך, הרי שמציאותו אחר שברא את כל הגופות כמציאותו לפי כן בלי שינוי</w:t>
      </w:r>
      <w:r w:rsidR="00F35A92" w:rsidRPr="00F35A92">
        <w:rPr>
          <w:rStyle w:val="HebrewChar"/>
          <w:rFonts w:cs="FrankRuehl" w:hint="cs"/>
          <w:rtl/>
        </w:rPr>
        <w:t>...</w:t>
      </w:r>
      <w:r w:rsidRPr="00F35A92">
        <w:rPr>
          <w:rStyle w:val="HebrewChar"/>
          <w:rFonts w:cs="FrankRuehl" w:hint="cs"/>
          <w:rtl/>
        </w:rPr>
        <w:t xml:space="preserve"> ואקרב את הדבר להבנה, ואומר, אלמלא שכבר נוכחנו שמקצת הקירות אינם חוצצין בפני הקול, </w:t>
      </w:r>
      <w:r w:rsidRPr="00F35A92">
        <w:rPr>
          <w:rStyle w:val="HebrewChar"/>
          <w:rFonts w:cs="FrankRuehl" w:hint="cs"/>
          <w:rtl/>
        </w:rPr>
        <w:lastRenderedPageBreak/>
        <w:t>והורגלנו שהזכוכית אינה מסתירה את האור, וידענו שאור השמש אין הלכלוך שבעולם מזיקו, כי אז היינו מתפלאים על כך.</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ואומר עוד,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והיאך יקבע בנפשות שהוא יודע כל מה שעבר וכל מה שעתיד, </w:t>
      </w:r>
      <w:r>
        <w:rPr>
          <w:rStyle w:val="HebrewChar"/>
          <w:rtl/>
        </w:rPr>
        <w:t> </w:t>
      </w:r>
      <w:r w:rsidR="00F35A92" w:rsidRPr="00F35A92">
        <w:rPr>
          <w:rStyle w:val="HebrewChar"/>
          <w:rFonts w:cs="FrankRuehl" w:hint="cs"/>
          <w:rtl/>
        </w:rPr>
        <w:t xml:space="preserve"> </w:t>
      </w:r>
      <w:r w:rsidRPr="00F35A92">
        <w:rPr>
          <w:rStyle w:val="HebrewChar"/>
          <w:rFonts w:cs="FrankRuehl" w:hint="cs"/>
          <w:rtl/>
        </w:rPr>
        <w:t>ושידיעתן לפניו שוין</w:t>
      </w:r>
      <w:r w:rsidR="00F35A92" w:rsidRPr="00F35A92">
        <w:rPr>
          <w:rStyle w:val="HebrewChar"/>
          <w:rFonts w:cs="FrankRuehl" w:hint="cs"/>
          <w:szCs w:val="20"/>
          <w:rtl/>
        </w:rPr>
        <w:t>?</w:t>
      </w:r>
      <w:r w:rsidRPr="00F35A92">
        <w:rPr>
          <w:rStyle w:val="HebrewChar"/>
          <w:rFonts w:cs="FrankRuehl" w:hint="cs"/>
          <w:rtl/>
        </w:rPr>
        <w:t xml:space="preserve"> ואבאר, מפני שסבת אי ידיעת הנבראים את העתיד מחמת שאין ידיעתם באה להם אלא דרך החושים, וכל שלא יצא אל שמיעתם וראייתם ושאר חושיהם לא ידעוהו, אבל הבורא אשר אין דרך ידיעתו על ידי סבה, אלא היא מפני שעצמותו יודעת, לפיכך העבר והעתיד לפניו יחד שוין, וידע זה וזה בלי סבה.</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וכאשר הגיע האדם לידיעת הענין הנכבד הזה בדרך העיון ובכחות האותות והמופתים, תאמין בו נפשו ונתמזג ברוחו, ונעשה מצוי לה בחדריה, וכל מקום שמהלכת בהיכלה מוצאתו, כמו שאמר החסיד: נפשי איויתיך בלילה, אף רוחי בקרבי אשחרך, ושוגה באהבתו בכל מיצוי המחשבה, אשר אין בה שום הרהור</w:t>
      </w:r>
      <w:r w:rsidR="00F35A92" w:rsidRPr="00F35A92">
        <w:rPr>
          <w:rStyle w:val="HebrewChar"/>
          <w:rFonts w:cs="FrankRuehl" w:hint="cs"/>
          <w:rtl/>
        </w:rPr>
        <w:t>...</w:t>
      </w:r>
      <w:r w:rsidRPr="00F35A92">
        <w:rPr>
          <w:rStyle w:val="HebrewChar"/>
          <w:rFonts w:cs="FrankRuehl" w:hint="cs"/>
          <w:rtl/>
        </w:rPr>
        <w:t xml:space="preserve"> ונעשה אותו העבד זוכרו בדעתו ביומו ובהתהפכו על יצועו</w:t>
      </w:r>
      <w:r w:rsidR="00F35A92" w:rsidRPr="00F35A92">
        <w:rPr>
          <w:rStyle w:val="HebrewChar"/>
          <w:rFonts w:cs="FrankRuehl" w:hint="cs"/>
          <w:rtl/>
        </w:rPr>
        <w:t>...</w:t>
      </w:r>
      <w:r w:rsidRPr="00F35A92">
        <w:rPr>
          <w:rStyle w:val="HebrewChar"/>
          <w:rFonts w:cs="FrankRuehl" w:hint="cs"/>
          <w:rtl/>
        </w:rPr>
        <w:t xml:space="preserve"> (שם פרק יג, וראה שם עוד)</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וכאשר צירפנו ארבעה חלוקים אלו, נמצאת כללותם הם המצוות אשר צונו בהם אלקינו שהוא צונו לדעת אותו ולעבדו בלבב שלם, כמו שאמר החסיד, ואתה שלמה בני דע את אלקי אביך ועבדהו בלבב שלם ובנפש חפצה, כי כל לבבות דורש ה' וכל יצר מחשבות מבין</w:t>
      </w:r>
      <w:r w:rsidR="00F35A92" w:rsidRPr="00F35A92">
        <w:rPr>
          <w:rStyle w:val="HebrewChar"/>
          <w:rFonts w:cs="FrankRuehl" w:hint="cs"/>
          <w:rtl/>
        </w:rPr>
        <w:t>...</w:t>
      </w:r>
      <w:r w:rsidRPr="00F35A92">
        <w:rPr>
          <w:rStyle w:val="HebrewChar"/>
          <w:rFonts w:cs="FrankRuehl" w:hint="cs"/>
          <w:rtl/>
        </w:rPr>
        <w:t xml:space="preserve"> (מאמר ג פרק א)</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חובת הלבבות:</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והנבון המשכיל ישתדל לחקור על מה שיש בכחו ובמצפוניו מן החכמה לגלותו ולהראותו, וישאבנה מלבו, כאשר יחקר על המים אשר במעמקי הארץ. ואני שאלתי אחד מהנחשבים מחכמי התורה במקצת מה שזכרתי לך בחכמות המצפון, והשיב לי, כי הקבלה תעמוד במקום העיון בזה ובמה שדומה לו. אמרתי לו, אין זה ראוי אלא למי שאין בו יכולת לעיין מפני מעוט הכרתו ורוחק הכנתו, אך מי שבכח שכלו והכרתו לעמוד על ברור מה שקבל ועכבוהו מלעיין בו בשכלו העצלות והקלות במצות הא-ל ובתורתו, הוא נענש על זה ואשם</w:t>
      </w:r>
      <w:r w:rsidRPr="00F35A92">
        <w:rPr>
          <w:rStyle w:val="HebrewChar"/>
          <w:rFonts w:cs="FrankRuehl" w:hint="cs"/>
          <w:rtl/>
        </w:rPr>
        <w:t>...</w:t>
      </w:r>
      <w:r w:rsidR="00E63017" w:rsidRPr="00F35A92">
        <w:rPr>
          <w:rStyle w:val="HebrewChar"/>
          <w:rFonts w:cs="FrankRuehl" w:hint="cs"/>
          <w:rtl/>
        </w:rPr>
        <w:t xml:space="preserve"> (הקדמה)</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אך לדעת </w:t>
      </w:r>
      <w:r>
        <w:rPr>
          <w:rStyle w:val="HebrewChar"/>
          <w:rtl/>
        </w:rPr>
        <w:t> </w:t>
      </w:r>
      <w:r w:rsidRPr="00F35A92">
        <w:rPr>
          <w:rStyle w:val="HebrewChar"/>
          <w:rFonts w:cs="FrankRuehl" w:hint="cs"/>
          <w:bCs/>
          <w:rtl/>
        </w:rPr>
        <w:t xml:space="preserve">אם חייבין אנו לחקור על היחוד בדרך </w:t>
      </w:r>
      <w:r w:rsidRPr="00F35A92">
        <w:rPr>
          <w:rStyle w:val="HebrewChar"/>
          <w:rFonts w:cs="FrankRuehl" w:hint="cs"/>
          <w:bCs/>
          <w:rtl/>
        </w:rPr>
        <w:lastRenderedPageBreak/>
        <w:t xml:space="preserve">העיון </w:t>
      </w:r>
      <w:r>
        <w:rPr>
          <w:rStyle w:val="HebrewChar"/>
          <w:rtl/>
        </w:rPr>
        <w:t> </w:t>
      </w:r>
      <w:r w:rsidRPr="00F35A92">
        <w:rPr>
          <w:rStyle w:val="HebrewChar"/>
          <w:rFonts w:cs="FrankRuehl" w:hint="cs"/>
          <w:rtl/>
        </w:rPr>
        <w:t>אם לא, אומר, כי כל מי שיוכל לחקור על הענין הזה והדומה לו מן הענינים המושכלים בדרך הסברא השכלית, חייב לחקור עליו כפי השגתו וכח הכרתו, וכבר הקדמתי בתחלת הספר הזה מן הדברים המראים חיוב הענין מה שיש בו ידי</w:t>
      </w:r>
      <w:r w:rsidR="00F35A92" w:rsidRPr="00F35A92">
        <w:rPr>
          <w:rStyle w:val="HebrewChar"/>
          <w:rFonts w:cs="FrankRuehl" w:hint="cs"/>
          <w:rtl/>
        </w:rPr>
        <w:t>...</w:t>
      </w:r>
      <w:r w:rsidRPr="00F35A92">
        <w:rPr>
          <w:rStyle w:val="HebrewChar"/>
          <w:rFonts w:cs="FrankRuehl" w:hint="cs"/>
          <w:rtl/>
        </w:rPr>
        <w:t xml:space="preserve"> וכבר חייבתנו התורה בזה, כמו שכתוב (דברים ד') וידעת היום והשבות אל לבבך וגו'</w:t>
      </w:r>
      <w:r w:rsidR="00F35A92" w:rsidRPr="00F35A92">
        <w:rPr>
          <w:rStyle w:val="HebrewChar"/>
          <w:rFonts w:cs="FrankRuehl" w:hint="cs"/>
          <w:rtl/>
        </w:rPr>
        <w:t>...</w:t>
      </w:r>
      <w:r w:rsidRPr="00F35A92">
        <w:rPr>
          <w:rStyle w:val="HebrewChar"/>
          <w:rFonts w:cs="FrankRuehl" w:hint="cs"/>
          <w:rtl/>
        </w:rPr>
        <w:t xml:space="preserve"> ואמר דוד המלך ע"ה (דברי הימים א' כ"ח) ואתה שלמה בני דע את אלקי אביך ועבדהו בלב שלם ובנפש חפצה וגו'</w:t>
      </w:r>
      <w:r w:rsidR="00F35A92" w:rsidRPr="00F35A92">
        <w:rPr>
          <w:rStyle w:val="HebrewChar"/>
          <w:rFonts w:cs="FrankRuehl" w:hint="cs"/>
          <w:rtl/>
        </w:rPr>
        <w:t>...</w:t>
      </w:r>
      <w:r w:rsidRPr="00F35A92">
        <w:rPr>
          <w:rStyle w:val="HebrewChar"/>
          <w:rFonts w:cs="FrankRuehl" w:hint="cs"/>
          <w:rtl/>
        </w:rPr>
        <w:t xml:space="preserve"> ואמר כי אם בזאת יתהלל המתהלל השכל וידוע אותי (ירמיה ט')</w:t>
      </w:r>
      <w:r w:rsidR="00F35A92" w:rsidRPr="00F35A92">
        <w:rPr>
          <w:rStyle w:val="HebrewChar"/>
          <w:rFonts w:cs="FrankRuehl" w:hint="cs"/>
          <w:rtl/>
        </w:rPr>
        <w:t>...</w:t>
      </w:r>
      <w:r w:rsidRPr="00F35A92">
        <w:rPr>
          <w:rStyle w:val="HebrewChar"/>
          <w:rFonts w:cs="FrankRuehl" w:hint="cs"/>
          <w:rtl/>
        </w:rPr>
        <w:t xml:space="preserve"> (שער א, היחוד, פרק ג)</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אך איך דרך המחקר על אמיתת היחוד, ומה שאנו צריכין לדעתו קודם נחקור על היחוד, אומר, כי כל דבר שמבקשים לדעת אותו כשמסתפקים במציאותו צריך לשאול עליו תחלה אם הוא נמצא אם לא, וכשיתברר אמיתת מציאותו, צריך לחקור עליו מה, ואיך הוא, ולמה הוא. אך הבורא יתעלה, אין אדם רשאי לשאול עליו אלא באם הוא בלבד, וכשתתברר מציאותו בדרך העיון, נחקור עליו אם הוא אחד או יותר,וכאשר יתברר לנו שהוא אחד, נחקור על ענין האחד, ועל כמה פנים יאמר אחד, ובזה יתקיים לנו היחוד השלם, כמו שאמר הכתוב (דברים ו') שמע ישראל ה' אלקינו ה' אחד. על כן אנו חייבים לחקור תחלה היש לעולם הזה בורא אם לא, וכאשר יתברר לנו שיש לעולם בורא נחקור עליו אם הוא אחד</w:t>
      </w:r>
      <w:r w:rsidR="00F35A92" w:rsidRPr="00F35A92">
        <w:rPr>
          <w:rStyle w:val="HebrewChar"/>
          <w:rFonts w:cs="FrankRuehl" w:hint="cs"/>
          <w:rtl/>
        </w:rPr>
        <w:t>...</w:t>
      </w:r>
      <w:r w:rsidRPr="00F35A92">
        <w:rPr>
          <w:rStyle w:val="HebrewChar"/>
          <w:rFonts w:cs="FrankRuehl" w:hint="cs"/>
          <w:rtl/>
        </w:rPr>
        <w:t xml:space="preserve"> (שם פרק ד)</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ורמזו הספרים במעט מן הענינים הרוחניים אשר יבינום אנשי השכל והלבבות, להיות הכל שוים בדעת מציאות הבורא יתעלה, ואם תתחלק אמיתת כבודו בדעתם</w:t>
      </w:r>
      <w:r w:rsidRPr="00F35A92">
        <w:rPr>
          <w:rStyle w:val="HebrewChar"/>
          <w:rFonts w:cs="FrankRuehl" w:hint="cs"/>
          <w:rtl/>
        </w:rPr>
        <w:t>...</w:t>
      </w:r>
      <w:r w:rsidR="00E63017" w:rsidRPr="00F35A92">
        <w:rPr>
          <w:rStyle w:val="HebrewChar"/>
          <w:rFonts w:cs="FrankRuehl" w:hint="cs"/>
          <w:rtl/>
        </w:rPr>
        <w:t xml:space="preserve"> והעילה בזה הוא, כי הוא נודע אלינו מן הצד אשר ממנו ידענוהו והשכלנו ענינו ומציאותו נודע אלינו הרבה מצד אבותינו, כמו שאמר (שמות ג') אלקי אבותיכם אלקי אברהם וגו'. והעילה בזה שנודע אלינו מן הצד שעמדנו עליו, והוא קבלת אבותינו אשר ירשנו מהם דרכיו, כמו שאמר (בראשית י"ח) כי ידעתיו למען אשר יצוה את בניו ואת ביתו אחריו ושמרו דרך ה' וגו', ואפשר שנודע אליהם בעבור התיחדם בעבודתו בדורם, מפני שהיו אנשי דורם עובדים לאלהים אחרים</w:t>
      </w:r>
      <w:r w:rsidRPr="00F35A92">
        <w:rPr>
          <w:rStyle w:val="HebrewChar"/>
          <w:rFonts w:cs="FrankRuehl" w:hint="cs"/>
          <w:rtl/>
        </w:rPr>
        <w:t>...</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 xml:space="preserve">ואילו היינו יכולים להשיג אמיתת ענינו, לא היה </w:t>
      </w:r>
      <w:r w:rsidRPr="00F35A92">
        <w:rPr>
          <w:rStyle w:val="HebrewChar"/>
          <w:rFonts w:cs="FrankRuehl" w:hint="cs"/>
          <w:rtl/>
        </w:rPr>
        <w:lastRenderedPageBreak/>
        <w:t>נודע אלינו בזולתה, וכיון שנמנעה משכלנו השגת אמיתת ענינו, ספור עצם כבודו, שהוא אלקי מבחר יצוריו מדברים ושאינם מדברים, ועל כן אמר למשה רבינו ע"ה בעת ששאלו, (שמות ג') ואמרו לי מה שמו מה אומר אליהם</w:t>
      </w:r>
      <w:r w:rsidR="00F35A92" w:rsidRPr="00F35A92">
        <w:rPr>
          <w:rStyle w:val="HebrewChar"/>
          <w:rFonts w:cs="FrankRuehl" w:hint="cs"/>
          <w:rtl/>
        </w:rPr>
        <w:t>...</w:t>
      </w:r>
      <w:r w:rsidRPr="00F35A92">
        <w:rPr>
          <w:rStyle w:val="HebrewChar"/>
          <w:rFonts w:cs="FrankRuehl" w:hint="cs"/>
          <w:rtl/>
        </w:rPr>
        <w:t xml:space="preserve"> והיה רצונו בזה, אם לא יבין העם המלות האלו וענינם בדרך שכלם, אמור להם שאני הוא הידוע אצלם מצד הקבלה שקבלו מאבותם, מפני שלא שם הבורא דרך לדעתו זולתי אלה שני הדרכים, האחד מה שהשכל מראה מדרך אותו פעולותיו הנראות בבריותיו, והשני מצד הקבלה מן האבות</w:t>
      </w:r>
      <w:r w:rsidR="00F35A92" w:rsidRPr="00F35A92">
        <w:rPr>
          <w:rStyle w:val="HebrewChar"/>
          <w:rFonts w:cs="FrankRuehl" w:hint="cs"/>
          <w:rtl/>
        </w:rPr>
        <w:t>...</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bCs/>
          <w:rtl/>
        </w:rPr>
        <w:t xml:space="preserve">ומפני שנמנעת השגת הבורא מצד הרגשותינו, לא יכולנו להשיגו אלא מצד ההגדה האמיתית, ומצד הראיה עליו מאותות מעשיו בלבד, </w:t>
      </w:r>
      <w:r>
        <w:rPr>
          <w:rStyle w:val="HebrewChar"/>
          <w:rtl/>
        </w:rPr>
        <w:t> </w:t>
      </w:r>
      <w:r w:rsidR="00F35A92" w:rsidRPr="00F35A92">
        <w:rPr>
          <w:rStyle w:val="HebrewChar"/>
          <w:rFonts w:cs="FrankRuehl" w:hint="cs"/>
          <w:rtl/>
        </w:rPr>
        <w:t xml:space="preserve"> </w:t>
      </w:r>
      <w:r w:rsidRPr="00F35A92">
        <w:rPr>
          <w:rStyle w:val="HebrewChar"/>
          <w:rFonts w:cs="FrankRuehl" w:hint="cs"/>
          <w:rtl/>
        </w:rPr>
        <w:t>וכיון שעמדו לנו הראיות מצד אותות פעולותיו בברואים ורבו מספריהם, רבו ספורי מדותיו יתעלה בעבורם, וספרוהו הנביאים והחסידים בספורים שאין דומים זה לזה, אמר משה הצור תמים פעלו</w:t>
      </w:r>
      <w:r w:rsidR="00F35A92" w:rsidRPr="00F35A92">
        <w:rPr>
          <w:rStyle w:val="HebrewChar"/>
          <w:rFonts w:cs="FrankRuehl" w:hint="cs"/>
          <w:rtl/>
        </w:rPr>
        <w:t>...</w:t>
      </w:r>
      <w:r w:rsidRPr="00F35A92">
        <w:rPr>
          <w:rStyle w:val="HebrewChar"/>
          <w:rFonts w:cs="FrankRuehl" w:hint="cs"/>
          <w:rtl/>
        </w:rPr>
        <w:t xml:space="preserve"> וכל אלה המדות הראיה עליהם מסימני מעשיו בבריאותיו, והחכמה והיכולת הנראות במעשיו אם נחקור על הענין הזה בשכלנו והכרתנו נלאה מהשיג הקטן שבקטנים מחלקי מדותיו ושבחיו</w:t>
      </w:r>
      <w:r w:rsidR="00F35A92" w:rsidRPr="00F35A92">
        <w:rPr>
          <w:rStyle w:val="HebrewChar"/>
          <w:rFonts w:cs="FrankRuehl" w:hint="cs"/>
          <w:rtl/>
        </w:rPr>
        <w:t>...</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על כן אתה צריך להטריח בנפש עד שתדע את בוראך יתעלה מצד סימני מעשיו, ולא מצד עצם כבודו, כי הוא קרוב מכל קרוב מצד פעולותיו, ורחוק מכל רחוק מצד דמות עצם כבודו והמשלו, כי לא נוכל למצאו במחשבתנו מן הצד הזה אשר הקדמנו. וכשתגיע להוציאו ממחשבותיך והרגשותיך מפני שאיננו נמצא, ומצאת אותו מצד סימני פעולותיו, כאילו אינו נפרד ממך, זאת היא תכלית ידיעתו, אשר הזהיר עליה הנביא, באמרו (דברים ד') וידעת היום והשבות אל לבבך, כי ה' הוא האלקים וגו'</w:t>
      </w:r>
      <w:r w:rsidR="00F35A92" w:rsidRPr="00F35A92">
        <w:rPr>
          <w:rStyle w:val="HebrewChar"/>
          <w:rFonts w:cs="FrankRuehl" w:hint="cs"/>
          <w:rtl/>
        </w:rPr>
        <w:t>...</w:t>
      </w:r>
      <w:r w:rsidRPr="00F35A92">
        <w:rPr>
          <w:rStyle w:val="HebrewChar"/>
          <w:rFonts w:cs="FrankRuehl" w:hint="cs"/>
          <w:rtl/>
        </w:rPr>
        <w:t xml:space="preserve"> ונאמר על קצת מן החכמים שהיה אומר בתפלתו </w:t>
      </w:r>
      <w:r>
        <w:rPr>
          <w:rStyle w:val="HebrewChar"/>
          <w:rtl/>
        </w:rPr>
        <w:t> </w:t>
      </w:r>
      <w:r w:rsidRPr="00F35A92">
        <w:rPr>
          <w:rStyle w:val="HebrewChar"/>
          <w:rFonts w:cs="FrankRuehl" w:hint="cs"/>
          <w:bCs/>
          <w:rtl/>
        </w:rPr>
        <w:t>אלקי אנה אמצאך, אך אנה לא אמצאך, נסתרת ולא תראה, והכל ממך מלא</w:t>
      </w:r>
      <w:r w:rsidR="00F35A92" w:rsidRPr="00F35A92">
        <w:rPr>
          <w:rStyle w:val="HebrewChar"/>
          <w:rFonts w:cs="FrankRuehl" w:hint="cs"/>
          <w:bCs/>
          <w:rtl/>
        </w:rPr>
        <w:t>...</w:t>
      </w:r>
      <w:r>
        <w:rPr>
          <w:rStyle w:val="HebrewChar"/>
          <w:rtl/>
        </w:rPr>
        <w:t> </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וכשתתקיים לנו מציאותו מן הדרך הזה, אנחנו צריכין שנעמוד ולא נבקש במחשבותינו לדמותו ולא ברעיונינו לשום לו תבנית ולהמשילו ולהשיג הוית עצם כבודו, ואם נעשה כן, ואנו חושבים להקריבו אל בינתנו, אז תעדר ממנו </w:t>
      </w:r>
      <w:r w:rsidRPr="00F35A92">
        <w:rPr>
          <w:rStyle w:val="HebrewChar"/>
          <w:rFonts w:cs="FrankRuehl" w:hint="cs"/>
          <w:rtl/>
        </w:rPr>
        <w:lastRenderedPageBreak/>
        <w:t>מציאותו, כי כל המתדמה במחשבותיו הוא ענין זולתו</w:t>
      </w:r>
      <w:r w:rsidR="00F35A92" w:rsidRPr="00F35A92">
        <w:rPr>
          <w:rStyle w:val="HebrewChar"/>
          <w:rFonts w:cs="FrankRuehl" w:hint="cs"/>
          <w:rtl/>
        </w:rPr>
        <w:t>...</w:t>
      </w:r>
      <w:r w:rsidRPr="00F35A92">
        <w:rPr>
          <w:rStyle w:val="HebrewChar"/>
          <w:rFonts w:cs="FrankRuehl" w:hint="cs"/>
          <w:rtl/>
        </w:rPr>
        <w:t xml:space="preserve"> וכאשר תעמוד על המדרגה הזאת מן היחוד בשכלך ותבונתך, יחד נפשך לבורא יתעלה,</w:t>
      </w:r>
      <w:r>
        <w:rPr>
          <w:rStyle w:val="HebrewChar"/>
          <w:rtl/>
        </w:rPr>
        <w:t> </w:t>
      </w:r>
      <w:r w:rsidRPr="00F35A92">
        <w:rPr>
          <w:rStyle w:val="HebrewChar"/>
          <w:rFonts w:cs="FrankRuehl" w:hint="cs"/>
          <w:bCs/>
          <w:rtl/>
        </w:rPr>
        <w:t xml:space="preserve"> והשתדל להשיג מציאותו מצד חכמתו וגבורתו וחנותו ורחמנותו, ורוב השגחתו על ברואיו, והתרצה אליו בעשות רצונו, אז תהיה ממבקשי ה',</w:t>
      </w:r>
      <w:r>
        <w:rPr>
          <w:rStyle w:val="HebrewChar"/>
          <w:rtl/>
        </w:rPr>
        <w:t> </w:t>
      </w:r>
      <w:r w:rsidRPr="00F35A92">
        <w:rPr>
          <w:rStyle w:val="HebrewChar"/>
          <w:rFonts w:cs="FrankRuehl" w:hint="cs"/>
          <w:rtl/>
        </w:rPr>
        <w:t xml:space="preserve"> ואז תשיג ממנו העזר והאומץ להבינו ולדעת אמיתת ענינו, כמו שאמר דוד ע"ה, (תהלים כ"ה) סוד ה' ליריאיו ובריתו להודיעם</w:t>
      </w:r>
      <w:r w:rsidR="00F35A92" w:rsidRPr="00F35A92">
        <w:rPr>
          <w:rStyle w:val="HebrewChar"/>
          <w:rFonts w:cs="FrankRuehl" w:hint="cs"/>
          <w:rtl/>
        </w:rPr>
        <w:t>...</w:t>
      </w:r>
      <w:r w:rsidRPr="00F35A92">
        <w:rPr>
          <w:rStyle w:val="HebrewChar"/>
          <w:rFonts w:cs="FrankRuehl" w:hint="cs"/>
          <w:rtl/>
        </w:rPr>
        <w:t xml:space="preserve"> (שם פרק י)</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ונאמר תחילה כי טובות הא-ל יתעלה על ברואיו הן כוללות את כלם, כמו שאמר הכתוב (תהלים קמ"ה) טוב ה' לכל, רובם כעורים מהכירם ומהבין גודל מעלותם ואינם משכילים ענינם מפני שלשה דברים, אחד מהם רוב התעסק בענין העולם ותענוגיו, והתאוותם מה שלא יגיעו ממנו, והתעלמם מהביט אל טובות הבורא עליהם מפני שלבם תלוי בעוצם מה שהם מקוים ממלאת תאותם והשלמת משאלותם</w:t>
      </w:r>
      <w:r w:rsidRPr="00F35A92">
        <w:rPr>
          <w:rStyle w:val="HebrewChar"/>
          <w:rFonts w:cs="FrankRuehl" w:hint="cs"/>
          <w:rtl/>
        </w:rPr>
        <w:t>...</w:t>
      </w:r>
      <w:r w:rsidR="00E63017" w:rsidRPr="00F35A92">
        <w:rPr>
          <w:rStyle w:val="HebrewChar"/>
          <w:rFonts w:cs="FrankRuehl" w:hint="cs"/>
          <w:rtl/>
        </w:rPr>
        <w:t xml:space="preserve"> ותמעטנה בעיניהם הטובות הרבות ותקטננה אצלם המתנות הגדולות, עד שהם חושבים כל טובה שיש לזולתם כאילו נשללה מהם</w:t>
      </w:r>
      <w:r w:rsidRPr="00F35A92">
        <w:rPr>
          <w:rStyle w:val="HebrewChar"/>
          <w:rFonts w:cs="FrankRuehl" w:hint="cs"/>
          <w:rtl/>
        </w:rPr>
        <w:t>...</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והשלישי מפני מה שמוצא אותם בעולם ממיני הפגעים ומה שמגיע אליהם מעניני ההפסד בגופם ובממונם, ולא הבינו סיבות אופני טובתם בהם, ותועלות הנסיון והמוסר להם,ושכחו כי הם וכל אשר להם טובות שהיטיב להם הבורא נדבה וחסד, וגזר בהם בצדק</w:t>
      </w:r>
      <w:r w:rsidR="00F35A92" w:rsidRPr="00F35A92">
        <w:rPr>
          <w:rStyle w:val="HebrewChar"/>
          <w:rFonts w:cs="FrankRuehl" w:hint="cs"/>
          <w:rtl/>
        </w:rPr>
        <w:t>...</w:t>
      </w:r>
      <w:r w:rsidRPr="00F35A92">
        <w:rPr>
          <w:rStyle w:val="HebrewChar"/>
          <w:rFonts w:cs="FrankRuehl" w:hint="cs"/>
          <w:rtl/>
        </w:rPr>
        <w:t xml:space="preserve"> (שער ב הקדמה)</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אמר המחבר,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אך מהות הבחינה היא התבונן בסימני חכמת הבורא בברואים ושערם בנפש כפי כח הכרת המבחין, כי החכמה ואם סימניה נחלקים בברואים, היא ביסודה ועיקרה אחת</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על כן התבונן בבריאות הבורא מקטנם ועד גדולם והתישב בנעלם ממך מהם תמצאם. ומפני שהם מתחלקים בברואים התחייבנו להתבונן ולחשוב בהם עד שיתיישב ענינה בנפשותינו וינוח ברעיונינו, ואילו היו סימניה על דרך אחת בברואים כלם, לא היה ענינה מסתפק על אחד מהם, והיה המשכיל והכסיל שוה בהכרתם</w:t>
      </w:r>
      <w:r w:rsidR="00F35A92" w:rsidRPr="00F35A92">
        <w:rPr>
          <w:rStyle w:val="HebrewChar"/>
          <w:rFonts w:cs="FrankRuehl" w:hint="cs"/>
          <w:rtl/>
        </w:rPr>
        <w:t>...</w:t>
      </w:r>
      <w:r w:rsidRPr="00F35A92">
        <w:rPr>
          <w:rStyle w:val="HebrewChar"/>
          <w:rFonts w:cs="FrankRuehl" w:hint="cs"/>
          <w:rtl/>
        </w:rPr>
        <w:t xml:space="preserve"> ומפני שהבורא יתברך חפץ במעשהו ואיננו מוכרח ולא צריך ולא מוטבע, עשה הדברים משתנים זה מזה, כפי שמחייבת חכמתו בכל עת, כדי שיורה השתנותם על חפצו בפעלו, כמו </w:t>
      </w:r>
      <w:r w:rsidRPr="00F35A92">
        <w:rPr>
          <w:rStyle w:val="HebrewChar"/>
          <w:rFonts w:cs="FrankRuehl" w:hint="cs"/>
          <w:rtl/>
        </w:rPr>
        <w:lastRenderedPageBreak/>
        <w:t>שכתוב (תהלים קל"ה) כל אשר חפץ ה' עשה, והאלקים יודע אם בעבורה לא היו כל הבריות בדמות אחת, והדין נותן בעבור זה השתנות סימני החכמה בברואים, וחכמתו יתברך נעלמה מהשיג, אך זכרנו אחד מהרבה פנים שלא הגענו אליהם (שם פרק א)</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אך איך אופני הבחינה בברואים, נאמר כי הבחינה בברואים היא העיון בפינות העולם ותולדותיהם המחוברות מהם, ובתכונת חלקי כל מורכב ואופני תועלתו וסימני החכמה בבריאתו ובמתכונתו ועילתו המשלימה אשר לה נברא</w:t>
      </w:r>
      <w:r w:rsidR="00F35A92" w:rsidRPr="00F35A92">
        <w:rPr>
          <w:rStyle w:val="HebrewChar"/>
          <w:rFonts w:cs="FrankRuehl" w:hint="cs"/>
          <w:rtl/>
        </w:rPr>
        <w:t>...</w:t>
      </w:r>
      <w:r w:rsidRPr="00F35A92">
        <w:rPr>
          <w:rStyle w:val="HebrewChar"/>
          <w:rFonts w:cs="FrankRuehl" w:hint="cs"/>
          <w:rtl/>
        </w:rPr>
        <w:t xml:space="preserve"> (שם פרק ג)</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אך דמה עצמך בעולם הזה אל ילד הנולד בבור מאסר המלך, וחמל עליו המלך, וצוה לו בכל הטוב לו וכל הצריך לתקנתו, עד שגדל והשכיל ואיננו יודע מאומה חוץ מן הבור ומה שיש בו, והיה שליח המלך בא אליו תדיר בכל מה שצריך לו מנר מאכל ומשתה וכסות, והודיעו כי הוא עבד המלך, וכי הבור וכל אשר בו וכל אשר יביא אליו מן המזון של מלך הוא, וחייבו להודות לו ולשבחו, ואמר אני משבח בעל הבור הזה, אשר לקחני לעבד לו, ויחדני בכל טובותיו, ושם עינו ולבו עלי. אמר לו השליח אל תאמר כן פן תחטא, כי אין הבור הזה לבדו ממשלת המלך</w:t>
      </w:r>
      <w:r w:rsidRPr="00F35A92">
        <w:rPr>
          <w:rStyle w:val="HebrewChar"/>
          <w:rFonts w:cs="FrankRuehl" w:hint="cs"/>
          <w:rtl/>
        </w:rPr>
        <w:t>...</w:t>
      </w:r>
      <w:r w:rsidR="00E63017" w:rsidRPr="00F35A92">
        <w:rPr>
          <w:rStyle w:val="HebrewChar"/>
          <w:rFonts w:cs="FrankRuehl" w:hint="cs"/>
          <w:rtl/>
        </w:rPr>
        <w:t xml:space="preserve"> וכן אין אתה לבדך עבדו, כי עבדיו רבו מספר, וכן מה שהגיע אליך מטובותיו וחסדיו אינם נחשבים למאומה לנגד טובותיו על זולתך, וכל השגחתו עליך איננה נחשבת לנגד השגחתו על זולתך, ואמר הנער אינני יודע מה שזכרת, אך הבינותי מדבר המלך כפי מה שראיתי טובותיו וממשלתו בלבד. אמר לו השליח, אמור אני משבח המלך העליון אשר אין קץ למלכותו ולא תכלית לטובתו וחסדו</w:t>
      </w:r>
      <w:r w:rsidRPr="00F35A92">
        <w:rPr>
          <w:rStyle w:val="HebrewChar"/>
          <w:rFonts w:cs="FrankRuehl" w:hint="cs"/>
          <w:rtl/>
        </w:rPr>
        <w:t>...</w:t>
      </w:r>
      <w:r w:rsidR="00E63017" w:rsidRPr="00F35A92">
        <w:rPr>
          <w:rStyle w:val="HebrewChar"/>
          <w:rFonts w:cs="FrankRuehl" w:hint="cs"/>
          <w:rtl/>
        </w:rPr>
        <w:t xml:space="preserve"> והבין הנער מענין המלך מה שלא היה מבין, וגדלה מעלתו בנפשו, ונכנסה אימתו בלבו, ותגדל בעיניו טובתו ומה שהגיע אליו ממנו מפני גודל מעלתו ומעוט חשיבות הנער במלכותו, ויגדלו מתנותיו אצלו</w:t>
      </w:r>
      <w:r w:rsidRPr="00F35A92">
        <w:rPr>
          <w:rStyle w:val="HebrewChar"/>
          <w:rFonts w:cs="FrankRuehl" w:hint="cs"/>
          <w:rtl/>
        </w:rPr>
        <w:t>...</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התבונן אחרי המשל הזה ובחון אותו, והבן מענין הבורא יתברך כפיהו, ויגדל בעיניך מה שחננך מטובו וחסדו אשר שם עליך עינו לטובה בכלל בריותיו, והבט אל ספרו ומצותיו וחקיו בעין הגדולה, והעבר על מחשבתך רוב המורא והגדולה אשר תמצא בלבד למי שתמצא ידו מן </w:t>
      </w:r>
      <w:r w:rsidRPr="00F35A92">
        <w:rPr>
          <w:rStyle w:val="HebrewChar"/>
          <w:rFonts w:cs="FrankRuehl" w:hint="cs"/>
          <w:rtl/>
        </w:rPr>
        <w:lastRenderedPageBreak/>
        <w:t>הטוב יותר ממך מבני אדם</w:t>
      </w:r>
      <w:r w:rsidR="00F35A92" w:rsidRPr="00F35A92">
        <w:rPr>
          <w:rStyle w:val="HebrewChar"/>
          <w:rFonts w:cs="FrankRuehl" w:hint="cs"/>
          <w:rtl/>
        </w:rPr>
        <w:t>...</w:t>
      </w:r>
      <w:r w:rsidRPr="00F35A92">
        <w:rPr>
          <w:rStyle w:val="HebrewChar"/>
          <w:rFonts w:cs="FrankRuehl" w:hint="cs"/>
          <w:rtl/>
        </w:rPr>
        <w:t xml:space="preserve"> (שם פרק ו)</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והדעת הזאת קרובה אל דרך ההצלחה מכל אשר קדם זכרו, כי מן האמת והנכונה שנודה בסכלות בדבר הזה מחכמת הבורא יתברך מפני חלישות דעתנו וממעוט הכרתנו ובסכלותנו בו פנים מאופני הטובה, ולזה נעלם ממנו, ואלו היתה לנו בעמדנו על הסוד הזה תקנה, היה הבורא מגלה אותה לנו. והדמיון הקרוב בזה מה שאנו רואים מענין חלש הראות, שאין לו תועלת באור השמש, עד שישים מסך דק בינו ובין עיניו</w:t>
      </w:r>
      <w:r w:rsidRPr="00F35A92">
        <w:rPr>
          <w:rStyle w:val="HebrewChar"/>
          <w:rFonts w:cs="FrankRuehl" w:hint="cs"/>
          <w:rtl/>
        </w:rPr>
        <w:t>...</w:t>
      </w:r>
      <w:r w:rsidR="00E63017" w:rsidRPr="00F35A92">
        <w:rPr>
          <w:rStyle w:val="HebrewChar"/>
          <w:rFonts w:cs="FrankRuehl" w:hint="cs"/>
          <w:rtl/>
        </w:rPr>
        <w:t xml:space="preserve"> (שער עבודת האלקים פרק ח)</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אבל מפסידי יחוד המעשה לאלקים הם שלשה דברים, אחד מהם </w:t>
      </w:r>
      <w:r>
        <w:rPr>
          <w:rStyle w:val="HebrewChar"/>
          <w:rtl/>
        </w:rPr>
        <w:t> </w:t>
      </w:r>
      <w:r w:rsidRPr="00F35A92">
        <w:rPr>
          <w:rStyle w:val="HebrewChar"/>
          <w:rFonts w:cs="FrankRuehl" w:hint="cs"/>
          <w:bCs/>
          <w:rtl/>
        </w:rPr>
        <w:t xml:space="preserve">שלא יבין את האלקים ואת טובתו, </w:t>
      </w:r>
      <w:r>
        <w:rPr>
          <w:rStyle w:val="HebrewChar"/>
          <w:rtl/>
        </w:rPr>
        <w:t> </w:t>
      </w:r>
      <w:r w:rsidRPr="00F35A92">
        <w:rPr>
          <w:rStyle w:val="HebrewChar"/>
          <w:rFonts w:cs="FrankRuehl" w:hint="cs"/>
          <w:rtl/>
        </w:rPr>
        <w:t xml:space="preserve"> והשני שלא יבין מצוות האלקים ואת תורותיו</w:t>
      </w:r>
      <w:r w:rsidR="00F35A92" w:rsidRPr="00F35A92">
        <w:rPr>
          <w:rStyle w:val="HebrewChar"/>
          <w:rFonts w:cs="FrankRuehl" w:hint="cs"/>
          <w:rtl/>
        </w:rPr>
        <w:t>...</w:t>
      </w:r>
      <w:r w:rsidRPr="00F35A92">
        <w:rPr>
          <w:rStyle w:val="HebrewChar"/>
          <w:rFonts w:cs="FrankRuehl" w:hint="cs"/>
          <w:rtl/>
        </w:rPr>
        <w:t xml:space="preserve"> אבל אופני הפסד השכלות מדעת האלקים למעשה העבודה הוא, מפני שכל מי שאינו יודע את אדוניו לא יעבדהו בלבו, אבל יעבוד מי שיודע ענינו, ויתכן ממנו התועלת והנזק, ואם יעשה מי שאינו יודע את האלקים מעשה ממעשי העבודה, כוונתו בהם מי שיירא ויקוה מבני אדם בלבד, ועובד בני אדם ולא הבורא אותם, מפני שאיננו יודע ולא מכיר ענינו</w:t>
      </w:r>
      <w:r w:rsidR="00F35A92" w:rsidRPr="00F35A92">
        <w:rPr>
          <w:rStyle w:val="HebrewChar"/>
          <w:rFonts w:cs="FrankRuehl" w:hint="cs"/>
          <w:rtl/>
        </w:rPr>
        <w:t>...</w:t>
      </w:r>
      <w:r w:rsidRPr="00F35A92">
        <w:rPr>
          <w:rStyle w:val="HebrewChar"/>
          <w:rFonts w:cs="FrankRuehl" w:hint="cs"/>
          <w:rtl/>
        </w:rPr>
        <w:t xml:space="preserve"> (שער ה יחוד המעשה, פרק ד)</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והוא שתחשוב כאילו אתה במקום, וממעל למקום ההוא צורה כנגד הצד שהוא נכחך, ואין דרך לך לראותה בעיניך ולהשקיף עליה בחוש ראותך. והגיד לך מגיד, כי כאשר תעשה טס מברזל עשת ותלטשהו עד שתסיר קדרותו, ותמשחהו זמן ארוך במשיחות רבות, ואחר כך תעמידהו נוכח פניך, אז יראה לך מן צורה העליונה מה שנעלם ממך, ותוכל לראותה ולהשתעשע בנעימותה וזוהר יפיה.</w:t>
      </w:r>
      <w:r w:rsidR="00E63017">
        <w:rPr>
          <w:rStyle w:val="HebrewChar"/>
          <w:rtl/>
        </w:rPr>
        <w:t> </w:t>
      </w:r>
      <w:r w:rsidR="00E63017" w:rsidRPr="00F35A92">
        <w:rPr>
          <w:rStyle w:val="HebrewChar"/>
          <w:rFonts w:cs="FrankRuehl" w:hint="cs"/>
          <w:bCs/>
          <w:rtl/>
        </w:rPr>
        <w:t xml:space="preserve"> והצורה עליונה החשובה אשר אין לך דרך לראותה בעיניך היא חכמת הבורא יתעלה ויכלתו, יופי העולם העליון אשר נעלם ממנו צורתו ותכונתו, והטס העשת היא הנפש האנושית, והלטישה היא הנהגתה בחכמות ובמוסרים השכליים התוריים, והמשיחות הם אופני החשבון השלשים אשר זכרתי לך</w:t>
      </w:r>
      <w:r w:rsidRPr="00F35A92">
        <w:rPr>
          <w:rStyle w:val="HebrewChar"/>
          <w:rFonts w:cs="FrankRuehl" w:hint="cs"/>
          <w:bCs/>
          <w:rtl/>
        </w:rPr>
        <w:t>...</w:t>
      </w:r>
      <w:r w:rsidR="00E63017">
        <w:rPr>
          <w:rStyle w:val="HebrewChar"/>
          <w:rtl/>
        </w:rPr>
        <w:t> </w:t>
      </w:r>
      <w:r w:rsidR="00E63017" w:rsidRPr="00F35A92">
        <w:rPr>
          <w:rStyle w:val="HebrewChar"/>
          <w:rFonts w:cs="FrankRuehl" w:hint="cs"/>
          <w:rtl/>
        </w:rPr>
        <w:t xml:space="preserve"> (שער חשבון הנפש פרק ד)</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 xml:space="preserve">אבל מה שצריך לסמוך לחשבון עם הנפש מן המעשים, אומר, כי זה יהיה מן האדם כפי זכות עצם נפשו וקבולה לאורי האמת המגיעים אליך מאת אלקים יתברך, כי כאשר יהיה שכל המחשב </w:t>
      </w:r>
      <w:r w:rsidRPr="00F35A92">
        <w:rPr>
          <w:rStyle w:val="HebrewChar"/>
          <w:rFonts w:cs="FrankRuehl" w:hint="cs"/>
          <w:rtl/>
        </w:rPr>
        <w:lastRenderedPageBreak/>
        <w:t>עם נפשו החשבון הזה זך, ויבין הכוונה והחפץ בו, וייחד לבו בו לאלקים יתברך, יפיק רצון הבורא יתברך ויעזרהו לשעתו לעשות מצוותיו, ויורה אותו באור החכמה ויזהיר בזוהר ההשכל ויזך נגלהו ונסתרו לאלקים, ודומה למה שאמר איוב (איוב כ"ט) צדק לבשתי וילבשני וגו', ואז תנוח מחשבתו מדאגות העולם ושכיותיו, וישמח בעבודת הבורא יתברך ויגיל במה שהשקיף עליו מסודות החכמה ומאוריה, ויאשר נפשו על מה שהגיע אליו מידיעת אמיתת העולם התחתון והעולם העליון ומחשבת האלקים הטובה והנהגתו וקיום גזירתו בבריותיו, כמו שאמר דוד עליו השלום, (תהלים ס"ד) ישמח צדיק בה' וחסה בו</w:t>
      </w:r>
      <w:r w:rsidR="00F35A92" w:rsidRPr="00F35A92">
        <w:rPr>
          <w:rStyle w:val="HebrewChar"/>
          <w:rFonts w:cs="FrankRuehl" w:hint="cs"/>
          <w:rtl/>
        </w:rPr>
        <w:t>...</w:t>
      </w:r>
      <w:r w:rsidRPr="00F35A92">
        <w:rPr>
          <w:rStyle w:val="HebrewChar"/>
          <w:rFonts w:cs="FrankRuehl" w:hint="cs"/>
          <w:rtl/>
        </w:rPr>
        <w:t xml:space="preserve"> ואמר (ירמיה ט') כי אם בזאת יתהלל המתהלל השכל וידוע אותי, וזאת היא המדרגה העליונה שבידיעת הא-ל יתברך, כי מי שידעהו באמת ידבק בעבודתו וביראתו כפי ידיעתו בלבו ובמצפונו ויתקיימו לו חובות הלבבות והאברים בלי טורח ובלי עמל, אך בחריצות והשתדלות</w:t>
      </w:r>
      <w:r w:rsidR="00F35A92" w:rsidRPr="00F35A92">
        <w:rPr>
          <w:rStyle w:val="HebrewChar"/>
          <w:rFonts w:cs="FrankRuehl" w:hint="cs"/>
          <w:rtl/>
        </w:rPr>
        <w:t>...</w:t>
      </w:r>
      <w:r w:rsidRPr="00F35A92">
        <w:rPr>
          <w:rStyle w:val="HebrewChar"/>
          <w:rFonts w:cs="FrankRuehl" w:hint="cs"/>
          <w:rtl/>
        </w:rPr>
        <w:t xml:space="preserve"> (שער ח פרק ו)</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תרגום יונתן:</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דעה את ה' - למדע ית דחלתא דה'. (ישעיה יא ט)</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אבן עזרא:</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ואשר נשאו לבו ללמוד חכמות שהם כמו מעלות לעלות בהן אל מקום חפצו, יכיר מעשה ה' במתכונת ובצמחים ובחיות ובגוף האדם בעצמו, שידע מעשה כל אבר לפי התולדות, ולמה היה על זאת המתכונת</w:t>
      </w:r>
      <w:r w:rsidR="00F35A92" w:rsidRPr="00F35A92">
        <w:rPr>
          <w:rStyle w:val="HebrewChar"/>
          <w:rFonts w:cs="FrankRuehl" w:hint="cs"/>
          <w:rtl/>
        </w:rPr>
        <w:t>...</w:t>
      </w:r>
      <w:r w:rsidRPr="00F35A92">
        <w:rPr>
          <w:rStyle w:val="HebrewChar"/>
          <w:rFonts w:cs="FrankRuehl" w:hint="cs"/>
          <w:rtl/>
        </w:rPr>
        <w:t xml:space="preserve"> ומדרכי ה' ידע המשכיל את ה', וככה אמר משה הודיעני נא את דרכיך ואדעך. והנה הזכיר בדבור הא' אנכי ה' אלקיך, וזה לא יכול להבין רק מי שהוא חכם מופלא כי כבר פירשתי בשמות, כי זה השם לבדו העומד בלי שינוי ואין זולתו</w:t>
      </w:r>
      <w:r w:rsidR="00F35A92" w:rsidRPr="00F35A92">
        <w:rPr>
          <w:rStyle w:val="HebrewChar"/>
          <w:rFonts w:cs="FrankRuehl" w:hint="cs"/>
          <w:rtl/>
        </w:rPr>
        <w:t>...</w:t>
      </w:r>
      <w:r w:rsidRPr="00F35A92">
        <w:rPr>
          <w:rStyle w:val="HebrewChar"/>
          <w:rFonts w:cs="FrankRuehl" w:hint="cs"/>
          <w:rtl/>
        </w:rPr>
        <w:t xml:space="preserve"> (שמות כ א)</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לדעת את ה' - כי זה סוד כל החכמות, ולכך בלבד נברא האדם, רק לא יוכל לדעת ה' עד שילמד חכמות הרבה, שהן כסולם לעלות בו למעלה העליונה. כשחר - שיגדל רגע אחר רגע עד שיראה האמת. ויבא כגשם - שה' יורינו האמת, או ירפאנו. (הושע ו ג)</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אשבעה תמונתך - מעשה ה', שכולם כללים </w:t>
      </w:r>
      <w:r w:rsidRPr="00F35A92">
        <w:rPr>
          <w:rStyle w:val="HebrewChar"/>
          <w:rFonts w:cs="FrankRuehl" w:hint="cs"/>
          <w:rtl/>
        </w:rPr>
        <w:lastRenderedPageBreak/>
        <w:t>ובחכמה, והוא מראה שקול הדעת, שיבין רק מי שלמד חכמת הנפש. (תהלים יז טו)</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תורת ה' - ויש עד יותר נאמן להעיד על האלוקות, והיא התורה שתורה הדרך הישרה</w:t>
      </w:r>
      <w:r w:rsidR="00F35A92" w:rsidRPr="00F35A92">
        <w:rPr>
          <w:rStyle w:val="HebrewChar"/>
          <w:rFonts w:cs="FrankRuehl" w:hint="cs"/>
          <w:rtl/>
        </w:rPr>
        <w:t>...</w:t>
      </w:r>
      <w:r w:rsidRPr="00F35A92">
        <w:rPr>
          <w:rStyle w:val="HebrewChar"/>
          <w:rFonts w:cs="FrankRuehl" w:hint="cs"/>
          <w:rtl/>
        </w:rPr>
        <w:t xml:space="preserve"> משיבת נפש - כמו שהשמש משיבה נפש החולים כשהיא בגלגל העולה. מחכימת פתי - שאין לדעתה בדרך הראיות</w:t>
      </w:r>
      <w:r w:rsidR="00F35A92" w:rsidRPr="00F35A92">
        <w:rPr>
          <w:rStyle w:val="HebrewChar"/>
          <w:rFonts w:cs="FrankRuehl" w:hint="cs"/>
          <w:rtl/>
        </w:rPr>
        <w:t>...</w:t>
      </w:r>
      <w:r w:rsidRPr="00F35A92">
        <w:rPr>
          <w:rStyle w:val="HebrewChar"/>
          <w:rFonts w:cs="FrankRuehl" w:hint="cs"/>
          <w:rtl/>
        </w:rPr>
        <w:t xml:space="preserve"> (שם יט ח)</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והדר לבשת - ילאו עיני הנשמה לראות כבודך, כאשר ימנע המלבוש לראות עצם הלובש, והנראה מלבושו הוא האור. (שם קד א)</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דעת קדושים - פירשוהו על השי"ת, תחלת תולדות הבינה היא מציאות ה', או על השגת השכלים הנפרדים והרוחניות על ידי הבינה, וממנה יעלה למציאות המעלה העליונה. (משלי ט י)</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הסתר דבר - הסתיר כבוד אלקים בספור מעשיו הנבראים, כי מי יוכל למלל כבודו ולהגיע לתכליתו</w:t>
      </w:r>
      <w:r w:rsidR="00F35A92" w:rsidRPr="00F35A92">
        <w:rPr>
          <w:rStyle w:val="HebrewChar"/>
          <w:rFonts w:cs="FrankRuehl" w:hint="cs"/>
          <w:rtl/>
        </w:rPr>
        <w:t>...</w:t>
      </w:r>
      <w:r w:rsidRPr="00F35A92">
        <w:rPr>
          <w:rStyle w:val="HebrewChar"/>
          <w:rFonts w:cs="FrankRuehl" w:hint="cs"/>
          <w:rtl/>
        </w:rPr>
        <w:t xml:space="preserve"> ואף למלכים שכבודם חקור דבר, אל תחקור מעשה אלקים. (שם כה ב)</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וידעתם - </w:t>
      </w:r>
      <w:r w:rsidR="00F35A92" w:rsidRPr="00F35A92">
        <w:rPr>
          <w:rStyle w:val="HebrewChar"/>
          <w:rFonts w:cs="FrankRuehl" w:hint="cs"/>
          <w:rtl/>
        </w:rPr>
        <w:t>...</w:t>
      </w:r>
      <w:r w:rsidRPr="00F35A92">
        <w:rPr>
          <w:rStyle w:val="HebrewChar"/>
          <w:rFonts w:cs="FrankRuehl" w:hint="cs"/>
          <w:rtl/>
        </w:rPr>
        <w:t>ולכך אמר הכתוב, באות אשר יעשה לכם היום בערב תדעו, כי הוא הוציא אתכם מארץ מצרים, כי יערוך לכם שולחן במדבר, אבל בפלא הגדול אשר יעשה לכם בבוקר תראו את כבוד מלכותו אשר מי א-ל אשר יעשה כמעשיו וכגבורותיו, שבגדולות ובנפלאות שיעשה השם יראה את כבודו</w:t>
      </w:r>
      <w:r w:rsidR="00F35A92" w:rsidRPr="00F35A92">
        <w:rPr>
          <w:rStyle w:val="HebrewChar"/>
          <w:rFonts w:cs="FrankRuehl" w:hint="cs"/>
          <w:rtl/>
        </w:rPr>
        <w:t>...</w:t>
      </w:r>
      <w:r w:rsidRPr="00F35A92">
        <w:rPr>
          <w:rStyle w:val="HebrewChar"/>
          <w:rFonts w:cs="FrankRuehl" w:hint="cs"/>
          <w:rtl/>
        </w:rPr>
        <w:t xml:space="preserve"> (שמות טז ו)</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אמר אנכי ה' - יורה ויצוה אותם שידעו ושיאמינו בה', כי יש ה' והוא אלקים, כלומר הווה וקדמון, מאתו היה הכל בחפץ ויכולת, והוא אלקים להם, שחייבים לעבוד אותו. (שם כ א)</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רד"ק:</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בצלם אלקים - מלאך, כי צלם יתברך וצלם מלאך הכל אחד, שהכל שכל נפרד, אלא שיש לו מעלה גדולה על כל שכל נפרד, עד </w:t>
      </w:r>
      <w:r>
        <w:rPr>
          <w:rStyle w:val="HebrewChar"/>
          <w:rtl/>
        </w:rPr>
        <w:t> </w:t>
      </w:r>
      <w:r w:rsidRPr="00F35A92">
        <w:rPr>
          <w:rStyle w:val="HebrewChar"/>
          <w:rFonts w:cs="FrankRuehl" w:hint="cs"/>
          <w:bCs/>
          <w:rtl/>
        </w:rPr>
        <w:t>שאין כח בכל שכל נפרד זולתו שישיגהו על אמיתתו,</w:t>
      </w:r>
      <w:r>
        <w:rPr>
          <w:rStyle w:val="HebrewChar"/>
          <w:rtl/>
        </w:rPr>
        <w:t> </w:t>
      </w:r>
      <w:r w:rsidRPr="00F35A92">
        <w:rPr>
          <w:rStyle w:val="HebrewChar"/>
          <w:rFonts w:cs="FrankRuehl" w:hint="cs"/>
          <w:rtl/>
        </w:rPr>
        <w:t xml:space="preserve"> כי הוא עילה והם עלולים, הוא בורא והם נבראים</w:t>
      </w:r>
      <w:r w:rsidR="00F35A92" w:rsidRPr="00F35A92">
        <w:rPr>
          <w:rStyle w:val="HebrewChar"/>
          <w:rFonts w:cs="FrankRuehl" w:hint="cs"/>
          <w:rtl/>
        </w:rPr>
        <w:t>...</w:t>
      </w:r>
      <w:r w:rsidRPr="00F35A92">
        <w:rPr>
          <w:rStyle w:val="HebrewChar"/>
          <w:rFonts w:cs="FrankRuehl" w:hint="cs"/>
          <w:rtl/>
        </w:rPr>
        <w:t xml:space="preserve"> (בראשית א כז)</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עשן - הענן העב, הוא משל על השגת אמיתת הא-ל שלא תושג באמת, אלא שתרבה אז </w:t>
      </w:r>
      <w:r w:rsidRPr="00F35A92">
        <w:rPr>
          <w:rStyle w:val="HebrewChar"/>
          <w:rFonts w:cs="FrankRuehl" w:hint="cs"/>
          <w:rtl/>
        </w:rPr>
        <w:lastRenderedPageBreak/>
        <w:t>ההשגה. (ישעיה ד ה)</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האותי לא תיראו - הלא תיראו מהים שהקויתי כמו נד ולא יעברו שפת הים כטבעם, מזה תראו שאני משגיח בתחתונים, אלא שלבכם סורר ומורה, ועוד שמתי לעד כי בעשותכם רצוני אתן גשמיכם בעתם, ותהיו מיוחדים בעצמים לברכה, ומופתים אלו תמיד לא יוכלו להכחישם כמופתים בשינוי הטבע כקריעת ים סוף, שהיו רק פעם אחת. (ירמיה ה כב)</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השכל וידוע - </w:t>
      </w:r>
      <w:r w:rsidR="00F35A92" w:rsidRPr="00F35A92">
        <w:rPr>
          <w:rStyle w:val="HebrewChar"/>
          <w:rFonts w:cs="FrankRuehl" w:hint="cs"/>
          <w:rtl/>
        </w:rPr>
        <w:t>...</w:t>
      </w:r>
      <w:r w:rsidRPr="00F35A92">
        <w:rPr>
          <w:rStyle w:val="HebrewChar"/>
          <w:rFonts w:cs="FrankRuehl" w:hint="cs"/>
          <w:rtl/>
        </w:rPr>
        <w:t>והחכם רבי אברהם ברבי חייא פירש, כשיוסיף חכמה יקרא גבור, והמעדיף יקרא עשיר, והמגיע לעומק חכמה נקרא משכיל, והכתר הוא דעת אלקים</w:t>
      </w:r>
      <w:r w:rsidR="00F35A92" w:rsidRPr="00F35A92">
        <w:rPr>
          <w:rStyle w:val="HebrewChar"/>
          <w:rFonts w:cs="FrankRuehl" w:hint="cs"/>
          <w:rtl/>
        </w:rPr>
        <w:t>...</w:t>
      </w:r>
      <w:r w:rsidRPr="00F35A92">
        <w:rPr>
          <w:rStyle w:val="HebrewChar"/>
          <w:rFonts w:cs="FrankRuehl" w:hint="cs"/>
          <w:rtl/>
        </w:rPr>
        <w:t xml:space="preserve"> (שם ט כב)</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ונדעה - בינינו מה טוב לדעת ה', כשחר - יתברר לנו כאור השחר שאין שם עבים, ואמר דוד לשלמה תחלה דע את אלקי אביך ואחר כך עבדהו, כי אם לא ידע דרך יחודו למי יעבד. ויבא כגשם - ויעזרנו ה' ויורינו האמת</w:t>
      </w:r>
      <w:r w:rsidR="00F35A92" w:rsidRPr="00F35A92">
        <w:rPr>
          <w:rStyle w:val="HebrewChar"/>
          <w:rFonts w:cs="FrankRuehl" w:hint="cs"/>
          <w:rtl/>
        </w:rPr>
        <w:t>...</w:t>
      </w:r>
      <w:r w:rsidRPr="00F35A92">
        <w:rPr>
          <w:rStyle w:val="HebrewChar"/>
          <w:rFonts w:cs="FrankRuehl" w:hint="cs"/>
          <w:rtl/>
        </w:rPr>
        <w:t xml:space="preserve"> (הושע ו ג)</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תמלא הארץ - ידעו שמה' היתה נקמה זאת בהטרד נבוכדנצר ובההרג בלשצר אחר שנכתב בכותלו. וידעו כי ה' משגיח בבני אדם. ויותר נראה שהענין על לעתיד לבא בימי המשיח, כשיראו שיקח ה' נקמתו מגוג ומגוג. (חבקוק ב יג)</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אשבעה בהקיץ - השגת השכל ככח הנשמה אחר הפרדה מהגוף, ומשה רבינו השיג עם חיי הגוף, כי שכלו היה בפועל כשנתבטלו לו כלי הגוף, לחם לא אכל וגו'. (תהלים יז טו)</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דרכיך הודיעני - כי כשידע דרכיו ידענו, ורוצה לומר שישכילהו הנמצאות טבעם והתקשרות קצתם בקצתם, וידע הנהגתו אותם, וכן בקש משה רבינו ע"ה, הודיעני נא את דרכיך. הדריכני באמיתך - אמיתת מציאותו, והיא חכמת הטבע, שממנה ידע האדם הבורא, והיא כסולם לידע חכמת אלוקות, אבל אמיתת מציאותו לא ישיג בהיותו בגוף</w:t>
      </w:r>
      <w:r w:rsidR="00F35A92" w:rsidRPr="00F35A92">
        <w:rPr>
          <w:rStyle w:val="HebrewChar"/>
          <w:rFonts w:cs="FrankRuehl" w:hint="cs"/>
          <w:rtl/>
        </w:rPr>
        <w:t>...</w:t>
      </w:r>
      <w:r w:rsidRPr="00F35A92">
        <w:rPr>
          <w:rStyle w:val="HebrewChar"/>
          <w:rFonts w:cs="FrankRuehl" w:hint="cs"/>
          <w:rtl/>
        </w:rPr>
        <w:t xml:space="preserve"> (שם כה ו וה)</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הוריני - שיוסיף ידיעה בחכמת יצירתך, ושכולם עומדים בכוחך, וכשידע חכמת טבע זו, אהלך באמיתך - חכמות אלוקות ילך בה מעט, אף על פי שלא יוכל להשיגה, ליחד - שלא יהא לבו פונה אילך ואילך. (שם פו יב)</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ידע שמי - ידיעת השם המפורש היא אהבת הא-</w:t>
      </w:r>
      <w:r w:rsidRPr="00F35A92">
        <w:rPr>
          <w:rStyle w:val="HebrewChar"/>
          <w:rFonts w:cs="FrankRuehl" w:hint="cs"/>
          <w:rtl/>
        </w:rPr>
        <w:lastRenderedPageBreak/>
        <w:t>ל, וההשגה השלמה שיוכל להשיג בהיותו בגוף. (שם צא יד)</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הכוזרי:</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אך אצל מי ששמע דבריו וצוויו והזהרתו וגמולו על העבודה וענשו על עבירה, והוא קורא אותו בשם נודע, כנוי לזה שדבר עמו, ויאמת אצלו שהוא בורא העולם אחר שלא היה. ותחלתם אדם, לא היה יודע ה' לולא דברו עמו וגמולו וענשו ושברא לו חוה מצלעותיו, ונתברר לו שהוא בורא העולם, ורמז לו בדבור ובמדות, וקרא אותו ה'</w:t>
      </w:r>
      <w:r w:rsidRPr="00F35A92">
        <w:rPr>
          <w:rStyle w:val="HebrewChar"/>
          <w:rFonts w:cs="FrankRuehl" w:hint="cs"/>
          <w:rtl/>
        </w:rPr>
        <w:t>...</w:t>
      </w:r>
      <w:r w:rsidR="00E63017" w:rsidRPr="00F35A92">
        <w:rPr>
          <w:rStyle w:val="HebrewChar"/>
          <w:rFonts w:cs="FrankRuehl" w:hint="cs"/>
          <w:rtl/>
        </w:rPr>
        <w:t xml:space="preserve"> ואחר כן קין והבל ידעוהו אחר שקבלוהו מאביהם בראיה הנבואית</w:t>
      </w:r>
      <w:r w:rsidRPr="00F35A92">
        <w:rPr>
          <w:rStyle w:val="HebrewChar"/>
          <w:rFonts w:cs="FrankRuehl" w:hint="cs"/>
          <w:rtl/>
        </w:rPr>
        <w:t>...</w:t>
      </w:r>
      <w:r w:rsidR="00E63017" w:rsidRPr="00F35A92">
        <w:rPr>
          <w:rStyle w:val="HebrewChar"/>
          <w:rFonts w:cs="FrankRuehl" w:hint="cs"/>
          <w:rtl/>
        </w:rPr>
        <w:t xml:space="preserve"> וקראוהו העם המקבלים מהם בהאמנתם אותם ה', בעבור שהיה דברו והנהגתו דבק בבני אדם, והיו דבקים הסגולה מבני אדם בו, עד שהיו רואים אותו במצוע מה שנקרא כבוד ה' ושכינה ומלכות ואש וענן וצלם ותמונה ומראה הקשת וזולת זה, ממה שהיה ראיה להם שהדבור עמם מאצלו</w:t>
      </w:r>
      <w:r w:rsidRPr="00F35A92">
        <w:rPr>
          <w:rStyle w:val="HebrewChar"/>
          <w:rFonts w:cs="FrankRuehl" w:hint="cs"/>
          <w:rtl/>
        </w:rPr>
        <w:t>...</w:t>
      </w:r>
      <w:r w:rsidR="00E63017" w:rsidRPr="00F35A92">
        <w:rPr>
          <w:rStyle w:val="HebrewChar"/>
          <w:rFonts w:cs="FrankRuehl" w:hint="cs"/>
          <w:rtl/>
        </w:rPr>
        <w:t xml:space="preserve"> כי אין צירוף בינו ובין אומה מהאומות, כי איננו אוצל אורו כי אם על הסגולה ועל בעלי דת האמיתית, והם מקובלים ממנו, והוא מקובל מהם, וכן נקרא אלקי ישראל, ונקראים עם ה'</w:t>
      </w:r>
      <w:r w:rsidRPr="00F35A92">
        <w:rPr>
          <w:rStyle w:val="HebrewChar"/>
          <w:rFonts w:cs="FrankRuehl" w:hint="cs"/>
          <w:rtl/>
        </w:rPr>
        <w:t>...</w:t>
      </w:r>
      <w:r w:rsidR="00E63017" w:rsidRPr="00F35A92">
        <w:rPr>
          <w:rStyle w:val="HebrewChar"/>
          <w:rFonts w:cs="FrankRuehl" w:hint="cs"/>
          <w:rtl/>
        </w:rPr>
        <w:t xml:space="preserve"> והיה השם הזה מיוחד בנו, שאין אחר יודע אותו אמיתת ידיעתו זולתנו</w:t>
      </w:r>
      <w:r w:rsidRPr="00F35A92">
        <w:rPr>
          <w:rStyle w:val="HebrewChar"/>
          <w:rFonts w:cs="FrankRuehl" w:hint="cs"/>
          <w:rtl/>
        </w:rPr>
        <w:t>...</w:t>
      </w:r>
      <w:r w:rsidR="00E63017" w:rsidRPr="00F35A92">
        <w:rPr>
          <w:rStyle w:val="HebrewChar"/>
          <w:rFonts w:cs="FrankRuehl" w:hint="cs"/>
          <w:rtl/>
        </w:rPr>
        <w:t xml:space="preserve"> ויאמר קדוש ישראל כינוי לענין האלקי הדבק בו, ואחריו בהמון זרעו דבקות מחשבה והנהגה, לא דבקות נגיעה</w:t>
      </w:r>
      <w:r w:rsidRPr="00F35A92">
        <w:rPr>
          <w:rStyle w:val="HebrewChar"/>
          <w:rFonts w:cs="FrankRuehl" w:hint="cs"/>
          <w:rtl/>
        </w:rPr>
        <w:t>...</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ושמא זאת היתה בקשת משה באמרו הראיני נא את כבודך, ואמר לו הן, על מנת שיזהר מראות הפנים אשר אין יכולת לאדם לראותם, וכמו שאמר: וראית את אחורי, ובכבוד ההוא מה שתוכל לסבלו ראות הנביאים, ויש בעקבותיו מה שראותינו סובלת אותו, כמו הענן והאש אוכלת ממה שהוא רגיל אצלנו,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ויש אחריו דק יותר מדק עד שיגיע למדרגה שלא ישיגנה הנביא, ואם יהרוס אליו תנתק הרכבתו (גופו מנפשו), </w:t>
      </w:r>
      <w:r>
        <w:rPr>
          <w:rStyle w:val="HebrewChar"/>
          <w:rtl/>
        </w:rPr>
        <w:t> </w:t>
      </w:r>
      <w:r w:rsidR="00F35A92" w:rsidRPr="00F35A92">
        <w:rPr>
          <w:rStyle w:val="HebrewChar"/>
          <w:rFonts w:cs="FrankRuehl" w:hint="cs"/>
          <w:rtl/>
        </w:rPr>
        <w:t xml:space="preserve"> </w:t>
      </w:r>
      <w:r w:rsidRPr="00F35A92">
        <w:rPr>
          <w:rStyle w:val="HebrewChar"/>
          <w:rFonts w:cs="FrankRuehl" w:hint="cs"/>
          <w:rtl/>
        </w:rPr>
        <w:t>כאשר אנחנו רואים בכחות הראות, כי מי שראותו חלושה לא יראה אלא באורה המועטת בין הערבים</w:t>
      </w:r>
      <w:r w:rsidR="00F35A92" w:rsidRPr="00F35A92">
        <w:rPr>
          <w:rStyle w:val="HebrewChar"/>
          <w:rFonts w:cs="FrankRuehl" w:hint="cs"/>
          <w:rtl/>
        </w:rPr>
        <w:t>...</w:t>
      </w:r>
      <w:r w:rsidRPr="00F35A92">
        <w:rPr>
          <w:rStyle w:val="HebrewChar"/>
          <w:rFonts w:cs="FrankRuehl" w:hint="cs"/>
          <w:rtl/>
        </w:rPr>
        <w:t xml:space="preserve"> ומי שראותו חזקה יראה השמש, אבל עצם השמש בעת זכותה לא תוכל עין להביט, ואם ידחק לזה יתעוור, וזהו כבוד ה', ומלאכות ה', ושכינת ה'</w:t>
      </w:r>
      <w:r w:rsidR="00F35A92" w:rsidRPr="00F35A92">
        <w:rPr>
          <w:rStyle w:val="HebrewChar"/>
          <w:rFonts w:cs="FrankRuehl" w:hint="cs"/>
          <w:rtl/>
        </w:rPr>
        <w:t>...</w:t>
      </w:r>
      <w:r w:rsidRPr="00F35A92">
        <w:rPr>
          <w:rStyle w:val="HebrewChar"/>
          <w:rFonts w:cs="FrankRuehl" w:hint="cs"/>
          <w:rtl/>
        </w:rPr>
        <w:t xml:space="preserve"> (מאמר ד ג, וראה שם עוד)</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אמר הכוזרי: והלא כשאלוקותו נכנסה בדעות, </w:t>
      </w:r>
      <w:r w:rsidRPr="00F35A92">
        <w:rPr>
          <w:rStyle w:val="HebrewChar"/>
          <w:rFonts w:cs="FrankRuehl" w:hint="cs"/>
          <w:rtl/>
        </w:rPr>
        <w:lastRenderedPageBreak/>
        <w:t>ואחדותו ויכלתו וחכמתו ושהכל מאתו, וצורך הכל אליו, ושאין לו צורך אל הכל, יכנס המורא ממנו והאהבה לו, ולא נצטרך לגשמות הזה</w:t>
      </w:r>
      <w:r w:rsidR="00F35A92" w:rsidRPr="00F35A92">
        <w:rPr>
          <w:rStyle w:val="HebrewChar"/>
          <w:rFonts w:cs="FrankRuehl" w:hint="cs"/>
          <w:szCs w:val="20"/>
          <w:rtl/>
        </w:rPr>
        <w:t>?</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אמר החבר: זאת טענת הפילוסופים, ואשר נראה מנפש האדם, כי היא יראה בהמצא המפחידות המורגשות, מה שאינה יראה כאשר יסופר לה עליהם</w:t>
      </w:r>
      <w:r w:rsidR="00F35A92" w:rsidRPr="00F35A92">
        <w:rPr>
          <w:rStyle w:val="HebrewChar"/>
          <w:rFonts w:cs="FrankRuehl" w:hint="cs"/>
          <w:rtl/>
        </w:rPr>
        <w:t>...</w:t>
      </w:r>
      <w:r w:rsidRPr="00F35A92">
        <w:rPr>
          <w:rStyle w:val="HebrewChar"/>
          <w:rFonts w:cs="FrankRuehl" w:hint="cs"/>
          <w:rtl/>
        </w:rPr>
        <w:t xml:space="preserve"> וכן מסתדרת לנביא גדולת האלקים ויכלתו ורחמנותו וחכמתו וחיותו ותמידותו ומלכותו</w:t>
      </w:r>
      <w:r w:rsidR="00F35A92" w:rsidRPr="00F35A92">
        <w:rPr>
          <w:rStyle w:val="HebrewChar"/>
          <w:rFonts w:cs="FrankRuehl" w:hint="cs"/>
          <w:rtl/>
        </w:rPr>
        <w:t>...</w:t>
      </w:r>
      <w:r w:rsidRPr="00F35A92">
        <w:rPr>
          <w:rStyle w:val="HebrewChar"/>
          <w:rFonts w:cs="FrankRuehl" w:hint="cs"/>
          <w:rtl/>
        </w:rPr>
        <w:t xml:space="preserve"> במה שהוא רואה פתאום ברגע אחד מגדולת הצורה ההיא הנבראת לו והודה והדרה</w:t>
      </w:r>
      <w:r w:rsidR="00F35A92" w:rsidRPr="00F35A92">
        <w:rPr>
          <w:rStyle w:val="HebrewChar"/>
          <w:rFonts w:cs="FrankRuehl" w:hint="cs"/>
          <w:rtl/>
        </w:rPr>
        <w:t>...</w:t>
      </w:r>
      <w:r w:rsidRPr="00F35A92">
        <w:rPr>
          <w:rStyle w:val="HebrewChar"/>
          <w:rFonts w:cs="FrankRuehl" w:hint="cs"/>
          <w:rtl/>
        </w:rPr>
        <w:t xml:space="preserve"> כל זה והדומה לו </w:t>
      </w:r>
      <w:r>
        <w:rPr>
          <w:rStyle w:val="HebrewChar"/>
          <w:rtl/>
        </w:rPr>
        <w:t> </w:t>
      </w:r>
      <w:r w:rsidRPr="00F35A92">
        <w:rPr>
          <w:rStyle w:val="HebrewChar"/>
          <w:rFonts w:cs="FrankRuehl" w:hint="cs"/>
          <w:bCs/>
          <w:rtl/>
        </w:rPr>
        <w:t xml:space="preserve">יראה הנביא ברגע אחד, ויכנסו המורא והאהבה תקועים בנפשו כל ימי חייו, </w:t>
      </w:r>
      <w:r>
        <w:rPr>
          <w:rStyle w:val="HebrewChar"/>
          <w:rtl/>
        </w:rPr>
        <w:t> </w:t>
      </w:r>
      <w:r w:rsidRPr="00F35A92">
        <w:rPr>
          <w:rStyle w:val="HebrewChar"/>
          <w:rFonts w:cs="FrankRuehl" w:hint="cs"/>
          <w:rtl/>
        </w:rPr>
        <w:t xml:space="preserve"> והולך כל ימי חייו חושק, הומה, ומבקש שיתראה אליו פעם שניה או שלישית, וכבר נחשב לשלמה לדבר גדול השתי פעמים</w:t>
      </w:r>
      <w:r w:rsidR="00F35A92" w:rsidRPr="00F35A92">
        <w:rPr>
          <w:rStyle w:val="HebrewChar"/>
          <w:rFonts w:cs="FrankRuehl" w:hint="cs"/>
          <w:rtl/>
        </w:rPr>
        <w:t>...</w:t>
      </w:r>
      <w:r w:rsidRPr="00F35A92">
        <w:rPr>
          <w:rStyle w:val="HebrewChar"/>
          <w:rFonts w:cs="FrankRuehl" w:hint="cs"/>
          <w:rtl/>
        </w:rPr>
        <w:t xml:space="preserve"> (שם ד וה)</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 xml:space="preserve">אמר החבר: רחוק מה שיש בין בעל התורה ובין הפילוסוף,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כי בעל התורה מבקש האלקים לתועלות גדולות, זולת תועלת ידיעתו אותו, </w:t>
      </w:r>
      <w:r>
        <w:rPr>
          <w:rStyle w:val="HebrewChar"/>
          <w:rtl/>
        </w:rPr>
        <w:t> </w:t>
      </w:r>
      <w:r w:rsidR="00F35A92" w:rsidRPr="00F35A92">
        <w:rPr>
          <w:rStyle w:val="HebrewChar"/>
          <w:rFonts w:cs="FrankRuehl" w:hint="cs"/>
          <w:rtl/>
        </w:rPr>
        <w:t xml:space="preserve"> </w:t>
      </w:r>
      <w:r w:rsidRPr="00F35A92">
        <w:rPr>
          <w:rStyle w:val="HebrewChar"/>
          <w:rFonts w:cs="FrankRuehl" w:hint="cs"/>
          <w:rtl/>
        </w:rPr>
        <w:t>והפילוסוף אינו מבקש אלא שיתארהו על אמיתתו, כאשר הוא מבקש שיתאר הארץ על הדמיון, שהיא במרכז הגלגל הגדול ואיננה במרכז גלגל המזלות, ושאין מזיק הסכלות בידיעת האלקים, אלא כהזקת הסכלות בידיעת הארץ, למי שאמר שהיא משטח, והתועלת אצלו איננה כי אם ידיעת הדברים על אמיתתם, להדמות בשכל הפועל ושישוב הוא הוא, בין שיהיה צדיק בין שיהיה אפיקורוס</w:t>
      </w:r>
      <w:r w:rsidR="00F35A92" w:rsidRPr="00F35A92">
        <w:rPr>
          <w:rStyle w:val="HebrewChar"/>
          <w:rFonts w:cs="FrankRuehl" w:hint="cs"/>
          <w:rtl/>
        </w:rPr>
        <w:t>...</w:t>
      </w:r>
      <w:r w:rsidRPr="00F35A92">
        <w:rPr>
          <w:rStyle w:val="HebrewChar"/>
          <w:rFonts w:cs="FrankRuehl" w:hint="cs"/>
          <w:rtl/>
        </w:rPr>
        <w:t xml:space="preserve"> (שם יג)</w:t>
      </w:r>
    </w:p>
    <w:p w:rsidR="00F35A92" w:rsidRPr="00F35A92" w:rsidRDefault="00F35A92"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והענין הנרצה באלקים לא יכחיש אותו מי שיש לו דעת, אך תפול ההכחשה בה', מפני שהנבואה מופלאה נכריה ביחידים כל שכן בהמון, ועל זה הכחיש פרעה ואמר (שמות ה' ב') לא ידעתי את ה', כאילו הבין ממלת ה' מפורש מה שיובן מהאור הנוקב, והורה אותו על א-לוה ידבק אורו בבני אדם ויעבור בם, והוסיף לומר לו "אלוקי העברים", רמז אל האבות, אשר העידו להם עדים בנבואה ובכבוד, אבל אלקים הנך רואהו שם נוהג במצרים</w:t>
      </w:r>
      <w:r w:rsidRPr="00F35A92">
        <w:rPr>
          <w:rStyle w:val="HebrewChar"/>
          <w:rFonts w:cs="FrankRuehl" w:hint="cs"/>
          <w:rtl/>
        </w:rPr>
        <w:t>...</w:t>
      </w:r>
      <w:r w:rsidR="00E63017" w:rsidRPr="00F35A92">
        <w:rPr>
          <w:rStyle w:val="HebrewChar"/>
          <w:rFonts w:cs="FrankRuehl" w:hint="cs"/>
          <w:rtl/>
        </w:rPr>
        <w:t xml:space="preserve">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וענין אלקים יושג בהקשה, כי השכל מורה שיש לעולם מושל ומסדר, ונחלקים בזה בני אדם כפי הקשותם, אבל ענין ה' לא יושג בהקשה, אך בראיה הנבואית אשר בה ישובב האדם כמעט שיפרד ממינו וידבק במין מלאכי ותכנס בו רוח אחרת</w:t>
      </w:r>
      <w:r w:rsidRPr="00F35A92">
        <w:rPr>
          <w:rStyle w:val="HebrewChar"/>
          <w:rFonts w:cs="FrankRuehl" w:hint="cs"/>
          <w:bCs/>
          <w:rtl/>
        </w:rPr>
        <w:t>...</w:t>
      </w:r>
      <w:r w:rsidR="00E63017" w:rsidRPr="00F35A92">
        <w:rPr>
          <w:rStyle w:val="HebrewChar"/>
          <w:rFonts w:cs="FrankRuehl" w:hint="cs"/>
          <w:bCs/>
          <w:rtl/>
        </w:rPr>
        <w:t xml:space="preserve"> ואז יסורו </w:t>
      </w:r>
      <w:r w:rsidR="00E63017" w:rsidRPr="00F35A92">
        <w:rPr>
          <w:rStyle w:val="HebrewChar"/>
          <w:rFonts w:cs="FrankRuehl" w:hint="cs"/>
          <w:bCs/>
          <w:rtl/>
        </w:rPr>
        <w:lastRenderedPageBreak/>
        <w:t xml:space="preserve">מלב האדם הספקות הקודמים, </w:t>
      </w:r>
      <w:r w:rsidR="00E63017">
        <w:rPr>
          <w:rStyle w:val="HebrewChar"/>
          <w:rtl/>
        </w:rPr>
        <w:t> </w:t>
      </w:r>
      <w:r w:rsidR="00E63017" w:rsidRPr="00F35A92">
        <w:rPr>
          <w:rStyle w:val="HebrewChar"/>
          <w:rFonts w:cs="FrankRuehl" w:hint="cs"/>
          <w:rtl/>
        </w:rPr>
        <w:t xml:space="preserve"> אשר היה מסתפק באלקים, וילעג להקשות ההן אשר היו רגילות להגיע בהן אל האלקות והיחוד, ואז ישוב האדם עובד, חושק בנעבדו, ומוסר נפשו להריגה על אהבתו, לגודל מה שהוא מוצא מעריבות הדביקה בו</w:t>
      </w:r>
      <w:r w:rsidRPr="00F35A92">
        <w:rPr>
          <w:rStyle w:val="HebrewChar"/>
          <w:rFonts w:cs="FrankRuehl" w:hint="cs"/>
          <w:rtl/>
        </w:rPr>
        <w:t>...</w:t>
      </w:r>
      <w:r w:rsidR="00E63017" w:rsidRPr="00F35A92">
        <w:rPr>
          <w:rStyle w:val="HebrewChar"/>
          <w:rFonts w:cs="FrankRuehl" w:hint="cs"/>
          <w:rtl/>
        </w:rPr>
        <w:t xml:space="preserve"> (שם טו)</w:t>
      </w:r>
    </w:p>
    <w:p w:rsidR="00F35A92" w:rsidRPr="00F35A92" w:rsidRDefault="00E63017" w:rsidP="00F35A92">
      <w:pPr>
        <w:pStyle w:val="NormalPar"/>
        <w:widowControl w:val="0"/>
        <w:tabs>
          <w:tab w:val="right" w:pos="5057"/>
        </w:tabs>
        <w:spacing w:line="254" w:lineRule="exact"/>
        <w:jc w:val="both"/>
        <w:rPr>
          <w:rStyle w:val="HebrewChar"/>
          <w:rFonts w:cs="FrankRuehl" w:hint="cs"/>
          <w:rtl/>
        </w:rPr>
      </w:pPr>
      <w:r w:rsidRPr="00F35A92">
        <w:rPr>
          <w:rStyle w:val="HebrewChar"/>
          <w:rFonts w:cs="FrankRuehl" w:hint="cs"/>
          <w:rtl/>
        </w:rPr>
        <w:t>אמר החבר: זה והדומה לו החקירה עליו טובה, ועל איכות דיני האלקים בעבדיו ותלותם במה שתלאם הנביא עליו השלום מן פוקד עוון אבות על בנים לשונאיו ועושה חסד לאלפים לאוהביו</w:t>
      </w:r>
      <w:r w:rsidR="00F35A92" w:rsidRPr="00F35A92">
        <w:rPr>
          <w:rStyle w:val="HebrewChar"/>
          <w:rFonts w:cs="FrankRuehl" w:hint="cs"/>
          <w:rtl/>
        </w:rPr>
        <w:t>...</w:t>
      </w:r>
      <w:r w:rsidRPr="00F35A92">
        <w:rPr>
          <w:rStyle w:val="HebrewChar"/>
          <w:rFonts w:cs="FrankRuehl" w:hint="cs"/>
          <w:rtl/>
        </w:rPr>
        <w:t xml:space="preserve"> ועל דרך התמורה בעולם הזה ובעולם הבא</w:t>
      </w:r>
      <w:r w:rsidR="00F35A92" w:rsidRPr="00F35A92">
        <w:rPr>
          <w:rStyle w:val="HebrewChar"/>
          <w:rFonts w:cs="FrankRuehl" w:hint="cs"/>
          <w:rtl/>
        </w:rPr>
        <w:t>...</w:t>
      </w:r>
      <w:r w:rsidRPr="00F35A92">
        <w:rPr>
          <w:rStyle w:val="HebrewChar"/>
          <w:rFonts w:cs="FrankRuehl" w:hint="cs"/>
          <w:rtl/>
        </w:rPr>
        <w:t xml:space="preserve"> וזולתם ממה שדעתם עמוקה ואפשר שיגלה בחקירה ברוב הסבות בצדיק ורע לו רשע וטוב לו, ומה שאיננו נגלה ימסר בו הענין על דעת האלקים וצדקו, ויודה האדם בסכלותו בסבות האלה הנגלות כל שכן הנסתרות. וכאשר יגיע בדבריו אל העצם הראשון ומה שהתחייבו בו מן המדות יבדל מהם, ורואה בעדם מסך אור בהיר מנצח הראות, וימנע ממנו השיגו בעבור קצרה ראותנו ודעתנו, לא בעבור הסתרו והחסרו, כי הוא בהיר ונגלה מפורסם ביותר אצל בעלי הראות הנבואיות</w:t>
      </w:r>
      <w:r w:rsidR="00F35A92" w:rsidRPr="00F35A92">
        <w:rPr>
          <w:rStyle w:val="HebrewChar"/>
          <w:rFonts w:cs="FrankRuehl" w:hint="cs"/>
          <w:rtl/>
        </w:rPr>
        <w:t>...</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והענין האלוקי כל אשר תחפש עליו תמצאהו כזהב הנקי, וכאשר יגיע אל המדרגה הזאת, נאמר, כי יש שם בלי ספק ענין שאיננו גשמי מנהיג כלל הגשמיים, ודעותינו נלאות מחקור עליו, אם כן נבחן בפעליו יתברך ונעמוד מספר עצמו, כי אלו היינו משיגים אמיתתו היה זה חסרון בו, ולא נשגיח לדברי הפילוסופים אשר מחלקים העולם האלקי אל מדרגות, אך כולם מדרגה אלוקית, מאחר שנפרד מההגשמה, ואין כי אם א-לוה מנהיג הגשמיים</w:t>
      </w:r>
      <w:r w:rsidR="00F35A92" w:rsidRPr="00F35A92">
        <w:rPr>
          <w:rStyle w:val="HebrewChar"/>
          <w:rFonts w:cs="FrankRuehl" w:hint="cs"/>
          <w:rtl/>
        </w:rPr>
        <w:t>...</w:t>
      </w:r>
      <w:r w:rsidRPr="00F35A92">
        <w:rPr>
          <w:rStyle w:val="HebrewChar"/>
          <w:rFonts w:cs="FrankRuehl" w:hint="cs"/>
          <w:rtl/>
        </w:rPr>
        <w:t xml:space="preserve"> ונעזוב ראיית הקראים במצות דוד לבנו, (דברי הימים ב' כ"ח ט') ואתה שלמה בני דע את אלקי אביך ועבדהו, וראייתם מזה, שצריך לדעת את האלקים ידיעה ברורה, ואחר כן התחייבה עבודתו, אבל הזהיר לסמוך על אביו וזקניו להאמין באלקי אברהם יצחק ויעקב</w:t>
      </w:r>
      <w:r w:rsidR="00F35A92" w:rsidRPr="00F35A92">
        <w:rPr>
          <w:rStyle w:val="HebrewChar"/>
          <w:rFonts w:cs="FrankRuehl" w:hint="cs"/>
          <w:rtl/>
        </w:rPr>
        <w:t>...</w:t>
      </w:r>
      <w:r w:rsidRPr="00F35A92">
        <w:rPr>
          <w:rStyle w:val="HebrewChar"/>
          <w:rFonts w:cs="FrankRuehl" w:hint="cs"/>
          <w:rtl/>
        </w:rPr>
        <w:t xml:space="preserve"> (מאמר ה כא)</w:t>
      </w:r>
    </w:p>
    <w:p w:rsidR="00F35A92" w:rsidRDefault="00E63017" w:rsidP="00F35A92">
      <w:pPr>
        <w:pStyle w:val="NormalPar"/>
        <w:widowControl w:val="0"/>
        <w:tabs>
          <w:tab w:val="right" w:pos="5057"/>
        </w:tabs>
        <w:spacing w:before="240" w:line="254" w:lineRule="exact"/>
        <w:jc w:val="both"/>
        <w:rPr>
          <w:rStyle w:val="HebrewChar"/>
          <w:rFonts w:hint="cs"/>
          <w:rtl/>
        </w:rPr>
      </w:pPr>
      <w:r w:rsidRPr="00F35A92">
        <w:rPr>
          <w:rStyle w:val="HebrewChar"/>
          <w:rFonts w:cs="FrankRuehl" w:hint="cs"/>
          <w:bCs/>
          <w:szCs w:val="28"/>
          <w:rtl/>
        </w:rPr>
        <w:t>משנה תורה:</w:t>
      </w:r>
    </w:p>
    <w:p w:rsidR="00F35A92" w:rsidRDefault="00E63017" w:rsidP="00F35A92">
      <w:pPr>
        <w:pStyle w:val="NormalPar"/>
        <w:widowControl w:val="0"/>
        <w:tabs>
          <w:tab w:val="right" w:pos="5057"/>
        </w:tabs>
        <w:spacing w:line="254" w:lineRule="exact"/>
        <w:jc w:val="both"/>
        <w:rPr>
          <w:rStyle w:val="HebrewChar"/>
          <w:rFonts w:hint="cs"/>
          <w:rtl/>
        </w:rPr>
      </w:pPr>
      <w:r w:rsidRPr="00F35A92">
        <w:rPr>
          <w:rStyle w:val="HebrewChar"/>
          <w:rFonts w:cs="FrankRuehl" w:hint="cs"/>
          <w:rtl/>
        </w:rPr>
        <w:t xml:space="preserve">מהו זה שבקש משה רבינו להשיג, כשאמר הראיני נא את כבודך,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בקש לידע אמיתת המצאו של הקב"ה עד שיהיה ידוע בלבו, כמו </w:t>
      </w:r>
      <w:r w:rsidRPr="00F35A92">
        <w:rPr>
          <w:rStyle w:val="HebrewChar"/>
          <w:rFonts w:cs="FrankRuehl" w:hint="cs"/>
          <w:bCs/>
          <w:rtl/>
        </w:rPr>
        <w:lastRenderedPageBreak/>
        <w:t xml:space="preserve">ידיעת אחד מן האנשים שראה פניו, ונחקקה צורתו בלבו, </w:t>
      </w:r>
      <w:r>
        <w:rPr>
          <w:rStyle w:val="HebrewChar"/>
          <w:rtl/>
        </w:rPr>
        <w:t> </w:t>
      </w:r>
      <w:r w:rsidR="00F35A92" w:rsidRPr="00F35A92">
        <w:rPr>
          <w:rStyle w:val="HebrewChar"/>
          <w:rFonts w:cs="FrankRuehl" w:hint="cs"/>
          <w:rtl/>
        </w:rPr>
        <w:t xml:space="preserve"> </w:t>
      </w:r>
      <w:r w:rsidRPr="00F35A92">
        <w:rPr>
          <w:rStyle w:val="HebrewChar"/>
          <w:rFonts w:cs="FrankRuehl" w:hint="cs"/>
          <w:rtl/>
        </w:rPr>
        <w:t>שנמצא אותו האיש נפרד בדעתו משאר האנשים, כך ביקש משה רבינו להיות מציאות הקב"ה נפרדת בלבו משאר הנמצאים,</w:t>
      </w:r>
      <w:r>
        <w:rPr>
          <w:rStyle w:val="HebrewChar"/>
          <w:rtl/>
        </w:rPr>
        <w:t> </w:t>
      </w:r>
      <w:r w:rsidRPr="00F35A92">
        <w:rPr>
          <w:rStyle w:val="HebrewChar"/>
          <w:rFonts w:cs="FrankRuehl" w:hint="cs"/>
          <w:bCs/>
          <w:rtl/>
        </w:rPr>
        <w:t xml:space="preserve"> עד שידע אמיתת המצאו כאשר היא. והשיבו ברוך הוא, שאין כח בדעת האדם החי, שהוא מחובר מגוף ונפש, להשיג אמיתת דבר זה על בוריו, </w:t>
      </w:r>
      <w:r>
        <w:rPr>
          <w:rStyle w:val="HebrewChar"/>
          <w:rtl/>
        </w:rPr>
        <w:t> </w:t>
      </w:r>
      <w:r w:rsidR="00F35A92" w:rsidRPr="00F35A92">
        <w:rPr>
          <w:rStyle w:val="HebrewChar"/>
          <w:rFonts w:cs="FrankRuehl" w:hint="cs"/>
          <w:rtl/>
        </w:rPr>
        <w:t xml:space="preserve"> </w:t>
      </w:r>
      <w:r w:rsidRPr="00F35A92">
        <w:rPr>
          <w:rStyle w:val="HebrewChar"/>
          <w:rFonts w:cs="FrankRuehl" w:hint="cs"/>
          <w:rtl/>
        </w:rPr>
        <w:t>והודיעו ברוך הוא, מה שלא ידע אדם מלפניו ולא ידע לאחריו עד שהשיג מאמיתת המצאו דבר, שנפרד הקב"ה בדעתו משאר הנמצאים, כמו שיפרד אחד מן האנשים שראה אחוריו והשיג כל גופו ומלבושו בדעתו משאר גופי האנשים, ועל דבר זה רמז הכתוב ואמר וראית את אחורי ופני לא יראו. (יסודי התורה פרק א י)</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מורה נבוכים: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וכבר ביארנו בחיבורינו התלמודיים כללים מזה הענין והעירונו על ענינים רבים, וזכרנו בהם שמעשה בראשית הוא חכמת הטבע, ומעשה מרכבה הוא חכמת האלוקות, ובארנו אמרם ולא במרכבה ביחיד אלא אם כן היה חכם ומבין מדעתו מוסרים לו ראשי פרקים, אם כן לא תבקש ממני הנה זולת ראשי פרקים, ואפילו הראשים ההם אינם במאמר הזה מסודרים ולא זה אחר זה, אבל מפוזרים ומעורבים בענינים אחרים ממה שנבקש לבארו, כי כוונתי שיהיו האמיתיות מושקפות ממנו ואחר יעלמו, עד שלא תחלוק על הכוונה האלקית, אשר שמה האמיתויות המיוחדות בהשגתו נעלמות מהמון האדם, אמר, סוד ה' ליריאיו</w:t>
      </w:r>
      <w:r w:rsidR="00F35A92" w:rsidRPr="00F35A92">
        <w:rPr>
          <w:rStyle w:val="HebrewChar"/>
          <w:rFonts w:cs="FrankRuehl" w:hint="cs"/>
          <w:rtl/>
        </w:rPr>
        <w:t>...</w:t>
      </w:r>
      <w:r w:rsidRPr="00F35A92">
        <w:rPr>
          <w:rStyle w:val="HebrewChar"/>
          <w:rFonts w:cs="FrankRuehl" w:hint="cs"/>
          <w:rtl/>
        </w:rPr>
        <w:t xml:space="preserve"> ולא תחשוב שהסודות העצומות ההן ידועות עד תכליתן ואחריתם לאחד ממנו, לא כן, אבל פעם יוצץ לנו האמת עד שנחשבנו יום, ואחר כן יעלימוהו הטבעים והמנהגים עד שנשוב בליל חושך קרוב למה שהיינו תחלה. והנה יש ממנו מי שיברק לו הברק פעם אחר פעם במעט הפרש ביניהם, עד כאילו הוא באור תדיר לא יסור, וישוב הלילה אצלו כיום, וזאת היא מדרגת גדול הנביאים אשר נאמר לו ואתה פה עמוד עמדי</w:t>
      </w:r>
      <w:r w:rsidR="00F35A92" w:rsidRPr="00F35A92">
        <w:rPr>
          <w:rStyle w:val="HebrewChar"/>
          <w:rFonts w:cs="FrankRuehl" w:hint="cs"/>
          <w:rtl/>
        </w:rPr>
        <w:t>...</w:t>
      </w:r>
      <w:r w:rsidRPr="00F35A92">
        <w:rPr>
          <w:rStyle w:val="HebrewChar"/>
          <w:rFonts w:cs="FrankRuehl" w:hint="cs"/>
          <w:rtl/>
        </w:rPr>
        <w:t xml:space="preserve"> ומהם מי שיבריק לו פעם אחת בלילו כולו, והיא מדרגה מי שנאמר בהם ויתנבאו ולא יספו, ומהם מי שיהיה בין בריקה לבריקה הפרשים רבים או </w:t>
      </w:r>
      <w:r w:rsidRPr="00F35A92">
        <w:rPr>
          <w:rStyle w:val="HebrewChar"/>
          <w:rFonts w:cs="FrankRuehl" w:hint="cs"/>
          <w:rtl/>
        </w:rPr>
        <w:lastRenderedPageBreak/>
        <w:t>מעטים, ויש מי שלא יגיע למדרגת שיאור חשכו בברק אבל בגשם טהור וזך, או כיוצא בו מן האבנים וזולתם אשר יאירו מחשכי הלילה, ואפילו האור ההוא הקטן אשר יזריח עליו גם כן אינו תדיר, אבל יציץ ויעלם כאילו הוא להט החרב המתהפכת. וכפי אלו הענינים יתחלפו מדרגות השלמים. אמנם אשר לא ראו אור כלל אפילו יום אחד, הם אשר נאמר בהם לא ידעו ולא יבינו בחשכה יתהלכו, ונעלם מהם האמת כולו עם חוזק הראותו, כמו שנאמר בהם ועתה לא ראו אור בהיר הוא בשחקים, והם המון העם, אין מבוא לזכרם הנה בזה המאמר.</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ודע, כי כשירצה אחד מן השלמים כפי מדרגת שלמותו לזכור דבר ממה שהבין מאלו הסודות אם בפיו או בקולמוסו, לא יוכל לבאר אפילו מעט השיעור אשר השיגוהו באור שלם כסדר, כמו שיעשה בשאר החכמות שלימודם מפורסם, אבל ישיגהו בלמדו לזולתו מה שמצאהו בלמודו לעצמו, רצוני לומר מהיות הענין מתראה מציץ ואחר יתעלם, ובעבור זה כשכיון כל חכם גדול אלקי רבני בעל אמת ללמד דבר מזה הענין, לא ידבר בו כי אם במשלים וחידות.</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הלא תראה, כי השי"ת כשרצה להשלימנו ולתקן עניני המוננו בתורותיו המעשיות, אשר לא יתכן זה אלא אחר דיעות שכליות, תחלתם השגתו יתברך כפי יכלתנו, אשר לא יתכן אלא בחכמת האלוקות,</w:t>
      </w:r>
      <w:r>
        <w:rPr>
          <w:rStyle w:val="HebrewChar"/>
          <w:rtl/>
        </w:rPr>
        <w:t> </w:t>
      </w:r>
      <w:r w:rsidRPr="00F35A92">
        <w:rPr>
          <w:rStyle w:val="HebrewChar"/>
          <w:rFonts w:cs="FrankRuehl" w:hint="cs"/>
          <w:bCs/>
          <w:rtl/>
        </w:rPr>
        <w:t xml:space="preserve"> ולא תגיע החכמה האלקית אלא אחר חכמת הטבע, כי חכמת הטבע מצרנית לחכמת האלקות וקודמת לה בזמן הלימוד,</w:t>
      </w:r>
      <w:r>
        <w:rPr>
          <w:rStyle w:val="HebrewChar"/>
          <w:rtl/>
        </w:rPr>
        <w:t> </w:t>
      </w:r>
      <w:r w:rsidRPr="00F35A92">
        <w:rPr>
          <w:rStyle w:val="HebrewChar"/>
          <w:rFonts w:cs="FrankRuehl" w:hint="cs"/>
          <w:rtl/>
        </w:rPr>
        <w:t xml:space="preserve"> כמו שהתבאר למי שיעיין בזה. ולזה שם פתיחת ספרו יתברך במעשה בראשית, אשר הוא חכמת הטבע, כמו שביארנו. ולעוצם הענין ויקרתו, והיות יכלתנו קצרה מהשיג עוצם הענינים כפי מה שהם, הגיד לנו הענינים העמוקים ההם</w:t>
      </w:r>
      <w:r w:rsidR="00F35A92" w:rsidRPr="00F35A92">
        <w:rPr>
          <w:rStyle w:val="HebrewChar"/>
          <w:rFonts w:cs="FrankRuehl" w:hint="cs"/>
          <w:rtl/>
        </w:rPr>
        <w:t>...</w:t>
      </w:r>
      <w:r w:rsidRPr="00F35A92">
        <w:rPr>
          <w:rStyle w:val="HebrewChar"/>
          <w:rFonts w:cs="FrankRuehl" w:hint="cs"/>
          <w:rtl/>
        </w:rPr>
        <w:t xml:space="preserve"> במשלים ובחידות ובדברים סתומים מאד</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דע כי מפתח הבנת כל מה שאמרוהו הנביאים ז"ל וידיעת אמיתתו הוא הבנת המשלים ועניניהם </w:t>
      </w:r>
      <w:r>
        <w:rPr>
          <w:rStyle w:val="HebrewChar"/>
          <w:rtl/>
        </w:rPr>
        <w:t> </w:t>
      </w:r>
      <w:r w:rsidRPr="00F35A92">
        <w:rPr>
          <w:rStyle w:val="HebrewChar"/>
          <w:rFonts w:cs="FrankRuehl" w:hint="cs"/>
          <w:rtl/>
        </w:rPr>
        <w:t>והבנת מלותיהם</w:t>
      </w:r>
      <w:r w:rsidR="00F35A92" w:rsidRPr="00F35A92">
        <w:rPr>
          <w:rStyle w:val="HebrewChar"/>
          <w:rFonts w:cs="FrankRuehl" w:hint="cs"/>
          <w:rtl/>
        </w:rPr>
        <w:t>...</w:t>
      </w:r>
      <w:r w:rsidRPr="00F35A92">
        <w:rPr>
          <w:rStyle w:val="HebrewChar"/>
          <w:rFonts w:cs="FrankRuehl" w:hint="cs"/>
          <w:rtl/>
        </w:rPr>
        <w:t xml:space="preserve"> (פתיחה)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הסבות המונעות לפתוח הלמוד באלקיות ולהעיר על מה שראוי להעיר ולהראות להמון חמש סבות. הראשונה: קושי הענין בעצמו ודקותו ועמקו, ואין ראוי שיתחילו לו בלמוד בקשה ובעמוק להבין.</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הסבה השניה: קצור דעות האנשים כלם בתחלתם, וזה כי האדם לא נתן לו שלמותו האחרונה בתחלה, אבל השלמות בו בכח</w:t>
      </w:r>
      <w:r w:rsidR="00F35A92" w:rsidRPr="00F35A92">
        <w:rPr>
          <w:rStyle w:val="HebrewChar"/>
          <w:rFonts w:cs="FrankRuehl" w:hint="cs"/>
          <w:rtl/>
        </w:rPr>
        <w:t>...</w:t>
      </w:r>
      <w:r w:rsidRPr="00F35A92">
        <w:rPr>
          <w:rStyle w:val="HebrewChar"/>
          <w:rFonts w:cs="FrankRuehl" w:hint="cs"/>
          <w:rtl/>
        </w:rPr>
        <w:t xml:space="preserve"> הסבה השלישית: אורך ההצעות, כי לאדם בטבעו תאוה לבקשת התכליות, והרבה פעמים יכבד עליו ויניח ההצעות</w:t>
      </w:r>
      <w:r w:rsidR="00F35A92" w:rsidRPr="00F35A92">
        <w:rPr>
          <w:rStyle w:val="HebrewChar"/>
          <w:rFonts w:cs="FrankRuehl" w:hint="cs"/>
          <w:rtl/>
        </w:rPr>
        <w:t>...</w:t>
      </w:r>
      <w:r w:rsidRPr="00F35A92">
        <w:rPr>
          <w:rStyle w:val="HebrewChar"/>
          <w:rFonts w:cs="FrankRuehl" w:hint="cs"/>
          <w:rtl/>
        </w:rPr>
        <w:t xml:space="preserve"> ואתה יודע כי אלו הענינים נקשרים קצתם בקצתם, והוא שאין במציאה זולתי השי"ת ומעשיו כלם, והם כל מה שכללה אותו המציאה בלעדיו,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ואין דרך להשיגו אלא ממעשיו, והם המורים על מציאותו, ועל מה שצריך שיאמין בו, רוצה לומר מה שיחשוב לו או ישולל ממנו יתברך. </w:t>
      </w:r>
      <w:r>
        <w:rPr>
          <w:rStyle w:val="HebrewChar"/>
          <w:rtl/>
        </w:rPr>
        <w:t> </w:t>
      </w:r>
      <w:r w:rsidR="00F35A92" w:rsidRPr="00F35A92">
        <w:rPr>
          <w:rStyle w:val="HebrewChar"/>
          <w:rFonts w:cs="FrankRuehl" w:hint="cs"/>
          <w:rtl/>
        </w:rPr>
        <w:t xml:space="preserve"> </w:t>
      </w:r>
      <w:r w:rsidRPr="00F35A92">
        <w:rPr>
          <w:rStyle w:val="HebrewChar"/>
          <w:rFonts w:cs="FrankRuehl" w:hint="cs"/>
          <w:rtl/>
        </w:rPr>
        <w:t>יתחייב אם כן בהכרח לבחון הנמצאות כלם כפי מה שהם עליו, עד שנקח מכל מין ומין הקדמות אמיתיות צודקות, יועילונו בבקשתנו האלקיות</w:t>
      </w:r>
      <w:r w:rsidR="00F35A92" w:rsidRPr="00F35A92">
        <w:rPr>
          <w:rStyle w:val="HebrewChar"/>
          <w:rFonts w:cs="FrankRuehl" w:hint="cs"/>
          <w:rtl/>
        </w:rPr>
        <w:t>...</w:t>
      </w:r>
      <w:r w:rsidRPr="00F35A92">
        <w:rPr>
          <w:rStyle w:val="HebrewChar"/>
          <w:rFonts w:cs="FrankRuehl" w:hint="cs"/>
          <w:rtl/>
        </w:rPr>
        <w:t xml:space="preserve"> אי אפשר אם כן בהכרח, למי שירצה השלמות האנושי, מבלתי התלמד תחלה במלאכת ההגיון ואחר כן בטבעיות, ואחר כן באלקיות.</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bCs/>
          <w:rtl/>
        </w:rPr>
        <w:t>ואילו לא נתן לנו דעת על צד הקבלה בשום פנים ולא הישירונו אל דבר במשל, אלא שנחוייב בציור השלם בגדרים העצמיים ובהאמין במה שירצה להאמין בו במופת, וזה אי אפשר אלא אחר ההצעות הארוכות, היה מביא זה למות רוב האנשים, והם לא ידעו היש א-לוה בעולם, כל שכן שיחוייב לו דבר או ירוחק ממנו חסרון, ולא היה ניצול מזה המות אלא אחד מעיר ושנים ממשפחה</w:t>
      </w:r>
      <w:r w:rsidR="00F35A92" w:rsidRPr="00F35A92">
        <w:rPr>
          <w:rStyle w:val="HebrewChar"/>
          <w:rFonts w:cs="FrankRuehl" w:hint="cs"/>
          <w:bCs/>
          <w:rtl/>
        </w:rPr>
        <w:t>...</w:t>
      </w:r>
      <w:r>
        <w:rPr>
          <w:rStyle w:val="HebrewChar"/>
          <w:rtl/>
        </w:rPr>
        <w:t> </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והסבה הרביעית: ההכנות הטבעיות, וזה שכבר התבאר במופת, כי מעלות המדות הם הצעות למעלות הדבריות, ואי אפשר היות המושכלות שלמות, אלא לאיש מלומד המדות בעל נחת וישוב, ויש אנשים רבים, שיש להם מתחילת הבריאה תכונה מזגית אי אפשר עמה שלמות בשום פנים</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והסבה החמשית: העסק בצרכי גופו אשר הם השלמות הראשונה, ובלבד אם יחובר עליהם העסק באשה ובבנים, כל שכן אם יחובר לזה בקשת מותרי המחיה שהם טבע חזק כפי המדות והמנהגים הרעים. (חלק א פרק לד)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לא תחשוב כי כל מה שהצענוהו באלו הפרקים הקודמים מגדולת הדבר והסתרו ורוחק השגתו והיותו נמנע מן ההמון, שהרחקת ההגשמה והרחקת ההפעליות (בבורא) נכנסת בזה, אבל </w:t>
      </w:r>
      <w:r w:rsidRPr="00F35A92">
        <w:rPr>
          <w:rStyle w:val="HebrewChar"/>
          <w:rFonts w:cs="FrankRuehl" w:hint="cs"/>
          <w:rtl/>
        </w:rPr>
        <w:lastRenderedPageBreak/>
        <w:t>כמו שצריך שיתפשט בהמון ויחנכו הנערים על שהשי"ת אחד ואיך צריך שיעבוד זולתו, כן צריך שימסר להם על דרך קבלה שהשי"ת אינו גוף ואין דמיון בינו ובין ברואיו כלל, ואין מציאותו כמציאותם ולא חייו כדמות חיי החי</w:t>
      </w:r>
      <w:r w:rsidR="00F35A92" w:rsidRPr="00F35A92">
        <w:rPr>
          <w:rStyle w:val="HebrewChar"/>
          <w:rFonts w:cs="FrankRuehl" w:hint="cs"/>
          <w:rtl/>
        </w:rPr>
        <w:t>...</w:t>
      </w:r>
      <w:r w:rsidRPr="00F35A92">
        <w:rPr>
          <w:rStyle w:val="HebrewChar"/>
          <w:rFonts w:cs="FrankRuehl" w:hint="cs"/>
          <w:rtl/>
        </w:rPr>
        <w:t xml:space="preserve"> וכל מה שיערך אליו יתעלה נבדל מתארנו מכל צד, עד שלא יקבצם גדר כלל, וכן מציאותו ומציאות זולתו</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וזה השיעור יספיק לקטנים ולהמון בישוב דעותיהם, שיש נמצא שלם בלתי גשם ולא כח בגשם, הוא הא-לוה לא ישיגהו מין ממיני החסרון, ולזה לא ישיגהו ההפעלות כלל. אמנם הדברים בתארים, ואיך ירוחקו ממנו, והמה ענין התארים המיוחסים לו, וכן הדברים בבריאתו מה שבראו, ובתאר הנהגתו לעולם, ואיך השגחתו בזולתו וענין רצונו והשגתו וידיעתו בכל מה שידעהו, וכן ענין הנבואה ומעלותיה, ומה ענין משרתיו, אלו כולם ענינים עמוקים והם סתרי תורה באמת, והם הסודות אשר יזכרו בספרי הנביאים תדיר ובדברי חז"ל, ואלו הם דברים אשר אין צריך לדבר בהם אלא בראשי הפרקים, ועם האיש המתואר</w:t>
      </w:r>
      <w:r w:rsidR="00F35A92" w:rsidRPr="00F35A92">
        <w:rPr>
          <w:rStyle w:val="HebrewChar"/>
          <w:rFonts w:cs="FrankRuehl" w:hint="cs"/>
          <w:rtl/>
        </w:rPr>
        <w:t>...</w:t>
      </w:r>
      <w:r w:rsidRPr="00F35A92">
        <w:rPr>
          <w:rStyle w:val="HebrewChar"/>
          <w:rFonts w:cs="FrankRuehl" w:hint="cs"/>
          <w:rtl/>
        </w:rPr>
        <w:t xml:space="preserve"> (שם פרק לה)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ואלו מכלל תועלת חכמת הטבע בידיעת הא-ל, כי כל מי שלא ידע החכמות ההם, לא ידע בחסרון ההפעליות, ולא יבין ענין מה שבכח ומה שבפעל, ולא ידע התחייב ההעדר לכל במה שבכח</w:t>
      </w:r>
      <w:r w:rsidRPr="00F35A92">
        <w:rPr>
          <w:rStyle w:val="HebrewChar"/>
          <w:rFonts w:cs="FrankRuehl" w:hint="cs"/>
          <w:rtl/>
        </w:rPr>
        <w:t>...</w:t>
      </w:r>
      <w:r w:rsidR="00E63017" w:rsidRPr="00F35A92">
        <w:rPr>
          <w:rStyle w:val="HebrewChar"/>
          <w:rFonts w:cs="FrankRuehl" w:hint="cs"/>
          <w:rtl/>
        </w:rPr>
        <w:t xml:space="preserve"> ואם ידע אלו הדברים ולא ידעם במופתיהם לא ידע הפרטיים המתחייבים מאלו ההקדמות הכלליות חיוב הכרחי, ולזה לא יהיה אצלו מופת מציאות הא-לוה ולא בהתחייב הרחקת אלו המינים ממנו. (שם פרק נו)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יש לשואל שישאל ויאמר, אחר שאין תחבולה בהשגת אמיתת עצמו, והמופת מכריח שהדבר המושג הוא שהוא נמצא לבד, ותארי החיוב כבר נמנעו, כמו שבא עליו המופת, באיזה דבר יפול היתרון בין המושגים. דע כי הענין כן, ושהיתרון בין המשיגים עצום מאד, כי כמו כל אשר יוסיפו בתארי המתואר יתייחד יותר ויקרב המתאר להשגת אמיתתו,</w:t>
      </w:r>
      <w:r>
        <w:rPr>
          <w:rStyle w:val="HebrewChar"/>
          <w:rtl/>
        </w:rPr>
        <w:t> </w:t>
      </w:r>
      <w:r w:rsidRPr="00F35A92">
        <w:rPr>
          <w:rStyle w:val="HebrewChar"/>
          <w:rFonts w:cs="FrankRuehl" w:hint="cs"/>
          <w:bCs/>
          <w:rtl/>
        </w:rPr>
        <w:t xml:space="preserve"> כן כל מה שתוסיף בשלילה ממנו יתעלה תקרב אל ההשגה, ותהיה יותר קרוב אליו, ממי שלא שלל כלל.</w:t>
      </w:r>
      <w:r>
        <w:rPr>
          <w:rStyle w:val="HebrewChar"/>
          <w:rtl/>
        </w:rPr>
        <w:t> </w:t>
      </w:r>
      <w:r w:rsidRPr="00F35A92">
        <w:rPr>
          <w:rStyle w:val="HebrewChar"/>
          <w:rFonts w:cs="FrankRuehl" w:hint="cs"/>
          <w:rtl/>
        </w:rPr>
        <w:t xml:space="preserve"> ולזה יטרח אדם אחד שנים רבות בהבנת חכמה אחת ואמת הקדמותיה עד שיקחה אמת, תהיה תולדת החכמה ההיא </w:t>
      </w:r>
      <w:r w:rsidRPr="00F35A92">
        <w:rPr>
          <w:rStyle w:val="HebrewChar"/>
          <w:rFonts w:cs="FrankRuehl" w:hint="cs"/>
          <w:rtl/>
        </w:rPr>
        <w:lastRenderedPageBreak/>
        <w:t>כולה, שנשלל מהבורא ענין אחד, ואחד מן המקצרים בעיון לא יתבאר לו זה במופת, ויהיה הענין מסופק, הימצא הענין ההוא לבורא או לא, ואחד מחשוכי העינים יחייב לו הענין ההוא</w:t>
      </w:r>
      <w:r w:rsidR="00F35A92" w:rsidRPr="00F35A92">
        <w:rPr>
          <w:rStyle w:val="HebrewChar"/>
          <w:rFonts w:cs="FrankRuehl" w:hint="cs"/>
          <w:rtl/>
        </w:rPr>
        <w:t>...</w:t>
      </w:r>
      <w:r w:rsidRPr="00F35A92">
        <w:rPr>
          <w:rStyle w:val="HebrewChar"/>
          <w:rFonts w:cs="FrankRuehl" w:hint="cs"/>
          <w:rtl/>
        </w:rPr>
        <w:t xml:space="preserve"> ראה כמה בין שלשה האנשים מן ההבדל</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וכאשר הרגיש כל אדם, שאי אפשר להגיע להשגת מה שבכחנו שנשיג כי אם בשלילה, והשלילה לא תודיע דבר מאמיתת הענין אשר נשלל ממנו הדבר אשר נשללהו, בארו בני אדם כולם העוברים והבאים, שהבורא יתעלה לא ישיגוהו הדעות ולא ישיג מה הוא אלא הוא, ושהשגתו הוא הלאות מתכלית השגתו</w:t>
      </w:r>
      <w:r w:rsidR="00F35A92" w:rsidRPr="00F35A92">
        <w:rPr>
          <w:rStyle w:val="HebrewChar"/>
          <w:rFonts w:cs="FrankRuehl" w:hint="cs"/>
          <w:rtl/>
        </w:rPr>
        <w:t>...</w:t>
      </w:r>
      <w:r w:rsidRPr="00F35A92">
        <w:rPr>
          <w:rStyle w:val="HebrewChar"/>
          <w:rFonts w:cs="FrankRuehl" w:hint="cs"/>
          <w:rtl/>
        </w:rPr>
        <w:t xml:space="preserve"> והמופלג הנאמר בזה הענין, אמרו בתהלים: לך דומיה תהלה, פירוש, השתיקה אצלך הוא השבח</w:t>
      </w:r>
      <w:r w:rsidR="00F35A92" w:rsidRPr="00F35A92">
        <w:rPr>
          <w:rStyle w:val="HebrewChar"/>
          <w:rFonts w:cs="FrankRuehl" w:hint="cs"/>
          <w:rtl/>
        </w:rPr>
        <w:t>...</w:t>
      </w:r>
      <w:r w:rsidRPr="00F35A92">
        <w:rPr>
          <w:rStyle w:val="HebrewChar"/>
          <w:rFonts w:cs="FrankRuehl" w:hint="cs"/>
          <w:rtl/>
        </w:rPr>
        <w:t xml:space="preserve"> (שם פרק נט, וראה עוד: אלקים-תאר)</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אלו הרעות הנופלות בין בני אדם מקצתם אל קצתם לפי הכוונות והתאוות והדעות והאמונות, כלם גם כן נמשכות אחר ההעדר, מפני שהם כלם מחוייבים לסכלות</w:t>
      </w:r>
      <w:r w:rsidR="00F35A92" w:rsidRPr="00F35A92">
        <w:rPr>
          <w:rStyle w:val="HebrewChar"/>
          <w:rFonts w:cs="FrankRuehl" w:hint="cs"/>
          <w:rtl/>
        </w:rPr>
        <w:t>...</w:t>
      </w:r>
      <w:r w:rsidRPr="00F35A92">
        <w:rPr>
          <w:rStyle w:val="HebrewChar"/>
          <w:rFonts w:cs="FrankRuehl" w:hint="cs"/>
          <w:rtl/>
        </w:rPr>
        <w:t xml:space="preserve"> ואחר כן נתן סבתו ואמר, כי הסבה בהסתלק השנאות והקטטות וההתגברות הוא ידיעת בני אדם בעת ההיא באמיתת השם, אמר לא ירעו ולא ישחיתו בכל הר קדשי, כי מלאה הארץ דעה את ה' כמים לים מכסים. (שם פרק יא)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ולזה ייחסו זה הדעת לאיוב, אלא שהוא אמר כל מה שאמר כל עוד שלא היה לו חכמה ולא ידע השם אלא בקבלה, כמו שידעוהו המון אנשי התורות, אבל כשידע השם ידיעה אמיתית, הודה שההצלחה האמיתית אשר היא ידיעת השם, היא מוכנת בלא ספק לכל מי שידעה ממנו, ואל יערבבה על האדם צרה מאלו הצרות כולן</w:t>
      </w:r>
      <w:r w:rsidRPr="00F35A92">
        <w:rPr>
          <w:rStyle w:val="HebrewChar"/>
          <w:rFonts w:cs="FrankRuehl" w:hint="cs"/>
          <w:rtl/>
        </w:rPr>
        <w:t>...</w:t>
      </w:r>
      <w:r w:rsidR="00E63017" w:rsidRPr="00F35A92">
        <w:rPr>
          <w:rStyle w:val="HebrewChar"/>
          <w:rFonts w:cs="FrankRuehl" w:hint="cs"/>
          <w:rtl/>
        </w:rPr>
        <w:t xml:space="preserve"> וזהו ענין אמרו לשמע אוזן שמעתיך, ועתה עיני ראתך, על כן אמאס ונחמתי על עפר ואפר</w:t>
      </w:r>
      <w:r w:rsidRPr="00F35A92">
        <w:rPr>
          <w:rStyle w:val="HebrewChar"/>
          <w:rFonts w:cs="FrankRuehl" w:hint="cs"/>
          <w:rtl/>
        </w:rPr>
        <w:t>...</w:t>
      </w:r>
      <w:r w:rsidR="00E63017" w:rsidRPr="00F35A92">
        <w:rPr>
          <w:rStyle w:val="HebrewChar"/>
          <w:rFonts w:cs="FrankRuehl" w:hint="cs"/>
          <w:rtl/>
        </w:rPr>
        <w:t xml:space="preserve"> (שם פרק כג)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ואני פותח הדברים בזה הפרק במשל שאשאהו לך, ואומר, כי המלך הוא בהיכלו, ואנשיו כולם קצתם אנשי המדינה וקצתם חוץ למדינה, ואלו אשר במדינה מהם מי שאחוריו אל בית המלך ומגמת פניו בדרך אחרת, ומהם מי שרוצה ללכת אל בית המלך ומגמתו אליו, ומבקש לבקר בהיכלו ולעמוד לפניו, אלא שעד היום לא ראה פני החומה כלל. מן הרוצים לבא אל הבית, מהם שהגיע אליו והוא מתהלך סביבו </w:t>
      </w:r>
      <w:r w:rsidR="00E63017" w:rsidRPr="00F35A92">
        <w:rPr>
          <w:rStyle w:val="HebrewChar"/>
          <w:rFonts w:cs="FrankRuehl" w:hint="cs"/>
          <w:rtl/>
        </w:rPr>
        <w:lastRenderedPageBreak/>
        <w:t>מבקש למצא השער, ומהם מי שנכנס בשער והוא הולך בפרוזדור</w:t>
      </w:r>
      <w:r w:rsidRPr="00F35A92">
        <w:rPr>
          <w:rStyle w:val="HebrewChar"/>
          <w:rFonts w:cs="FrankRuehl" w:hint="cs"/>
          <w:rtl/>
        </w:rPr>
        <w:t>...</w:t>
      </w:r>
      <w:r w:rsidR="00E63017" w:rsidRPr="00F35A92">
        <w:rPr>
          <w:rStyle w:val="HebrewChar"/>
          <w:rFonts w:cs="FrankRuehl" w:hint="cs"/>
          <w:rtl/>
        </w:rPr>
        <w:t xml:space="preserve"> אשר הם חוץ למדינה, הם כל איש מבני אדם שאין לו אמונת דת, לא מדרך עיון ולא מדרך קבלה, ודין אלו כדין בעלי חיים שאינם מדברים ואינם אצלי במדרגת אדם </w:t>
      </w:r>
      <w:r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ואשר הם במדינה, אלא שאחוריהם אל בית המלך הם בעלי אמונה ועיון, אלא שעלו בידם דעות בלתי אמיתיות, אם מטעות גדולה שנפלה בידם בעת עיונם, או שקבלו ממי שהטעם, ככל אשר ילכו יוסיפו רוחק מבית המלך, ואלו יותר רעים מן הראשונים הרבה, ואלו הם אשר יביא הצורך בקצת העתים להרגם ולמחות זכר דעותיהם שלא יתעו זולתם. והרוצים לבא אל בית המלך ולהכנס אצלו, אלא שלא ראו בית המלך כלל, הם המון אנשי התורה, עמי הארץ העוסקים במצוות, והמגיעים אל הבית ההולכים סביבו הם התלמודיים המאמינים דעות אמיתיות מדרך קבלה, ולא הרגילו בעיון שרשי התורה ולא חקרו כלל לאמת האמונה. ואשר הכניסו עצמם לעיין בעקרי הדת, כבר נכנסו לפרוזדור, ובני האדם שם חלוקי המדרגות בלא ספק. אבל מי שהגיע לדעת מופת כל מה שנמצא עליו מופת, וידע מן הענינים האלקיים אמיתת כל מה שאפשר שתודע אמיתתו, כבר הגיע עם המלך בתוך הבית.</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ודע בני, שאתה כל עוד שתתעסק בחכמות הלמודיות ובמלאכת ההגיון אתה מכת המתהלכים סביב הבית לבקש השער, וכשתבין הענינים הטבעיים כבר נכנסת בפרוזדור הבית, וכשתשלים הטבעיות ותבין האלקיות, כבר נכנסת עם המלך אל החצר הפנימית, וזאת היא מדרגת החכמים. אבל מי שישים כל מחשבתו אחר שלמותו באלקיות והוא נוטה כולו אל השם יתעלה, והוא מפנה מחשבתו מזולתו וישים פעולות שכלו כולם בבחינת הנמצאות ללמוד מהם ראיה על השי"ת, לדעת הנהגתו אותם על אי זה צד אפשר שתהיה, מהם אשר באו אל בית המלך, וזאת היא מדרגת הנביאים. ויש מהם מי שהגיע ברוב השגתו ופנותו מחשבתו מכל דבר זולתי השי"ת, עד שנאמר בו ויהי שם עם ה' וגו'</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ונשוב אל ענין הפרק, והוא להזהיר, שישים </w:t>
      </w:r>
      <w:r w:rsidRPr="00F35A92">
        <w:rPr>
          <w:rStyle w:val="HebrewChar"/>
          <w:rFonts w:cs="FrankRuehl" w:hint="cs"/>
          <w:rtl/>
        </w:rPr>
        <w:lastRenderedPageBreak/>
        <w:t>האדם מחשבתו בשם לבדו, אחר שהגיע אל ידיעתו כמו שביארנו, וזאת היא העבודה המיוחדת במשיגי האמיתות, וכל אשר יוסיפו לחשוב בו ולעמוד אצלו תוסיף עבודתם. אבל מי שיחשוב בה', וירבה לזכרו תמיד מבלי חכמה, אבל הוא נמשך אחר קצת דמיון לבד, או נמשך אחר אמונה שמסרה לו זולתו, הוא אצלי עם היותו חוץ לבית ורחוק ממנו, בלתי זוכר השם באמת ולא חושב בו.</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ואמנם ראוי להתחיל בזה מין מן העבודה אחר הציור השכלי, והיה כאשר תשיג השם ומעשיו כפי מה שישכלהו השכל, אחר כן תתחיל להמסר אליו, ותשתדל להתקרב לו ותחזק הדבוק אשר בינך ובינו והוא השכל, אמר אתה הראת לדעת וגו'. והנה ביארה התורה כי זאת העבודה האחרונה אשר העירונו עליה בזה הפרק לא תהיה אלא אחר ההשגה, אמר לאהבה את ה' אלקיכם ולעבדו בכל לבבכם ובכל נפשכם, והנה בארנו פעמים רבות, כי האהבה היא כפי ההשגה, ואחר האהבה תהיה העבודה ההיא אשר העירו חז"ל עליה</w:t>
      </w:r>
      <w:r w:rsidR="00F35A92" w:rsidRPr="00F35A92">
        <w:rPr>
          <w:rStyle w:val="HebrewChar"/>
          <w:rFonts w:cs="FrankRuehl" w:hint="cs"/>
          <w:rtl/>
        </w:rPr>
        <w:t>...</w:t>
      </w:r>
      <w:r w:rsidRPr="00F35A92">
        <w:rPr>
          <w:rStyle w:val="HebrewChar"/>
          <w:rFonts w:cs="FrankRuehl" w:hint="cs"/>
          <w:rtl/>
        </w:rPr>
        <w:t xml:space="preserve"> (שם פרק נא)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חסידים: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וכללו של דבר, כי צריך לו לאדם להבין ולהשכיל בחכמות ותבונות המודיעות לו את קונו כפי כחו שיש לו להבין ולהשכיל ולהשיג. והבורא יתברך שמו ויתעלה זכרו הנכבד והנורא צוה לנו לאהבה וליראה שמו, והאיך הוא הדרך לאהבתו וליראתו, בשעה שיתבונן האדם במעשיו של הקב"ה הגדולים והמופלאים אשר אין להם ערך ולא קץ, מיד אוהב ומשבח ומפאר ומתאוה תאוה גדולה לדעת השם הגדול הנכבד והנורא, וכן אמר דוד, (תהלים מ"ב ג'), צמאה נפשי לאלקים לא-ל חי</w:t>
      </w:r>
      <w:r w:rsidRPr="00F35A92">
        <w:rPr>
          <w:rStyle w:val="HebrewChar"/>
          <w:rFonts w:cs="FrankRuehl" w:hint="cs"/>
          <w:rtl/>
        </w:rPr>
        <w:t>...</w:t>
      </w:r>
      <w:r w:rsidR="00E63017" w:rsidRPr="00F35A92">
        <w:rPr>
          <w:rStyle w:val="HebrewChar"/>
          <w:rFonts w:cs="FrankRuehl" w:hint="cs"/>
          <w:rtl/>
        </w:rPr>
        <w:t xml:space="preserve"> (יד)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בחיי: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וממעלות התורה שנבראת קודם העולם, והתחיל בבראשית משום כח מעשיו וכו', שרצה כי תתפרסם מלכותו מצד דרכיו ופעולותיו, על כן רצה שתעיד עליו התורה, כי מתוך אמונת חדוש העולם ישיג האדם ידיעת השי"ת מצד דרכיו ופעולותיו, כי ההשגה מצד עצמו ומהותו נמנעת אף מהמלאכים, ועל זה אמר שלמה כבוד אלקים </w:t>
      </w:r>
      <w:r w:rsidRPr="00F35A92">
        <w:rPr>
          <w:rStyle w:val="HebrewChar"/>
          <w:rFonts w:cs="FrankRuehl" w:hint="cs"/>
          <w:rtl/>
        </w:rPr>
        <w:lastRenderedPageBreak/>
        <w:t>הסתר דבר (משלי כ"ה),</w:t>
      </w:r>
      <w:r>
        <w:rPr>
          <w:rStyle w:val="HebrewChar"/>
          <w:rtl/>
        </w:rPr>
        <w:t> </w:t>
      </w:r>
      <w:r w:rsidRPr="00F35A92">
        <w:rPr>
          <w:rStyle w:val="HebrewChar"/>
          <w:rFonts w:cs="FrankRuehl" w:hint="cs"/>
          <w:bCs/>
          <w:rtl/>
        </w:rPr>
        <w:t xml:space="preserve"> וכשם שחייב אדם להמנע מחקור בחלק הנמנע, כך מצוה וחובה עליו לדרש ולחקר על החלק האפשרי,</w:t>
      </w:r>
      <w:r>
        <w:rPr>
          <w:rStyle w:val="HebrewChar"/>
          <w:rtl/>
        </w:rPr>
        <w:t> </w:t>
      </w:r>
      <w:r w:rsidRPr="00F35A92">
        <w:rPr>
          <w:rStyle w:val="HebrewChar"/>
          <w:rFonts w:cs="FrankRuehl" w:hint="cs"/>
          <w:rtl/>
        </w:rPr>
        <w:t xml:space="preserve"> כי בזה יתרצה עבד אל אדוניו, ועל כן תתחיל התורה בחידוש העולם, להגיד כח מעשיו, ושהשגיח עליו בבריאה יצירה ועשיה</w:t>
      </w:r>
      <w:r w:rsidR="00F35A92" w:rsidRPr="00F35A92">
        <w:rPr>
          <w:rStyle w:val="HebrewChar"/>
          <w:rFonts w:cs="FrankRuehl" w:hint="cs"/>
          <w:rtl/>
        </w:rPr>
        <w:t>...</w:t>
      </w:r>
      <w:r w:rsidRPr="00F35A92">
        <w:rPr>
          <w:rStyle w:val="HebrewChar"/>
          <w:rFonts w:cs="FrankRuehl" w:hint="cs"/>
          <w:rtl/>
        </w:rPr>
        <w:t xml:space="preserve"> (בראשית א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וירא מנוחה - </w:t>
      </w:r>
      <w:r w:rsidR="00F35A92" w:rsidRPr="00F35A92">
        <w:rPr>
          <w:rStyle w:val="HebrewChar"/>
          <w:rFonts w:cs="FrankRuehl" w:hint="cs"/>
          <w:rtl/>
        </w:rPr>
        <w:t>...</w:t>
      </w:r>
      <w:r w:rsidRPr="00F35A92">
        <w:rPr>
          <w:rStyle w:val="HebrewChar"/>
          <w:rFonts w:cs="FrankRuehl" w:hint="cs"/>
          <w:rtl/>
        </w:rPr>
        <w:t>כי להשיג ידיעת ה' בשלימות אפשר רק עם שמחה ומנוחה. (שם מט טו)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והשבות אל לבבך - </w:t>
      </w:r>
      <w:r>
        <w:rPr>
          <w:rStyle w:val="HebrewChar"/>
          <w:rtl/>
        </w:rPr>
        <w:t> </w:t>
      </w:r>
      <w:r w:rsidRPr="00F35A92">
        <w:rPr>
          <w:rStyle w:val="HebrewChar"/>
          <w:rFonts w:cs="FrankRuehl" w:hint="cs"/>
          <w:bCs/>
          <w:rtl/>
        </w:rPr>
        <w:t xml:space="preserve">מצות עשה מהתורה בידיעת ה' ולחקור על אחדותו, ולא לסמך על הקבלה בלבד, וידיעה זו מתוך פעולותיו ונבראיו, אך הידיעה מצד עצמותו ומהותו נמנעת, וצריך להתבונן ולשוב ולהתבונן שנאמר והשבות, ואומר אל לבבך, שאם יטענו היצר הרע, ישיב אל לבו, ורוצה לומר שצריך עיון גדול. </w:t>
      </w:r>
      <w:r>
        <w:rPr>
          <w:rStyle w:val="HebrewChar"/>
          <w:rtl/>
        </w:rPr>
        <w:t> </w:t>
      </w:r>
      <w:r w:rsidR="00F35A92" w:rsidRPr="00F35A92">
        <w:rPr>
          <w:rStyle w:val="HebrewChar"/>
          <w:rFonts w:cs="FrankRuehl" w:hint="cs"/>
          <w:rtl/>
        </w:rPr>
        <w:t xml:space="preserve"> </w:t>
      </w:r>
      <w:r w:rsidRPr="00F35A92">
        <w:rPr>
          <w:rStyle w:val="HebrewChar"/>
          <w:rFonts w:cs="FrankRuehl" w:hint="cs"/>
          <w:rtl/>
        </w:rPr>
        <w:t>(דברים ד לט)</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נמצאת למד שכל הפרשה כולה עתידה, וכשהזכיר מלך ביפיו נאמר על מלך המשיח, כי בזמנו נזכה לראות מלך ביפיו, הוא הקב"ה, שתחזור השכינה לבית קדשי הקדשים, ושבו בנים לגבולם, ואז תרבה ההשגה והידיעה בהם יותר מהשגת דור המדבר שקבלו את התורה, ואותו זמן יהיה שלמות העולם</w:t>
      </w:r>
      <w:r w:rsidR="00F35A92" w:rsidRPr="00F35A92">
        <w:rPr>
          <w:rStyle w:val="HebrewChar"/>
          <w:rFonts w:cs="FrankRuehl" w:hint="cs"/>
          <w:rtl/>
        </w:rPr>
        <w:t>...</w:t>
      </w:r>
      <w:r w:rsidRPr="00F35A92">
        <w:rPr>
          <w:rStyle w:val="HebrewChar"/>
          <w:rFonts w:cs="FrankRuehl" w:hint="cs"/>
          <w:rtl/>
        </w:rPr>
        <w:t xml:space="preserve"> ובאותה שעה הקב"ה מוסר להם את הכל, שנאמר והמשכילים יזהירו כזוהר הרקיע</w:t>
      </w:r>
      <w:r w:rsidR="00F35A92" w:rsidRPr="00F35A92">
        <w:rPr>
          <w:rStyle w:val="HebrewChar"/>
          <w:rFonts w:cs="FrankRuehl" w:hint="cs"/>
          <w:rtl/>
        </w:rPr>
        <w:t>...</w:t>
      </w:r>
      <w:r w:rsidRPr="00F35A92">
        <w:rPr>
          <w:rStyle w:val="HebrewChar"/>
          <w:rFonts w:cs="FrankRuehl" w:hint="cs"/>
          <w:rtl/>
        </w:rPr>
        <w:t xml:space="preserve"> (כד הקמח, חתן בבית הכנסת)</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החכמה הז' חכמת האלוקות, היא ידיעת השי"ת, שכל הששה חכמות צריכות לה והיא על כולן, והיא מצות עשה שבתורה, שכתוב, וידעת היום והשבות אל לבבך, כי ה' הוא האלקים בשמים ממעל ועל הארץ מתחת, וכן אמר הנביא, אל יתהלל חכם בחכמתו בחכמת ו', שהיא חכמה שלו, ואינן בעיקר האלוקות, כי אם בזאת יתהלל המתהלל השכל וידוע אותי, היא הידיעה בעיקר חכמת האלוקות, שהיא השביעית, שכל הששה סולם לעלות אליה</w:t>
      </w:r>
      <w:r w:rsidRPr="00F35A92">
        <w:rPr>
          <w:rStyle w:val="HebrewChar"/>
          <w:rFonts w:cs="FrankRuehl" w:hint="cs"/>
          <w:rtl/>
        </w:rPr>
        <w:t>...</w:t>
      </w:r>
      <w:r w:rsidR="00E63017" w:rsidRPr="00F35A92">
        <w:rPr>
          <w:rStyle w:val="HebrewChar"/>
          <w:rFonts w:cs="FrankRuehl" w:hint="cs"/>
          <w:rtl/>
        </w:rPr>
        <w:t xml:space="preserve"> (פרקי אבות סוף פרק ג)</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החינוך:</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ועתה אם יטעון עלינו מסית, אשר לבבו פונה מעם ה' אלקינו, ויאמר, מה לך איש יהודי וקבלתך, פקח עיניך וראה מה בעולמך, תנועת הגלגל וארבעת היסודות שבאדמה, מהם תראה </w:t>
      </w:r>
      <w:r w:rsidRPr="00F35A92">
        <w:rPr>
          <w:rStyle w:val="HebrewChar"/>
          <w:rFonts w:cs="FrankRuehl" w:hint="cs"/>
          <w:rtl/>
        </w:rPr>
        <w:lastRenderedPageBreak/>
        <w:t>ותבין תעלומות חכמה, ובשכלך חקר ותלמד האחד איך יחד. נשיב אליו, כי מצד חקירתנו לא נוכל להשיג לעולם בדבר אלקים כלום, כי גם בעניני העולם השפל לא יכלו כל חכמי הטבע לבא עד תכלית, כי מי יגלה בחכמת המחקר סגולת העשבים והפרות</w:t>
      </w:r>
      <w:r w:rsidR="00F35A92" w:rsidRPr="00F35A92">
        <w:rPr>
          <w:rStyle w:val="HebrewChar"/>
          <w:rFonts w:cs="FrankRuehl" w:hint="cs"/>
          <w:rtl/>
        </w:rPr>
        <w:t>...</w:t>
      </w:r>
      <w:r w:rsidRPr="00F35A92">
        <w:rPr>
          <w:rStyle w:val="HebrewChar"/>
          <w:rFonts w:cs="FrankRuehl" w:hint="cs"/>
          <w:rtl/>
        </w:rPr>
        <w:t xml:space="preserve"> כי שם עמדו מתמיהים כל חכמי הטבע וכל חכמי תבונות, אף כי נאמר להבין מהם חכמות נכבדות ודעת אלקים נמצא</w:t>
      </w:r>
      <w:r w:rsidR="00F35A92" w:rsidRPr="00F35A92">
        <w:rPr>
          <w:rStyle w:val="HebrewChar"/>
          <w:rFonts w:cs="FrankRuehl" w:hint="cs"/>
          <w:rtl/>
        </w:rPr>
        <w:t>...</w:t>
      </w:r>
      <w:r w:rsidRPr="00F35A92">
        <w:rPr>
          <w:rStyle w:val="HebrewChar"/>
          <w:rFonts w:cs="FrankRuehl" w:hint="cs"/>
          <w:rtl/>
        </w:rPr>
        <w:t xml:space="preserve"> והמשל בזה, מי שהעידו לו אלף אלפי אנשים שלא לשתות מימי נחל אחד, לפי שראו אותם המים ממיתים שותיו, ונסו דבר זה אלף פעמים בזמנים שונים ובאישים מחלקים בארצות, ואמר אליו חכם אחד רופא מובהק, אל תאמן לכולם, כי אני מודיעך מצד החכמה, שאין אותם המים ראויים להמית, לפי שהם זכים וקלים</w:t>
      </w:r>
      <w:r w:rsidR="00F35A92" w:rsidRPr="00F35A92">
        <w:rPr>
          <w:rStyle w:val="HebrewChar"/>
          <w:rFonts w:cs="FrankRuehl" w:hint="cs"/>
          <w:rtl/>
        </w:rPr>
        <w:t>...</w:t>
      </w:r>
      <w:r w:rsidRPr="00F35A92">
        <w:rPr>
          <w:rStyle w:val="HebrewChar"/>
          <w:rFonts w:cs="FrankRuehl" w:hint="cs"/>
          <w:rtl/>
        </w:rPr>
        <w:t xml:space="preserve"> הטוב להניח עדות הכל המפורסם, ולעשות כדבר החכם</w:t>
      </w:r>
      <w:r w:rsidR="00F35A92" w:rsidRPr="00F35A92">
        <w:rPr>
          <w:rStyle w:val="HebrewChar"/>
          <w:rFonts w:cs="FrankRuehl" w:hint="cs"/>
          <w:rtl/>
        </w:rPr>
        <w:t>...</w:t>
      </w:r>
      <w:r w:rsidRPr="00F35A92">
        <w:rPr>
          <w:rStyle w:val="HebrewChar"/>
          <w:rFonts w:cs="FrankRuehl" w:hint="cs"/>
          <w:rtl/>
        </w:rPr>
        <w:t xml:space="preserve"> (הקדמה)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מהר"י יעב"ץ:</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על מי מנוחות ינהלני - כתיב, (תהלים י"ב) כאיל תערוג על אפיקי מים וגו', אפיקי נחלים שוטפים בחוזק, והאיל ברוב צמאונה תלך לשתותו ויבואו גלי המים על פניה ויבהילוה ותשב אחור, ונוסף לה צמא על צמאונה, וכן נפשי תתאוה לחקור בסודותיך בחשק נמרץ, ובראותה כי נשגבו ולא תוכל להם, תשיב לאחור פעמי עיונה, ותערוג ברוב תשוקתה</w:t>
      </w:r>
      <w:r w:rsidR="00F35A92" w:rsidRPr="00F35A92">
        <w:rPr>
          <w:rStyle w:val="HebrewChar"/>
          <w:rFonts w:cs="FrankRuehl" w:hint="cs"/>
          <w:rtl/>
        </w:rPr>
        <w:t>...</w:t>
      </w:r>
      <w:r w:rsidRPr="00F35A92">
        <w:rPr>
          <w:rStyle w:val="HebrewChar"/>
          <w:rFonts w:cs="FrankRuehl" w:hint="cs"/>
          <w:rtl/>
        </w:rPr>
        <w:t xml:space="preserve"> (תהלים כב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ואני אומר, להיות האדם בטבעו דורך אל החטאים,</w:t>
      </w:r>
      <w:r>
        <w:rPr>
          <w:rStyle w:val="HebrewChar"/>
          <w:rtl/>
        </w:rPr>
        <w:t> </w:t>
      </w:r>
      <w:r w:rsidRPr="00F35A92">
        <w:rPr>
          <w:rStyle w:val="HebrewChar"/>
          <w:rFonts w:cs="FrankRuehl" w:hint="cs"/>
          <w:bCs/>
          <w:rtl/>
        </w:rPr>
        <w:t xml:space="preserve"> לא ינצל מן העבירה הבאה לידו, אם לא נתעטר במעלה השנית, שהיא דעת האלקים,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כי כף טבעו תכריעהו לחובה, אבל בהיות זכרון השי"ת נגד עיניו תמיד ינצח היקר את הזולל, והנה זאת המדרגה העליונה נקראת בפסוק זה דעת אלקים, על כן הוזכרה אחרי היראה, כי היא שלימות היראה. וכן מצינו כי שלימות ידיעת השם במדרגה הזאת, שנאמר (הושע ו') ונדעה נרדפה לדעת את ה' כשחר נכון מוצאו, ויבא כגשם לנו, פירוש כשחר נכון מוצאו, ידיעה מאירה וזכה, כשחר נכון מוצאו בלא ענן</w:t>
      </w:r>
      <w:r w:rsidR="00F35A92" w:rsidRPr="00F35A92">
        <w:rPr>
          <w:rStyle w:val="HebrewChar"/>
          <w:rFonts w:cs="FrankRuehl" w:hint="cs"/>
          <w:rtl/>
        </w:rPr>
        <w:t>...</w:t>
      </w:r>
      <w:r w:rsidRPr="00F35A92">
        <w:rPr>
          <w:rStyle w:val="HebrewChar"/>
          <w:rFonts w:cs="FrankRuehl" w:hint="cs"/>
          <w:rtl/>
        </w:rPr>
        <w:t xml:space="preserve"> ויבא כגשם לנו, תיישר ותכשיר הידיעה הזאת בנפשנו ליראה את ה' ולדבקה בו, וכאשר הגשם יתקן את הארץ והרוה אותה והולידה והצמיחה. כי מן האפשר שידע האדם ידיעה עליונה ולא תקבל </w:t>
      </w:r>
      <w:r w:rsidRPr="00F35A92">
        <w:rPr>
          <w:rStyle w:val="HebrewChar"/>
          <w:rFonts w:cs="FrankRuehl" w:hint="cs"/>
          <w:rtl/>
        </w:rPr>
        <w:lastRenderedPageBreak/>
        <w:t>נפשו זכרון הידיעה ולא יאצל עליה המורא על ענין המדרגה זו, על כן יאמר ויבא כגשם לנו</w:t>
      </w:r>
      <w:r w:rsidR="00F35A92" w:rsidRPr="00F35A92">
        <w:rPr>
          <w:rStyle w:val="HebrewChar"/>
          <w:rFonts w:cs="FrankRuehl" w:hint="cs"/>
          <w:rtl/>
        </w:rPr>
        <w:t>...</w:t>
      </w:r>
      <w:r w:rsidRPr="00F35A92">
        <w:rPr>
          <w:rStyle w:val="HebrewChar"/>
          <w:rFonts w:cs="FrankRuehl" w:hint="cs"/>
          <w:rtl/>
        </w:rPr>
        <w:t xml:space="preserve"> (אבות פרק ב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ולזה העיקר אמר דוד המלך ע"ה, (תהלים י"ט) השמים מספרים כבוד א-ל, לא אמר כבוד ה', כי מצד תנועת השמים ופעולותיהם יודע מציאות הא-ל, אבל מצד התורה יגיעו לידיעת השם הנכבד, לא ידיעת הא-ל בלבד, ולזה אמר (שם), תורת ה' תמימה, כי היא תורה על השם הנכבד. (שם ג יט)</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והנה הדעת יש ממנו בכח ויש ממנו בפועל, ומה שבכח הוא מה שיודעת הנפש קודם בואה בגוף האדם, כמאמר רבי יוחנן שצופה ומבטת מסוף העולם ועד סופו, ולזה אמרו החכמים שכל הנשמות העתידות להיות עמדו בברית, והנפש הזאת משתלמת על ידי הבינה ויוצאה לפועל, והוא לשון הכתוב, השכל וידוע אותי, וזהו המוצא חן בעיני בוראו. אמר שלמה המלך ע"ה (משלי ב') אז תבין יראת ה' ודעת אלקים תמצא, קרא יראת ה' חלק מצות לא תעשה, ודעת אלקים מצות עשה, ולזה הזכיר לשון מציאה, כי מציאה גדולה היא. (שם כב)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דרשות הר"ן:</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ולפיכך חזר לשאלתו הראשונה, אלא ששאל אותה בענין יותר רחב, מפני שהיה עת רצון, ואמר הראיני נא את כבודך, ולא כיוון משה בזה להשיג אמיתת עצמות השי"ת כמות שהיא, כי חלילה לו למשה שיבקש זה, כי כבר באו מופתים גמורים שאין עצמותו גלויה אלא לעצמותו, ושהוא מן הנמנע חילוף זה. וכבר נשאל אחד מהחכמים מהו הבורא, והשיב,</w:t>
      </w:r>
      <w:r w:rsidR="00E63017">
        <w:rPr>
          <w:rStyle w:val="HebrewChar"/>
          <w:rtl/>
        </w:rPr>
        <w:t> </w:t>
      </w:r>
      <w:r w:rsidR="00E63017" w:rsidRPr="00F35A92">
        <w:rPr>
          <w:rStyle w:val="HebrewChar"/>
          <w:rFonts w:cs="FrankRuehl" w:hint="cs"/>
          <w:bCs/>
          <w:rtl/>
        </w:rPr>
        <w:t xml:space="preserve"> אילו ידעתיו הייתיו,</w:t>
      </w:r>
      <w:r w:rsidR="00E63017">
        <w:rPr>
          <w:rStyle w:val="HebrewChar"/>
          <w:rtl/>
        </w:rPr>
        <w:t> </w:t>
      </w:r>
      <w:r w:rsidR="00E63017" w:rsidRPr="00F35A92">
        <w:rPr>
          <w:rStyle w:val="HebrewChar"/>
          <w:rFonts w:cs="FrankRuehl" w:hint="cs"/>
          <w:rtl/>
        </w:rPr>
        <w:t xml:space="preserve"> אבל ממה שהשיבו השי"ת ואמר כי לא יראני האדם וחי נראה, שהיתה שאלתו של משה שישיגנו עודנו מחובר בגוף ונפש, כמו שתשיגהו הנפש אחרי הפרדה, ושלא ימנעהו הגוף בדבר מה. והשי"ת השיבו שזה בלתי אפשר, וזה דעת חז"ל שאמרו, בחייהם אינם רואין אבל במיתתן רואים</w:t>
      </w:r>
      <w:r w:rsidRPr="00F35A92">
        <w:rPr>
          <w:rStyle w:val="HebrewChar"/>
          <w:rFonts w:cs="FrankRuehl" w:hint="cs"/>
          <w:rtl/>
        </w:rPr>
        <w:t>...</w:t>
      </w:r>
      <w:r w:rsidR="00E63017" w:rsidRPr="00F35A92">
        <w:rPr>
          <w:rStyle w:val="HebrewChar"/>
          <w:rFonts w:cs="FrankRuehl" w:hint="cs"/>
          <w:rtl/>
        </w:rPr>
        <w:t xml:space="preserve"> (דרוש 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עקדה: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בראשית - </w:t>
      </w:r>
      <w:r w:rsidR="00F35A92" w:rsidRPr="00F35A92">
        <w:rPr>
          <w:rStyle w:val="HebrewChar"/>
          <w:rFonts w:cs="FrankRuehl" w:hint="cs"/>
          <w:rtl/>
        </w:rPr>
        <w:t>...</w:t>
      </w:r>
      <w:r w:rsidRPr="00F35A92">
        <w:rPr>
          <w:rStyle w:val="HebrewChar"/>
          <w:rFonts w:cs="FrankRuehl" w:hint="cs"/>
          <w:rtl/>
        </w:rPr>
        <w:t xml:space="preserve">והנה מפורסם שהדברים יביטו אל תכלית, הן המלאכה הנמשכת לטבע, ומכל שכן </w:t>
      </w:r>
      <w:r w:rsidRPr="00F35A92">
        <w:rPr>
          <w:rStyle w:val="HebrewChar"/>
          <w:rFonts w:cs="FrankRuehl" w:hint="cs"/>
          <w:rtl/>
        </w:rPr>
        <w:lastRenderedPageBreak/>
        <w:t>הטבע עצמו, וסכלותנו בזה אינה ראיה למקריותם, כי לבוראם הם מושכלים. לאריסטו מחייב כל זאת סבה ראשונה, והמורה ביאר, שלדעתו נשארו כל השאלות, אם לא נאמר שהכל נברא ומחודש</w:t>
      </w:r>
      <w:r w:rsidR="00F35A92" w:rsidRPr="00F35A92">
        <w:rPr>
          <w:rStyle w:val="HebrewChar"/>
          <w:rFonts w:cs="FrankRuehl" w:hint="cs"/>
          <w:rtl/>
        </w:rPr>
        <w:t>...</w:t>
      </w:r>
      <w:r w:rsidRPr="00F35A92">
        <w:rPr>
          <w:rStyle w:val="HebrewChar"/>
          <w:rFonts w:cs="FrankRuehl" w:hint="cs"/>
          <w:rtl/>
        </w:rPr>
        <w:t xml:space="preserve"> אם כן בריאה זו היא כסולם מאת ה' יצא, ובו נעלה לשבח לאדון הכל, ואם ישארו לנו ספקות הוא לקוצר דעתנו וללאות השגתנו, וזה שאמר דוד בתהלים כ"ד, מי יעלה בהר ה' ומי יקום וגו', וזה נתברר לך ממה שראית כי הוא על ימים יסדה וגו'</w:t>
      </w:r>
      <w:r w:rsidR="00F35A92" w:rsidRPr="00F35A92">
        <w:rPr>
          <w:rStyle w:val="HebrewChar"/>
          <w:rFonts w:cs="FrankRuehl" w:hint="cs"/>
          <w:rtl/>
        </w:rPr>
        <w:t>...</w:t>
      </w:r>
      <w:r w:rsidRPr="00F35A92">
        <w:rPr>
          <w:rStyle w:val="HebrewChar"/>
          <w:rFonts w:cs="FrankRuehl" w:hint="cs"/>
          <w:rtl/>
        </w:rPr>
        <w:t xml:space="preserve"> ואלו הנביאים עולים במדרגות הסולם בחקירתם, ואחר כך יורדים ומשיגים הדברים בסבותיהם, שעל זה אמר, עולים ויורדים בו. וליעקב נראה סוד הסולם לראשונה, על כן אמר מבקשי פניך יעקב סלה, כי לזרעו ניתן בנחלה. וזה שאמר בראשית ברא וגו', שאין לנו שום מבוא להכיר את ה' אלקינו, כי אם מצד שברא מעשה בראשית. (בראשית א 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ואנו עדת ה' נדע, כי אין לנו כח לדעת את נפשנו ואפילו לא יתוש קטן או עלה שבצמחיו, ואיך נעיז להמשיל ידיעתו לידיעתנו ולשערה, כי איך ישיג הנברא את בוראו, אלא שהתורה שמה לפנינו אמיתות מציאותו וחדושו העולם, ידיעתו והשגחתו למושכלות ראשונות, שאין רשות לפקפק בהן, ושהוא יודע גם הפרטים והאפשריים על דרך האישי, לא הכללי</w:t>
      </w:r>
      <w:r w:rsidRPr="00F35A92">
        <w:rPr>
          <w:rStyle w:val="HebrewChar"/>
          <w:rFonts w:cs="FrankRuehl" w:hint="cs"/>
          <w:rtl/>
        </w:rPr>
        <w:t>...</w:t>
      </w:r>
      <w:r w:rsidR="00E63017" w:rsidRPr="00F35A92">
        <w:rPr>
          <w:rStyle w:val="HebrewChar"/>
          <w:rFonts w:cs="FrankRuehl" w:hint="cs"/>
          <w:rtl/>
        </w:rPr>
        <w:t xml:space="preserve"> (שם כב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הנה התבאר שראוי לעיין במעשיו,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והוא שכיוונו חז"ל בשמות רבה כ"ג כמה גדולים יורדי הים, משה כמה נתחבט והתחנן עד שיראה המדות, ואמר לו הקב"ה לא תוכל לראות את פני, כי רצה להשיג מבוקשו בלי אמצעות, והיה לו נמנע ההשגה,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והראה לו רק בסימן, שהיא השגת השלילית, שהיא ראיית אחוריים,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ואמר שאף החיות אינן מכירות הדמות, ואומרות ברוך כבוד ה' ממקומו, רוצה לומר כראוי לו, ויורדי הים שהשיגו באמצעות הפעולים המורגשים נקל להם להגיע להכרת מציאותו, יכלתו והשגחתו, ולעתיד לבא, כשתרבה ההכרה וההשגה יראו בה כפל כפלים, כמו שנאמר, ומלאה הארץ דעה את ה' וגו', שישיגו מצד מהותו מה שלא הושג עד כה. (שמות יג יז)</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לא יראני האדם וחי - אמר לו זאת בתורת למוד </w:t>
      </w:r>
      <w:r w:rsidRPr="00F35A92">
        <w:rPr>
          <w:rStyle w:val="HebrewChar"/>
          <w:rFonts w:cs="FrankRuehl" w:hint="cs"/>
          <w:rtl/>
        </w:rPr>
        <w:lastRenderedPageBreak/>
        <w:t>גדול, כי ההפרש בין חכם לחכם ממנו הוא, שיוסיף לדעת סבות לבלתי דעת אותו, כי אין בכח השכל האנושי בהיותו מחובר עם החיות הסוגי (המשותף לכל בעלי החיים), להשיג מהות עצם נקי מחומר, וכל שכן למי שבתכלית הנקיות והפשיטות. בנקרת הצור - רוצה לומר בתקרת הצור, המקום הגבוה ביותר שאפשר לך. ושכותי כפי - רום מעלת המושג יהיה סוכך מבדיל מהשיג מטובי את ההשגה המיוחדת לפנים, אבל ממנה ואילך והסירותי את כפי וראית את אחורי - שישיג מצד השלילות. (שם לג כ)</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העקרים:</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וכן עריבות החכם היא בעלת תכלית בהכרח, למה שהשגתו בעלת תכלית, ולזה תהיה שמחתו ועריבותו מוגבלת, ואף על פי שהיא תתוסף תמיד, לפי שכל מבקש איזה דבר כפי ערך הדבר ההוא המבוקש ומדרגתו יהיה הכוסף אליו והשמחה בהשגתו</w:t>
      </w:r>
      <w:r w:rsidRPr="00F35A92">
        <w:rPr>
          <w:rStyle w:val="HebrewChar"/>
          <w:rFonts w:cs="FrankRuehl" w:hint="cs"/>
          <w:rtl/>
        </w:rPr>
        <w:t>...</w:t>
      </w:r>
      <w:r w:rsidR="00E63017" w:rsidRPr="00F35A92">
        <w:rPr>
          <w:rStyle w:val="HebrewChar"/>
          <w:rFonts w:cs="FrankRuehl" w:hint="cs"/>
          <w:rtl/>
        </w:rPr>
        <w:t xml:space="preserve"> אבל כשיהיה הדבר הנכסף או המבוקש בלתי בעל תכלית, אי אפשר שיכלה הכוסף ולא שתפסק ההשגה, ולזה תתמיד השמחה עם שהיא תמיד מוגבלת, כמו שההשגה מוגבלת תמיד, ובעבור זה אמר הכתוב ישמח לב מבקשי ה' (תהלים ק"ה), כי להיות השי"ת ושלמותו בלתי בעל תכלית, כל מבקשי ה', אף על פי שישיג מה שישיג ממנו, לעולם תשאר התשוקה ותתמיד השמחה ולא תפסק, אבל תגדל תמיד כשתגדל ההשגה, ובעבור זה אמר המשורר דרשו ה' ועוזו בקשו פניו תמיד, כלומר כי השמחה במה שהשיגו ממנו לא תפסק עוד, כי תמיד תוסיפו שמחה, מצד היותו בלתי בעל תכלית, וכל מה שיושג בו במדרגה מה, ימצא דרוש נכסף ובלתי מושג</w:t>
      </w:r>
      <w:r w:rsidRPr="00F35A92">
        <w:rPr>
          <w:rStyle w:val="HebrewChar"/>
          <w:rFonts w:cs="FrankRuehl" w:hint="cs"/>
          <w:rtl/>
        </w:rPr>
        <w:t>...</w:t>
      </w:r>
      <w:r w:rsidR="00E63017" w:rsidRPr="00F35A92">
        <w:rPr>
          <w:rStyle w:val="HebrewChar"/>
          <w:rFonts w:cs="FrankRuehl" w:hint="cs"/>
          <w:rtl/>
        </w:rPr>
        <w:t xml:space="preserve"> (מאמר ב פרק טו)</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וזה כי כמו שהאור אי אפשר להכחיש מציאותו, ואינו גשם, והוא מוציא הכח הרואה והגוונים הנראים מן הכח אל הפועל, ותתענג בו הנפש, ואי אפשר לשער הגוונים והמראים ולא ערבות האור ומתיקותו מי שלא ראה מאורות מימיו, ואף מי שראה מאורות, ילאה להשיג האור כשהוא חזק, ואם יציץ בו יותר ממה שבכחו לראות, יכהו עיניו ולא יראה אפילו מה שדרכו לראות, כן השי"ת אי אפשר להכחיש </w:t>
      </w:r>
      <w:r w:rsidR="00E63017" w:rsidRPr="00F35A92">
        <w:rPr>
          <w:rStyle w:val="HebrewChar"/>
          <w:rFonts w:cs="FrankRuehl" w:hint="cs"/>
          <w:rtl/>
        </w:rPr>
        <w:lastRenderedPageBreak/>
        <w:t xml:space="preserve">מציאותו, ואינו גשם, ומוציא הדברים מן הכח אל הפועל,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 xml:space="preserve">ויש בהשגת מה שישיג ממנו תענוג נפלא, ואי אפשר לתאר אותו תענוג מי שלא זרח עליו אור השכל מימיו, ואפילו החכמים השקועים בחכמה, אם יציצו באותה השגה יותר מדאי יכהו עיניהם, ויתבלבל שכלם בהשגתו,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כמו שאמרו, בן עזאי הציץ ונפגע (חגיגה י"ד ב'). ולזה הוא שכינה הכתוב הא-ל אל האור, לרמוז כי אף אם מציאותו יתברך הוא דבר שאי אפשר להכחישו כאור, מכל מקום להיות השכל האנושי נשוא בחומר, אי אפשר להשיג מעצמותו יתברך בהשגת הנבדלים אלא הצצה מועטת, ובהשגה ההיא יש תענוג נפלא בלתי גשמי, לא יוכל לשער אותו אדם, אבל מה שיושג ממנו דומה אל מה שישיג העטלף מאור השמש, כי לחוזק אורו יכהו עיניו מלהסתכל ממנו, ולא יוכל להתענג באור השמש, אף על פי שהוא מצייר אותו קצת ציור, אחר היותו מתענג מן האור החלוש</w:t>
      </w:r>
      <w:r w:rsidRPr="00F35A92">
        <w:rPr>
          <w:rStyle w:val="HebrewChar"/>
          <w:rFonts w:cs="FrankRuehl" w:hint="cs"/>
          <w:rtl/>
        </w:rPr>
        <w:t>...</w:t>
      </w:r>
      <w:r w:rsidR="00E63017" w:rsidRPr="00F35A92">
        <w:rPr>
          <w:rStyle w:val="HebrewChar"/>
          <w:rFonts w:cs="FrankRuehl" w:hint="cs"/>
          <w:rtl/>
        </w:rPr>
        <w:t xml:space="preserve"> כי מצד שעוזו ויכלתו הם בבלתי בעל תכלית, הם נסתרים משיושגו,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 xml:space="preserve">כי הבעל תכלית אי אפשר לו שישכיל מן הבלתי בעל תכלית, אלא הטבע הכולל שהוא בלתי בעל תכלית, אבל לא החלקים אשר בו מצד שהם חלקיים,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כמו שנאמר כי האדם ישיג הטבע הכולל מכל האנשים שהיו ושיהיו דרך כלל, אבל אי אפשר לו שישיג הטבע הפרטי אשר בכל איש ואיש. ולזה הוא מבואר שאי אפשר שיושגו השלמיות הבלתי בעלי תכלית אשר בו יתברך, שהוא בלתי בעל תכלית בכל דבר</w:t>
      </w:r>
      <w:r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הנה אלה החכמים מסכימים, שזה האור אינו האור המוחש, אלא שירמוז בזה אל האור הרוחני, שהוא עולם השכלים הנבדלים, ואמר רבי יודא ברבי סימון שאי אפשר לשכל האנושי שישיגם, ולא נבראו אלא להכיר גדלו של הקב"ה, ולומר שיר ושבח לפניו</w:t>
      </w:r>
      <w:r w:rsidR="00F35A92" w:rsidRPr="00F35A92">
        <w:rPr>
          <w:rStyle w:val="HebrewChar"/>
          <w:rFonts w:cs="FrankRuehl" w:hint="cs"/>
          <w:rtl/>
        </w:rPr>
        <w:t>...</w:t>
      </w:r>
      <w:r w:rsidRPr="00F35A92">
        <w:rPr>
          <w:rStyle w:val="HebrewChar"/>
          <w:rFonts w:cs="FrankRuehl" w:hint="cs"/>
          <w:rtl/>
        </w:rPr>
        <w:t xml:space="preserve"> ורבנן אמרי, שאף על פי שאי אפשר לשכל האנושי שישיג השכלים הנבדלים השגה גמורה, הנה במה שישיגו הצדיקים מהם אפשר שישלם להם ההשארות הנפשי, וזהו אמרו, וגנזו לצדיקים לעתיד לבא. (שם פרק כט)</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כמו שיתחלפו האנשים או הבעלי חיים בהשגת האור, שיש מהם חלושי הראות שיתענגו באור החלוש, ויצטערו באור החזק כעטלף, ויש מהם </w:t>
      </w:r>
      <w:r w:rsidRPr="00F35A92">
        <w:rPr>
          <w:rStyle w:val="HebrewChar"/>
          <w:rFonts w:cs="FrankRuehl" w:hint="cs"/>
          <w:rtl/>
        </w:rPr>
        <w:lastRenderedPageBreak/>
        <w:t xml:space="preserve">חזקי הראות יתענגו בהשגת האור החזק כנשר, כן יתחלפו מדרגות הצדיקים בהשגת התענוג הנפשי שכנו אותו רז"ל בשם אור.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והתחלפות מדרגות הצדיקים והחכמים והשלמים בתענוג ההוא, יהיה כפי השגת מדרגתם בתארי השלמות אשר בו יתברך, </w:t>
      </w:r>
      <w:r>
        <w:rPr>
          <w:rStyle w:val="HebrewChar"/>
          <w:rtl/>
        </w:rPr>
        <w:t> </w:t>
      </w:r>
      <w:r w:rsidR="00F35A92" w:rsidRPr="00F35A92">
        <w:rPr>
          <w:rStyle w:val="HebrewChar"/>
          <w:rFonts w:cs="FrankRuehl" w:hint="cs"/>
          <w:rtl/>
        </w:rPr>
        <w:t xml:space="preserve"> </w:t>
      </w:r>
      <w:r w:rsidRPr="00F35A92">
        <w:rPr>
          <w:rStyle w:val="HebrewChar"/>
          <w:rFonts w:cs="FrankRuehl" w:hint="cs"/>
          <w:rtl/>
        </w:rPr>
        <w:t>כמו שיתחלפו מדרגות המלאכים זה מזה בשיעור ההשגה הזאת. ואולם אם השגת התארים ההם הוא על דרך שכתבנו בפרק כ"א, כבר אפשר שיובן שיש מדרגות מתחלפות בבלתי בעל תכלית בין החכמים כפי השגתם כל אחד מהם חלק מה מתארי השלמות הבלתי בעלי תכלית אשר בו יתברך.</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ואולם אם השגת תארי השלמות אשר בו אינה רק על דרך שלילה, וכפי דעת הרמב"ם ז"ל, הנה תפול בכאן שאלה, במה יהיה ההבדל בין החכמים והמעיינים, כי אחר שידע האדם שלא יצדק עליו תואר חיובי כלל, ושכל השולליות צודקות עליו יתברך, כבר ידע כל מה שאפשר שיושג ממנו יתברך</w:t>
      </w:r>
      <w:r w:rsidR="00F35A92" w:rsidRPr="00F35A92">
        <w:rPr>
          <w:rStyle w:val="HebrewChar"/>
          <w:rFonts w:cs="FrankRuehl" w:hint="cs"/>
          <w:rtl/>
        </w:rPr>
        <w:t>...</w:t>
      </w:r>
      <w:r w:rsidRPr="00F35A92">
        <w:rPr>
          <w:rStyle w:val="HebrewChar"/>
          <w:rFonts w:cs="FrankRuehl" w:hint="cs"/>
          <w:rtl/>
        </w:rPr>
        <w:t xml:space="preserve"> ונמצא לרז"ל שאמרו פני משה כפני חמה ופני יהושע כפני לבנה (בבא בתרא ע"ח א'), כלומר שבהשגת האור הרוחני יש חלוק מדרגות כמו שיש בין אור החמה לאור הלבנה.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ועיקר הבנת זה הענין הוא על זה הדרך, שכל שני הפכים כמו חי ומת לא ישוללו ממנו יתברך על אופן אחד, שאם כן יובן מזה שהוא נעדר, אחר שאינו מת ולא חי, אבל ראוי שנאמר כי באמרנו בו שאינו מת, ישולל מנין ענין המיתה שלילה אמיתית, על שההפך והוא החיות נמצא אליו</w:t>
      </w:r>
      <w:r w:rsidR="00F35A92" w:rsidRPr="00F35A92">
        <w:rPr>
          <w:rStyle w:val="HebrewChar"/>
          <w:rFonts w:cs="FrankRuehl" w:hint="cs"/>
          <w:rtl/>
        </w:rPr>
        <w:t>...</w:t>
      </w:r>
      <w:r w:rsidRPr="00F35A92">
        <w:rPr>
          <w:rStyle w:val="HebrewChar"/>
          <w:rFonts w:cs="FrankRuehl" w:hint="cs"/>
          <w:rtl/>
        </w:rPr>
        <w:t xml:space="preserve"> ואולם אמרנו בו בו כי איננו חי, איננו חכם, שהוא שלילת ההפך האחר, אחר שהמובן אצלנו מחי וחכם שהם שלמות, לא יושללו על הדרך הראשון, שנבין מהם שאיננו חי אבל מת</w:t>
      </w:r>
      <w:r w:rsidR="00F35A92" w:rsidRPr="00F35A92">
        <w:rPr>
          <w:rStyle w:val="HebrewChar"/>
          <w:rFonts w:cs="FrankRuehl" w:hint="cs"/>
          <w:rtl/>
        </w:rPr>
        <w:t>...</w:t>
      </w:r>
      <w:r w:rsidRPr="00F35A92">
        <w:rPr>
          <w:rStyle w:val="HebrewChar"/>
          <w:rFonts w:cs="FrankRuehl" w:hint="cs"/>
          <w:rtl/>
        </w:rPr>
        <w:t xml:space="preserve"> אבל רצוננו לומר שאיננו חי כחיי האדם, או כחיים המושגים אצלנו</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ובזה יהיה יתרון החכמים זה על זה בידיעת אופני השלילות כיצד הן, אחר שאין כל השלילות נאמרות בו יתברך על אופן אחד, </w:t>
      </w:r>
      <w:r>
        <w:rPr>
          <w:rStyle w:val="HebrewChar"/>
          <w:rtl/>
        </w:rPr>
        <w:t> </w:t>
      </w:r>
      <w:r w:rsidR="00F35A92" w:rsidRPr="00F35A92">
        <w:rPr>
          <w:rStyle w:val="HebrewChar"/>
          <w:rFonts w:cs="FrankRuehl" w:hint="cs"/>
          <w:rtl/>
        </w:rPr>
        <w:t xml:space="preserve"> </w:t>
      </w:r>
      <w:r w:rsidRPr="00F35A92">
        <w:rPr>
          <w:rStyle w:val="HebrewChar"/>
          <w:rFonts w:cs="FrankRuehl" w:hint="cs"/>
          <w:rtl/>
        </w:rPr>
        <w:t>כי אף על פי שכל השלילות צודקות עליו יתברך, אי אפשר לשום חכם לשלול ממנו דבר, עד שידע וישכיל תואר החיוב איך יפול על המתואר, וצד השלמות אשר בתואר ההוא וצד החסרון אשר בו</w:t>
      </w:r>
      <w:r w:rsidR="00F35A92" w:rsidRPr="00F35A92">
        <w:rPr>
          <w:rStyle w:val="HebrewChar"/>
          <w:rFonts w:cs="FrankRuehl" w:hint="cs"/>
          <w:rtl/>
        </w:rPr>
        <w:t>...</w:t>
      </w:r>
      <w:r w:rsidRPr="00F35A92">
        <w:rPr>
          <w:rStyle w:val="HebrewChar"/>
          <w:rFonts w:cs="FrankRuehl" w:hint="cs"/>
          <w:rtl/>
        </w:rPr>
        <w:t xml:space="preserve"> לא שלילת כל דבר מבלי ידיעה והשכל יהיה שלמות בחקו יתברך</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וכן אמרו בויקרא רבה (פרשה כ"ז), אמר רבי אליעזר ברבי מנחם, ונחל עדנך תשקם (תהלים ל"ז) אין כתיב כאן, ואלא ונחל עדניך, מכאן שכל צדיק וצדיק יש לו עדן בפני עצמו, וזה ירמוז להשגה שישיג כל אחד מתארי השלמיות אשר בו יתברך, ויקראה עדן בעבור כי הערבות והשמחה והתענוג האמיתי אינו אלא בהשגה בלבד</w:t>
      </w:r>
      <w:r w:rsidR="00F35A92" w:rsidRPr="00F35A92">
        <w:rPr>
          <w:rStyle w:val="HebrewChar"/>
          <w:rFonts w:cs="FrankRuehl" w:hint="cs"/>
          <w:rtl/>
        </w:rPr>
        <w:t>...</w:t>
      </w:r>
      <w:r w:rsidRPr="00F35A92">
        <w:rPr>
          <w:rStyle w:val="HebrewChar"/>
          <w:rFonts w:cs="FrankRuehl" w:hint="cs"/>
          <w:rtl/>
        </w:rPr>
        <w:t xml:space="preserve"> ואין תענוג ושמחה אלא בהשגת הדבר הרוחני, וכל שכן כשיהיה הדבר ההוא בלתי בעל תכלית, כי כל שתגדל ההשגה תתוסף השמחה ויתרבה התענוג ולא יפסוק</w:t>
      </w:r>
      <w:r w:rsidR="00F35A92" w:rsidRPr="00F35A92">
        <w:rPr>
          <w:rStyle w:val="HebrewChar"/>
          <w:rFonts w:cs="FrankRuehl" w:hint="cs"/>
          <w:rtl/>
        </w:rPr>
        <w:t>...</w:t>
      </w:r>
      <w:r w:rsidRPr="00F35A92">
        <w:rPr>
          <w:rStyle w:val="HebrewChar"/>
          <w:rFonts w:cs="FrankRuehl" w:hint="cs"/>
          <w:rtl/>
        </w:rPr>
        <w:t xml:space="preserve"> וכפי רבוי השגת האדם בתארי השלמות אשר בו יתברך, כן תגדל מדרגת התענוג בחיים הנצחיים ההם, ותתוסף שמחתו ועריבותו</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ובזה נשער גודל השמחה והערבות שיש אצלו יתברך בהשגת עצמותו, שיש בו שלימיות בלתי בעל תכלית, וכל אחד מהם נצחי בבלתי בעל תכלית בחשיבות, על כן אי אפשר שישיג עצמותו שום נמצא זולתו, כמו שאמר החכם כששאלו אותו, אם היה יודע מהות הא-ל, והשיב, אלו ידעתיו הייתיו, כלומר כי אין חי שישיג עצמותו אלא הוא יתברך, עם היות מציאותו נגלית מצד מעשיו תכלית ההתגלות, ישתבח מי שנצחוניו בשלמותו, ונעלם ממנו חוזק הראותו, וחסרון השגתנו לא יורה על העדר מציאותו, ותכלית מה שנשיג ממנו יתברך, שאי אפשר להשיגו, כמאמר החכם, תכלית מה שנדע בך, שלא נדעך. (שם פרק ל)</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והשני הבין ממנו, שנבואתו תהיה ענין נסי, ודבר שהוא למעלה ממדרגת השכל האנושי להשיג בנבואה אפילו מצד התורה, ואף אם יהיה מוכן אליה, שאם היה בחק השכל האנושי שישיגנה, איך הבטיחו השי"ת ואדעך בשם, ושלא יקום נביא בישראל כמשה, הרי השי"ת אין ראוי שימנע טוב מבעליו</w:t>
      </w:r>
      <w:r w:rsidRPr="00F35A92">
        <w:rPr>
          <w:rStyle w:val="HebrewChar"/>
          <w:rFonts w:cs="FrankRuehl" w:hint="cs"/>
          <w:rtl/>
        </w:rPr>
        <w:t>...</w:t>
      </w:r>
      <w:r w:rsidR="00E63017" w:rsidRPr="00F35A92">
        <w:rPr>
          <w:rStyle w:val="HebrewChar"/>
          <w:rFonts w:cs="FrankRuehl" w:hint="cs"/>
          <w:rtl/>
        </w:rPr>
        <w:t xml:space="preserve"> ובעבור שהרגיש משה שהיתה עת רצון לעשות עמו חסד חנם, סמך לזה שאלה אחרת, ואמר הראיני נא את כבודך (שמות ל"ג), כי חשב שאחר שהודה השי"ת לעשות עמו חסד חנם, שאין שום אדם ראוי להשיגו, שגם ראיית או השגת כבודו, אף על פי שאינו בחק האדם שישיגהו, שיראה לו על צד החסד, ובאתהו התשובה על זה, לא תוכל לראות את פני כי לא יראני האדם וחי (שם), </w:t>
      </w:r>
      <w:r w:rsidR="00E63017" w:rsidRPr="00F35A92">
        <w:rPr>
          <w:rStyle w:val="HebrewChar"/>
          <w:rFonts w:cs="FrankRuehl" w:hint="cs"/>
          <w:rtl/>
        </w:rPr>
        <w:lastRenderedPageBreak/>
        <w:t>וביארו רז"ל אפילו מלאכי השרת שהם חיים, ויהיה פירוש התשובה, לא תחשוב שההשגה הזאת שאני מונע ממך לפי שאין מחק האדם שישיגנה, אבל לפי שאין זה גם מחק מלאכי השרת שהם חיים תמיד שישיגוה, ולזה אי אפשר שתשיג אתה המדרגה הזאת, כי די לך שתשיג בהשגת מלאכי השרת, אבל להשיג יותר מהם אי אפשר, ולזה לא מנע ממנו השגת אחורים, שהיא ידיעת איכות השתלשלות הנמצאות ממנו, אלא השגת פנים, שהוא השגת דבר מעצמותו, שלא ישיגנה זולתו</w:t>
      </w:r>
      <w:r w:rsidRPr="00F35A92">
        <w:rPr>
          <w:rStyle w:val="HebrewChar"/>
          <w:rFonts w:cs="FrankRuehl" w:hint="cs"/>
          <w:rtl/>
        </w:rPr>
        <w:t>...</w:t>
      </w:r>
      <w:r w:rsidR="00E63017" w:rsidRPr="00F35A92">
        <w:rPr>
          <w:rStyle w:val="HebrewChar"/>
          <w:rFonts w:cs="FrankRuehl" w:hint="cs"/>
          <w:rtl/>
        </w:rPr>
        <w:t xml:space="preserve"> (מאמר ג פרק כ)</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אור 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הדרוש הי"ג: בהמנעות השגת אמיתת מהותו יתברך, אם הוא מצד התורה לבד, או אם יסכים בו העיון, ואם היה שיסכים בו העיון, אם יש להמנעות הזה טבע קיים, באופן שלא יצוייר בו אפשרות.</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ואומר למה שהיה מוסכם מרוב המון הפילוסופים, היות השכל והמשכיל והמושכל דבר אחד, כבר יראה שהעיון יסכים אצלם בהמנעות זה, ושהוא באופן שלא יצוייר אפשרותו, וזה שאם היה המהות מושל לזולתו, הנה היה הזולת המשכיל עם המושכל דבר אחד חלילה, אלא שההקדמה הזאת מבוארת הבטול. ולזה עם היות המנעו מחוייב מצד התורה, כאמרו כי לא יראני האדם וחי, והיה העיון מסכים גם כן אל שאין דרך ומנח לזולתו לעמוד על אמיתת מהותו, הנה איננו באופן שלא יצוייר המנע יכולת השם עליו על צד המופת, אולם יסכים בזה אונקלוס, שתרגם וחי ויתקיים, מסכים עם מה שנאמר במקום אחר מות נמות כי אלהים ראינו.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ולפי זה איננו רחוק שבקש משה השגת המהות על צד הפלא, אלא שלדעת הרב המורה ז"ל לא יצוייר אפשרות בשום צד, להיותו מודה בהקדמה ההיא, רוצה לומר, היות השכל והמשכיל והמושכל אחד, ולפי דבריו הבקשה לדעת מהותו רחוקה מאד ממדרגת משה.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אמנם איך שיהיה, אין הכרח לתרגום אונקלוס, שההשגה לשכלים הנפרדים באמיתת מהותו לזה שכבר בארנו, שהבקשה בראיית הפנים רמז אל התארים העצמיים שלא עמד המופת על המנעות </w:t>
      </w:r>
      <w:r w:rsidRPr="00F35A92">
        <w:rPr>
          <w:rStyle w:val="HebrewChar"/>
          <w:rFonts w:cs="FrankRuehl" w:hint="cs"/>
          <w:rtl/>
        </w:rPr>
        <w:lastRenderedPageBreak/>
        <w:t>אפשרות השגתם, ולזה תרגם אונקלוס וחי-ויתקיים. (מאמר ד דרוש יג)</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חרדים: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יסוד היסודות ועיקר הכל, לידע שיש אדון יחיד קדמון, בלי ראשית בלי תכלית, הוא המציא כל הנמצאים, והוא משגיח בהם ומנהיגם ומקיימם, וחיותם ממנו יתברך</w:t>
      </w:r>
      <w:r w:rsidR="00F35A92" w:rsidRPr="00F35A92">
        <w:rPr>
          <w:rStyle w:val="HebrewChar"/>
          <w:rFonts w:cs="FrankRuehl" w:hint="cs"/>
          <w:rtl/>
        </w:rPr>
        <w:t>...</w:t>
      </w:r>
      <w:r w:rsidRPr="00F35A92">
        <w:rPr>
          <w:rStyle w:val="HebrewChar"/>
          <w:rFonts w:cs="FrankRuehl" w:hint="cs"/>
          <w:rtl/>
        </w:rPr>
        <w:t xml:space="preserve"> ובפרשת וארא ברעיא מהימנא</w:t>
      </w:r>
      <w:r w:rsidR="00F35A92" w:rsidRPr="00F35A92">
        <w:rPr>
          <w:rStyle w:val="HebrewChar"/>
          <w:rFonts w:cs="FrankRuehl" w:hint="cs"/>
          <w:rtl/>
        </w:rPr>
        <w:t>...</w:t>
      </w:r>
      <w:r w:rsidRPr="00F35A92">
        <w:rPr>
          <w:rStyle w:val="HebrewChar"/>
          <w:rFonts w:cs="FrankRuehl" w:hint="cs"/>
          <w:rtl/>
        </w:rPr>
        <w:t xml:space="preserve"> פקודא קדמאה דא אוליף לון</w:t>
      </w:r>
      <w:r w:rsidR="00F35A92" w:rsidRPr="00F35A92">
        <w:rPr>
          <w:rStyle w:val="HebrewChar"/>
          <w:rFonts w:cs="FrankRuehl" w:hint="cs"/>
          <w:rtl/>
        </w:rPr>
        <w:t>...</w:t>
      </w:r>
      <w:r w:rsidRPr="00F35A92">
        <w:rPr>
          <w:rStyle w:val="HebrewChar"/>
          <w:rFonts w:cs="FrankRuehl" w:hint="cs"/>
          <w:rtl/>
        </w:rPr>
        <w:t xml:space="preserve"> אנכי וגו', הכא איהו רזא דפקודא קדמאה למנדע ליה. ולפי שמצוה זו היא שורש כל המצוות, לכך השרה עלינו נבואה בסיני, והשמיענו אותה מפיו, וגם ציונו מפיו שלא יעלה על לבנו שיש לו שני לעצמותו</w:t>
      </w:r>
      <w:r w:rsidR="00F35A92" w:rsidRPr="00F35A92">
        <w:rPr>
          <w:rStyle w:val="HebrewChar"/>
          <w:rFonts w:cs="FrankRuehl" w:hint="cs"/>
          <w:rtl/>
        </w:rPr>
        <w:t>...</w:t>
      </w:r>
      <w:r w:rsidRPr="00F35A92">
        <w:rPr>
          <w:rStyle w:val="HebrewChar"/>
          <w:rFonts w:cs="FrankRuehl" w:hint="cs"/>
          <w:rtl/>
        </w:rPr>
        <w:t xml:space="preserve"> מכאן אתה למד שפירוש ידיעה זו כעין ראיה בתוקף האמונה דומה למשכיל בעיני שכלו, כאילו רואהו בעיני בשרו, דאף על גב דאיהו לא חזי, מזליה חזי, וזהו שאמר דוד המלך ע"ה, עיני תמיד אל ה' וגו'</w:t>
      </w:r>
      <w:r w:rsidR="00F35A92" w:rsidRPr="00F35A92">
        <w:rPr>
          <w:rStyle w:val="HebrewChar"/>
          <w:rFonts w:cs="FrankRuehl" w:hint="cs"/>
          <w:rtl/>
        </w:rPr>
        <w:t>...</w:t>
      </w:r>
      <w:r w:rsidRPr="00F35A92">
        <w:rPr>
          <w:rStyle w:val="HebrewChar"/>
          <w:rFonts w:cs="FrankRuehl" w:hint="cs"/>
          <w:rtl/>
        </w:rPr>
        <w:t xml:space="preserve"> (פרק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אמנם באי"ן סוף ב"ה לא הותר לך לדמות שום דמיון כלל, לא דמיון אותיות ולא שום דמיון, אלא להשכיל בשכלך שיש שכל פשוט על שכל פשוט, ולמעלה מכל השכלים הפשוטים, נמצא במציאות מה שלא יגבלהו שכל פשיטתו רק בשלילה מכל אפיסה בשכל ובחיוב מציאותו, ובדרך רצוא ושוב כאשר נאמר</w:t>
      </w:r>
      <w:r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דע </w:t>
      </w:r>
      <w:r>
        <w:rPr>
          <w:rStyle w:val="HebrewChar"/>
          <w:rtl/>
        </w:rPr>
        <w:t> </w:t>
      </w:r>
      <w:r w:rsidRPr="00F35A92">
        <w:rPr>
          <w:rStyle w:val="HebrewChar"/>
          <w:rFonts w:cs="FrankRuehl" w:hint="cs"/>
          <w:bCs/>
          <w:rtl/>
        </w:rPr>
        <w:t xml:space="preserve">שאמיתת עצמותו יתברך בלתי ידועה אלא אל עצמו, שידיעתו אין לה תכלית, והוא אין תכלית, והוא וידיעתו וחכמתו הכל אחד, </w:t>
      </w:r>
      <w:r>
        <w:rPr>
          <w:rStyle w:val="HebrewChar"/>
          <w:rtl/>
        </w:rPr>
        <w:t> </w:t>
      </w:r>
      <w:r w:rsidR="00F35A92" w:rsidRPr="00F35A92">
        <w:rPr>
          <w:rStyle w:val="HebrewChar"/>
          <w:rFonts w:cs="FrankRuehl" w:hint="cs"/>
          <w:rtl/>
        </w:rPr>
        <w:t xml:space="preserve"> </w:t>
      </w:r>
      <w:r w:rsidRPr="00F35A92">
        <w:rPr>
          <w:rStyle w:val="HebrewChar"/>
          <w:rFonts w:cs="FrankRuehl" w:hint="cs"/>
          <w:rtl/>
        </w:rPr>
        <w:t>והוא יודע את עצמו, ואין זולתו שידע ממנו כלל רק בפעולותיו, וזהו חקור פעליו רק אליו אל תשלח ידך</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אמנם הנמצאים כל השכלתם לידע פעולותיו, </w:t>
      </w:r>
      <w:r>
        <w:rPr>
          <w:rStyle w:val="HebrewChar"/>
          <w:rtl/>
        </w:rPr>
        <w:t> </w:t>
      </w:r>
      <w:r w:rsidR="00F35A92" w:rsidRPr="00F35A92">
        <w:rPr>
          <w:rStyle w:val="HebrewChar"/>
          <w:rFonts w:cs="FrankRuehl" w:hint="cs"/>
          <w:rtl/>
        </w:rPr>
        <w:t xml:space="preserve"> </w:t>
      </w:r>
      <w:r w:rsidRPr="00F35A92">
        <w:rPr>
          <w:rStyle w:val="HebrewChar"/>
          <w:rFonts w:cs="FrankRuehl" w:hint="cs"/>
          <w:rtl/>
        </w:rPr>
        <w:t>והכתר משכיל להשיג עצמו והנפעלים ממנו באמצעות כח האי"ן סוף ב"ה השופע בו</w:t>
      </w:r>
      <w:r w:rsidR="00F35A92" w:rsidRPr="00F35A92">
        <w:rPr>
          <w:rStyle w:val="HebrewChar"/>
          <w:rFonts w:cs="FrankRuehl" w:hint="cs"/>
          <w:rtl/>
        </w:rPr>
        <w:t>...</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גם הידיעה בחיוב מציאותו יגדל או ימעט,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שאנו נדע מציאותו מהכרח אחד או שנים, והמלאכים יחייבו מציאותו ממאה הכרחיות,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והמתעלים עליהם מאלף, ועוד </w:t>
      </w:r>
      <w:r>
        <w:rPr>
          <w:rStyle w:val="HebrewChar"/>
          <w:rtl/>
        </w:rPr>
        <w:t> </w:t>
      </w:r>
      <w:r w:rsidRPr="00F35A92">
        <w:rPr>
          <w:rStyle w:val="HebrewChar"/>
          <w:rFonts w:cs="FrankRuehl" w:hint="cs"/>
          <w:bCs/>
          <w:rtl/>
        </w:rPr>
        <w:t xml:space="preserve">אנו נחייב מציאותו מכח אלו הפעולות הגשמיות, שהן פחותות בערך הנפלאות העליונות לכל העליונים, והם יחייבו מציאותו מצד הפלאים העליונים </w:t>
      </w:r>
      <w:r w:rsidRPr="00F35A92">
        <w:rPr>
          <w:rStyle w:val="HebrewChar"/>
          <w:rFonts w:cs="FrankRuehl" w:hint="cs"/>
          <w:bCs/>
          <w:rtl/>
        </w:rPr>
        <w:lastRenderedPageBreak/>
        <w:t>והמשובחים,</w:t>
      </w:r>
      <w:r>
        <w:rPr>
          <w:rStyle w:val="HebrewChar"/>
          <w:rtl/>
        </w:rPr>
        <w:t> </w:t>
      </w:r>
      <w:r w:rsidRPr="00F35A92">
        <w:rPr>
          <w:rStyle w:val="HebrewChar"/>
          <w:rFonts w:cs="FrankRuehl" w:hint="cs"/>
          <w:rtl/>
        </w:rPr>
        <w:t xml:space="preserve"> ולכך יקבע חוזק דבקותם ואמונתם דביקות נפלא בתשוקה חשובה, והם יתעדנו בהשגה ההיא תכלית העידון, ועל דרך זה תתעלה תשוקת העבודה של הגלגלים על בני אדם, ותשוקת המלאכים על הגלגלים</w:t>
      </w:r>
      <w:r w:rsidR="00F35A92" w:rsidRPr="00F35A92">
        <w:rPr>
          <w:rStyle w:val="HebrewChar"/>
          <w:rFonts w:cs="FrankRuehl" w:hint="cs"/>
          <w:rtl/>
        </w:rPr>
        <w:t>...</w:t>
      </w:r>
      <w:r w:rsidRPr="00F35A92">
        <w:rPr>
          <w:rStyle w:val="HebrewChar"/>
          <w:rFonts w:cs="FrankRuehl" w:hint="cs"/>
          <w:rtl/>
        </w:rPr>
        <w:t xml:space="preserve"> (פרק 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ועוד יראה, כי שם בן נח הכיר את השי"ת, כאשר ראה את פעולת מעשיו בעולם, ומצד הזה הכיר את בוראו, ולכך אמר שם ברוך אברם לא-ל עליון וגו', וברוך א-ל עליון, כי מפני שראה ברכת אברהם ואשר פעל השי"ת עמו, מצד הזה היה מכיר את השי"ת, ולכך ראוי להקדים ברכת אברהם, כי מפני זה עצמו הכיר בוראו, אבל אברהם היה מכיר את השי"ת מצד עצמו, לא מצד פעולותיו רק מצד עצמו, וההכרה שהיה לשם מצד פעולותיו, אין זה דבר מחוייב ומוכרח שיהיה, רק הוא דבר אפשרי, וכל דבר אפשרי יש לו סלוק והסרה, שאם לא היה לו הסרה היה מחוייב לא אפשרי, לכך היתה לכהונה של שם הסרה</w:t>
      </w:r>
      <w:r w:rsidR="00F35A92" w:rsidRPr="00F35A92">
        <w:rPr>
          <w:rStyle w:val="HebrewChar"/>
          <w:rFonts w:cs="FrankRuehl" w:hint="cs"/>
          <w:rtl/>
        </w:rPr>
        <w:t>...</w:t>
      </w:r>
      <w:r w:rsidRPr="00F35A92">
        <w:rPr>
          <w:rStyle w:val="HebrewChar"/>
          <w:rFonts w:cs="FrankRuehl" w:hint="cs"/>
          <w:rtl/>
        </w:rPr>
        <w:t xml:space="preserve"> (חידושי אגדות נדרים לב ב)</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ראה עוד: עשרה מכות.</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של"ה: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האדם הנעשה ונברא בצלם אלקים הוא אות וסימן למציאות השם, בסוד ועל כסא דמות מראה אדם, ונאמר ומבשרי אחזה א-לוה, ומה שנברא לדעת כי ה' הוא האלקים, זהו באמצעות תורת השם, כמו שכתב במתן תורה, אתה הראת לדעת כי ה' הוא האלקים, ותכליתו הוא להיות כאלקים דביקות בשמו, כמו שכתוב, ואתם הדבקים בה' אלקיכם חיים כולכם היום, והוא השכר האמיתי להיות כאלקי נצחי</w:t>
      </w:r>
      <w:r w:rsidR="00F35A92" w:rsidRPr="00F35A92">
        <w:rPr>
          <w:rStyle w:val="HebrewChar"/>
          <w:rFonts w:cs="FrankRuehl" w:hint="cs"/>
          <w:rtl/>
        </w:rPr>
        <w:t>...</w:t>
      </w:r>
      <w:r w:rsidRPr="00F35A92">
        <w:rPr>
          <w:rStyle w:val="HebrewChar"/>
          <w:rFonts w:cs="FrankRuehl" w:hint="cs"/>
          <w:rtl/>
        </w:rPr>
        <w:t xml:space="preserve"> (תולדות אדם)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המאמר הראשון הוא מאמר ה' אחד, שורש הדברים הוא שורש השרשים וידעת היום והשבות אל לבבך כי ה' הוא האלקים, רוצה לומר ידיעה בלב בהשגה מופתית נוסף על הקבלה מצד אבותיו, כאשר האריך בעל חובת הלבבות, וזהו מרומז במה שכתב דע את אלקי אביך, רוצה לומר נוסף על מה שהוקבע אמונת האלקות בלבבך מצד אביך, דהיינו מצד הקבלה איש מפי איש, דע אתה בעצמך מצד ההשגה, </w:t>
      </w:r>
      <w:r w:rsidRPr="00F35A92">
        <w:rPr>
          <w:rStyle w:val="HebrewChar"/>
          <w:rFonts w:cs="FrankRuehl" w:hint="cs"/>
          <w:rtl/>
        </w:rPr>
        <w:lastRenderedPageBreak/>
        <w:t>וזהו רמז הפסוק זה א-לי ואנוהו, רוצה לומר כשזה א-לי, שהוא מצד השגתי וידיעתי, אז ואנוהו, מלשון אני והו, רוצה לומר אני והו דבוקים יחד, כביכול, כי הידיעה נתפסת בלב. אמנם כשאין לו הידיעה מצד ההשגה, רק מצד הקבלה שהוא אלקי אבי, אז וארוממנהו, כי הוא רם ונשגב ממני, ואני מרוחק מאתו במצפון הלב, על כן חל החיוב להיות בקי במופתים של חובת הלבבות, ויהיו מובנים בלב היטב. (בעשרה מאמרות מאמר 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ולכן על כל זה חל על המאמינים חובת ההשתדלות לבקש אמת מפי יודעיה ומקבליה, כי מאתם תורה תצא, כי הם אשר עלו עיר הגבורים והורידו עוז מבטחה ובשלום. ואומר כי יסוד היסודות ועמוד החכמות לדעת ולהבין, כי ה' הוא האלקים אין עוד מלבדו, ולעמוד על עיקר זה צריך לדעת, כי קודם הגלות הכבוד העליון סוד ה' אלקים, היו כל הדברים גנוזים ומיוחדים במחשבה הסתומה</w:t>
      </w:r>
      <w:r w:rsidRPr="00F35A92">
        <w:rPr>
          <w:rStyle w:val="HebrewChar"/>
          <w:rFonts w:cs="FrankRuehl" w:hint="cs"/>
          <w:rtl/>
        </w:rPr>
        <w:t>...</w:t>
      </w:r>
      <w:r w:rsidR="00E63017" w:rsidRPr="00F35A92">
        <w:rPr>
          <w:rStyle w:val="HebrewChar"/>
          <w:rFonts w:cs="FrankRuehl" w:hint="cs"/>
          <w:rtl/>
        </w:rPr>
        <w:t xml:space="preserve"> והאמת אשר היה נעלם ונסתר ומעורב בשקר נבדל ונגלה ונראה, וזה מבעל האמת יתברך גבורה רבה ויד חזקה, ובזה נתנה גאולה וחירות לכל הדברים ונודע באמת כי ה' הוא האלקים אין עוד מלבדו. והנה היתה יציאת מצרים העליונה מוכרחת ומחוייבת לדעת ולהכיר זה ולפרסמו</w:t>
      </w:r>
      <w:r w:rsidRPr="00F35A92">
        <w:rPr>
          <w:rStyle w:val="HebrewChar"/>
          <w:rFonts w:cs="FrankRuehl" w:hint="cs"/>
          <w:rtl/>
        </w:rPr>
        <w:t>...</w:t>
      </w:r>
      <w:r w:rsidR="00E63017" w:rsidRPr="00F35A92">
        <w:rPr>
          <w:rStyle w:val="HebrewChar"/>
          <w:rFonts w:cs="FrankRuehl" w:hint="cs"/>
          <w:rtl/>
        </w:rPr>
        <w:t xml:space="preserve"> (מסכת פסחים)</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רמח"ל:</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ואמנם שורש כל מציאות הרע פעולותיו ושליטתו הוא, העלים הבורא יתברך את יחודו, שאינו מתגלה בעוצם אמיתתו לכל, וכפי שיעור ההעלם כך הוא שיעור כח מציאותו של הרע,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 xml:space="preserve">ושרש כל בטול הרע והעברתו והקבע כל הבריאה בטוב, הוא גילוי אמיתת יחודו יתברך,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והוא מה שאמר הכתוב: ראו עתה כי אני אני הוא, וכתיב (ישעיה מ"ג) למען תדעו ותאמינו וכו' לפני לא נוצר א-ל ואחרי לא יהיה, ונמצא שסוף תקון כל הבריאה תלוי בגלוי יחודו יתברך</w:t>
      </w:r>
      <w:r w:rsidRPr="00F35A92">
        <w:rPr>
          <w:rStyle w:val="HebrewChar"/>
          <w:rFonts w:cs="FrankRuehl" w:hint="cs"/>
          <w:rtl/>
        </w:rPr>
        <w:t>...</w:t>
      </w:r>
      <w:r w:rsidR="00E63017" w:rsidRPr="00F35A92">
        <w:rPr>
          <w:rStyle w:val="HebrewChar"/>
          <w:rFonts w:cs="FrankRuehl" w:hint="cs"/>
          <w:rtl/>
        </w:rPr>
        <w:t xml:space="preserve"> (דרך ה' חלק ד פרק ד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עתה, כשנשים אל לבנו כל סדרי מעשיו יתברך, כל המעשה הגדול אשר עשה מני שים אדם עלי ארץ, הנה מה שמתברר לנו מכל זה בירור גמור, הוא עצם יחודו יתברך, ותראי שכל שאר מעלות </w:t>
      </w:r>
      <w:r w:rsidRPr="00F35A92">
        <w:rPr>
          <w:rStyle w:val="HebrewChar"/>
          <w:rFonts w:cs="FrankRuehl" w:hint="cs"/>
          <w:rtl/>
        </w:rPr>
        <w:lastRenderedPageBreak/>
        <w:t xml:space="preserve">שלמותו הבלתי בעל תכלית אינם מתבררים אצלנו כלל, שאין בנו כח להשיגם. דרך משל: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ידענו כי הוא חכם, אבל לא השגנו סוף חכמתו</w:t>
      </w:r>
      <w:r w:rsidR="00F35A92" w:rsidRPr="00F35A92">
        <w:rPr>
          <w:rStyle w:val="HebrewChar"/>
          <w:rFonts w:cs="FrankRuehl" w:hint="cs"/>
          <w:bCs/>
          <w:rtl/>
        </w:rPr>
        <w:t>...</w:t>
      </w:r>
      <w:r w:rsidRPr="00F35A92">
        <w:rPr>
          <w:rStyle w:val="HebrewChar"/>
          <w:rFonts w:cs="FrankRuehl" w:hint="cs"/>
          <w:bCs/>
          <w:rtl/>
        </w:rPr>
        <w:t xml:space="preserve"> וכיוון שאין אנו יכולים להשיג המעלות האלה נמשך לנו מזה איסור החקירה בהם, כי על כל כיוצא בזה נאמר, (חגיגה י"ג), במופלא ממך אל תדרוש.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וכן אמרו אם רץ לבך, שוב למקום.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אבל יחודו, אדרבא, זה מתגלה ומתברר לנו ברור גמור, </w:t>
      </w:r>
      <w:r>
        <w:rPr>
          <w:rStyle w:val="HebrewChar"/>
          <w:rtl/>
        </w:rPr>
        <w:t> </w:t>
      </w:r>
      <w:r w:rsidR="00F35A92" w:rsidRPr="00F35A92">
        <w:rPr>
          <w:rStyle w:val="HebrewChar"/>
          <w:rFonts w:cs="FrankRuehl" w:hint="cs"/>
          <w:rtl/>
        </w:rPr>
        <w:t xml:space="preserve"> </w:t>
      </w:r>
      <w:r w:rsidRPr="00F35A92">
        <w:rPr>
          <w:rStyle w:val="HebrewChar"/>
          <w:rFonts w:cs="FrankRuehl" w:hint="cs"/>
          <w:rtl/>
        </w:rPr>
        <w:t>ונמשך לנו מזה, שלא די שהוא מתברר לנו, אלא שאנו חייבים להשיב אל לבנו הידיעה הזאת לתקוע אותה בלבנו בישוב גמור, בלי שום פקפוק כלל, והוא מה שמצוינו משה רבינו ע"ה מפי הגבורה, (דברים ד' ל"ט) וידעת היום והשבות אל לבבך, וגו'. ופי עליון מעיד בעצמו ומודיע כי כל הנלקט מכל מסבותיו הגדולות אשר הוא מהפך בעולמו, היה גילוי יחודו הגמור הזה, כענין אמרו, (דברים ל"ב ל"ט) ראו עתה כי אני אני הוא וגו'</w:t>
      </w:r>
      <w:r w:rsidR="00F35A92" w:rsidRPr="00F35A92">
        <w:rPr>
          <w:rStyle w:val="HebrewChar"/>
          <w:rFonts w:cs="FrankRuehl" w:hint="cs"/>
          <w:rtl/>
        </w:rPr>
        <w:t>...</w:t>
      </w:r>
      <w:r w:rsidRPr="00F35A92">
        <w:rPr>
          <w:rStyle w:val="HebrewChar"/>
          <w:rFonts w:cs="FrankRuehl" w:hint="cs"/>
          <w:rtl/>
        </w:rPr>
        <w:t xml:space="preserve"> (דעת תבונות לד)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והנה כמו שא-ל מסתתר הוא מצד מציאותו ומהותו הפשוט, שאינו מושג ונודע כלל לשום בריה, כן נגלה כבודו ונודע הוא קצת מצד פעולותיו אלה, וכל מה שהשיגה בו כל בריה שבעולם לא יהיה אלא מצד פעולותיו. ואמנם עוד צריך שתדעי,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שאפילו פעולותיו אלה שהן מושגות לנו, אין מושג לנו אלא תולדותיהם, פירוש הנפעל ממנו יתברך, ואמנם לא דרך הפעולה איך הוא יתברך פועל אותה, כי כל מה שהוא בו יתברך, אין השגה שתשיגהו, ואי אפשר להשיג אלא מה שהוא בנו, אנחנו הנבראים.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ועל כן, אף על פי שנייחס לו יתברך המדות אשר נייחס, דרך משל הידיעה הזכירה וכו', לא נאמר מפני זה שדרך ידיעתו הוא כדרך ידיעתנו</w:t>
      </w:r>
      <w:r w:rsidR="00F35A92" w:rsidRPr="00F35A92">
        <w:rPr>
          <w:rStyle w:val="HebrewChar"/>
          <w:rFonts w:cs="FrankRuehl" w:hint="cs"/>
          <w:rtl/>
        </w:rPr>
        <w:t>...</w:t>
      </w:r>
      <w:r w:rsidRPr="00F35A92">
        <w:rPr>
          <w:rStyle w:val="HebrewChar"/>
          <w:rFonts w:cs="FrankRuehl" w:hint="cs"/>
          <w:rtl/>
        </w:rPr>
        <w:t xml:space="preserve"> אלא אלו הפעולות הוא פועל בדרך הבלתי מושג ונודע לנו כלל, אבל אלינו מגיעים באותו הענין ואותו חק שהוא רוצה. ולא עוד אלא שאפילו הפעולות של החסרונות אינו צריך לפעול אותם בחסרון ההוא כמו שהיה צריך לעשותם האדם שהיה רוצה לעשותם, אלא הוא אמר ויהי באופן אשר דרכו נסתרה ולא מושגת לנו כלל, ולנו מגיעות הפעולות בשיעור ההוא שמגיעות</w:t>
      </w:r>
      <w:r w:rsidR="00F35A92" w:rsidRPr="00F35A92">
        <w:rPr>
          <w:rStyle w:val="HebrewChar"/>
          <w:rFonts w:cs="FrankRuehl" w:hint="cs"/>
          <w:rtl/>
        </w:rPr>
        <w:t>...</w:t>
      </w:r>
      <w:r w:rsidRPr="00F35A92">
        <w:rPr>
          <w:rStyle w:val="HebrewChar"/>
          <w:rFonts w:cs="FrankRuehl" w:hint="cs"/>
          <w:rtl/>
        </w:rPr>
        <w:t xml:space="preserve"> (שם מו)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הנה האדון היחיד יתברך שמו לפי שלמותו אי אפשר לו לכנות לו שום שם כנוי, לפי שאין אנו </w:t>
      </w:r>
      <w:r w:rsidRPr="00F35A92">
        <w:rPr>
          <w:rStyle w:val="HebrewChar"/>
          <w:rFonts w:cs="FrankRuehl" w:hint="cs"/>
          <w:rtl/>
        </w:rPr>
        <w:lastRenderedPageBreak/>
        <w:t xml:space="preserve">משיגים שלמותו, ואי אפשר לכנות מה שאין משיגים, כי השם הוא גדר בעל השם, ומה שאין יודעים ידיעה שלמה, אי אפשר לגדור אותו. ואמנם </w:t>
      </w:r>
      <w:r>
        <w:rPr>
          <w:rStyle w:val="HebrewChar"/>
          <w:rtl/>
        </w:rPr>
        <w:t> </w:t>
      </w:r>
      <w:r w:rsidRPr="00F35A92">
        <w:rPr>
          <w:rStyle w:val="HebrewChar"/>
          <w:rFonts w:cs="FrankRuehl" w:hint="cs"/>
          <w:bCs/>
          <w:rtl/>
        </w:rPr>
        <w:t>אנחנו משיגים בכבודו יתברך מדות פרטיות, כגון הרחמנות, הממשלה, הכח, המשפט, החמלה</w:t>
      </w:r>
      <w:r w:rsidR="00F35A92" w:rsidRPr="00F35A92">
        <w:rPr>
          <w:rStyle w:val="HebrewChar"/>
          <w:rFonts w:cs="FrankRuehl" w:hint="cs"/>
          <w:bCs/>
          <w:rtl/>
        </w:rPr>
        <w:t>...</w:t>
      </w:r>
      <w:r w:rsidRPr="00F35A92">
        <w:rPr>
          <w:rStyle w:val="HebrewChar"/>
          <w:rFonts w:cs="FrankRuehl" w:hint="cs"/>
          <w:bCs/>
          <w:rtl/>
        </w:rPr>
        <w:t xml:space="preserve"> כל המדות שאנחנו משיגים בו מצד פעולותיו, הם אותם המדות שהנביאים משיגים בו מן הקודם אל המאוחר, לפי שהוא יתברך נותן להם השגה זאת,</w:t>
      </w:r>
      <w:r>
        <w:rPr>
          <w:rStyle w:val="HebrewChar"/>
          <w:rtl/>
        </w:rPr>
        <w:t> </w:t>
      </w:r>
      <w:r w:rsidRPr="00F35A92">
        <w:rPr>
          <w:rStyle w:val="HebrewChar"/>
          <w:rFonts w:cs="FrankRuehl" w:hint="cs"/>
          <w:rtl/>
        </w:rPr>
        <w:t xml:space="preserve"> ולפי ההשגה הזאת שהשגנו בכבודו, אנו מכנים אותו יתברך בכינויים האלה: רחמן, מושל</w:t>
      </w:r>
      <w:r w:rsidR="00F35A92" w:rsidRPr="00F35A92">
        <w:rPr>
          <w:rStyle w:val="HebrewChar"/>
          <w:rFonts w:cs="FrankRuehl" w:hint="cs"/>
          <w:rtl/>
        </w:rPr>
        <w:t>...</w:t>
      </w:r>
      <w:r w:rsidRPr="00F35A92">
        <w:rPr>
          <w:rStyle w:val="HebrewChar"/>
          <w:rFonts w:cs="FrankRuehl" w:hint="cs"/>
          <w:rtl/>
        </w:rPr>
        <w:t xml:space="preserve"> אף על פי שהוא יתברך בשלמותו הוא בלתי בעל גבול ושיעור כלל, אבל אלה המדות שרצה בם, הנה רצה בם בגבול ושיעור שרצה</w:t>
      </w:r>
      <w:r w:rsidR="00F35A92" w:rsidRPr="00F35A92">
        <w:rPr>
          <w:rStyle w:val="HebrewChar"/>
          <w:rFonts w:cs="FrankRuehl" w:hint="cs"/>
          <w:rtl/>
        </w:rPr>
        <w:t>...</w:t>
      </w:r>
      <w:r w:rsidRPr="00F35A92">
        <w:rPr>
          <w:rStyle w:val="HebrewChar"/>
          <w:rFonts w:cs="FrankRuehl" w:hint="cs"/>
          <w:rtl/>
        </w:rPr>
        <w:t xml:space="preserve"> אמנם לפי שהוא רוצה לתפוס באלה המדות ולפעול בדרך זה, על כן נייחס כינוים אלה, ולא נבין באמרנו שהקב"ה רחמן, לומר, שעצמותו יתברך לפי עצמו הוא כן, כמו שהיינו אומרים על אדם שיש תכונה זו בנפשו, כי אי אפשר לדעת מענינו יתברך מה שהוא לפי עצמו באמת כלל וכלל, אבל </w:t>
      </w:r>
      <w:r>
        <w:rPr>
          <w:rStyle w:val="HebrewChar"/>
          <w:rtl/>
        </w:rPr>
        <w:t> </w:t>
      </w:r>
      <w:r w:rsidRPr="00F35A92">
        <w:rPr>
          <w:rStyle w:val="HebrewChar"/>
          <w:rFonts w:cs="FrankRuehl" w:hint="cs"/>
          <w:bCs/>
          <w:rtl/>
        </w:rPr>
        <w:t>כשנקראהו רחמן, נבין, שהוא רצה במדה אחת שהיא מדת רחמנות, מדה שאינה לפי עצמו, אבל היא לפי ערך הנבראים ומשוערת בשיעורם,</w:t>
      </w:r>
      <w:r>
        <w:rPr>
          <w:rStyle w:val="HebrewChar"/>
          <w:rtl/>
        </w:rPr>
        <w:t> </w:t>
      </w:r>
      <w:r w:rsidRPr="00F35A92">
        <w:rPr>
          <w:rStyle w:val="HebrewChar"/>
          <w:rFonts w:cs="FrankRuehl" w:hint="cs"/>
          <w:rtl/>
        </w:rPr>
        <w:t xml:space="preserve"> אבל עצמו השלם ופשוט הוא ודאי חוץ מכל אלה הענינים</w:t>
      </w:r>
      <w:r w:rsidR="00F35A92" w:rsidRPr="00F35A92">
        <w:rPr>
          <w:rStyle w:val="HebrewChar"/>
          <w:rFonts w:cs="FrankRuehl" w:hint="cs"/>
          <w:rtl/>
        </w:rPr>
        <w:t>...</w:t>
      </w:r>
      <w:r w:rsidRPr="00F35A92">
        <w:rPr>
          <w:rStyle w:val="HebrewChar"/>
          <w:rFonts w:cs="FrankRuehl" w:hint="cs"/>
          <w:rtl/>
        </w:rPr>
        <w:t xml:space="preserve"> (שם פ)</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המצב השלישי, זמן שהקב"ה תופס ממשלה על עולמו באותות ובמופתים גלוי לכל העמים לדעת שה' אלקים בישראל, והיינו כל זמן הבית הראשון והשני. ואמנם תביני, שאפילו הגילוי הזה הוא גילוי מבחוץ, פירוש שאין כאן גילוי אלא מצד הפעולות לבד, מכח המופתים הנראים, שאם היו אותם המופתים חסרים, הרי לא היתה האמונה מתבררת. אמנם, אין זה תכלית הגילוי מה שהקב"ה רוצה שיהיה כבודו נגלה בעולמו, אלא המצב הרביעי הוא,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שיתגלה הקב"ה לכל בריותיו מצד הידיעה וההשגה, לא מצד המופתים, אלא שיראו כבודו יתברך וישיגוהו בריבוי הדעת והחכמה,</w:t>
      </w:r>
      <w:r>
        <w:rPr>
          <w:rStyle w:val="HebrewChar"/>
          <w:rtl/>
        </w:rPr>
        <w:t> </w:t>
      </w:r>
      <w:r w:rsidRPr="00F35A92">
        <w:rPr>
          <w:rStyle w:val="HebrewChar"/>
          <w:rFonts w:cs="FrankRuehl" w:hint="cs"/>
          <w:rtl/>
        </w:rPr>
        <w:t xml:space="preserve"> הוא מה שנאמר, (ישעיה י"א ט') כי מלאה הארץ דעה את ה' כמים לים מכסים</w:t>
      </w:r>
      <w:r w:rsidR="00F35A92" w:rsidRPr="00F35A92">
        <w:rPr>
          <w:rStyle w:val="HebrewChar"/>
          <w:rFonts w:cs="FrankRuehl" w:hint="cs"/>
          <w:rtl/>
        </w:rPr>
        <w:t>...</w:t>
      </w:r>
      <w:r w:rsidRPr="00F35A92">
        <w:rPr>
          <w:rStyle w:val="HebrewChar"/>
          <w:rFonts w:cs="FrankRuehl" w:hint="cs"/>
          <w:rtl/>
        </w:rPr>
        <w:t xml:space="preserve"> שאז לא יצטרכו אותות ומופתים לאמת האמונה, אלא מצד הידיעה וההשגה, ככל הנביאים וכל המלאכים המכירים הא-ל יתברך מצד השגתם, וזאת היא </w:t>
      </w:r>
      <w:r w:rsidRPr="00F35A92">
        <w:rPr>
          <w:rStyle w:val="HebrewChar"/>
          <w:rFonts w:cs="FrankRuehl" w:hint="cs"/>
          <w:rtl/>
        </w:rPr>
        <w:lastRenderedPageBreak/>
        <w:t xml:space="preserve">ידיעה ברורה ואמיתית, שלא יפול עליה שום ספק.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וכן היתה השגת כל ישראל על הר סיני, </w:t>
      </w:r>
      <w:r>
        <w:rPr>
          <w:rStyle w:val="HebrewChar"/>
          <w:rtl/>
        </w:rPr>
        <w:t> </w:t>
      </w:r>
      <w:r w:rsidR="00F35A92" w:rsidRPr="00F35A92">
        <w:rPr>
          <w:rStyle w:val="HebrewChar"/>
          <w:rFonts w:cs="FrankRuehl" w:hint="cs"/>
          <w:rtl/>
        </w:rPr>
        <w:t xml:space="preserve"> </w:t>
      </w:r>
      <w:r w:rsidRPr="00F35A92">
        <w:rPr>
          <w:rStyle w:val="HebrewChar"/>
          <w:rFonts w:cs="FrankRuehl" w:hint="cs"/>
          <w:rtl/>
        </w:rPr>
        <w:t>דכתיב, (דברים ה' ד') פנים בפנים דבר ה' עמכם וגו', שלא תהיה האמונה מצד המופתים, שבנפול איזה ספק במופתים תתבלבל האמונה, אלא ידיעה ברורה מצד הראיה והשגה שאין שם ספק כלל</w:t>
      </w:r>
      <w:r w:rsidR="00F35A92" w:rsidRPr="00F35A92">
        <w:rPr>
          <w:rStyle w:val="HebrewChar"/>
          <w:rFonts w:cs="FrankRuehl" w:hint="cs"/>
          <w:rtl/>
        </w:rPr>
        <w:t>...</w:t>
      </w:r>
      <w:r w:rsidRPr="00F35A92">
        <w:rPr>
          <w:rStyle w:val="HebrewChar"/>
          <w:rFonts w:cs="FrankRuehl" w:hint="cs"/>
          <w:rtl/>
        </w:rPr>
        <w:t xml:space="preserve"> וזה כלל המצב החמישי, שהוא זמן העילוים בהתעלות מציאות האדם והתעלות השגתן</w:t>
      </w:r>
      <w:r w:rsidR="00F35A92" w:rsidRPr="00F35A92">
        <w:rPr>
          <w:rStyle w:val="HebrewChar"/>
          <w:rFonts w:cs="FrankRuehl" w:hint="cs"/>
          <w:rtl/>
        </w:rPr>
        <w:t>...</w:t>
      </w:r>
      <w:r w:rsidRPr="00F35A92">
        <w:rPr>
          <w:rStyle w:val="HebrewChar"/>
          <w:rFonts w:cs="FrankRuehl" w:hint="cs"/>
          <w:rtl/>
        </w:rPr>
        <w:t xml:space="preserve"> ואלה העילויים יהיו אחר שכבר נעשה הגילוי הראשון, כי יהיה הקב"ה מזכך מציאות בני אדם, ולפי הזככם כך יגלה להם גילויים יחידים מכבודו וגדולתו ב"ה</w:t>
      </w:r>
      <w:r w:rsidR="00F35A92" w:rsidRPr="00F35A92">
        <w:rPr>
          <w:rStyle w:val="HebrewChar"/>
          <w:rFonts w:cs="FrankRuehl" w:hint="cs"/>
          <w:rtl/>
        </w:rPr>
        <w:t>...</w:t>
      </w:r>
      <w:r w:rsidRPr="00F35A92">
        <w:rPr>
          <w:rStyle w:val="HebrewChar"/>
          <w:rFonts w:cs="FrankRuehl" w:hint="cs"/>
          <w:rtl/>
        </w:rPr>
        <w:t xml:space="preserve"> ועוד יש תשלום גילוי מצד עצמו, פירוש מצד הידיעה וההשגה שהוא עצמו יהיה מושג</w:t>
      </w:r>
      <w:r w:rsidR="00F35A92" w:rsidRPr="00F35A92">
        <w:rPr>
          <w:rStyle w:val="HebrewChar"/>
          <w:rFonts w:cs="FrankRuehl" w:hint="cs"/>
          <w:rtl/>
        </w:rPr>
        <w:t>...</w:t>
      </w:r>
      <w:r w:rsidRPr="00F35A92">
        <w:rPr>
          <w:rStyle w:val="HebrewChar"/>
          <w:rFonts w:cs="FrankRuehl" w:hint="cs"/>
          <w:rtl/>
        </w:rPr>
        <w:t xml:space="preserve"> (שם קמו)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הנה מה שאנחנו מדברים במאציל ב"ה, הנה כבר פשוט הוא שאין אנו מדברים רק בבחינת פעולותיו, ולא בבחינת מהותו ועצמותו כלל, ותדע שאפילו מה שאנו מזכירין אותו בשם אין סוף ב"ה, אין הכונה על עצמותו כלל, אלא על פעולותו, ופירוש הענין, כי כיון שאנו יודעין שהמאציל האציל את כל אלה שהאציל, אם כן </w:t>
      </w:r>
      <w:r>
        <w:rPr>
          <w:rStyle w:val="HebrewChar"/>
          <w:rtl/>
        </w:rPr>
        <w:t> </w:t>
      </w:r>
      <w:r w:rsidRPr="00F35A92">
        <w:rPr>
          <w:rStyle w:val="HebrewChar"/>
          <w:rFonts w:cs="FrankRuehl" w:hint="cs"/>
          <w:bCs/>
          <w:rtl/>
        </w:rPr>
        <w:t>אין ידיעתנו בו אלא שהוא אור פשוט מאיר, רוצה לומר מאיר, שמגיע הארתו על האחרים, אך שנבין מהו האור הזה לא יעלה בדעתנו,</w:t>
      </w:r>
      <w:r>
        <w:rPr>
          <w:rStyle w:val="HebrewChar"/>
          <w:rtl/>
        </w:rPr>
        <w:t> </w:t>
      </w:r>
      <w:r w:rsidRPr="00F35A92">
        <w:rPr>
          <w:rStyle w:val="HebrewChar"/>
          <w:rFonts w:cs="FrankRuehl" w:hint="cs"/>
          <w:rtl/>
        </w:rPr>
        <w:t xml:space="preserve"> כי על כן נקראהו אור פשוט, מפני שלא נוכל לדבר ממהותו כלל,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רק נדע שהוא מאיר</w:t>
      </w:r>
      <w:r>
        <w:rPr>
          <w:rStyle w:val="HebrewChar"/>
          <w:rtl/>
        </w:rPr>
        <w:t> </w:t>
      </w:r>
      <w:r w:rsidRPr="00F35A92">
        <w:rPr>
          <w:rStyle w:val="HebrewChar"/>
          <w:rFonts w:cs="FrankRuehl" w:hint="cs"/>
          <w:rtl/>
        </w:rPr>
        <w:t>ונדבר מהארתו, ולהארה הזאת נקראהו אין סוף, כי באמת אין לה גבול, כמו שאין גבול לעצמותו</w:t>
      </w:r>
      <w:r w:rsidR="00F35A92" w:rsidRPr="00F35A92">
        <w:rPr>
          <w:rStyle w:val="HebrewChar"/>
          <w:rFonts w:cs="FrankRuehl" w:hint="cs"/>
          <w:rtl/>
        </w:rPr>
        <w:t>...</w:t>
      </w:r>
      <w:r w:rsidRPr="00F35A92">
        <w:rPr>
          <w:rStyle w:val="HebrewChar"/>
          <w:rFonts w:cs="FrankRuehl" w:hint="cs"/>
          <w:rtl/>
        </w:rPr>
        <w:t xml:space="preserve"> (אדיר במרום עמוד נט)</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אבל כיוון שתתוקן הבריאה כולה, והרע שבקליפה יכלה, והטוב יימשך אחר הקדושה כראוי, והוא סוד גרים גרורים הם (יבמות כ"ד ב'), הנה אז יוודע לכל, כי לא יש רק שורש אחד יחיד ומיוחד הוא אלקינו ואין עוד אחר, ולכן יהיה ה' אחד ושמו אחד. ועתה הבן, כי מן התפארת נתפשטה כל המציאות למטה, ויצאו כל הבריאות אפילו אלה החיצונות, ובהתחברן אל שרשן יוודע כי ה' אחד ואין שורש אחר זולתו, כי הכל ממנו הם יוצאים, כענפים מגופו של אילן, והשכינה היא החוזרת וקושרת הדברים ומעלתם ומקריבתם לפני המלך להתברך</w:t>
      </w:r>
      <w:r w:rsidR="00F35A92" w:rsidRPr="00F35A92">
        <w:rPr>
          <w:rStyle w:val="HebrewChar"/>
          <w:rFonts w:cs="FrankRuehl" w:hint="cs"/>
          <w:rtl/>
        </w:rPr>
        <w:t>...</w:t>
      </w:r>
      <w:r w:rsidRPr="00F35A92">
        <w:rPr>
          <w:rStyle w:val="HebrewChar"/>
          <w:rFonts w:cs="FrankRuehl" w:hint="cs"/>
          <w:rtl/>
        </w:rPr>
        <w:t xml:space="preserve"> (מאמר הגאולה)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והנה העיקרי אינו אלא העיון באלוקות,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דהיינו </w:t>
      </w:r>
      <w:r w:rsidRPr="00F35A92">
        <w:rPr>
          <w:rStyle w:val="HebrewChar"/>
          <w:rFonts w:cs="FrankRuehl" w:hint="cs"/>
          <w:rtl/>
        </w:rPr>
        <w:lastRenderedPageBreak/>
        <w:t xml:space="preserve">בסתרי יחודו יתברך, ורוממותו ושלימותו, וההנהגה שהוא מנהיג את עולמו, וכן סתרי בריאותיו וכוננותיהן,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והעבודה שהטיל על מי שהטיל, והשראת כבודו ושכינתו, ושפע נבואתו ורוח קדשו,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זהו העיון אשר בו תלה האדון ב"ה שלימותו של האדם,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ובזה הוא מתקרב לו ומתדבק בו דביקות שלימה, כשיעור מה שישתדל להשיג מן העיון הזה, כך יהיה שיעור השלימות שיקוה והקורבה שיתקרב. </w:t>
      </w:r>
      <w:r>
        <w:rPr>
          <w:rStyle w:val="HebrewChar"/>
          <w:rtl/>
        </w:rPr>
        <w:t> </w:t>
      </w:r>
      <w:r w:rsidR="00F35A92" w:rsidRPr="00F35A92">
        <w:rPr>
          <w:rStyle w:val="HebrewChar"/>
          <w:rFonts w:cs="FrankRuehl" w:hint="cs"/>
          <w:rtl/>
        </w:rPr>
        <w:t xml:space="preserve"> </w:t>
      </w:r>
      <w:r w:rsidRPr="00F35A92">
        <w:rPr>
          <w:rStyle w:val="HebrewChar"/>
          <w:rFonts w:cs="FrankRuehl" w:hint="cs"/>
          <w:rtl/>
        </w:rPr>
        <w:t>והוא מה שציוו עליו הנביאים באמרם, (דברים ד' ל"ט) וידעת היום והשבות אל לבבך כי ה' הוא האלקים</w:t>
      </w:r>
      <w:r w:rsidR="00F35A92" w:rsidRPr="00F35A92">
        <w:rPr>
          <w:rStyle w:val="HebrewChar"/>
          <w:rFonts w:cs="FrankRuehl" w:hint="cs"/>
          <w:rtl/>
        </w:rPr>
        <w:t>...</w:t>
      </w:r>
      <w:r w:rsidRPr="00F35A92">
        <w:rPr>
          <w:rStyle w:val="HebrewChar"/>
          <w:rFonts w:cs="FrankRuehl" w:hint="cs"/>
          <w:rtl/>
        </w:rPr>
        <w:t xml:space="preserve"> (ירמיה ט' כ"ג) כי אם בזאת יתהלל המתהלל השכל וידוע אותי.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אך תזכור את אשר הזהרתיך על ענין הכוונה, שאם יהיה העיון רק לשביעת החמדה, אין זה העיון העיקרי שאני אומר לך עתה, אלא העיון באלקות בכוונה המיושרת, שהיא לעשות נחת רוח לפניו יתברך, שגזר עלינו שנשתדל לקנות שלימותנו בעיון הזה ונעשה רצונו</w:t>
      </w:r>
      <w:r w:rsidR="00F35A92" w:rsidRPr="00F35A92">
        <w:rPr>
          <w:rStyle w:val="HebrewChar"/>
          <w:rFonts w:cs="FrankRuehl" w:hint="cs"/>
          <w:rtl/>
        </w:rPr>
        <w:t>...</w:t>
      </w:r>
      <w:r w:rsidRPr="00F35A92">
        <w:rPr>
          <w:rStyle w:val="HebrewChar"/>
          <w:rFonts w:cs="FrankRuehl" w:hint="cs"/>
          <w:rtl/>
        </w:rPr>
        <w:t xml:space="preserve"> (דרך חכמה טז)</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שאלה גדולה שאלת, ואשיב לך כמה תשובות על זה. הא', כי חובה עלינו לדעת, כמצוה לנו מפי רועה נאמן, שכן כתיב, וידעת היום והשבות אל לבבך וגו',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וחייבים אנו לדעת זאת בידיעה ולא באמונה לבד, אלא בדברים המתיישבים על הלב, </w:t>
      </w:r>
      <w:r>
        <w:rPr>
          <w:rStyle w:val="HebrewChar"/>
          <w:rtl/>
        </w:rPr>
        <w:t> </w:t>
      </w:r>
      <w:r w:rsidR="00F35A92" w:rsidRPr="00F35A92">
        <w:rPr>
          <w:rStyle w:val="HebrewChar"/>
          <w:rFonts w:cs="FrankRuehl" w:hint="cs"/>
          <w:rtl/>
        </w:rPr>
        <w:t xml:space="preserve"> </w:t>
      </w:r>
      <w:r w:rsidRPr="00F35A92">
        <w:rPr>
          <w:rStyle w:val="HebrewChar"/>
          <w:rFonts w:cs="FrankRuehl" w:hint="cs"/>
          <w:rtl/>
        </w:rPr>
        <w:t>כמו שאמר הכתוב בפירוש: והשבות אל לבבך, ומה יש לנו לדעת, אמיתיות יחודו יתברך שמו, כי ה' הוא האלקים בשמים ממעל אין עוד. אם כן ב' דברים אנו צריכים לדעת, אחד, שהאדון היחיד הוא המשגיח ומנהיג הכל, והב' שאין אחר, והיינו ואין עוד.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אמור לי, מאין נדע אותם, מאיזה חכמה נמצא זה הדבר, כי מפשט דברי תורה ומש"ס לא נוכל להבין את זאת, כי פשט דברי התורה סובב רק על מצוות ואופן עשייתם, והיאך להוציא הדין לאמיתו. ואם תאמר מן ספור המעשים הנמצאים בתורה ומאורעות, כי אפשר לומר שיעשה כך כדרך הטבע</w:t>
      </w:r>
      <w:r w:rsidR="00F35A92" w:rsidRPr="00F35A92">
        <w:rPr>
          <w:rStyle w:val="HebrewChar"/>
          <w:rFonts w:cs="FrankRuehl" w:hint="cs"/>
          <w:rtl/>
        </w:rPr>
        <w:t>...</w:t>
      </w:r>
      <w:r w:rsidRPr="00F35A92">
        <w:rPr>
          <w:rStyle w:val="HebrewChar"/>
          <w:rFonts w:cs="FrankRuehl" w:hint="cs"/>
          <w:rtl/>
        </w:rPr>
        <w:t xml:space="preserve"> שאם היו המצוות מאדם שהיינו חפצים בו, אז היינו צריכים לעבוד אותו כמו המלך המצוה לעמו. ומן הספורים אין לנו ידיעה</w:t>
      </w:r>
      <w:r w:rsidR="00F35A92" w:rsidRPr="00F35A92">
        <w:rPr>
          <w:rStyle w:val="HebrewChar"/>
          <w:rFonts w:cs="FrankRuehl" w:hint="cs"/>
          <w:rtl/>
        </w:rPr>
        <w:t>...</w:t>
      </w:r>
      <w:r w:rsidRPr="00F35A92">
        <w:rPr>
          <w:rStyle w:val="HebrewChar"/>
          <w:rFonts w:cs="FrankRuehl" w:hint="cs"/>
          <w:rtl/>
        </w:rPr>
        <w:t xml:space="preserve"> ואם על ידי עיון בהם, הרי זה לימוד בפני עצמו, ואפילו אם תוציא מהם שהקב"ה ודאי משגיח ופועל, זה אינו נקרא ידיעה, אלא </w:t>
      </w:r>
      <w:r w:rsidRPr="00F35A92">
        <w:rPr>
          <w:rStyle w:val="HebrewChar"/>
          <w:rFonts w:cs="FrankRuehl" w:hint="cs"/>
          <w:rtl/>
        </w:rPr>
        <w:lastRenderedPageBreak/>
        <w:t>הקיש בדעתך ותדון שיהיה כך</w:t>
      </w:r>
      <w:r w:rsidR="00F35A92" w:rsidRPr="00F35A92">
        <w:rPr>
          <w:rStyle w:val="HebrewChar"/>
          <w:rFonts w:cs="FrankRuehl" w:hint="cs"/>
          <w:rtl/>
        </w:rPr>
        <w:t>...</w:t>
      </w:r>
      <w:r w:rsidRPr="00F35A92">
        <w:rPr>
          <w:rStyle w:val="HebrewChar"/>
          <w:rFonts w:cs="FrankRuehl" w:hint="cs"/>
          <w:rtl/>
        </w:rPr>
        <w:t xml:space="preserve"> והרי כוונת המצוה היא, וידעת היום והשבות אל לבבך ידיעה, ישוב הלב לדעת בדרך חכמה ממש שהדבר הוא כך, שכל מה שיש בעולם הוא הנהגת השי"ת בחכמה</w:t>
      </w:r>
      <w:r w:rsidR="00F35A92" w:rsidRPr="00F35A92">
        <w:rPr>
          <w:rStyle w:val="HebrewChar"/>
          <w:rFonts w:cs="FrankRuehl" w:hint="cs"/>
          <w:rtl/>
        </w:rPr>
        <w:t>...</w:t>
      </w:r>
      <w:r w:rsidRPr="00F35A92">
        <w:rPr>
          <w:rStyle w:val="HebrewChar"/>
          <w:rFonts w:cs="FrankRuehl" w:hint="cs"/>
          <w:rtl/>
        </w:rPr>
        <w:t xml:space="preserve"> ועוד מן הספור לא תוציא כי כאז כן מנהיג עתה.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ואם תאמר נוציא ידיעה זאת מחכמת הטבע, כמו שחשבו רבים להוציא מהפילוסופיה וחקירה, זה אינו, שהרי גם כת הכופרים בהשגחה מתבוננים על חכמת הטבע, ואדרבא, הם אומרים עולם כמנהגו נוהג</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אין זה כי אם לדעת ידיעת חכמת האמת והקבלה הזאת, כי באמת היא מגלה לנו כלל ההשגחה וכל התלוים בה, והיא תודיע לנו גם כן שהמאציל הוא יחיד בתכלית האחדות לכל הצדדים,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שאפשר לחשוב, כי ענינה הוא כך להודיענו זה היחוד העליון ברוך הוא כראוי, ולהודיע שכל מה שהיה ושהוה ושיהיה הכל מושגח מאתו יתברך בהשגחה פרטית, ולפרט דרכי ההשגחה הזאת.</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חוקר: מה נתייגע בכל הטורח הזה, אם נמצא ידיעה זאת ממקומות אחרים, אני אביא לך ראיה ברורה על דבריך, ראה כל נושא בנה עליו חכמה אל עיון בפני עצמו, דרך משל תשבורת במספרים, המוזיקה בתנועות הידים</w:t>
      </w:r>
      <w:r w:rsidR="00F35A92" w:rsidRPr="00F35A92">
        <w:rPr>
          <w:rStyle w:val="HebrewChar"/>
          <w:rFonts w:cs="FrankRuehl" w:hint="cs"/>
          <w:rtl/>
        </w:rPr>
        <w:t>...</w:t>
      </w:r>
      <w:r w:rsidRPr="00F35A92">
        <w:rPr>
          <w:rStyle w:val="HebrewChar"/>
          <w:rFonts w:cs="FrankRuehl" w:hint="cs"/>
          <w:rtl/>
        </w:rPr>
        <w:t xml:space="preserve"> ועל כל חכמה וחכמה צריך עיון בפני עצמו. ועתה במציאות נבראים ובורא ית"ש, בבורא אי אפשר לנו לדבר כלל ממציאותו, כי אסור לנו, שאינו מושג כלל, כי אם ביחס שבין בורא לברואיו. פירוש העיון בבורא במה שמשגיח עליהם להשפיעם או לקבל עבודתם</w:t>
      </w:r>
      <w:r w:rsidR="00F35A92" w:rsidRPr="00F35A92">
        <w:rPr>
          <w:rStyle w:val="HebrewChar"/>
          <w:rFonts w:cs="FrankRuehl" w:hint="cs"/>
          <w:rtl/>
        </w:rPr>
        <w:t>...</w:t>
      </w:r>
      <w:r w:rsidRPr="00F35A92">
        <w:rPr>
          <w:rStyle w:val="HebrewChar"/>
          <w:rFonts w:cs="FrankRuehl" w:hint="cs"/>
          <w:rtl/>
        </w:rPr>
        <w:t xml:space="preserve"> לכך מי שירצה לדעת החילוק בין בורא לברואיו, ולאיזה כיוון ילך ולא ילך לעיין באלוקותו ית"ש, והיינו העיון שבין הבורא לברואיו היא ההשגחה</w:t>
      </w:r>
      <w:r w:rsidR="00F35A92" w:rsidRPr="00F35A92">
        <w:rPr>
          <w:rStyle w:val="HebrewChar"/>
          <w:rFonts w:cs="FrankRuehl" w:hint="cs"/>
          <w:rtl/>
        </w:rPr>
        <w:t>...</w:t>
      </w:r>
      <w:r w:rsidRPr="00F35A92">
        <w:rPr>
          <w:rStyle w:val="HebrewChar"/>
          <w:rFonts w:cs="FrankRuehl" w:hint="cs"/>
          <w:rtl/>
        </w:rPr>
        <w:t xml:space="preserve"> ומה שיודיענו השגחה הזאת אינו אלא חכמת האמת, שהוא העיון באלוקותו ית"ש, אם כן בלי ספק חובה עלינו ללמוד החכמה האמיתית</w:t>
      </w:r>
      <w:r w:rsidR="00F35A92" w:rsidRPr="00F35A92">
        <w:rPr>
          <w:rStyle w:val="HebrewChar"/>
          <w:rFonts w:cs="FrankRuehl" w:hint="cs"/>
          <w:rtl/>
        </w:rPr>
        <w:t>...</w:t>
      </w:r>
      <w:r w:rsidRPr="00F35A92">
        <w:rPr>
          <w:rStyle w:val="HebrewChar"/>
          <w:rFonts w:cs="FrankRuehl" w:hint="cs"/>
          <w:rtl/>
        </w:rPr>
        <w:t xml:space="preserve"> (חוקר ומקובל)</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מצודת דוד: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כי אסלח - יהיו מנוקים מעוון, ולכן ישיגו כולם ההשגה שה' הוא האלקים. (ירמיה לא לג)</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נכון מוצאו - כהרואה אור השחר ובטוח שיצא השמש, כן הרודף לדעת ה' בטוח שימצאנו. </w:t>
      </w:r>
      <w:r w:rsidRPr="00F35A92">
        <w:rPr>
          <w:rStyle w:val="HebrewChar"/>
          <w:rFonts w:cs="FrankRuehl" w:hint="cs"/>
          <w:rtl/>
        </w:rPr>
        <w:lastRenderedPageBreak/>
        <w:t>(הושע ו ג)</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הגר"א: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ודעת - כמו שאמרו </w:t>
      </w:r>
      <w:r>
        <w:rPr>
          <w:rStyle w:val="HebrewChar"/>
          <w:rtl/>
        </w:rPr>
        <w:t> </w:t>
      </w:r>
      <w:r w:rsidRPr="00F35A92">
        <w:rPr>
          <w:rStyle w:val="HebrewChar"/>
          <w:rFonts w:cs="FrankRuehl" w:hint="cs"/>
          <w:bCs/>
          <w:rtl/>
        </w:rPr>
        <w:t xml:space="preserve">הרוצה לדעת אלקים ידבק באגדות.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(משלי ח י)</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תניא: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ולכן אמרו יפה שעה אחת בתשובה ומעשים טובים בעולם הזה מכל חיי עולם הבא, כי עולם הבא הוא שנהנין מזיו השכינה, שהוא תענוג ההשגה, ואי אפשר לשום נברא, אפילו מהעליונים, להשיג כי אם איזו הארה מאור ה', ולכן נקרא בשם זיו השכינה, אבל הקב"ה בכבודו ובעצמו לית מחשבה תפיסא ביה כלל, כי אם כאשר תפיסא ומתלבשת בתורה ומצותיה, אזי היא תפיסא בהן ומתלבשת בהקב"ה, דאורייתא וקב"ה כולא חד. ואף שהתורה נתלבשה בדברים תחתונים גשמיים, הרי זה כמחבק את המלך דרך משל, שאין הפרש במעלת התקרבותו ודביקותו במלך בין מחבקו כשהוא לבוש לבוש אחד, בין שהוא לבוש כמה לבושים, מאחר שגוף המלך בתוכם</w:t>
      </w:r>
      <w:r w:rsidRPr="00F35A92">
        <w:rPr>
          <w:rStyle w:val="HebrewChar"/>
          <w:rFonts w:cs="FrankRuehl" w:hint="cs"/>
          <w:rtl/>
        </w:rPr>
        <w:t>...</w:t>
      </w:r>
      <w:r w:rsidR="00E63017" w:rsidRPr="00F35A92">
        <w:rPr>
          <w:rStyle w:val="HebrewChar"/>
          <w:rFonts w:cs="FrankRuehl" w:hint="cs"/>
          <w:rtl/>
        </w:rPr>
        <w:t xml:space="preserve"> (פרק 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ועוד זאת יתר על כן,בכל דור ודור יורדין ניצוצין מנשמת משה רבינו ע"ה, ומתלבשין בגוף ונפש של חכמי הדור עיני העדה, ללמד דעת את העם ולידע גדולת ה' ולעבדו בלב ונפש, כי העבודה שבלב היא לפי הדעת, כמו שכתוב: דע את אלקי אביך ועבדהו בלב שלם ונפש חפיצה. אך עיקר הדעת אינה הידיעה לבדה, שידעו גדולת ה' מפי סופרים ומפי ספרים, אלא </w:t>
      </w:r>
      <w:r w:rsidR="00E63017">
        <w:rPr>
          <w:rStyle w:val="HebrewChar"/>
          <w:rtl/>
        </w:rPr>
        <w:t> </w:t>
      </w:r>
      <w:r w:rsidR="00E63017" w:rsidRPr="00F35A92">
        <w:rPr>
          <w:rStyle w:val="HebrewChar"/>
          <w:rFonts w:cs="FrankRuehl" w:hint="cs"/>
          <w:bCs/>
          <w:rtl/>
        </w:rPr>
        <w:t xml:space="preserve">העיקר הוא להעמיק דעתו בגדולת ה', ולתקוע מחשבתו בה' בחוזק ואומץ הלב והמוח </w:t>
      </w:r>
      <w:r w:rsidR="00E63017">
        <w:rPr>
          <w:rStyle w:val="HebrewChar"/>
          <w:rtl/>
        </w:rPr>
        <w:t> </w:t>
      </w:r>
      <w:r w:rsidR="00E63017" w:rsidRPr="00F35A92">
        <w:rPr>
          <w:rStyle w:val="HebrewChar"/>
          <w:rFonts w:cs="FrankRuehl" w:hint="cs"/>
          <w:rtl/>
        </w:rPr>
        <w:t xml:space="preserve">,עד שתהא מחשבתו מקושרת בה' בקשר אמיץ וחזק, כמו שהיא מקושרת בדבר גשמי שרואה בעיני בשר ומעמיק בו מחשבתו, כנודע שדעת הוא לשון התקשרות, כמו והאדם ידע וגו'. וכח זה ומדה זו לקשר דעתו בה' יש בכל נפש מבית ישראל, ביניקתה מנשמת משה רבינו ע"ה, רק מאחר שנתלבשה הנפש בגוף, צריכה ליגיעה רבה ועצומה כפולה ומכופלת. האחת היא יגיעת בשר לבטוש את הגוף ולהכניעו, שלא יחשיך על אור הנפש, כמו שכתבנו לעיל בשם הזוהר, דגופא דלא סליק ביה נהורא דנשמתא </w:t>
      </w:r>
      <w:r w:rsidR="00E63017" w:rsidRPr="00F35A92">
        <w:rPr>
          <w:rStyle w:val="HebrewChar"/>
          <w:rFonts w:cs="FrankRuehl" w:hint="cs"/>
          <w:rtl/>
        </w:rPr>
        <w:lastRenderedPageBreak/>
        <w:t xml:space="preserve">מבטשין ליה, והיינו על ידי הרהורי תשובה מעומק הלב, והשנית היא יגיעת הנפש שלא תכבד עליה העבודה ליגע מחשבתה להעמיק ולהתבונן בגדולת ה' שעה גדולה רצופה, כי שיעור שעה זו אינו שוה בכל נפש. יש </w:t>
      </w:r>
      <w:r w:rsidR="00E63017">
        <w:rPr>
          <w:rStyle w:val="HebrewChar"/>
          <w:rtl/>
        </w:rPr>
        <w:t> </w:t>
      </w:r>
      <w:r w:rsidR="00E63017" w:rsidRPr="00F35A92">
        <w:rPr>
          <w:rStyle w:val="HebrewChar"/>
          <w:rFonts w:cs="FrankRuehl" w:hint="cs"/>
          <w:bCs/>
          <w:rtl/>
        </w:rPr>
        <w:t>נפש זכה בטבעה, שמיד שמתבוננת בגדולת ה' יגיע אליה היראה ופחד ה'</w:t>
      </w:r>
      <w:r w:rsidRPr="00F35A92">
        <w:rPr>
          <w:rStyle w:val="HebrewChar"/>
          <w:rFonts w:cs="FrankRuehl" w:hint="cs"/>
          <w:bCs/>
          <w:rtl/>
        </w:rPr>
        <w:t>...</w:t>
      </w:r>
      <w:r w:rsidR="00E63017" w:rsidRPr="00F35A92">
        <w:rPr>
          <w:rStyle w:val="HebrewChar"/>
          <w:rFonts w:cs="FrankRuehl" w:hint="cs"/>
          <w:bCs/>
          <w:rtl/>
        </w:rPr>
        <w:t xml:space="preserve">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ויש נפש שפלה בטבעה, ותולדתה ממקור חוצבה ממדרגות תחתונות די' ספירות דעשיה, ולא תוכל למצא במחשבתה האלוקות כי אם בקושי ובחזקה, ובפרט אם הוטמאה בחטאות נעורים, שהעוונות מבדילים. ומכל מקום בקושי ובחזקה שתתחזק מאד מחשבתו באומץ ויגיעה רבה ועומק גדול להעמיק בגדולת ה' שעה גדולה, בודאי תגיע אליו על כל פנים היראה תתאה כנ"ל</w:t>
      </w:r>
      <w:r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כל אדם מישראל, יהיה מי שיהיה, כשיתבונן בזה שעה גדולה בכל יום, איך שהקב"ה מלא ממש את העליונים ואת התחתונים ואת השמים ואת הארץ ממש מלא כל הארץ כבודו ממש, וצופה ומביט</w:t>
      </w:r>
      <w:r w:rsidR="00F35A92" w:rsidRPr="00F35A92">
        <w:rPr>
          <w:rStyle w:val="HebrewChar"/>
          <w:rFonts w:cs="FrankRuehl" w:hint="cs"/>
          <w:rtl/>
        </w:rPr>
        <w:t>...</w:t>
      </w:r>
      <w:r w:rsidRPr="00F35A92">
        <w:rPr>
          <w:rStyle w:val="HebrewChar"/>
          <w:rFonts w:cs="FrankRuehl" w:hint="cs"/>
          <w:rtl/>
        </w:rPr>
        <w:t xml:space="preserve"> אזי תקבע בלבו היראה לכל היום כולו כשיחזור ויתבונן בזה אפילו בהתבוננות קלה בכל עת ובכל שעה יהיה סור מרע ועשה טוב במחשבה דבור ומעשה</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ועוד זאת יזכור, כי כמו שבמלך בשר ודם עיקר היראה היא מפנימיותו וחיותו ולא מגופו, שהרי כשישן אין שום יראה ממנו, והנה פנימיותו וחיותו אין נראה לעיני בשר, רק בעיני השכל, על ידי ראיית עיני בשר בו גופו ולבושיו שיודע שחיותו מלובש בתוכם, ואם כן ככה ממש יש לו לירא את ה' על ידי ראיית עיני בשר בשמים וארץ וכל צבאם, אשר אור אין סוף ב"ה מלובש בהם להחיותם</w:t>
      </w:r>
      <w:r w:rsidR="00F35A92" w:rsidRPr="00F35A92">
        <w:rPr>
          <w:rStyle w:val="HebrewChar"/>
          <w:rFonts w:cs="FrankRuehl" w:hint="cs"/>
          <w:rtl/>
        </w:rPr>
        <w:t>...</w:t>
      </w:r>
      <w:r w:rsidRPr="00F35A92">
        <w:rPr>
          <w:rStyle w:val="HebrewChar"/>
          <w:rFonts w:cs="FrankRuehl" w:hint="cs"/>
          <w:rtl/>
        </w:rPr>
        <w:t xml:space="preserve"> העיקר הוא </w:t>
      </w:r>
      <w:r>
        <w:rPr>
          <w:rStyle w:val="HebrewChar"/>
          <w:rtl/>
        </w:rPr>
        <w:t> </w:t>
      </w:r>
      <w:r w:rsidRPr="00F35A92">
        <w:rPr>
          <w:rStyle w:val="HebrewChar"/>
          <w:rFonts w:cs="FrankRuehl" w:hint="cs"/>
          <w:bCs/>
          <w:rtl/>
        </w:rPr>
        <w:t>ההרגל להרגיל דעתו ומחשבתו תמיד להיות קבוע בלבו ומוחו תמיד, אשר כל מה שרואה בעיניו השמים והארץ ומלואה, הכל לבושים החיצוניים של המלך הקב"ה,</w:t>
      </w:r>
      <w:r>
        <w:rPr>
          <w:rStyle w:val="HebrewChar"/>
          <w:rtl/>
        </w:rPr>
        <w:t> </w:t>
      </w:r>
      <w:r w:rsidRPr="00F35A92">
        <w:rPr>
          <w:rStyle w:val="HebrewChar"/>
          <w:rFonts w:cs="FrankRuehl" w:hint="cs"/>
          <w:rtl/>
        </w:rPr>
        <w:t xml:space="preserve"> ועל ידי זה יזכור תמיד על פנימיותם וחיותם, וזה נכלל גם כן בלשון אמונה, שהוא לשון רגילות</w:t>
      </w:r>
      <w:r w:rsidR="00F35A92" w:rsidRPr="00F35A92">
        <w:rPr>
          <w:rStyle w:val="HebrewChar"/>
          <w:rFonts w:cs="FrankRuehl" w:hint="cs"/>
          <w:rtl/>
        </w:rPr>
        <w:t>...</w:t>
      </w:r>
      <w:r w:rsidRPr="00F35A92">
        <w:rPr>
          <w:rStyle w:val="HebrewChar"/>
          <w:rFonts w:cs="FrankRuehl" w:hint="cs"/>
          <w:rtl/>
        </w:rPr>
        <w:t xml:space="preserve"> (פרק מב)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והנה כמו שמדה זו היא שבחו של הקב"ה לבדו, שאין ביכולת שום נברא לברא יש מאין ולהחיותו, וגם מדה זו היא למעלה מהשכלת כל הברואים והשגתם, שאין כח בשכל שום נברא </w:t>
      </w:r>
      <w:r w:rsidR="00E63017" w:rsidRPr="00F35A92">
        <w:rPr>
          <w:rStyle w:val="HebrewChar"/>
          <w:rFonts w:cs="FrankRuehl" w:hint="cs"/>
          <w:rtl/>
        </w:rPr>
        <w:lastRenderedPageBreak/>
        <w:t xml:space="preserve">להשכיל ולהשיג מדה זו ויכלתה לברא יש מאין ולהחיותו, כי הבריאה יש מאין הוא דבר שלמעלה משכל הנבראים, כי היא ממדת גדולתו של הקב"ה, והקב"ה ומדותיו אחדות פשוט,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 xml:space="preserve">וכשם שאין ביכולת שום שכל נברא להשיג בוראו, כך אינו יכול להשיג מדותיו.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וכמו שאין ביכולת שום שכל נברא להשיג מדת גדולתו, שהיא היכולת לברא יש מאין ולהחיותו, כדכתיב עולם חסד יבנה, כך ממש אין ביכלתו להשיג מדת גבורתו של הקב"ה, שהיא מדת הצמצום ומניעת התפשטות החיות מגדולתו, מלירד ולהתגלות על הנבראים להחיותם ולקיימם בגילוי כי אם בהסתר פנים, שהחיות מסתתר בגוף הנברא, וכאילו גוף הנברא הוא דבר בפני עצמו, ואינו התפשטות החיות והרוחניות כהתפשטות הזיו והאור מהשמש, מכל מקום הן גבורותיו של הקב"ה, אשר כל יכול, לצמצם החיות והרוחניות הנשפע מרוח פיו ולהסתירו שלא יבטל גוף הנברא במציאות. וזה אין בשכל שום נברא להשיג מהות הצמצום וההסתר, ושיהיה אף על פי כן גוף הנברא נברא מאין ליש, כמו שאין יכולת בשכל שום נברא להשיג מהות הבריאה מאין ליש</w:t>
      </w:r>
      <w:r w:rsidRPr="00F35A92">
        <w:rPr>
          <w:rStyle w:val="HebrewChar"/>
          <w:rFonts w:cs="FrankRuehl" w:hint="cs"/>
          <w:rtl/>
        </w:rPr>
        <w:t>...</w:t>
      </w:r>
      <w:r w:rsidR="00E63017" w:rsidRPr="00F35A92">
        <w:rPr>
          <w:rStyle w:val="HebrewChar"/>
          <w:rFonts w:cs="FrankRuehl" w:hint="cs"/>
          <w:rtl/>
        </w:rPr>
        <w:t xml:space="preserve"> (שער היחוד והאמונה פרק 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אבל הקב"ה הוא אחדות פשוט בלי שום הרכבה וצד ריבוי כלל, ואם כן על כרחך מהותו ועצמותו ודעתו הכל דבר אחד ממש בלי שום הרכבה, ולפיכך כשם שאין אפשר לשום נברא בעולם להשיג מהות הבורא ועצמותו, כך אי אפשר להשיג מהות דעתו, רק להאמין באמונה שהיא למעלה מהשכל ומהשגה, שהקב"ה יחיד ומיוחד, הוא ודעתו הכל אחד ממש, ובידיעת עצמו מכיר ויודע כל הנמצאים עליונים ותחתונים, עד שלשול קטן שבים</w:t>
      </w:r>
      <w:r w:rsidRPr="00F35A92">
        <w:rPr>
          <w:rStyle w:val="HebrewChar"/>
          <w:rFonts w:cs="FrankRuehl" w:hint="cs"/>
          <w:rtl/>
        </w:rPr>
        <w:t>...</w:t>
      </w:r>
      <w:r w:rsidR="00E63017" w:rsidRPr="00F35A92">
        <w:rPr>
          <w:rStyle w:val="HebrewChar"/>
          <w:rFonts w:cs="FrankRuehl" w:hint="cs"/>
          <w:rtl/>
        </w:rPr>
        <w:t xml:space="preserve"> אין דבר נעלם ממנו, ואין ידיעה זו מוסיפה בו ריבוי והרכבה כלל, מאחר שאינה רק ידיעת עצמו ועצמותו ודעתו הכל אחד. ולפי שזה קשה מאד לצייר בשכלנו, על כן אמר הנביא: כי גבהו שמים מארץ כן גבהו דרכי מדרכיכם</w:t>
      </w:r>
      <w:r w:rsidRPr="00F35A92">
        <w:rPr>
          <w:rStyle w:val="HebrewChar"/>
          <w:rFonts w:cs="FrankRuehl" w:hint="cs"/>
          <w:rtl/>
        </w:rPr>
        <w:t>...</w:t>
      </w:r>
      <w:r w:rsidR="00E63017" w:rsidRPr="00F35A92">
        <w:rPr>
          <w:rStyle w:val="HebrewChar"/>
          <w:rFonts w:cs="FrankRuehl" w:hint="cs"/>
          <w:rtl/>
        </w:rPr>
        <w:t xml:space="preserve"> (שם פרק ז, וראה עוד: אלקים-ידיעה)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כי האדם מצייר בשכלו כל המושכלות שרוצה להשכיל ולהבין</w:t>
      </w:r>
      <w:r w:rsidRPr="00F35A92">
        <w:rPr>
          <w:rStyle w:val="HebrewChar"/>
          <w:rFonts w:cs="FrankRuehl" w:hint="cs"/>
          <w:rtl/>
        </w:rPr>
        <w:t>...</w:t>
      </w:r>
      <w:r w:rsidR="00E63017" w:rsidRPr="00F35A92">
        <w:rPr>
          <w:rStyle w:val="HebrewChar"/>
          <w:rFonts w:cs="FrankRuehl" w:hint="cs"/>
          <w:rtl/>
        </w:rPr>
        <w:t xml:space="preserve"> מהות הרצון או מהות חכמה</w:t>
      </w:r>
      <w:r w:rsidRPr="00F35A92">
        <w:rPr>
          <w:rStyle w:val="HebrewChar"/>
          <w:rFonts w:cs="FrankRuehl" w:hint="cs"/>
          <w:rtl/>
        </w:rPr>
        <w:t>...</w:t>
      </w:r>
      <w:r w:rsidR="00E63017" w:rsidRPr="00F35A92">
        <w:rPr>
          <w:rStyle w:val="HebrewChar"/>
          <w:rFonts w:cs="FrankRuehl" w:hint="cs"/>
          <w:rtl/>
        </w:rPr>
        <w:t xml:space="preserve"> אבל באמת הקב"ה הוא רם ונשא </w:t>
      </w:r>
      <w:r w:rsidR="00E63017" w:rsidRPr="00F35A92">
        <w:rPr>
          <w:rStyle w:val="HebrewChar"/>
          <w:rFonts w:cs="FrankRuehl" w:hint="cs"/>
          <w:rtl/>
        </w:rPr>
        <w:lastRenderedPageBreak/>
        <w:t>וקדוש שמו, כלומר שהוא קדוש ומובדל בריבוא רבבות עד אין קץ ותכלית מדרגות הבדלות למעלה מעלה מערך וסוד ומין כל התשבחות ומעלות שיכלו הנבראים להשיג ולצייר. כי המעלה ומדרגה הראשונה אצל הנבראים היא החכמה, שלכן נקראת ראשית</w:t>
      </w:r>
      <w:r w:rsidRPr="00F35A92">
        <w:rPr>
          <w:rStyle w:val="HebrewChar"/>
          <w:rFonts w:cs="FrankRuehl" w:hint="cs"/>
          <w:rtl/>
        </w:rPr>
        <w:t>...</w:t>
      </w:r>
      <w:r w:rsidR="00E63017" w:rsidRPr="00F35A92">
        <w:rPr>
          <w:rStyle w:val="HebrewChar"/>
          <w:rFonts w:cs="FrankRuehl" w:hint="cs"/>
          <w:rtl/>
        </w:rPr>
        <w:t xml:space="preserve"> אבל לגבי הקב"ה מדרגת החכמה, שהיא תחלת מחשבה וראשיתה, היא סוף מעשה אצלו</w:t>
      </w:r>
      <w:r w:rsidRPr="00F35A92">
        <w:rPr>
          <w:rStyle w:val="HebrewChar"/>
          <w:rFonts w:cs="FrankRuehl" w:hint="cs"/>
          <w:rtl/>
        </w:rPr>
        <w:t>...</w:t>
      </w:r>
      <w:r w:rsidR="00E63017" w:rsidRPr="00F35A92">
        <w:rPr>
          <w:rStyle w:val="HebrewChar"/>
          <w:rFonts w:cs="FrankRuehl" w:hint="cs"/>
          <w:rtl/>
        </w:rPr>
        <w:t xml:space="preserve"> רם ומתנשא ממדרגת החכמה רבבות מדרגות כאלו עד אין קץ, רק מפני שאין בנבראים הכח להשיג רק ההשתלשלות ממדרגת החכמה, שהיא ראשית למדרגת עשיה השפלה, לכן אנו אומרים שלגבי הקב"ה נחשבת מדרגת החכמה כמדרגת עשיה ממש</w:t>
      </w:r>
      <w:r w:rsidRPr="00F35A92">
        <w:rPr>
          <w:rStyle w:val="HebrewChar"/>
          <w:rFonts w:cs="FrankRuehl" w:hint="cs"/>
          <w:rtl/>
        </w:rPr>
        <w:t>...</w:t>
      </w:r>
      <w:r w:rsidR="00E63017" w:rsidRPr="00F35A92">
        <w:rPr>
          <w:rStyle w:val="HebrewChar"/>
          <w:rFonts w:cs="FrankRuehl" w:hint="cs"/>
          <w:rtl/>
        </w:rPr>
        <w:t xml:space="preserve">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אבל הקב"ה שהוא למעלה מן השכל והחכמה, לא שייך כלל לומר בו שאי אפשר להשיגו מפני עומק המושג, כי אינו בבחינת השגה כלל, והאומר עליו שאי אפשר להשיגו, הוא כאומר על איזו חכמה רמה ועמוקה שאי אפשר למששה בידים מפני עומק המושג</w:t>
      </w:r>
      <w:r w:rsidRPr="00F35A92">
        <w:rPr>
          <w:rStyle w:val="HebrewChar"/>
          <w:rFonts w:cs="FrankRuehl" w:hint="cs"/>
          <w:bCs/>
          <w:rtl/>
        </w:rPr>
        <w:t>...</w:t>
      </w:r>
      <w:r w:rsidR="00E63017">
        <w:rPr>
          <w:rStyle w:val="HebrewChar"/>
          <w:rtl/>
        </w:rPr>
        <w:t> </w:t>
      </w:r>
      <w:r w:rsidR="00E63017" w:rsidRPr="00F35A92">
        <w:rPr>
          <w:rStyle w:val="HebrewChar"/>
          <w:rFonts w:cs="FrankRuehl" w:hint="cs"/>
          <w:rtl/>
        </w:rPr>
        <w:t xml:space="preserve"> וככה ממש נחשבת לגבי הקב"ה מדרגת השכל וההשגה כעשיה גשמית ממש, ואפילו השגת שכלים שבעולמות עליונים, ואפילו מדרגת החכמה עילאה המחיה את כולם</w:t>
      </w:r>
      <w:r w:rsidRPr="00F35A92">
        <w:rPr>
          <w:rStyle w:val="HebrewChar"/>
          <w:rFonts w:cs="FrankRuehl" w:hint="cs"/>
          <w:rtl/>
        </w:rPr>
        <w:t>...</w:t>
      </w:r>
      <w:r w:rsidR="00E63017" w:rsidRPr="00F35A92">
        <w:rPr>
          <w:rStyle w:val="HebrewChar"/>
          <w:rFonts w:cs="FrankRuehl" w:hint="cs"/>
          <w:rtl/>
        </w:rPr>
        <w:t xml:space="preserve"> (שם פרק ח וט)</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אך הענין על פי מה שאמר, לך אמר לבי בקשו פני, פירוש בקשו פנימיות הלב, כי הנה בלהב יסוד האש האלקית שבלב יש ב' בחינות, בחינת חיצוניות הלב, שהיא התלהבות המתלהבת מבחינת הבינה והדעת בגדולת ה' אין סוף ב"ה, להתבונן בגדולתו ולהוליד מתבונה זו אהבה עזה כרשפי אש וכו', ופנימיות הלב, היא הנקודה שבפנימיות הלב ועומקא דלבא, שיהא למעלה מעלה מבחינת הדעת והתבונה שיוכל האדם להתבונן בלבו בגדולת ה'</w:t>
      </w:r>
      <w:r w:rsidRPr="00F35A92">
        <w:rPr>
          <w:rStyle w:val="HebrewChar"/>
          <w:rFonts w:cs="FrankRuehl" w:hint="cs"/>
          <w:rtl/>
        </w:rPr>
        <w:t>...</w:t>
      </w:r>
      <w:r w:rsidR="00E63017" w:rsidRPr="00F35A92">
        <w:rPr>
          <w:rStyle w:val="HebrewChar"/>
          <w:rFonts w:cs="FrankRuehl" w:hint="cs"/>
          <w:rtl/>
        </w:rPr>
        <w:t xml:space="preserve"> (אגרת הקודש ד, ועיין שם עוד)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הכתב והקבלה: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לא נודעתי להם - נראה שרוצה לומר מהם, שלא נתפרסם שמי מהאבות לכל, וכל השתדלויות אברהם לפרסמו לא הועילו, ועל ידי גאולת ישראל ממצרים יוודע שמו בעולם, וכמו שכתב כמה פעמים, ולמען ספר שמי בכל הארץ. (שמות ו ג)</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 xml:space="preserve">הראיני נא את כבודך - </w:t>
      </w:r>
      <w:r w:rsidR="00F35A92" w:rsidRPr="00F35A92">
        <w:rPr>
          <w:rStyle w:val="HebrewChar"/>
          <w:rFonts w:cs="FrankRuehl" w:hint="cs"/>
          <w:rtl/>
        </w:rPr>
        <w:t>...</w:t>
      </w:r>
      <w:r w:rsidRPr="00F35A92">
        <w:rPr>
          <w:rStyle w:val="HebrewChar"/>
          <w:rFonts w:cs="FrankRuehl" w:hint="cs"/>
          <w:rtl/>
        </w:rPr>
        <w:t>ונראה שאחר שראה כי לא הועילו כל המופתים ההגיוניים על מציאות ה' ואחדותו לעם, ובקשו עוד אלהי נכר, בקש משה שיבין אמיתת מציאותו במופתים הנפלאים מהשכל האנושי הפשוט, והיא ההשגה שלמעלה מהמוחשות, וזה שאמר לו אני אעביר כל טובי על פניך, רוצה לומר בהשגתך אגלה ואראה לך בסימן ולא בדמות (בהשגה), וזה שאמר וקראתי בשם. מקום אתי - רוצה לומר סבה, כמו יעמד ליהודים ממקום אחר,</w:t>
      </w:r>
      <w:r>
        <w:rPr>
          <w:rStyle w:val="HebrewChar"/>
          <w:rtl/>
        </w:rPr>
        <w:t> </w:t>
      </w:r>
      <w:r w:rsidRPr="00F35A92">
        <w:rPr>
          <w:rStyle w:val="HebrewChar"/>
          <w:rFonts w:cs="FrankRuehl" w:hint="cs"/>
          <w:bCs/>
          <w:rtl/>
        </w:rPr>
        <w:t xml:space="preserve"> ולהיותו יתברך מקור הסבות וקיומן נקרא מקום, רוצה לומר, מקיים העולמות,</w:t>
      </w:r>
      <w:r>
        <w:rPr>
          <w:rStyle w:val="HebrewChar"/>
          <w:rtl/>
        </w:rPr>
        <w:t> </w:t>
      </w:r>
      <w:r w:rsidRPr="00F35A92">
        <w:rPr>
          <w:rStyle w:val="HebrewChar"/>
          <w:rFonts w:cs="FrankRuehl" w:hint="cs"/>
          <w:rtl/>
        </w:rPr>
        <w:t xml:space="preserve"> ונצבת לי - כינוי להשגה האמיתית, כי עד ההשגה מתנועעת נפשו אליה</w:t>
      </w:r>
      <w:r w:rsidR="00F35A92" w:rsidRPr="00F35A92">
        <w:rPr>
          <w:rStyle w:val="HebrewChar"/>
          <w:rFonts w:cs="FrankRuehl" w:hint="cs"/>
          <w:rtl/>
        </w:rPr>
        <w:t>...</w:t>
      </w:r>
      <w:r w:rsidRPr="00F35A92">
        <w:rPr>
          <w:rStyle w:val="HebrewChar"/>
          <w:rFonts w:cs="FrankRuehl" w:hint="cs"/>
          <w:rtl/>
        </w:rPr>
        <w:t xml:space="preserve"> (שם לג יח)</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אנכי - </w:t>
      </w:r>
      <w:r w:rsidR="00F35A92" w:rsidRPr="00F35A92">
        <w:rPr>
          <w:rStyle w:val="HebrewChar"/>
          <w:rFonts w:cs="FrankRuehl" w:hint="cs"/>
          <w:rtl/>
        </w:rPr>
        <w:t>...</w:t>
      </w:r>
      <w:r w:rsidRPr="00F35A92">
        <w:rPr>
          <w:rStyle w:val="HebrewChar"/>
          <w:rFonts w:cs="FrankRuehl" w:hint="cs"/>
          <w:rtl/>
        </w:rPr>
        <w:t xml:space="preserve">הרי שעיקר המצוה, לידע שיש מחוייב המציאות, וזה כולל כל פרטי האמונות הנתלות בזה, לא זה לבד שיש מצוה (צד"י פתוחה), רק שהמצוה הזה הוא מחוייב המציאות, כולל כל השלמיות, ובזה נכלל כל האמונות הנתלות באלוקות, וכן מה ששאלו איך יצדק מצוה אל האמונה, שאין לבחירה מבוא בה, הנה הרמב"ם דייק וכתב, לידע שיש שם מצוי ראשון, וידיעת דבר זה מצות עשה, ולא אמר להאמין שיש מצוי ראשון, והאמנת דבר זה מצות עשה, הרי ביאר,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שהמצוה היא לידע זה בידיעת השכל, </w:t>
      </w:r>
      <w:r>
        <w:rPr>
          <w:rStyle w:val="HebrewChar"/>
          <w:rtl/>
        </w:rPr>
        <w:t> </w:t>
      </w:r>
      <w:r w:rsidRPr="00F35A92">
        <w:rPr>
          <w:rStyle w:val="HebrewChar"/>
          <w:rFonts w:cs="FrankRuehl" w:hint="cs"/>
          <w:rtl/>
        </w:rPr>
        <w:t xml:space="preserve"> והוא כמו שכתב במורה, על מה שאמרו אנכי ולא יהיה לך מפי הגבורה שמענו, שהיינו מגבורת המופת, רוצה לומר, שכל המצוות קבלו ממשה דרך אמונה, כשידעו שהוא שליח ה', והאמינו בכל מה שציוה אותם בשם ה'. אולם שתי המצוות האלה, שהם מציאות ה' ושאין זולתו,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זה ישיג האדם בשכלו, </w:t>
      </w:r>
      <w:r>
        <w:rPr>
          <w:rStyle w:val="HebrewChar"/>
          <w:rtl/>
        </w:rPr>
        <w:t> </w:t>
      </w:r>
      <w:r w:rsidR="00F35A92" w:rsidRPr="00F35A92">
        <w:rPr>
          <w:rStyle w:val="HebrewChar"/>
          <w:rFonts w:cs="FrankRuehl" w:hint="cs"/>
          <w:rtl/>
        </w:rPr>
        <w:t xml:space="preserve"> </w:t>
      </w:r>
      <w:r w:rsidRPr="00F35A92">
        <w:rPr>
          <w:rStyle w:val="HebrewChar"/>
          <w:rFonts w:cs="FrankRuehl" w:hint="cs"/>
          <w:rtl/>
        </w:rPr>
        <w:t>וה' נטע בשכל האדם ידיעות נשתלו בו מלידה, ואשר תביא הנפש אתה ממקור מחצבתה, שיש א-לוה נמצא, ושהוא אחד, כמו שכתבתי בפירוש איוב, במענה אליהו (פרק ל"ו), עד שמי שיביט בעין השכל בבתי נפשו, ימצא דיעות אלה טבועות בנפש כל אדם, ומושרשות בנפשות כמו השכלות ראשונות, ולא היה צריך לקבלם ממשה בדרך אמונה, והמצוה היא, שישתדל לדעת זה בידיעה ברורה</w:t>
      </w:r>
      <w:r w:rsidR="00F35A92" w:rsidRPr="00F35A92">
        <w:rPr>
          <w:rStyle w:val="HebrewChar"/>
          <w:rFonts w:cs="FrankRuehl" w:hint="cs"/>
          <w:rtl/>
        </w:rPr>
        <w:t>...</w:t>
      </w:r>
      <w:r w:rsidRPr="00F35A92">
        <w:rPr>
          <w:rStyle w:val="HebrewChar"/>
          <w:rFonts w:cs="FrankRuehl" w:hint="cs"/>
          <w:rtl/>
        </w:rPr>
        <w:t xml:space="preserve"> (שמות כ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לא אראה - לא ישיג ה' השגה חושית בעולם הזה, שהנפש מציירת לעצמה שמהוה וממציא בזמן ובמקום ובסדר סבות ומסובבים, ובעולם הבא לא ידע מזה מאומה, כי שם השגה אחרת ונשגבה. (ישעיה לח יא)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בעבר התגלה ה' באמצע הישוב במצרים ובארץ ישראל, ולעתיד לבא תתגלה מלכותו בכל מקום, ותתפשט מן הקצוות עד לאמצע הישוב ומהימים לארץ. (שם מב 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אויל עמי - מסתפק על כל דבר, אותי לא ידעו - חסרה להם הבינה להשיג ה' במופתי החקירה, בנים סכלים - וחסרה להם החכמה שידעו על פי קבלה. (ירמיה ד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אדיר שמך - על ידי נפלאותיך בארץ נכיר שמך, ומכאן נכיר הודו שבשמים. כי החכמים טעו בהביטם אל החומר ואל רוב כמות החומר, אך באמת אם נביט לראות, השעון הקטנטן נפלא יותר מהגדול, וכן בכל הבריאה שולטים חוקי המכניקה וכו', ואילו באדם התקבצו כל החוקים יחד, ונוספו רבים חדשים, וכולו מלא פליאות</w:t>
      </w:r>
      <w:r w:rsidR="00F35A92" w:rsidRPr="00F35A92">
        <w:rPr>
          <w:rStyle w:val="HebrewChar"/>
          <w:rFonts w:cs="FrankRuehl" w:hint="cs"/>
          <w:rtl/>
        </w:rPr>
        <w:t>...</w:t>
      </w:r>
      <w:r w:rsidRPr="00F35A92">
        <w:rPr>
          <w:rStyle w:val="HebrewChar"/>
          <w:rFonts w:cs="FrankRuehl" w:hint="cs"/>
          <w:rtl/>
        </w:rPr>
        <w:t xml:space="preserve"> ובאדם נכרת חכמת ה' בשתים, שהנשמה מצד עצמה מקבלת החכמה וכו', ובגוף מצד מלאכתו הנפלאה, ועל ב' אלו אמר, והוד והדר תעטרהו. (תהלים ח ב)</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גדלו - כל אחד יכול לתפוס בו כהבנתו, ואינו רם, שאין השגה תופסת בו, ומהנהגתו הוא נראה בבחינת גדול כל אחד לפי מעשיו, ונרוממה שמו - שאי אפשר להשיגו מצד אמיתתו. (שם לד 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שם היה היחידי אשר לימד את העולם לדעת, כי רק בורא אחד, אדיר וחכם ברא את כל העולם ומלואו, הכרה כוללת זו פתחה פתח לפתור כל תופעה בודדת בעולם, ולראותה כחוליה בלתי נפרדת מבריאה אחת של יוצר אחד.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מתוך הסתכלות בבריאה הגיעו בני האדם לכלל ההכרה, שיש בורא, אשר התוה ותכנן את כל חוקי הטבע ותופעותיו,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וקבע להם ברוב חכמתו סדר מסוים, וכי ניתן לאדם לחקור את חוק האחדות של כל הבריאה ולהכיר לדעת, כי כל חלק וחלק של הבריאה, מהשמש בשמים ועד לגרגיר החול שעל הארץ עושים את רצון קונם וממלאים את התפקיד שהוא הטיל עליהם, רק </w:t>
      </w:r>
      <w:r w:rsidRPr="00F35A92">
        <w:rPr>
          <w:rStyle w:val="HebrewChar"/>
          <w:rFonts w:cs="FrankRuehl" w:hint="cs"/>
          <w:rtl/>
        </w:rPr>
        <w:lastRenderedPageBreak/>
        <w:t>ההכרה שבאה בהשראת רוחו של שם הכשירה את יסודות ההכרה, שאליה הגיעו היום חכמי הטבע, ואף על פי שהם כופרים בה', בכל זאת יש בכל תגלית ובכל המצאה חדשה משום שבח ותהילה להשי"ת לאלוקי שם. החוקר, ברוב גאוותו שולל את מציאותו בעולם, ובכל זאת הוא מודה בקיומו, ברגע שהוא מתחיל לחקור את חוקי הטבע</w:t>
      </w:r>
      <w:r w:rsidR="00F35A92" w:rsidRPr="00F35A92">
        <w:rPr>
          <w:rStyle w:val="HebrewChar"/>
          <w:rFonts w:cs="FrankRuehl" w:hint="cs"/>
          <w:rtl/>
        </w:rPr>
        <w:t>...</w:t>
      </w:r>
      <w:r w:rsidRPr="00F35A92">
        <w:rPr>
          <w:rStyle w:val="HebrewChar"/>
          <w:rFonts w:cs="FrankRuehl" w:hint="cs"/>
          <w:rtl/>
        </w:rPr>
        <w:t xml:space="preserve"> (במעגלי שנה חלק א, עמוד רצ)</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תורת שם מלמדת את האדם לפי מידת תפיסתו השכלית, אין היא מתעמקת בהכרת מהותה של האלוקות. אמנם תורת שם מכוונת את מבטו של האדם אל ה', אבל אינה מגלה ממהותו אלא מה שנחוץ לו כדי להבין את תפקידו עלי אדמות, אין היא באה לפתור את חידת האלוקות מתוך הכרת העולם, אלא מתוך ידיעת האדם על ה' הוא בא לידי הבנת העולם ויצוריו, וכך פתוח לפניו כר נרחב של מושגים ואמיתויות, אשר כל אדם מסוגל להבינם, אין תורת שם מלמדת את רעיונותיו של האדם על ה' ועניניו, אלא את אשר ה' דורש מן האדם, לכן היא שמה את הדגש, ראשית כל ואחרית כל על החוק המחייב למעשה, אשר לפיו יתנהלו ויתפתחו כל עניני האנושות לפי רצון 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תורת שם משחררת את האדם מן הפחד מפני כחות נסתרים ונוראים, וגם מן הדמיון היווני של הכח האלקי שבאדם. היא מגלה לפניו את ה' האחד והיחיד בעליונותו וקדושתו, בכחו ובחכמתו, בצדקתו ואמיתתו, באהבתו וברחמיו. היא מגלה את הדר כבוד מלכותו, את גאותו ורוממותו, אבל יחד עם זה גם את קרבתו לבני אדם, הנוסכת עליהם שלוה ומרגוע. התורה, כביכול, פונה אל האדם ואומרת, יחיד זה שהוא רם ונישא, עליון ונשגב</w:t>
      </w:r>
      <w:r w:rsidR="00F35A92" w:rsidRPr="00F35A92">
        <w:rPr>
          <w:rStyle w:val="HebrewChar"/>
          <w:rFonts w:cs="FrankRuehl" w:hint="cs"/>
          <w:rtl/>
        </w:rPr>
        <w:t>...</w:t>
      </w:r>
      <w:r w:rsidRPr="00F35A92">
        <w:rPr>
          <w:rStyle w:val="HebrewChar"/>
          <w:rFonts w:cs="FrankRuehl" w:hint="cs"/>
          <w:rtl/>
        </w:rPr>
        <w:t xml:space="preserve"> המקיים את הכל בכחו, ואשר כבודו מלא עולם, הוא קרוב מאד אליך, ודבר אינו חשוב בעיניו יותר ממך, לא הוא עשוי בצלם דמותך, כפי האמונה היונית, אלא אתה נבראת בצלמו, ועליך להדמות אלי, להיות אמיתי וקדוש כמוני, צדיק ורחום כמוני</w:t>
      </w:r>
      <w:r w:rsidR="00F35A92" w:rsidRPr="00F35A92">
        <w:rPr>
          <w:rStyle w:val="HebrewChar"/>
          <w:rFonts w:cs="FrankRuehl" w:hint="cs"/>
          <w:rtl/>
        </w:rPr>
        <w:t>...</w:t>
      </w:r>
      <w:r w:rsidRPr="00F35A92">
        <w:rPr>
          <w:rStyle w:val="HebrewChar"/>
          <w:rFonts w:cs="FrankRuehl" w:hint="cs"/>
          <w:rtl/>
        </w:rPr>
        <w:t xml:space="preserve"> תכנית זו של חיי אדם על פי רצון ה', אשר לפיה כל אהל יהיה למקדש ה', וישכן באהלי שם, זה תוכנם של חוקי ה'</w:t>
      </w:r>
      <w:r w:rsidR="00F35A92" w:rsidRPr="00F35A92">
        <w:rPr>
          <w:rStyle w:val="HebrewChar"/>
          <w:rFonts w:cs="FrankRuehl" w:hint="cs"/>
          <w:rtl/>
        </w:rPr>
        <w:t>...</w:t>
      </w:r>
      <w:r w:rsidRPr="00F35A92">
        <w:rPr>
          <w:rStyle w:val="HebrewChar"/>
          <w:rFonts w:cs="FrankRuehl" w:hint="cs"/>
          <w:rtl/>
        </w:rPr>
        <w:t xml:space="preserve"> (שם עמוד קצג)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ברם גם ידיעה זו על ה' ותורתו עדיין אינה </w:t>
      </w:r>
      <w:r w:rsidR="00E63017" w:rsidRPr="00F35A92">
        <w:rPr>
          <w:rStyle w:val="HebrewChar"/>
          <w:rFonts w:cs="FrankRuehl" w:hint="cs"/>
          <w:rtl/>
        </w:rPr>
        <w:lastRenderedPageBreak/>
        <w:t xml:space="preserve">שיא הידיעה, וחסרון ידיעה זו עדיין אין בו משום סיבה להתאונן על "לא ידעוני", </w:t>
      </w:r>
      <w:r w:rsidR="00E63017">
        <w:rPr>
          <w:rStyle w:val="HebrewChar"/>
          <w:rtl/>
        </w:rPr>
        <w:t> </w:t>
      </w:r>
      <w:r w:rsidR="00E63017" w:rsidRPr="00F35A92">
        <w:rPr>
          <w:rStyle w:val="HebrewChar"/>
          <w:rFonts w:cs="FrankRuehl" w:hint="cs"/>
          <w:bCs/>
          <w:rtl/>
        </w:rPr>
        <w:t>דעת ה' אינה ניתנת להשגה על ידי לימוד בלבד,</w:t>
      </w:r>
      <w:r w:rsidR="00E63017">
        <w:rPr>
          <w:rStyle w:val="HebrewChar"/>
          <w:rtl/>
        </w:rPr>
        <w:t> </w:t>
      </w:r>
      <w:r w:rsidR="00E63017" w:rsidRPr="00F35A92">
        <w:rPr>
          <w:rStyle w:val="HebrewChar"/>
          <w:rFonts w:cs="FrankRuehl" w:hint="cs"/>
          <w:rtl/>
        </w:rPr>
        <w:t xml:space="preserve"> המושג 'ידע' מבטא הרבה יותר מאשר מכלול הידיעות שנרכשו על ידי לימוד, הוא מבטא את </w:t>
      </w:r>
      <w:r w:rsidR="00E63017">
        <w:rPr>
          <w:rStyle w:val="HebrewChar"/>
          <w:rtl/>
        </w:rPr>
        <w:t> </w:t>
      </w:r>
      <w:r w:rsidR="00E63017" w:rsidRPr="00F35A92">
        <w:rPr>
          <w:rStyle w:val="HebrewChar"/>
          <w:rFonts w:cs="FrankRuehl" w:hint="cs"/>
          <w:bCs/>
          <w:rtl/>
        </w:rPr>
        <w:t xml:space="preserve">ההכרה הפנימית הניתנת להשגה רק על ידי התקשרות אישית מוחשית </w:t>
      </w:r>
      <w:r w:rsidR="00E63017">
        <w:rPr>
          <w:rStyle w:val="HebrewChar"/>
          <w:rtl/>
        </w:rPr>
        <w:t> </w:t>
      </w:r>
      <w:r w:rsidR="00E63017" w:rsidRPr="00F35A92">
        <w:rPr>
          <w:rStyle w:val="HebrewChar"/>
          <w:rFonts w:cs="FrankRuehl" w:hint="cs"/>
          <w:rtl/>
        </w:rPr>
        <w:t>אל איש או אל חפץ כלשהו, התקשרות זו מעידה על היחס הקרוב ביותר העשוי להיות בין אדם וזולתו. יכול אדם לדעת גדולות וקטנות על זולתו, ולזכור נקודות חשובות פחות או יותר באופיו ותכונותיו, אבל בעמדו לפניו לא יכירו ויהיה זר לו. כיוצא בזה יכול אדם ללמוד את כל התורה והמסתעף ממנה, ולהיות בקי בכל החכמות הכרוכות בה, ובכל זאת יהיה רק בבחינת "תופסי התורה", דהיינו, אמנם הוא תפס את התורה בידיו, אבל עדיין מהוה היא לגביו משהו זר, חיצוני, מין מדע מקצוע או שיטה, הנתון לשליטתן של החשיבה והזכירה, אבל הלב ונשמת החיים "לא ידעוני",יכול אדם להפוך בתורה ולמצא בה את הכל, רק לא את עצמו, יכול הוא להיוודע על ה' בתורה בטבע ובהיסטוריה, אבל זה אינו ה' אלקינו, הוא אינו בנו ועבדו, התורה אינה תורתו, המקום המצומצם שהוא תופס בטבע ובהיסטוריה אינו שלו. אמנם יודעים אנו לדבר גבוהה על הבריאה הנהדרת, על המאורעות ההיסטוריים ועל חוקי הטבע, אבל שוכחים אנו לערוך את חיינו כך, שיהיו היכל כבוד לה' בטבע ובהיסטוריה</w:t>
      </w:r>
      <w:r w:rsidRPr="00F35A92">
        <w:rPr>
          <w:rStyle w:val="HebrewChar"/>
          <w:rFonts w:cs="FrankRuehl" w:hint="cs"/>
          <w:rtl/>
        </w:rPr>
        <w:t>...</w:t>
      </w:r>
      <w:r w:rsidR="00E63017" w:rsidRPr="00F35A92">
        <w:rPr>
          <w:rStyle w:val="HebrewChar"/>
          <w:rFonts w:cs="FrankRuehl" w:hint="cs"/>
          <w:rtl/>
        </w:rPr>
        <w:t xml:space="preserve"> עדיין לא התעלינו אל תכליתו העליונה של כל הלימוד שיהא הלימוד הזה יסוד ומקור להתקרבותנו והתעלותנו אל ה',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 xml:space="preserve">לראות את ה' בכל דרכינו ובכל מעשינו,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להתהלך עם ה' ולפני ה', עד שהוא יהיה נקודת המוקד של כל מעשינו, מחשבותינו ורגשותינו, הנאותינו ויחסינו עם הבריות, והוא ינחה אותנו בכל צעד ונחוש את קרבתו בכל נשימה שבחיינו, אנו מכירים אולי בה', אבל אין אנו יודעים אותו.</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ברם ידיעת ה' אינה מושג מופשט ורחוק,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לדעת את ה', משמע, השימוש המעשי במצוותיו והגשמת רצונו הקדוש בחיינו הגשמיים והרוחניים עלי אדמות,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עד שבחיים אלה נמצא את סיפוקנו המלא</w:t>
      </w:r>
      <w:r w:rsidR="00F35A92" w:rsidRPr="00F35A92">
        <w:rPr>
          <w:rStyle w:val="HebrewChar"/>
          <w:rFonts w:cs="FrankRuehl" w:hint="cs"/>
          <w:rtl/>
        </w:rPr>
        <w:t>...</w:t>
      </w:r>
      <w:r w:rsidRPr="00F35A92">
        <w:rPr>
          <w:rStyle w:val="HebrewChar"/>
          <w:rFonts w:cs="FrankRuehl" w:hint="cs"/>
          <w:rtl/>
        </w:rPr>
        <w:t xml:space="preserve"> (שם חלק ד עמוד מז)</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משך חכמה: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הנראה אליו - </w:t>
      </w:r>
      <w:r>
        <w:rPr>
          <w:rStyle w:val="HebrewChar"/>
          <w:rtl/>
        </w:rPr>
        <w:t> </w:t>
      </w:r>
      <w:r w:rsidRPr="00F35A92">
        <w:rPr>
          <w:rStyle w:val="HebrewChar"/>
          <w:rFonts w:cs="FrankRuehl" w:hint="cs"/>
          <w:bCs/>
          <w:rtl/>
        </w:rPr>
        <w:t xml:space="preserve">לדעתי הנפש עצמה משיגה ה', רק בהיותה מלובשת בחומר הגס, המסך המבדיל, נחוצה לנו התורה לשכך החומר ולהסיר מלבושיו הצואים,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והשלם האלוקי יכול לזכך החומר עד שישוב כמראה מלוטשת ובהירה, וכן היה אדם הראשון קודם החטא, ולכן הלך ערום</w:t>
      </w:r>
      <w:r w:rsidR="00F35A92" w:rsidRPr="00F35A92">
        <w:rPr>
          <w:rStyle w:val="HebrewChar"/>
          <w:rFonts w:cs="FrankRuehl" w:hint="cs"/>
          <w:rtl/>
        </w:rPr>
        <w:t>...</w:t>
      </w:r>
      <w:r w:rsidRPr="00F35A92">
        <w:rPr>
          <w:rStyle w:val="HebrewChar"/>
          <w:rFonts w:cs="FrankRuehl" w:hint="cs"/>
          <w:rtl/>
        </w:rPr>
        <w:t xml:space="preserve"> (בראשית יב ז)</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מכתב אלקים הוא - נקרא מבפנים ומבחוץ, רוצה לומר, השגת השי"ת ותורתו על שני דרכים, מהתבוננות בנמצאים וקישור הטבעים, כפי שלמד אברהם אבינו ע"ה, ועל פי הערה אלוקית כבמתן תורה, ואז הבינו התהוות השכלים הנבדלים ברצונו המוחלט ולא בדרך חיוב, ואחר זה פרטי הבריאה המשתלשלת. ובאשר היו עוד שקועים בתועבות מצרים המקדישים כל כח לאלוהי, טעו להחליף צורה ביוצרה, השכלים הנבדלים בכבוד ה'. (שמות לב טז)</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מוהר"ן:</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ראה אדם-חייו מוהר"ן כא.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ברש"י ויכל ביום השביעי</w:t>
      </w:r>
      <w:r w:rsidR="00F35A92" w:rsidRPr="00F35A92">
        <w:rPr>
          <w:rStyle w:val="HebrewChar"/>
          <w:rFonts w:cs="FrankRuehl" w:hint="cs"/>
          <w:rtl/>
        </w:rPr>
        <w:t>...</w:t>
      </w:r>
      <w:r w:rsidRPr="00F35A92">
        <w:rPr>
          <w:rStyle w:val="HebrewChar"/>
          <w:rFonts w:cs="FrankRuehl" w:hint="cs"/>
          <w:rtl/>
        </w:rPr>
        <w:t xml:space="preserve"> וזה רמזו חכמים במדרש במשל הטבעת שחסר חותם, בא שבת נעשה החותם וכו', דכל פועל ה' למענהו, נמצא כי הכרה זאת, שהברואים מכירים שהכל לכבודו ברא ומבטלין עצמם אליו יתברך, זה קיום העולם, וזה נעשה בשבת, שבני ישראל מעידין על הבורא</w:t>
      </w:r>
      <w:r w:rsidR="00F35A92" w:rsidRPr="00F35A92">
        <w:rPr>
          <w:rStyle w:val="HebrewChar"/>
          <w:rFonts w:cs="FrankRuehl" w:hint="cs"/>
          <w:rtl/>
        </w:rPr>
        <w:t>...</w:t>
      </w:r>
      <w:r w:rsidRPr="00F35A92">
        <w:rPr>
          <w:rStyle w:val="HebrewChar"/>
          <w:rFonts w:cs="FrankRuehl" w:hint="cs"/>
          <w:rtl/>
        </w:rPr>
        <w:t xml:space="preserve"> (בראשית תרל"ח)</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במדרש, ויכל אלקים ביום השביעי, הענין הוא, כי באמת העולם נקרא על שם ההעלם, שהטבע מכסה פנימיות חיות אלקות, ובאמת כל הבריאה היתה רק לכבודו ית"ש, רק שאי אפשר להכיר את הבורא ית"ש רק על ידי צמצום הטבע, ועל ידי מעשיו יכולין להכיר אותו, ועל ידי ההסתר גופיה נמצא הכרת אלקותו ית"ש, והשבת הוא הכרת האלוקות, שהוא תכלית הבריאה, ונקרא תכלית שמים וארץ, וזה בחינת מנוחה, שהיא בחינת נבואה ורוח הקודש</w:t>
      </w:r>
      <w:r w:rsidR="00F35A92" w:rsidRPr="00F35A92">
        <w:rPr>
          <w:rStyle w:val="HebrewChar"/>
          <w:rFonts w:cs="FrankRuehl" w:hint="cs"/>
          <w:rtl/>
        </w:rPr>
        <w:t>...</w:t>
      </w:r>
      <w:r w:rsidRPr="00F35A92">
        <w:rPr>
          <w:rStyle w:val="HebrewChar"/>
          <w:rFonts w:cs="FrankRuehl" w:hint="cs"/>
          <w:rtl/>
        </w:rPr>
        <w:t xml:space="preserve"> (שם תרס"ב)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במדרש, שמעי בת וכו'</w:t>
      </w:r>
      <w:r w:rsidR="00F35A92" w:rsidRPr="00F35A92">
        <w:rPr>
          <w:rStyle w:val="HebrewChar"/>
          <w:rFonts w:cs="FrankRuehl" w:hint="cs"/>
          <w:rtl/>
        </w:rPr>
        <w:t>...</w:t>
      </w:r>
      <w:r w:rsidRPr="00F35A92">
        <w:rPr>
          <w:rStyle w:val="HebrewChar"/>
          <w:rFonts w:cs="FrankRuehl" w:hint="cs"/>
          <w:rtl/>
        </w:rPr>
        <w:t xml:space="preserve"> כי הקב"ה </w:t>
      </w:r>
      <w:r>
        <w:rPr>
          <w:rStyle w:val="HebrewChar"/>
          <w:rtl/>
        </w:rPr>
        <w:t> </w:t>
      </w:r>
      <w:r w:rsidRPr="00F35A92">
        <w:rPr>
          <w:rStyle w:val="HebrewChar"/>
          <w:rFonts w:cs="FrankRuehl" w:hint="cs"/>
          <w:bCs/>
          <w:rtl/>
        </w:rPr>
        <w:t xml:space="preserve">ברא עולם הזה להיות נסתר השגחתו יתברך בעולם, זולת </w:t>
      </w:r>
      <w:r w:rsidRPr="00F35A92">
        <w:rPr>
          <w:rStyle w:val="HebrewChar"/>
          <w:rFonts w:cs="FrankRuehl" w:hint="cs"/>
          <w:bCs/>
          <w:rtl/>
        </w:rPr>
        <w:lastRenderedPageBreak/>
        <w:t xml:space="preserve">הצדיקים,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אשר הם מייגעים עצמם לברר כבוד מלכותו יתברך בעולם מגלה להם ההנהגה שלו, וזה שאמר הציץ עליו בעל הבירה, הואיל ותמה, תאמר שהבירה הזאת בלי מנהיג, וכך כתוב מציץ מן החרכים.</w:t>
      </w:r>
      <w:r>
        <w:rPr>
          <w:rStyle w:val="HebrewChar"/>
          <w:rtl/>
        </w:rPr>
        <w:t> </w:t>
      </w:r>
      <w:r w:rsidRPr="00F35A92">
        <w:rPr>
          <w:rStyle w:val="HebrewChar"/>
          <w:rFonts w:cs="FrankRuehl" w:hint="cs"/>
          <w:bCs/>
          <w:rtl/>
        </w:rPr>
        <w:t xml:space="preserve"> וכל איש ישראל, כפי מה שנושא עיניו לשמים, כדכתיב שאו מרום עיניכם, כמו כן מתגלה לו מי ברא אלה,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ולזה מיוחדים בני ישראל, כדכתיב שמעי בת, וכמו שיש נפשות מיוחדים לראות כבוד מלכותו יתברך, כן יש מקומות מיוחדים בעולם, שמתגלה שם כבודו ית"ש, ולכן אמר לך לך אל הארץ אשר אראך, שם יתגלה לו המבוקש</w:t>
      </w:r>
      <w:r w:rsidR="00F35A92" w:rsidRPr="00F35A92">
        <w:rPr>
          <w:rStyle w:val="HebrewChar"/>
          <w:rFonts w:cs="FrankRuehl" w:hint="cs"/>
          <w:rtl/>
        </w:rPr>
        <w:t>...</w:t>
      </w:r>
      <w:r w:rsidRPr="00F35A92">
        <w:rPr>
          <w:rStyle w:val="HebrewChar"/>
          <w:rFonts w:cs="FrankRuehl" w:hint="cs"/>
          <w:rtl/>
        </w:rPr>
        <w:t xml:space="preserve"> (שם לך לך תרנ"ב)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שמעי בת וכו', לשקוד על דלתותי וכו', דלת לפנים מדלת, שבאמת המשכיל יכול להבין השגחת הבורא מעצמו בשומו לב לדברים המתהוים בעולם, ואיך הקב"ה עושה חסד עם כל בריה, וכן עבודת האדם לפני קבלת התורה, והיא בחינת דרך ארץ שקדמה לתורה, ובזה היה אברהם אבינו מהלך בעצמו, שהיה חכם גדול ומבין חכמת מעשה בראשית, כבזוהר הקדוש, אבל יש השערה פנימית, היא דרך התורה משמים, שלמעלה מהשגת האדם בדרך הטבע, לכן כתב קודם שמעי בת, כל אחד כפי שכלו, והטי אזנך, לבטל הדעת וההשגה אחר דעת התורה, וזה שאמר אשר אראך, והן ב' הדלתות תתאה ועילאה, בחינת התפלה הנקראת חיי שעה, ובחינת תשובה על ידי התורה, שקנה חיי עולם הבא. (שם תרנ"ד)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והיה ברכה, ברכתך קודמת לברכתי, מגן אברהם ואחר כך מחיה המתים, כי צריך כל אחד למצא אלוקותו יתברך מצד התבוננותו בדעת וגבורות הבורא, ויכול לבא לכך מצד מה שהשרישו אבותינו הקדושים בנפשותינו, וזה שהקדימו אבות לגבורות</w:t>
      </w:r>
      <w:r w:rsidR="00F35A92" w:rsidRPr="00F35A92">
        <w:rPr>
          <w:rStyle w:val="HebrewChar"/>
          <w:rFonts w:cs="FrankRuehl" w:hint="cs"/>
          <w:rtl/>
        </w:rPr>
        <w:t>...</w:t>
      </w:r>
      <w:r w:rsidRPr="00F35A92">
        <w:rPr>
          <w:rStyle w:val="HebrewChar"/>
          <w:rFonts w:cs="FrankRuehl" w:hint="cs"/>
          <w:rtl/>
        </w:rPr>
        <w:t xml:space="preserve"> (שם תרנ"ה)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וארא וכו'</w:t>
      </w:r>
      <w:r w:rsidR="00F35A92" w:rsidRPr="00F35A92">
        <w:rPr>
          <w:rStyle w:val="HebrewChar"/>
          <w:rFonts w:cs="FrankRuehl" w:hint="cs"/>
          <w:rtl/>
        </w:rPr>
        <w:t>...</w:t>
      </w:r>
      <w:r w:rsidRPr="00F35A92">
        <w:rPr>
          <w:rStyle w:val="HebrewChar"/>
          <w:rFonts w:cs="FrankRuehl" w:hint="cs"/>
          <w:rtl/>
        </w:rPr>
        <w:t xml:space="preserve"> ובאמת כל פועל ה' למענהו, לעדותו, כמו שכתוב במדרשות, אם כן כל העולם ומלואו עדים על הקב"ה, ואפילו חכמי האומות בעל כרחם מעידים על הבורא, שהחכם בטבעיות גם כן רואה נפלאות הבורא ית"ש, אבל לבני ישראל כתוב אתה הראת לדעת, שהם עדים בראיה ובידיעה, וזכו לזה ביציאת מצרים וקבלת התורה</w:t>
      </w:r>
      <w:r w:rsidR="00F35A92" w:rsidRPr="00F35A92">
        <w:rPr>
          <w:rStyle w:val="HebrewChar"/>
          <w:rFonts w:cs="FrankRuehl" w:hint="cs"/>
          <w:rtl/>
        </w:rPr>
        <w:t>...</w:t>
      </w:r>
      <w:r w:rsidRPr="00F35A92">
        <w:rPr>
          <w:rStyle w:val="HebrewChar"/>
          <w:rFonts w:cs="FrankRuehl" w:hint="cs"/>
          <w:rtl/>
        </w:rPr>
        <w:t xml:space="preserve"> (שמות וארא תרס"א)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במדרש, אז ישיר</w:t>
      </w:r>
      <w:r w:rsidR="00F35A92" w:rsidRPr="00F35A92">
        <w:rPr>
          <w:rStyle w:val="HebrewChar"/>
          <w:rFonts w:cs="FrankRuehl" w:hint="cs"/>
          <w:rtl/>
        </w:rPr>
        <w:t>...</w:t>
      </w:r>
      <w:r w:rsidRPr="00F35A92">
        <w:rPr>
          <w:rStyle w:val="HebrewChar"/>
          <w:rFonts w:cs="FrankRuehl" w:hint="cs"/>
          <w:rtl/>
        </w:rPr>
        <w:t xml:space="preserve"> כי בעת הבריאה נסתרה </w:t>
      </w:r>
      <w:r w:rsidRPr="00F35A92">
        <w:rPr>
          <w:rStyle w:val="HebrewChar"/>
          <w:rFonts w:cs="FrankRuehl" w:hint="cs"/>
          <w:rtl/>
        </w:rPr>
        <w:lastRenderedPageBreak/>
        <w:t>השגחתו יתברך בעולם, ובעת גאולת מצרים נתגלתה, וזה שאמר נתיישב כסאך, שנתיישבה ידיעת השגחתו יתברך בנבראים</w:t>
      </w:r>
      <w:r w:rsidR="00F35A92" w:rsidRPr="00F35A92">
        <w:rPr>
          <w:rStyle w:val="HebrewChar"/>
          <w:rFonts w:cs="FrankRuehl" w:hint="cs"/>
          <w:rtl/>
        </w:rPr>
        <w:t>...</w:t>
      </w:r>
      <w:r w:rsidRPr="00F35A92">
        <w:rPr>
          <w:rStyle w:val="HebrewChar"/>
          <w:rFonts w:cs="FrankRuehl" w:hint="cs"/>
          <w:rtl/>
        </w:rPr>
        <w:t xml:space="preserve"> ובזה מיושב המדרש קושית שר הול"ל, כי בכל נברא יש נקודה שנתברר על ידה כבודו יתברך, כמו שכתוב כל פועל ה' למענהו, וזה ענין פרק שירה, שיש לכל נברא שיר ושבח להשי"ת</w:t>
      </w:r>
      <w:r w:rsidR="00F35A92" w:rsidRPr="00F35A92">
        <w:rPr>
          <w:rStyle w:val="HebrewChar"/>
          <w:rFonts w:cs="FrankRuehl" w:hint="cs"/>
          <w:rtl/>
        </w:rPr>
        <w:t>...</w:t>
      </w:r>
      <w:r w:rsidRPr="00F35A92">
        <w:rPr>
          <w:rStyle w:val="HebrewChar"/>
          <w:rFonts w:cs="FrankRuehl" w:hint="cs"/>
          <w:rtl/>
        </w:rPr>
        <w:t xml:space="preserve"> (שם בשלח תרל"א)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במדרש לקח טוב נתתי לכם</w:t>
      </w:r>
      <w:r w:rsidR="00F35A92" w:rsidRPr="00F35A92">
        <w:rPr>
          <w:rStyle w:val="HebrewChar"/>
          <w:rFonts w:cs="FrankRuehl" w:hint="cs"/>
          <w:rtl/>
        </w:rPr>
        <w:t>...</w:t>
      </w:r>
      <w:r w:rsidRPr="00F35A92">
        <w:rPr>
          <w:rStyle w:val="HebrewChar"/>
          <w:rFonts w:cs="FrankRuehl" w:hint="cs"/>
          <w:rtl/>
        </w:rPr>
        <w:t xml:space="preserve"> ואחר שנמצא הכל בתורה זהב וכסף הוא בירור המדות וכל השלימות, אחר כך יבא למדרגה עליונה, שידע ויבין כי אינו יודע מה לקח, כי תכלית הידיעה שנדע שאי אפשר לידע, ואחר כך יבא למדרגה עליונה, שהמוכר נמכר עמו, והוא תכלית התורה כנ"ל</w:t>
      </w:r>
      <w:r w:rsidR="00F35A92" w:rsidRPr="00F35A92">
        <w:rPr>
          <w:rStyle w:val="HebrewChar"/>
          <w:rFonts w:cs="FrankRuehl" w:hint="cs"/>
          <w:rtl/>
        </w:rPr>
        <w:t>...</w:t>
      </w:r>
      <w:r w:rsidRPr="00F35A92">
        <w:rPr>
          <w:rStyle w:val="HebrewChar"/>
          <w:rFonts w:cs="FrankRuehl" w:hint="cs"/>
          <w:rtl/>
        </w:rPr>
        <w:t xml:space="preserve"> (שם תרומה תרנ"ב)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בפסוק ישנו עם אחד</w:t>
      </w:r>
      <w:r w:rsidR="00F35A92" w:rsidRPr="00F35A92">
        <w:rPr>
          <w:rStyle w:val="HebrewChar"/>
          <w:rFonts w:cs="FrankRuehl" w:hint="cs"/>
          <w:rtl/>
        </w:rPr>
        <w:t>...</w:t>
      </w:r>
      <w:r w:rsidRPr="00F35A92">
        <w:rPr>
          <w:rStyle w:val="HebrewChar"/>
          <w:rFonts w:cs="FrankRuehl" w:hint="cs"/>
          <w:rtl/>
        </w:rPr>
        <w:t xml:space="preserve"> וזה הרשע ימח שמו היה כל כוונתו לאבד את היהודים, כדי שלא יתגלה כבוד שמו יתברך בעולם, ולא לחנם נשבע הקב"ה שאין כסאו שלם עד שימחה שמו של עמלק, ולכן כאשר היתה לו מפלה, נעשה גילוי כבודו יתברך בעולם, ולכן נקרא מגלה</w:t>
      </w:r>
      <w:r w:rsidR="00F35A92" w:rsidRPr="00F35A92">
        <w:rPr>
          <w:rStyle w:val="HebrewChar"/>
          <w:rFonts w:cs="FrankRuehl" w:hint="cs"/>
          <w:rtl/>
        </w:rPr>
        <w:t>...</w:t>
      </w:r>
      <w:r w:rsidRPr="00F35A92">
        <w:rPr>
          <w:rStyle w:val="HebrewChar"/>
          <w:rFonts w:cs="FrankRuehl" w:hint="cs"/>
          <w:rtl/>
        </w:rPr>
        <w:t xml:space="preserve"> (שם פורים תרמ"ט)</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במדרש, ואל מי תדמיוני ואשוה</w:t>
      </w:r>
      <w:r w:rsidR="00F35A92" w:rsidRPr="00F35A92">
        <w:rPr>
          <w:rStyle w:val="HebrewChar"/>
          <w:rFonts w:cs="FrankRuehl" w:hint="cs"/>
          <w:rtl/>
        </w:rPr>
        <w:t>...</w:t>
      </w:r>
      <w:r w:rsidRPr="00F35A92">
        <w:rPr>
          <w:rStyle w:val="HebrewChar"/>
          <w:rFonts w:cs="FrankRuehl" w:hint="cs"/>
          <w:rtl/>
        </w:rPr>
        <w:t xml:space="preserve"> ולכן מסיים הפסוק לתבונתו אין מספר,</w:t>
      </w:r>
      <w:r>
        <w:rPr>
          <w:rStyle w:val="HebrewChar"/>
          <w:rtl/>
        </w:rPr>
        <w:t> </w:t>
      </w:r>
      <w:r w:rsidRPr="00F35A92">
        <w:rPr>
          <w:rStyle w:val="HebrewChar"/>
          <w:rFonts w:cs="FrankRuehl" w:hint="cs"/>
          <w:bCs/>
          <w:rtl/>
        </w:rPr>
        <w:t xml:space="preserve"> פירוש כל בריה מכירה את הבורא במין ידיעה ובינה מיוחדת, שאין בריה אחרת מכירה אותו</w:t>
      </w:r>
      <w:r w:rsidR="00F35A92" w:rsidRPr="00F35A92">
        <w:rPr>
          <w:rStyle w:val="HebrewChar"/>
          <w:rFonts w:cs="FrankRuehl" w:hint="cs"/>
          <w:bCs/>
          <w:rtl/>
        </w:rPr>
        <w:t>...</w:t>
      </w:r>
      <w:r w:rsidRPr="00F35A92">
        <w:rPr>
          <w:rStyle w:val="HebrewChar"/>
          <w:rFonts w:cs="FrankRuehl" w:hint="cs"/>
          <w:bCs/>
          <w:rtl/>
        </w:rPr>
        <w:t xml:space="preserve"> ולכן יש שם מיוחד לכל בריה</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(שם ויקהל תרנ"ו)</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במדרש, בנתה ביתה חצבה עמודיה שבעה, תחלה יסד ארץ, שעל ידי ז' ימי בראשית יחכם למצא כבוד ה', שיוציא אדם לפועל חכמה הגנוזה בימי בראשית, וכשחטאו נתערב בחכמת הטבע שלא לשם שמים, ניתן לבני ישראל התורה, להכיר כבוד ה' בלי תערובת חכמות חיצוניות, וכשחטאנו גם אחרי זה, יש דרך התשובה להכיר האמת, וזה נעשה במשכן ובמלואים. (ויקרא שמיני תרנ"ט)</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ומעתה אין צריכין לפרסם האלוקות בקול קורא, אלא אף כשיושב בחדרי חדרים ומתיגע בבירור הלכות התורה, זה גורם התגלות האלקות בעולם. אך קודם שניתנה תורה לא היתה נוהגת מדה זו, והנה הכל כאשר לכל הוא בתורה הן </w:t>
      </w:r>
      <w:r w:rsidR="00E63017" w:rsidRPr="00F35A92">
        <w:rPr>
          <w:rStyle w:val="HebrewChar"/>
          <w:rFonts w:cs="FrankRuehl" w:hint="cs"/>
          <w:rtl/>
        </w:rPr>
        <w:lastRenderedPageBreak/>
        <w:t>ההנהגה של הדורות שקודם מתן תורה, והן שלאחר מתן תורה, ומאחר שקודם מתן תורה היתה המשכת אלוקות על ידי פרסום וקורא בקול גדול, באותו סגנון באו פרשיותיהן בתורה בהתגלות, ואפילו שיחתן של עבדי אבות, אבל משנתנה תורה, אדרבא, כל התגלות האלוקות באה רק על ידי זה שהכל ברמז ובהסתר</w:t>
      </w:r>
      <w:r w:rsidRPr="00F35A92">
        <w:rPr>
          <w:rStyle w:val="HebrewChar"/>
          <w:rFonts w:cs="FrankRuehl" w:hint="cs"/>
          <w:rtl/>
        </w:rPr>
        <w:t>...</w:t>
      </w:r>
      <w:r w:rsidR="00E63017" w:rsidRPr="00F35A92">
        <w:rPr>
          <w:rStyle w:val="HebrewChar"/>
          <w:rFonts w:cs="FrankRuehl" w:hint="cs"/>
          <w:rtl/>
        </w:rPr>
        <w:t xml:space="preserve"> (בראשית חיי תרע"ו)</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ובמדרש תנחומא, שכל זמן שזרעו של עמלק בעולם, כביכול, כאילו פנים של מעלה מכוסה</w:t>
      </w:r>
      <w:r w:rsidRPr="00F35A92">
        <w:rPr>
          <w:rStyle w:val="HebrewChar"/>
          <w:rFonts w:cs="FrankRuehl" w:hint="cs"/>
          <w:rtl/>
        </w:rPr>
        <w:t>...</w:t>
      </w:r>
      <w:r w:rsidR="00E63017" w:rsidRPr="00F35A92">
        <w:rPr>
          <w:rStyle w:val="HebrewChar"/>
          <w:rFonts w:cs="FrankRuehl" w:hint="cs"/>
          <w:rtl/>
        </w:rPr>
        <w:t xml:space="preserve"> כמו שכתוב ולא יכנף עוד את מוריך. ונראה הפירוש, שכל זמן שזרעו של עמלק בעולם, אינו נראה שהשי"ת מושל בגבורתו עולם, ויש מקום לכופר, אך בביטול קליפת עמלק, נראה שהשי"ת מנהיג עולמו, ולא הניחו למקרים, וכמו שהגיד כ"ק אבי אדמו"ר זצלה"ה מה שמלחמת עמלק היתה קודם מתן תורה,</w:t>
      </w:r>
      <w:r w:rsidR="00E63017">
        <w:rPr>
          <w:rStyle w:val="HebrewChar"/>
          <w:rtl/>
        </w:rPr>
        <w:t> </w:t>
      </w:r>
      <w:r w:rsidR="00E63017" w:rsidRPr="00F35A92">
        <w:rPr>
          <w:rStyle w:val="HebrewChar"/>
          <w:rFonts w:cs="FrankRuehl" w:hint="cs"/>
          <w:bCs/>
          <w:rtl/>
        </w:rPr>
        <w:t xml:space="preserve"> כי אלמלא נחלשה קליפת עמלק לא היו רואים מתן תורה, אף שכל העם היו רואים ושומעים את הקולות, קליפת עמלק היתה מכסה על הכל, והיו מוצאים במה לתלות</w:t>
      </w:r>
      <w:r w:rsidRPr="00F35A92">
        <w:rPr>
          <w:rStyle w:val="HebrewChar"/>
          <w:rFonts w:cs="FrankRuehl" w:hint="cs"/>
          <w:bCs/>
          <w:rtl/>
        </w:rPr>
        <w:t>...</w:t>
      </w:r>
      <w:r w:rsidR="00E63017">
        <w:rPr>
          <w:rStyle w:val="HebrewChar"/>
          <w:rtl/>
        </w:rPr>
        <w:t> </w:t>
      </w:r>
      <w:r w:rsidR="00E63017" w:rsidRPr="00F35A92">
        <w:rPr>
          <w:rStyle w:val="HebrewChar"/>
          <w:rFonts w:cs="FrankRuehl" w:hint="cs"/>
          <w:rtl/>
        </w:rPr>
        <w:t xml:space="preserve"> וזו מדה מהלכת בכל מקום ובכל זמן, שלעומת שהאדם מגרש ממנו קליפת עמלק, בה במדה הוא רואה מה דתחות כנפא דלבושא. (שמות פורים תרע"ד)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אלה פקודי</w:t>
      </w:r>
      <w:r w:rsidR="00F35A92" w:rsidRPr="00F35A92">
        <w:rPr>
          <w:rStyle w:val="HebrewChar"/>
          <w:rFonts w:cs="FrankRuehl" w:hint="cs"/>
          <w:rtl/>
        </w:rPr>
        <w:t>...</w:t>
      </w:r>
      <w:r w:rsidRPr="00F35A92">
        <w:rPr>
          <w:rStyle w:val="HebrewChar"/>
          <w:rFonts w:cs="FrankRuehl" w:hint="cs"/>
          <w:rtl/>
        </w:rPr>
        <w:t xml:space="preserve"> ועיקר העדות צריכה להיות בעלמא דשקרא, שאין האמת ניכר רק על ידי עבודת האדם, ובאמת כל מה שברא הקב"ה הכל לכבודו ברא, ולכן נמצא בכל ציור העולם עדות על הבורא יתברך, כמו שכתוב ויעמידם לעד לעולם, פירוש שהכל עדות על הקב"ה, ויש עדות בעולם שנה נפש, כי המשכיל בדעת שלמה רואה ומבין כי אי אפשר להיות בריאת העולם רק על ידי האחד האמת</w:t>
      </w:r>
      <w:r w:rsidR="00F35A92" w:rsidRPr="00F35A92">
        <w:rPr>
          <w:rStyle w:val="HebrewChar"/>
          <w:rFonts w:cs="FrankRuehl" w:hint="cs"/>
          <w:rtl/>
        </w:rPr>
        <w:t>...</w:t>
      </w:r>
      <w:r w:rsidRPr="00F35A92">
        <w:rPr>
          <w:rStyle w:val="HebrewChar"/>
          <w:rFonts w:cs="FrankRuehl" w:hint="cs"/>
          <w:rtl/>
        </w:rPr>
        <w:t xml:space="preserve"> ויש בחינת שנה, שהוא שינוי הזמנים ועתים, שזה עדות ביותר שיש מנהיג שסובב ומגלגל כל העולם, ויש בחינת נפש, שהוא עיקר העדות, כמו שכתוב שנברא העולם בספר וסיפור וכו', וזה העדות ניתן לבני ישראל</w:t>
      </w:r>
      <w:r w:rsidR="00F35A92" w:rsidRPr="00F35A92">
        <w:rPr>
          <w:rStyle w:val="HebrewChar"/>
          <w:rFonts w:cs="FrankRuehl" w:hint="cs"/>
          <w:rtl/>
        </w:rPr>
        <w:t>...</w:t>
      </w:r>
      <w:r w:rsidRPr="00F35A92">
        <w:rPr>
          <w:rStyle w:val="HebrewChar"/>
          <w:rFonts w:cs="FrankRuehl" w:hint="cs"/>
          <w:rtl/>
        </w:rPr>
        <w:t xml:space="preserve"> ובני ישראל יכולין לברר כבוד מלכותו יתברך בעולם, כמו שהיה בבנין המשכן והמקדש</w:t>
      </w:r>
      <w:r w:rsidR="00F35A92" w:rsidRPr="00F35A92">
        <w:rPr>
          <w:rStyle w:val="HebrewChar"/>
          <w:rFonts w:cs="FrankRuehl" w:hint="cs"/>
          <w:rtl/>
        </w:rPr>
        <w:t>...</w:t>
      </w:r>
      <w:r w:rsidRPr="00F35A92">
        <w:rPr>
          <w:rStyle w:val="HebrewChar"/>
          <w:rFonts w:cs="FrankRuehl" w:hint="cs"/>
          <w:rtl/>
        </w:rPr>
        <w:t xml:space="preserve"> (שם פקודי תרנ"ד)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במצות יחוד ה'</w:t>
      </w:r>
      <w:r w:rsidR="00F35A92" w:rsidRPr="00F35A92">
        <w:rPr>
          <w:rStyle w:val="HebrewChar"/>
          <w:rFonts w:cs="FrankRuehl" w:hint="cs"/>
          <w:rtl/>
        </w:rPr>
        <w:t>...</w:t>
      </w:r>
      <w:r w:rsidRPr="00F35A92">
        <w:rPr>
          <w:rStyle w:val="HebrewChar"/>
          <w:rFonts w:cs="FrankRuehl" w:hint="cs"/>
          <w:rtl/>
        </w:rPr>
        <w:t xml:space="preserve"> כי הנה אחד הוא בלי ראשית ותכלית, וקץ וזמן ומקום מיוחד, והוא הקב"ה וברוך שמו אין סוף נמצא בכל עת ומקום, רק </w:t>
      </w:r>
      <w:r w:rsidRPr="00F35A92">
        <w:rPr>
          <w:rStyle w:val="HebrewChar"/>
          <w:rFonts w:cs="FrankRuehl" w:hint="cs"/>
          <w:rtl/>
        </w:rPr>
        <w:lastRenderedPageBreak/>
        <w:t>שהטבע והזמן מסתיר ונותן קצבה ומקום מיוחד, שלא יתגלה החיות רק בגבול וצמצום, רק לעתיד יתגלה אחדותו ית"ש, אבל בני ישראל יש להם חלק גם בעולם הזה באחדות, והוא האלוקות שקבלו באנכי ה' אלקיך</w:t>
      </w:r>
      <w:r w:rsidR="00F35A92" w:rsidRPr="00F35A92">
        <w:rPr>
          <w:rStyle w:val="HebrewChar"/>
          <w:rFonts w:cs="FrankRuehl" w:hint="cs"/>
          <w:rtl/>
        </w:rPr>
        <w:t>...</w:t>
      </w:r>
      <w:r w:rsidRPr="00F35A92">
        <w:rPr>
          <w:rStyle w:val="HebrewChar"/>
          <w:rFonts w:cs="FrankRuehl" w:hint="cs"/>
          <w:rtl/>
        </w:rPr>
        <w:t xml:space="preserve"> (דברים ואתחנן תרנ"א)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ואמר הרב הקדוש רבי בונים זצללה"ה, שאחר יציאת מצרים צריכין ליקח התעוררות מיציאת מצרים</w:t>
      </w:r>
      <w:r w:rsidRPr="00F35A92">
        <w:rPr>
          <w:rStyle w:val="HebrewChar"/>
          <w:rFonts w:cs="FrankRuehl" w:hint="cs"/>
          <w:rtl/>
        </w:rPr>
        <w:t>...</w:t>
      </w:r>
      <w:r w:rsidR="00E63017" w:rsidRPr="00F35A92">
        <w:rPr>
          <w:rStyle w:val="HebrewChar"/>
          <w:rFonts w:cs="FrankRuehl" w:hint="cs"/>
          <w:rtl/>
        </w:rPr>
        <w:t xml:space="preserve"> ונראה לפרש באופן שכל דברי חכמים קיימים, דהנה איתא בחובת הלבבות שבריאת העולם היתה באופן זה שיקח האדם בחינה מכל הבריאה, וידע וישכיל מהם כל תורת חובת הלבבות. ובודאי היו כן האבות וכל הצדיקים הראשונים. אך באשר זהו דרך רק ליחידי סגולה ולא כל מוחא סביל דא, עשה ה' אותות ומופתים במצרים ובפרעה למען תתראה אלקותו יתברך לעין כל, ולא נצטרך לחכמות יתירות, ובשביל זה ביכולת כל עדת ישראל לזכות לידע את שמו יתברך כחכם כבלתי חכם.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ואפשר לומר עוד,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שבדורות הראשונים היו להם נשמות גבוהות מאד, היה אפשר ליחידי סגולה על כל פנים לזכות לידע את ה' על ידי הבחינה בכל מה שנברא בששת ימי בראשית, אבל כשהנשמות אינן כל כך בשלמות, ועיני השכל טרוטות, אם לא על ידי הראיה הגשמית באותות ומופתי יציאת מצרים, לא היה ביכולת האדם להגיע לאלוקות.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ומכל מקום אחר הידיעה על ידי אותות ומופתים ביכולת האדם להזדכך מעט מעט, עד שיזכה לידיעה וראיה</w:t>
      </w:r>
      <w:r w:rsidR="00F35A92" w:rsidRPr="00F35A92">
        <w:rPr>
          <w:rStyle w:val="HebrewChar"/>
          <w:rFonts w:cs="FrankRuehl" w:hint="cs"/>
          <w:rtl/>
        </w:rPr>
        <w:t>...</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ומעתה יובן, שכל דברי חכמים קיימים, כי כ"ק הרבי רבי בונים זצללה"ה כוונתו על ראשית ההתעוררות, בעוד השכל בלתי מזוכך, אך מקרא דישעיה, (מ"ב כ"ו) שאו מרום עיניכם וראו מי ברא אלה, והרמב"ם בפרק ב' מהלכות יסודי התורה: בשעה שיתבונן האדם במעשיו וברואיו</w:t>
      </w:r>
      <w:r w:rsidR="00F35A92" w:rsidRPr="00F35A92">
        <w:rPr>
          <w:rStyle w:val="HebrewChar"/>
          <w:rFonts w:cs="FrankRuehl" w:hint="cs"/>
          <w:rtl/>
        </w:rPr>
        <w:t>...</w:t>
      </w:r>
      <w:r w:rsidRPr="00F35A92">
        <w:rPr>
          <w:rStyle w:val="HebrewChar"/>
          <w:rFonts w:cs="FrankRuehl" w:hint="cs"/>
          <w:rtl/>
        </w:rPr>
        <w:t xml:space="preserve"> מיד הוא אוהב ומשבח וכו', מיירי אחר הזדככות השכל</w:t>
      </w:r>
      <w:r w:rsidR="00F35A92" w:rsidRPr="00F35A92">
        <w:rPr>
          <w:rStyle w:val="HebrewChar"/>
          <w:rFonts w:cs="FrankRuehl" w:hint="cs"/>
          <w:rtl/>
        </w:rPr>
        <w:t>...</w:t>
      </w:r>
      <w:r w:rsidRPr="00F35A92">
        <w:rPr>
          <w:rStyle w:val="HebrewChar"/>
          <w:rFonts w:cs="FrankRuehl" w:hint="cs"/>
          <w:rtl/>
        </w:rPr>
        <w:t xml:space="preserve"> (שם שם תרע"ו)</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 צדוק:</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כי קשיות הבנת הלב ידוע שהוא לג' דברים, עומק המושג, וקוצר המשיג ואורך ההצעות, פירוש כבדות ענין הדבר הנישג מצד האמצעי שהיא עצם ההשגה וההכרה להשי"ת שיש בה </w:t>
      </w:r>
      <w:r w:rsidR="00E63017" w:rsidRPr="00F35A92">
        <w:rPr>
          <w:rStyle w:val="HebrewChar"/>
          <w:rFonts w:cs="FrankRuehl" w:hint="cs"/>
          <w:rtl/>
        </w:rPr>
        <w:lastRenderedPageBreak/>
        <w:t>עומק המושג וקוצר המשיג מצד שהשי"ת בורא והמשיגים נבראים וזהו הנרמז אצלם בענין ב' תיבות של ישראל, רוצה לומר שהזכרת השם שהוא ההכרה שהשי"ת הוא נכחו אחר ב' תיבות, רוצה לומר ב' העלמים מקודם פרגודים ומחיצות</w:t>
      </w:r>
      <w:r w:rsidRPr="00F35A92">
        <w:rPr>
          <w:rStyle w:val="HebrewChar"/>
          <w:rFonts w:cs="FrankRuehl" w:hint="cs"/>
          <w:rtl/>
        </w:rPr>
        <w:t>...</w:t>
      </w:r>
      <w:r w:rsidR="00E63017" w:rsidRPr="00F35A92">
        <w:rPr>
          <w:rStyle w:val="HebrewChar"/>
          <w:rFonts w:cs="FrankRuehl" w:hint="cs"/>
          <w:rtl/>
        </w:rPr>
        <w:t xml:space="preserve"> אבל המלאכים יש להם עוד פרגוד שלישי שהוא מה ששומעים ונבהלים, שההכרה עצמה שבלב שהוא מצד עולם האמצעי שהוא כאמצעי בין המשיג והמושג שהוא ענין ההשגה עצמה דבר זה גם כן אצלם קשה</w:t>
      </w:r>
      <w:r w:rsidRPr="00F35A92">
        <w:rPr>
          <w:rStyle w:val="HebrewChar"/>
          <w:rFonts w:cs="FrankRuehl" w:hint="cs"/>
          <w:rtl/>
        </w:rPr>
        <w:t>...</w:t>
      </w:r>
      <w:r w:rsidR="00E63017" w:rsidRPr="00F35A92">
        <w:rPr>
          <w:rStyle w:val="HebrewChar"/>
          <w:rFonts w:cs="FrankRuehl" w:hint="cs"/>
          <w:rtl/>
        </w:rPr>
        <w:t xml:space="preserve"> (חלק א שיחת מלאכי השרת עמוד ל)</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אבל יחוד ברוך שם כבוד מלכותו הוא ענין הברכה שביארה הרשב"א בפרק קמא דברכות, שרוצה לומר תוספת ורבוי השגחה לטובה על ברואיו. וביאור זה מצד העלם ההשגה הברורה ומבקש וחפץ שיתברך ויתרבה שפע השגת השי"ת במקורו, ונהרא מכיפיה מבריך עד שיגיע גם אליו ההשגה, וזהו כבוד מלכותו ולא כבוד ה' שכבוד ה' אינו מלא הארץ רק במקומו, ושיהיה ברוך ממקומו ויתברך כבוד מלכותו הניכר בארץ שהוא מצד השגת ה' הנעלמת להיות מושגת הבירור מצד היראה הברורה שבלב, רק הפשפש באפילה ובדרך אמוניי, כדרך שנאמר (תילים צ"ט) "ואמונתך בלילות", בעת חשכת ליל שאין אומרים קדושה בלילה, שאז הוא חושך והעדר ההכרה הברורה ומשכה אז האמונה הטמונה בלב כל איש ישראל שיש מלך אף על פי שאינו עומד לפניו, שאז הוא כאדון העומד על עבדו ואב על בנו רק כמלך יושב בהיכלו. ומצד השגה באופן זה שהוא המכונה בזוהר ובפי חכמי האמת יחודא תתאה והשגה נעלמת ושפילה היא הברוך והבקשה ממקומו שיהיה בזה תוספת ורבוי עד שיהיה ניכר ומושג לשפילים</w:t>
      </w:r>
      <w:r w:rsidR="00F35A92" w:rsidRPr="00F35A92">
        <w:rPr>
          <w:rStyle w:val="HebrewChar"/>
          <w:rFonts w:cs="FrankRuehl" w:hint="cs"/>
          <w:rtl/>
        </w:rPr>
        <w:t>...</w:t>
      </w:r>
      <w:r w:rsidRPr="00F35A92">
        <w:rPr>
          <w:rStyle w:val="HebrewChar"/>
          <w:rFonts w:cs="FrankRuehl" w:hint="cs"/>
          <w:rtl/>
        </w:rPr>
        <w:t xml:space="preserve"> (שם שם עמוד סג)</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וענין החויא וההבדל שביניהם הנזכר לעיל בשם הזוהר הקדש פרשת תרומה הוא מובן עם מה שקדם, כי הנשמה טהורה, רק משכן היצר רע בלב ששם הרוח, ולכך נקרא הטומאה רוח בכל מקום בגמרא וכן בזוהר הקדש רוח מסאבו, שברוח שם משכן היצרים, והיינו שהשי"ת בסדר הבריאה כך יסד שיהיה העלם ודבר המעלים שהשי"ת המנהיג ושהכל מצוי מאחדותו יתברך ושאין כאן נפרד, רק שידמה לנפרד ושאינו </w:t>
      </w:r>
      <w:r w:rsidRPr="00F35A92">
        <w:rPr>
          <w:rStyle w:val="HebrewChar"/>
          <w:rFonts w:cs="FrankRuehl" w:hint="cs"/>
          <w:rtl/>
        </w:rPr>
        <w:lastRenderedPageBreak/>
        <w:t>מיוחד בכח השי"ת, ודמיון זה הוא היפוך מרצון השי"ת שהרי מפרידים כל הבריאה מהשי"ת וחושבים שהוא מנהג טבעיי וכיוצא, רק שהשי"ת רצה שיהיה מקום לדמיון זה כדי שיהיה מקום לבחור ברע ובטוב, ויהיה מקום לעבודה והשתדלות בני אדם שיבחרו בטוב להכיר באמת שהם דביקים בה' אלקיהם ולא בדמיון, ועל ידי זה ישולם כח מלכותו שהוא מלך על עם</w:t>
      </w:r>
      <w:r w:rsidR="00F35A92" w:rsidRPr="00F35A92">
        <w:rPr>
          <w:rStyle w:val="HebrewChar"/>
          <w:rFonts w:cs="FrankRuehl" w:hint="cs"/>
          <w:rtl/>
        </w:rPr>
        <w:t>...</w:t>
      </w:r>
      <w:r w:rsidRPr="00F35A92">
        <w:rPr>
          <w:rStyle w:val="HebrewChar"/>
          <w:rFonts w:cs="FrankRuehl" w:hint="cs"/>
          <w:rtl/>
        </w:rPr>
        <w:t xml:space="preserve"> (שם שם עמוד סד)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ונאמר לו "ופני לא יראו", ולא אמר לא תראה, דרוצה לומר כי אי אפשר במציאות כלל להשיג דרך ראיה השגה פנים בפנים שהוא השגה מורגשת בלב, כי לא יראני האדם וחי, היינו בעודו מלובש בגוף, שאז הוא בעל גבול וגדר כפי הגוף המגדירו אי אפשר לו להשיג דרך הרגשה יותר ממה שמוגדר כפי שרשו ורק אחורי היינו השגה על דרך הרואה מאחוריו שאין בו הרגשת בפנים בפנים. וזהו "כי ה' אלקיך אש אוכלה" שאי אפשר לידבק בו, היינו מצד השגת החכמה והראיה שבמוח, רק הדבק במדותיו הוא בכחות הלב והשגה המורגשת הוא רק במדותיו</w:t>
      </w:r>
      <w:r w:rsidRPr="00F35A92">
        <w:rPr>
          <w:rStyle w:val="HebrewChar"/>
          <w:rFonts w:cs="FrankRuehl" w:hint="cs"/>
          <w:rtl/>
        </w:rPr>
        <w:t>...</w:t>
      </w:r>
      <w:r w:rsidR="00E63017" w:rsidRPr="00F35A92">
        <w:rPr>
          <w:rStyle w:val="HebrewChar"/>
          <w:rFonts w:cs="FrankRuehl" w:hint="cs"/>
          <w:rtl/>
        </w:rPr>
        <w:t xml:space="preserve"> (חלק ד ליקוטי מאמרים עמוד קפא)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כי פני ה' נקרא התגלות ההשגה שבלבבות הנבראים שבזה הם מסתכלים ומשיגים, וזה שאמר פני ילכו והניחותי לך, כי כל מדת הדין נמשך מן הפנים הללו שיש פנים של זעם חס ושלום, כי בהשגת עצמותו נאמר "ופני לא יראו", ותכלית הידיעה היא שלא נדע, וזהו מראה אחוריים, וזהו השגת בני ישראל ונביאיהם שהוא מצד דביקות האמיתי ואהבתו ית' לישראל, אבל יש גם כן הכרה מצד מדת זעמו חס ושלום, כדרך שכתב רש"י כשהקב"ה עושה דין ברשעים הוא יראוי ומתקדש, ועל הכרת פנים כזה רומז ב"פני ילכו", שאינו עצמות הפנים דלא יראו רק הגוונים הסובבים הפנים. והתגלות הכרה ישנו גם באומות העולם, על דרך "ורבים מעמי הארץ מתיהדים כי נפל פחד מרדכי" וגו'</w:t>
      </w:r>
      <w:r w:rsidRPr="00F35A92">
        <w:rPr>
          <w:rStyle w:val="HebrewChar"/>
          <w:rFonts w:cs="FrankRuehl" w:hint="cs"/>
          <w:rtl/>
        </w:rPr>
        <w:t>...</w:t>
      </w:r>
      <w:r w:rsidR="00E63017" w:rsidRPr="00F35A92">
        <w:rPr>
          <w:rStyle w:val="HebrewChar"/>
          <w:rFonts w:cs="FrankRuehl" w:hint="cs"/>
          <w:rtl/>
        </w:rPr>
        <w:t xml:space="preserve"> כשרואים אמיתות השגחתו ית' בתחתונים שלא יוכלו להכחישו הם מודים בעל כרחם שיש א-לוה משגיח ונופל יראת העונש עליהם. ומצד הגוון וההתגלות נראה זה כהכרת בוראו וירא מפנים ועל דרך זה הוא הכרת הישמעאלים.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ואברהם אבינו ע"ה השיג זה כי אין להם שייכות בעצם לידבק בהשי"ת כלל, וכידוע דיראה אמיתית מושכת אחריה אהבה ממילא, מה שאינו כן יראה פסולה זו שאינה אלא באומות העולם, דאין להם שייכות לאהבה כלל שהוא רק בישראל</w:t>
      </w:r>
      <w:r w:rsidR="00F35A92" w:rsidRPr="00F35A92">
        <w:rPr>
          <w:rStyle w:val="HebrewChar"/>
          <w:rFonts w:cs="FrankRuehl" w:hint="cs"/>
          <w:rtl/>
        </w:rPr>
        <w:t>...</w:t>
      </w:r>
      <w:r w:rsidRPr="00F35A92">
        <w:rPr>
          <w:rStyle w:val="HebrewChar"/>
          <w:rFonts w:cs="FrankRuehl" w:hint="cs"/>
          <w:rtl/>
        </w:rPr>
        <w:t xml:space="preserve"> (שם שם עמוד קצ)</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כל כלי משיג כפי מה שהוא וכך האדם כפי מה שהוא כך הוא משיג להשי"ת. וידוע דאיברי הגוף הוא מלבוש לאיברי הנפש, היינו שמסתמא כמו שאנו רואים חלוקת הגוף לאיברים כן הנפש המתפשטת בתוך אותם איברים ומחיה אותם היא גם כן מתחלקת לאיברים</w:t>
      </w:r>
      <w:r w:rsidR="00F35A92" w:rsidRPr="00F35A92">
        <w:rPr>
          <w:rStyle w:val="HebrewChar"/>
          <w:rFonts w:cs="FrankRuehl" w:hint="cs"/>
          <w:rtl/>
        </w:rPr>
        <w:t>...</w:t>
      </w:r>
      <w:r w:rsidRPr="00F35A92">
        <w:rPr>
          <w:rStyle w:val="HebrewChar"/>
          <w:rFonts w:cs="FrankRuehl" w:hint="cs"/>
          <w:rtl/>
        </w:rPr>
        <w:t xml:space="preserve"> ונמצא השגת אלקות שבנפש האדם היא קומה שלימה כקומת הנפש והגוף היינו שבכל חלק ממנה יש השגה בענין אחר, כפי ענין שהוא אותו אבר כלי להשיג. ונמצא אור אלקות המושג לאדם הוא ממש דמות אדם המשיג, וזה סוד "בצלמנו כדמותנו", היינו שבאמת השי"ת האציל אורו ית' בדרך קו וצמצום עד שלא ברא את האדם רק שהאצילו לצורך האדם שהיה בדעתו לברא, ומסתמא לא האציל וצמצם יותר מכפי הצורך להאדם שיברא כפי מה שיוכל להשיג היותר שלם במין האדם הנברא כפי הכלי שלו. ונמצא האציל השגה בדמות וקומת אדם רוצה לומר השגת אלקות מורגשת לנברא בחלקים אלו כחלקי האדם. ונמצא שהאור האלקות המצומצם הוא בדמות אדם, ואחר כך שברא אדם המשיג אותו אור אמר "בצלמנו כדמותינו". ואמר בלשון רבים כי באור זה המצומצם מאחר שהוא נחלק למדרגות כפי מדרגות קומת האדם הרי יפול בו לשון הריבוי, אך באמת הכל אחד ומיוחד באמת כי הכל אור אחד מאור אין סוף, רק שזה נעלם ונתלבש בכך מלבושים וצמצומים ומזה הדרך עד שהוא מושג</w:t>
      </w:r>
      <w:r w:rsidR="00F35A92" w:rsidRPr="00F35A92">
        <w:rPr>
          <w:rStyle w:val="HebrewChar"/>
          <w:rFonts w:cs="FrankRuehl" w:hint="cs"/>
          <w:rtl/>
        </w:rPr>
        <w:t>...</w:t>
      </w:r>
      <w:r w:rsidRPr="00F35A92">
        <w:rPr>
          <w:rStyle w:val="HebrewChar"/>
          <w:rFonts w:cs="FrankRuehl" w:hint="cs"/>
          <w:rtl/>
        </w:rPr>
        <w:t xml:space="preserve"> (שם עמוד קצו, ועיין שם עוד)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וזה סוד שהיושר נקרא רוח והעיגולים נפש שהם ממש דוגמתם, והנה גם בנפש יש השגות אלקות וכמ"ש ונפש וגו' כי וגו', צמאה לך נפשי וגו' וכדומה, והיינו כי אור היושר הזה הוא כלול גם כן מב' כחות פנימי ומקיף, לפי שהוא נמשך מן אור המקיף היינו מן אור המצומצם הממוצע מאותו אור נמשך בדרך משל כמו קו אור פנימה, נמצא יש בו גם כן מכח אותו אור המקיף. והנה </w:t>
      </w:r>
      <w:r w:rsidRPr="00F35A92">
        <w:rPr>
          <w:rStyle w:val="HebrewChar"/>
          <w:rFonts w:cs="FrankRuehl" w:hint="cs"/>
          <w:rtl/>
        </w:rPr>
        <w:lastRenderedPageBreak/>
        <w:t>מצד אותו כח שבו אינו בעל מדרגות רק מצומצם הכל בשיווי ואין יכולת באותו כח ליכנס תוך כלי המוגבלת במדרגות, ונתפשט בקו עגולי תוך עיגול האויר הפנוי. ביאור זה, כי האור היינו השגת אלקות שרצה השי"ת שיהיה מושג לנבראים כשהשפיעה ונתנה לתוך הנברא שהוא המקום נתפשטה בב' אופנים, הא' בקו יושר, היינו במדרגות, והא' בעיגול, היינו בשיווי לכל, כי כך הוא בכח השגה זו בהכרח כפי ענינה, שיהיה כח השגה בשיווי לכל, וגם כח השגה במדרגות, ולפי שכח השגה זו דשיויי לכל היינו קו העגולי לא נתפשט אלא מן אור היושר נמצא היושר קרוב לעצמות אין סוף יותר מן העגול. ולכך גדולה ההשגה של אור יושר מן ההשגה העגולית כמעלת הרוח על הנפש, שגם כן זה בכללות ובשיווי לכל וזה בחילוק מדרגות</w:t>
      </w:r>
      <w:r w:rsidR="00F35A92" w:rsidRPr="00F35A92">
        <w:rPr>
          <w:rStyle w:val="HebrewChar"/>
          <w:rFonts w:cs="FrankRuehl" w:hint="cs"/>
          <w:rtl/>
        </w:rPr>
        <w:t>...</w:t>
      </w:r>
      <w:r w:rsidRPr="00F35A92">
        <w:rPr>
          <w:rStyle w:val="HebrewChar"/>
          <w:rFonts w:cs="FrankRuehl" w:hint="cs"/>
          <w:rtl/>
        </w:rPr>
        <w:t xml:space="preserve"> (שם שם עמוד קצח, ועיין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וזכו לזה כל ישראל בקריעת ים סוף כמשז"ל ראתה שפחה וכו' (מכילתא בשלח), כי כולם ראו באספקלריא המאירה מה שאינו כן יחזקאל, ומכל מקום גדלה מעלת יחזקאל ששם היה רק לפי שעה וכרגע בעת שאמרו פסוק זה א-לי ואנוהו ותיכף נעלם, וכן בכל דור ודור יש מענין זה שיוכל לזכות לראיה כרגע וגם כן בקנין. וזה היה רק אצל משה רע"ה שהיה אצלו בקנין כך כמו שאז"ל, ולכן אז"ל שכינה מדברת וכו' דממש כל פעולותיו היה מפורש לעיניו, כי הכל חלק א-לוה הפועל ומדבר מקרבו</w:t>
      </w:r>
      <w:r w:rsidRPr="00F35A92">
        <w:rPr>
          <w:rStyle w:val="HebrewChar"/>
          <w:rFonts w:cs="FrankRuehl" w:hint="cs"/>
          <w:rtl/>
        </w:rPr>
        <w:t>...</w:t>
      </w:r>
      <w:r w:rsidR="00E63017" w:rsidRPr="00F35A92">
        <w:rPr>
          <w:rStyle w:val="HebrewChar"/>
          <w:rFonts w:cs="FrankRuehl" w:hint="cs"/>
          <w:rtl/>
        </w:rPr>
        <w:t xml:space="preserve"> (שם עמוד רטז)</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 השגות אלקות יש, א' כללית שהיא בשוה לכל ישראל מצד שהם מאמינים בני מאמינים מורשה מאבות דיש א-לוה בורא משגיח ויכול וכו', והוא השגת העיגולים מצד שהשי"ת סובב כל עלמין, דבהיקף ועיגול אין מדרגות והוא בהעלם ואינו בהתגלות לבו, שאז"ל (שהש"ר ה' ב') הקב"ה לבן של ישראל, שנאמר צור לבבי. וזהו על ידי מדריגת היושר שהוא ממלא כל עלמין, והוא השוכן בתוך בני ישראל ממש בקרב לבן, והוא השגה בהתגלות לבו. ובזה יש מדרגות, כי ביושר יש מעלה ומטה ימין ושמאל וכל אחד מדרגה חלוקה ואין השגת נפש אחת דומה לנפש אחרת כלל, שהרי אין שרשם במקום אחד ממש בקומת היושר שהוא קומת התגלות </w:t>
      </w:r>
      <w:r w:rsidRPr="00F35A92">
        <w:rPr>
          <w:rStyle w:val="HebrewChar"/>
          <w:rFonts w:cs="FrankRuehl" w:hint="cs"/>
          <w:rtl/>
        </w:rPr>
        <w:lastRenderedPageBreak/>
        <w:t>אורו ית' לנפשות, דמשם הוא עצם הנפשות דישראל ושורש חיותם כי חלק ה' עמו כחלק מן הכל. ובכל התורה כולה נאמר כמה פעמים "אני ה' אלקיכם", והוא השגה שבדרך כלל לכלכם בשוה.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אבל בעשרת הדברות פתח אנכי ה' אלקיך היינו לכל אחד בפרט כפי מה שהוא, וכן דרשו כן בשוחר טוב (קי"ט) על פסוק "בך בחר ה' אלקיך" ולא אלקינו, דרוצה לומר לכל יחיד ויחיד והיינו כי מצות התורה גם כן ידוע שהם בקומת אדם נגד רמ"ח איברין ושס"ה גידין ועל ידי התורה הוא חלוקת המדרגות, ולכך פתיחתה דדבור הזה הוא שורש כל התורה כולה, הוא בהשגה זו הפרטית של כל אחד בפרט, וזהו שורש להשתדלות בתורה ומצות להשיג השגה זו שהוא כפי שרשו. דלהשגה הכללית אין צריך השתדלות, וכידוע דלעתיד ישיגו מדריגת עיגולים, היינו שלא יצטרכו השתדלות כי הוא מדרגת אור מקיף, דהיינו שהשי"ת מקיף מבחוץ לקומת אדם למעלה משכלו ועבודתו והשתדלותו השי"ת מקיפו</w:t>
      </w:r>
      <w:r w:rsidR="00F35A92" w:rsidRPr="00F35A92">
        <w:rPr>
          <w:rStyle w:val="HebrewChar"/>
          <w:rFonts w:cs="FrankRuehl" w:hint="cs"/>
          <w:rtl/>
        </w:rPr>
        <w:t>...</w:t>
      </w:r>
      <w:r w:rsidRPr="00F35A92">
        <w:rPr>
          <w:rStyle w:val="HebrewChar"/>
          <w:rFonts w:cs="FrankRuehl" w:hint="cs"/>
          <w:rtl/>
        </w:rPr>
        <w:t xml:space="preserve"> דדברות הקב"ה יש בהם כח הפועל כמו שמצינו בדבר ה' שמים נעשו, ועל ידי דבור זה דאנכי הוא הארת אור זה בכל נפש בפרט לפי חלקו</w:t>
      </w:r>
      <w:r w:rsidR="00F35A92" w:rsidRPr="00F35A92">
        <w:rPr>
          <w:rStyle w:val="HebrewChar"/>
          <w:rFonts w:cs="FrankRuehl" w:hint="cs"/>
          <w:rtl/>
        </w:rPr>
        <w:t>...</w:t>
      </w:r>
      <w:r w:rsidRPr="00F35A92">
        <w:rPr>
          <w:rStyle w:val="HebrewChar"/>
          <w:rFonts w:cs="FrankRuehl" w:hint="cs"/>
          <w:rtl/>
        </w:rPr>
        <w:t xml:space="preserve"> ובכל דור ודור שיוצאים לפועל בגוף בעולם הזה גם דבור זה יוצא בפועל בקרב לבבם בעת התחלת פנייתם לדברי תורה והשתדלות מאיר להם אור זה דאנכי בלא השתדלות משיג אור דהשי"ת השייך לשורש נפשו כאלו השי"ת מעוררו, להשגת אור זה אתה מוכן ובהשתדלותך תשיגנו</w:t>
      </w:r>
      <w:r w:rsidR="00F35A92" w:rsidRPr="00F35A92">
        <w:rPr>
          <w:rStyle w:val="HebrewChar"/>
          <w:rFonts w:cs="FrankRuehl" w:hint="cs"/>
          <w:rtl/>
        </w:rPr>
        <w:t>...</w:t>
      </w:r>
      <w:r w:rsidRPr="00F35A92">
        <w:rPr>
          <w:rStyle w:val="HebrewChar"/>
          <w:rFonts w:cs="FrankRuehl" w:hint="cs"/>
          <w:rtl/>
        </w:rPr>
        <w:t xml:space="preserve"> (חלק ה רסיסי לילה עמוד טז)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ואומרים בשם הרבי רבי בונים זצוק"ל, שפירש</w:t>
      </w:r>
      <w:r w:rsidR="00E63017">
        <w:rPr>
          <w:rStyle w:val="HebrewChar"/>
          <w:rtl/>
        </w:rPr>
        <w:t> </w:t>
      </w:r>
      <w:r w:rsidR="00E63017" w:rsidRPr="00F35A92">
        <w:rPr>
          <w:rStyle w:val="HebrewChar"/>
          <w:rFonts w:cs="FrankRuehl" w:hint="cs"/>
          <w:bCs/>
          <w:rtl/>
        </w:rPr>
        <w:t xml:space="preserve"> שאמר לעולמו די, שמזה יספיק שיכיר הנברא מלכותו ית"ש. והוא כי תכלית מכוון הבריאה שיכיר האדם מלכותו, ומכל מה שנברא יוכל האדם ללמוד,</w:t>
      </w:r>
      <w:r w:rsidR="00E63017">
        <w:rPr>
          <w:rStyle w:val="HebrewChar"/>
          <w:rtl/>
        </w:rPr>
        <w:t> </w:t>
      </w:r>
      <w:r w:rsidR="00E63017" w:rsidRPr="00F35A92">
        <w:rPr>
          <w:rStyle w:val="HebrewChar"/>
          <w:rFonts w:cs="FrankRuehl" w:hint="cs"/>
          <w:rtl/>
        </w:rPr>
        <w:t xml:space="preserve"> וכמו שכתוב בעירובין ק', אלמלי לא ניתנה תורה היינו למדין צניעות מחתול וכו', והיה העולם מרחיב והולך, כדי שיוכלו להכיר יותר מלכותו, עד שאמר לו הקב"ה שאין צריכים להתפשט יותר, כי יש די בהבריאה שנבראה עד היום להכרת כבוד מלכותו יתברך. והנה אברהם אבינו ע"ה היה הראשון שהתחיל להכיר אלקותו יתברך בעולם, </w:t>
      </w:r>
      <w:r w:rsidR="00E63017" w:rsidRPr="00F35A92">
        <w:rPr>
          <w:rStyle w:val="HebrewChar"/>
          <w:rFonts w:cs="FrankRuehl" w:hint="cs"/>
          <w:rtl/>
        </w:rPr>
        <w:lastRenderedPageBreak/>
        <w:t>והסתכל בהבריאה וממנה למד, שהתחיל להרעים בלבו, תאמר שהעולם הזה בלא מנהיג, עד שהציץ עליו הקב"ה ואמר לו אני הוא בעל העולם. וכן מכל מה שנברא בעולם למד, כי העולם נברא על ידי התורה, ובחכמתו השיג כל התורה כולה מהבריאה, שהתורה המפה של כל העולם</w:t>
      </w:r>
      <w:r w:rsidRPr="00F35A92">
        <w:rPr>
          <w:rStyle w:val="HebrewChar"/>
          <w:rFonts w:cs="FrankRuehl" w:hint="cs"/>
          <w:rtl/>
        </w:rPr>
        <w:t>...</w:t>
      </w:r>
      <w:r w:rsidR="00E63017" w:rsidRPr="00F35A92">
        <w:rPr>
          <w:rStyle w:val="HebrewChar"/>
          <w:rFonts w:cs="FrankRuehl" w:hint="cs"/>
          <w:rtl/>
        </w:rPr>
        <w:t xml:space="preserve"> וזה שאמר וארא אל אברהם וגו' בא-ל ש-די, כי בזה השם נגמר הבריאה להיות ממנה הכרת מלכותו, ושם הוי"ה הוא הדעת דמשה רבינו ע"ה, שהוריד תורה מן השמים, מה שהשי"ת מאיר ללב שלא על ידי התבוננות בבריאה</w:t>
      </w:r>
      <w:r w:rsidRPr="00F35A92">
        <w:rPr>
          <w:rStyle w:val="HebrewChar"/>
          <w:rFonts w:cs="FrankRuehl" w:hint="cs"/>
          <w:rtl/>
        </w:rPr>
        <w:t>...</w:t>
      </w:r>
      <w:r w:rsidR="00E63017" w:rsidRPr="00F35A92">
        <w:rPr>
          <w:rStyle w:val="HebrewChar"/>
          <w:rFonts w:cs="FrankRuehl" w:hint="cs"/>
          <w:rtl/>
        </w:rPr>
        <w:t xml:space="preserve"> (פרי צדיק שמות וארא ג)</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וזה שנאמר וקראתי בשם ה' לפניך, על דרך שנאמר (פסחים נ') אטו האידנא לאו אחד וכו', לעולם הבא כולו הטוב והמטיב, והיינו שיכירו הכל שכולו לטובה, וזה יהיה לעולם הבא, שיהיה נקרא בשם הוי"ה, כמו שנכתב, שכן מורה שם הוי"ה, שהכל א', כמו קודם שנברא העולם, ואין שום דבר נעשה מבלעדי רצונו יתברך ומאתו לא תצא הרעות, והכל לטובה, וזה שאמר וקראתי בשם ה' לפניך, שיתגלה לו אור הוי"ה, וממילא יראה שאף מדת פורעניות הוא כולו טוב, שיהיה טוב מאד. ואחר כך נאמר לו ויאמר לא תוכל לראות את פני, שהוא שלותן של רשעים, שמשלם לשונאיו אל פניו להאבידו, שתבין איך שזה גם כן לטובה, זה לא תוכל להבין בעולם הזה. ואחר כך נאמר לו מאמר ג' הנה מקום אתי, שאף בשלותן של רשעים יראה לו, והוא מה שנאמר וראית את אחורי וגו', ושמעתי מהר"הק זצוקללה"ה שהפירוש הוא, שאחר המעשה הכיר תיכף משה רבינו ע"ה העומק והטובה הצפון בו, אבל שתבין מקודם הטובה על זה נאמר ופני לא יראו</w:t>
      </w:r>
      <w:r w:rsidR="00F35A92" w:rsidRPr="00F35A92">
        <w:rPr>
          <w:rStyle w:val="HebrewChar"/>
          <w:rFonts w:cs="FrankRuehl" w:hint="cs"/>
          <w:rtl/>
        </w:rPr>
        <w:t>...</w:t>
      </w:r>
      <w:r w:rsidRPr="00F35A92">
        <w:rPr>
          <w:rStyle w:val="HebrewChar"/>
          <w:rFonts w:cs="FrankRuehl" w:hint="cs"/>
          <w:rtl/>
        </w:rPr>
        <w:t xml:space="preserve"> דהייינו להבין מקודם שהוא גם כן לטובה. וכן בגלות מצרים הראה לו השי"ת איך כל שלות המצרים להאבידם היתה לטובה, שעל ידי כן היו בשם כל החכמות, ובגלות הוציאו הניצוצות הקדושה מהם, והיה הכנה למתן תורה, וכן הוא באמת כל הגלויות לטובה, אך בהווה לא יוכל האדם לעמוד על זה</w:t>
      </w:r>
      <w:r w:rsidR="00F35A92" w:rsidRPr="00F35A92">
        <w:rPr>
          <w:rStyle w:val="HebrewChar"/>
          <w:rFonts w:cs="FrankRuehl" w:hint="cs"/>
          <w:rtl/>
        </w:rPr>
        <w:t>...</w:t>
      </w:r>
      <w:r w:rsidRPr="00F35A92">
        <w:rPr>
          <w:rStyle w:val="HebrewChar"/>
          <w:rFonts w:cs="FrankRuehl" w:hint="cs"/>
          <w:rtl/>
        </w:rPr>
        <w:t xml:space="preserve"> (שם תשא ז)</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 xml:space="preserve">דהנה איתא בגמרא, אלמלי נשתייר במערה שעמד בה משה ואליהו כמלא מחט סידקית, לא היו יכולים לעמוד, כמו שנאמר כי לא יראני </w:t>
      </w:r>
      <w:r w:rsidR="00E63017" w:rsidRPr="00F35A92">
        <w:rPr>
          <w:rStyle w:val="HebrewChar"/>
          <w:rFonts w:cs="FrankRuehl" w:hint="cs"/>
          <w:rtl/>
        </w:rPr>
        <w:lastRenderedPageBreak/>
        <w:t>האדם וחי, והיינו מפני שגם בהם נדבק עוד איזה שמץ מעטיו של נחש, ולא היו עוד בשורש החיים בתכלית, כי אפילו אליהו שעלה בסערה השמים, עם כל זה לא היה נשאר עם הגוף בחיים בעולם הזה, ולזה לא היה בכוחם להשיג התגלות השכינה בחיים חיותם בגוף, כמו שנאמר כי לא יראני האדם וחי</w:t>
      </w:r>
      <w:r w:rsidRPr="00F35A92">
        <w:rPr>
          <w:rStyle w:val="HebrewChar"/>
          <w:rFonts w:cs="FrankRuehl" w:hint="cs"/>
          <w:rtl/>
        </w:rPr>
        <w:t>...</w:t>
      </w:r>
      <w:r w:rsidR="00E63017" w:rsidRPr="00F35A92">
        <w:rPr>
          <w:rStyle w:val="HebrewChar"/>
          <w:rFonts w:cs="FrankRuehl" w:hint="cs"/>
          <w:rtl/>
        </w:rPr>
        <w:t xml:space="preserve"> (במדבר מטות ח)</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חכמה ומוסר:</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וכענין הזה נפלאתי על השינוי באדם, אשר הנה האיש היותר פשוט, כשיראה שולחן או כסא עשוי מאמן מובהק, תיכף ישאל מי הוא זה האומן הנפלא הלזה, אם כן הרואה בנין העולם הגדול הזה, אשר כל חלק קטן ממנו אין כל חכמי העולם יכולים לבנות שמץ מנהו</w:t>
      </w:r>
      <w:r w:rsidR="00F35A92" w:rsidRPr="00F35A92">
        <w:rPr>
          <w:rStyle w:val="HebrewChar"/>
          <w:rFonts w:cs="FrankRuehl" w:hint="cs"/>
          <w:rtl/>
        </w:rPr>
        <w:t>...</w:t>
      </w:r>
      <w:r w:rsidRPr="00F35A92">
        <w:rPr>
          <w:rStyle w:val="HebrewChar"/>
          <w:rFonts w:cs="FrankRuehl" w:hint="cs"/>
          <w:rtl/>
        </w:rPr>
        <w:t xml:space="preserve"> ואין דורש ואין מבקש מי בנה העולם הגדול ורחב ידים כזה, ולמה בנאו, ולמי בנאו, ולאיזה תכלית בנאו</w:t>
      </w:r>
      <w:r w:rsidR="00F35A92" w:rsidRPr="00F35A92">
        <w:rPr>
          <w:rStyle w:val="HebrewChar"/>
          <w:rFonts w:cs="FrankRuehl" w:hint="cs"/>
          <w:rtl/>
        </w:rPr>
        <w:t>...</w:t>
      </w:r>
      <w:r w:rsidRPr="00F35A92">
        <w:rPr>
          <w:rStyle w:val="HebrewChar"/>
          <w:rFonts w:cs="FrankRuehl" w:hint="cs"/>
          <w:rtl/>
        </w:rPr>
        <w:t xml:space="preserve"> (חלק א סימן כו)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ואמרנו טעם על זה, כי הנה </w:t>
      </w:r>
      <w:r>
        <w:rPr>
          <w:rStyle w:val="HebrewChar"/>
          <w:rtl/>
        </w:rPr>
        <w:t> </w:t>
      </w:r>
      <w:r w:rsidRPr="00F35A92">
        <w:rPr>
          <w:rStyle w:val="HebrewChar"/>
          <w:rFonts w:cs="FrankRuehl" w:hint="cs"/>
          <w:bCs/>
          <w:rtl/>
        </w:rPr>
        <w:t xml:space="preserve"> לעומת מה שהאדם אוהב את עצמו, כשיעור הזה הוא מרוחק מהשי"ת,</w:t>
      </w:r>
      <w:r>
        <w:rPr>
          <w:rStyle w:val="HebrewChar"/>
          <w:rtl/>
        </w:rPr>
        <w:t> </w:t>
      </w:r>
      <w:r w:rsidRPr="00F35A92">
        <w:rPr>
          <w:rStyle w:val="HebrewChar"/>
          <w:rFonts w:cs="FrankRuehl" w:hint="cs"/>
          <w:rtl/>
        </w:rPr>
        <w:t xml:space="preserve"> כי אי אפשר להתקרב אל השי"ת רק על ידי הנפש</w:t>
      </w:r>
      <w:r w:rsidR="00F35A92" w:rsidRPr="00F35A92">
        <w:rPr>
          <w:rStyle w:val="HebrewChar"/>
          <w:rFonts w:cs="FrankRuehl" w:hint="cs"/>
          <w:rtl/>
        </w:rPr>
        <w:t>...</w:t>
      </w:r>
      <w:r w:rsidRPr="00F35A92">
        <w:rPr>
          <w:rStyle w:val="HebrewChar"/>
          <w:rFonts w:cs="FrankRuehl" w:hint="cs"/>
          <w:rtl/>
        </w:rPr>
        <w:t xml:space="preserve"> וההכרח לשנא עניני הגוף לבד מה שצריך לעבודה, ויכנע הגוף להנפש, ואז יהיה נעימות נפלא לשניהם, לגוף ולנפש, והתאוה מרבה אהבת הגוף בטבע, ואם כן הוא מרוחק מידיעת אלקים, והרחוק מידיעה רחוק הוא מהשי"ת, כי הקרוב אליו יתברך אינו רק ידיעה, על כן יש בו כרת, כענין שנאמר, כי הנה רחקיך יאבדו (תהלים ע"ג כ"ז)</w:t>
      </w:r>
      <w:r w:rsidR="00F35A92" w:rsidRPr="00F35A92">
        <w:rPr>
          <w:rStyle w:val="HebrewChar"/>
          <w:rFonts w:cs="FrankRuehl" w:hint="cs"/>
          <w:rtl/>
        </w:rPr>
        <w:t>...</w:t>
      </w:r>
      <w:r w:rsidRPr="00F35A92">
        <w:rPr>
          <w:rStyle w:val="HebrewChar"/>
          <w:rFonts w:cs="FrankRuehl" w:hint="cs"/>
          <w:rtl/>
        </w:rPr>
        <w:t xml:space="preserve"> (שם קכה)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ואם כן יצא לנו מזה, שכל זמן שאין האדם מכיר בשכלו היטב גדולת השי"ת גבורותיו ונוראותיו, הרי כאילו חס ושלום שולל ממנו יתברך התוארים האלו רחמנא ליצלן, ואם כן חובה עלינו להשכיל ולהבין גדולת השי"ת, ואריכת אפים שלו</w:t>
      </w:r>
      <w:r w:rsidR="00F35A92" w:rsidRPr="00F35A92">
        <w:rPr>
          <w:rStyle w:val="HebrewChar"/>
          <w:rFonts w:cs="FrankRuehl" w:hint="cs"/>
          <w:rtl/>
        </w:rPr>
        <w:t>...</w:t>
      </w:r>
      <w:r w:rsidRPr="00F35A92">
        <w:rPr>
          <w:rStyle w:val="HebrewChar"/>
          <w:rFonts w:cs="FrankRuehl" w:hint="cs"/>
          <w:rtl/>
        </w:rPr>
        <w:t xml:space="preserve"> וראה עוד בשביל דבר קל כזה לכאורה, זכו לשם כנסת הגדולה, הרי שההתבוננות לא קלה היא</w:t>
      </w:r>
      <w:r w:rsidR="00F35A92" w:rsidRPr="00F35A92">
        <w:rPr>
          <w:rStyle w:val="HebrewChar"/>
          <w:rFonts w:cs="FrankRuehl" w:hint="cs"/>
          <w:rtl/>
        </w:rPr>
        <w:t>...</w:t>
      </w:r>
      <w:r w:rsidRPr="00F35A92">
        <w:rPr>
          <w:rStyle w:val="HebrewChar"/>
          <w:rFonts w:cs="FrankRuehl" w:hint="cs"/>
          <w:rtl/>
        </w:rPr>
        <w:t xml:space="preserve"> (שם קמא)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והנה ישראל הכירו, כי יש מנהיג ופטרון לעולם, אבל רק מה ששכל האדם יכול להשיג, מה שאינו כן בים, ראתה שפחה על הים וכו', זה א-לי ואנוהו וגו', פירוש כי שם נתקרב הוא יתברך להם, להראותם יותר הרבה מטבע האנושי, ולכן </w:t>
      </w:r>
      <w:r w:rsidRPr="00F35A92">
        <w:rPr>
          <w:rStyle w:val="HebrewChar"/>
          <w:rFonts w:cs="FrankRuehl" w:hint="cs"/>
          <w:rtl/>
        </w:rPr>
        <w:lastRenderedPageBreak/>
        <w:t>אמרו שירה חדשה, כי שיר בא מהמחשבה, וחדש נופל על דבר למעלה מהטבע, וזהו לעתיד לבא נאמר לפניו שיר חדש, כי ידיעתנו תגדל למעלה ראש. וזהו הכנה לתפלה, להבין כי כל מה שהאדם החכם האנושי מבין גדולתו יתברך, כאין ונגד חכם התורה, ואיך יבא לזה, מתחילה בשכל האנושי כאברהם אבינו ע"ה, ובזה יתיסד ביסוד ישר, כמו הפלס של הבונה שבו מיישר הבנין, והבונה בנין אינו יכול לבנות בלעדו, כן זהו יסוד האמונה, ואחר כך יבא לקרבתו יתברך, השיבנו ה' אליך ונשובה. (חלק ב סימן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הענין כי השכל מקיף כלל הפרטים, והחוש אינו מקיף הכללי רק ענין פרטי, ולכן רוב העולם ההולכים בתאות לבם, ונמצא שהורגלו לחיות חיי החושי, ונאבד מהם חיי הרגש השכלי, ולכן אינם מבחינים רק ענין פרטי ולא כללי, וזה ראשית פרי חטאת, כי החוש יגשם האדם מאד, ואינו מרגיש בשום פעם רום ערכת נעימות רוחנית, ובפרט נעימת ידיעת השי"ת, כי כל זה אינו נבחן רק על ידי הבחנת השכלי היקף הכללי</w:t>
      </w:r>
      <w:r w:rsidRPr="00F35A92">
        <w:rPr>
          <w:rStyle w:val="HebrewChar"/>
          <w:rFonts w:cs="FrankRuehl" w:hint="cs"/>
          <w:rtl/>
        </w:rPr>
        <w:t>...</w:t>
      </w:r>
      <w:r w:rsidR="00E63017" w:rsidRPr="00F35A92">
        <w:rPr>
          <w:rStyle w:val="HebrewChar"/>
          <w:rFonts w:cs="FrankRuehl" w:hint="cs"/>
          <w:rtl/>
        </w:rPr>
        <w:t xml:space="preserve"> (שם יג)</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וזו כוונת הפסוק לה' הארץ ומלואה, כי גם העולם הזה אין שום מקום חוצץ לו יתברך, ואם כן אין לעלות בהרים לבקש את השי"ת, כי מלא כל הארץ כבודו, אלא שצריך מקודם לעלות בהרים, ואחר כך יבין למטה, וזהו ענין הנאמר ביעקב אבינו ע"ה, (בראשית כ"ח י"ב) והנה סולם מוצב ארצה וגו', פירוש, ראשית ידיעת העולם מגיעה לבחינת עצם השמים, כי הכל אחד, אבל </w:t>
      </w:r>
      <w:r>
        <w:rPr>
          <w:rStyle w:val="HebrewChar"/>
          <w:rtl/>
        </w:rPr>
        <w:t> </w:t>
      </w:r>
      <w:r w:rsidRPr="00F35A92">
        <w:rPr>
          <w:rStyle w:val="HebrewChar"/>
          <w:rFonts w:cs="FrankRuehl" w:hint="cs"/>
          <w:bCs/>
          <w:rtl/>
        </w:rPr>
        <w:t xml:space="preserve">האדם אינו מבין זו בלתי אם מתחילה עולה לבחינה גדולה אדם שמימי, ואחר כך יורדים בו, להבחין אלוקותו גם פה עלי ארץ, </w:t>
      </w:r>
      <w:r>
        <w:rPr>
          <w:rStyle w:val="HebrewChar"/>
          <w:rtl/>
        </w:rPr>
        <w:t> </w:t>
      </w:r>
      <w:r w:rsidR="00F35A92" w:rsidRPr="00F35A92">
        <w:rPr>
          <w:rStyle w:val="HebrewChar"/>
          <w:rFonts w:cs="FrankRuehl" w:hint="cs"/>
          <w:rtl/>
        </w:rPr>
        <w:t xml:space="preserve"> </w:t>
      </w:r>
      <w:r w:rsidRPr="00F35A92">
        <w:rPr>
          <w:rStyle w:val="HebrewChar"/>
          <w:rFonts w:cs="FrankRuehl" w:hint="cs"/>
          <w:rtl/>
        </w:rPr>
        <w:t>וזהו מי יעלה בהר ה', להבין מקודם רוממותו יתברך למעלה, ואחר כך ומי יקום במקום קדשו, גם למטה, להבין איך הוא נקרא מקום, מקומו של עולם</w:t>
      </w:r>
      <w:r w:rsidR="00F35A92" w:rsidRPr="00F35A92">
        <w:rPr>
          <w:rStyle w:val="HebrewChar"/>
          <w:rFonts w:cs="FrankRuehl" w:hint="cs"/>
          <w:rtl/>
        </w:rPr>
        <w:t>...</w:t>
      </w:r>
      <w:r w:rsidRPr="00F35A92">
        <w:rPr>
          <w:rStyle w:val="HebrewChar"/>
          <w:rFonts w:cs="FrankRuehl" w:hint="cs"/>
          <w:rtl/>
        </w:rPr>
        <w:t xml:space="preserve"> (שם עו)</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והנה ידוע, כי הלל נאמר על הנסים אשר החוש מעורר השכל, ולכן נאמר תחילה עבדי ה', ואחר כך יבואו למדרגת הללו את שם ה', וזהו כוונת המדרש, כל השירים שאמרו לפניך האבות ריחות היו, פירוש כי הם הבינו שם ה' קודם שראו נסים, ולכן היה רוחניות בלי שום גשם בלי שום חוש</w:t>
      </w:r>
      <w:r w:rsidRPr="00F35A92">
        <w:rPr>
          <w:rStyle w:val="HebrewChar"/>
          <w:rFonts w:cs="FrankRuehl" w:hint="cs"/>
          <w:rtl/>
        </w:rPr>
        <w:t>...</w:t>
      </w:r>
      <w:r w:rsidR="00E63017" w:rsidRPr="00F35A92">
        <w:rPr>
          <w:rStyle w:val="HebrewChar"/>
          <w:rFonts w:cs="FrankRuehl" w:hint="cs"/>
          <w:rtl/>
        </w:rPr>
        <w:t xml:space="preserve"> מה שאין כן שלנו, שיר שלנו, פירוש </w:t>
      </w:r>
      <w:r w:rsidR="00E63017" w:rsidRPr="00F35A92">
        <w:rPr>
          <w:rStyle w:val="HebrewChar"/>
          <w:rFonts w:cs="FrankRuehl" w:hint="cs"/>
          <w:rtl/>
        </w:rPr>
        <w:lastRenderedPageBreak/>
        <w:t>הבנת שם ה', הוא רק מהנסים, וכן ההשכלה האלקית באה אלינו מקיום המצוות, כמו מילה מזככת התאוה</w:t>
      </w:r>
      <w:r w:rsidRPr="00F35A92">
        <w:rPr>
          <w:rStyle w:val="HebrewChar"/>
          <w:rFonts w:cs="FrankRuehl" w:hint="cs"/>
          <w:rtl/>
        </w:rPr>
        <w:t>...</w:t>
      </w:r>
      <w:r w:rsidR="00E63017" w:rsidRPr="00F35A92">
        <w:rPr>
          <w:rStyle w:val="HebrewChar"/>
          <w:rFonts w:cs="FrankRuehl" w:hint="cs"/>
          <w:rtl/>
        </w:rPr>
        <w:t xml:space="preserve"> (שם קכ)</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כי השי"ת יהיב חכמתא לחכימין, שפירוש, מי שאוהב חכמה הקב"ה אוהב לישא וליתן עמו, והוא מי שרוצה לדעת אותו יתברך, גדולתו ורוממותו יתברך, הקב"ה מראה לו נסים למעלה מהטבע, למען ידע אותו יותר, וגם זכות הוא לו, שיתפרסם גדולתו יתברך בעולם, והוא הגורם לזה, להרבות דעת בישראל. ולכן מי שרוצה לדעת אותו יתברך, כשיבוא יום הנס יתבונן בו, איך שחמשה אנשים נצחו עם רב וחזק מאד, שלא בנוהג העולם, ויבין כי המושל בכל ומשגיח בכל</w:t>
      </w:r>
      <w:r w:rsidRPr="00F35A92">
        <w:rPr>
          <w:rStyle w:val="HebrewChar"/>
          <w:rFonts w:cs="FrankRuehl" w:hint="cs"/>
          <w:rtl/>
        </w:rPr>
        <w:t>...</w:t>
      </w:r>
      <w:r w:rsidR="00E63017" w:rsidRPr="00F35A92">
        <w:rPr>
          <w:rStyle w:val="HebrewChar"/>
          <w:rFonts w:cs="FrankRuehl" w:hint="cs"/>
          <w:rtl/>
        </w:rPr>
        <w:t xml:space="preserve"> זה נקרא "חנוכה שלו", מה שאינו כן מי שאינו תאב לדעת אותו ואינו חסר לו ידיעת השי"ת, הרי זה ממש כמו האיש שיושם לפניו לחם לאכול בעת שאינו רעב, הלחם אינו שלו, כי אינו אוכל, וכן המסתפק בחלקו מעט הידיעה בגדולת השי"ת אינו נקרא חנוכה שלו, כי אינו שמח בהתבוננותם, אבל צרה כשבאה חס ושלום היא שלו, ולא שאר ימי הנס, ונמצא כי השמחה אינה שלו, כי הנסים אינו שמח בהם</w:t>
      </w:r>
      <w:r w:rsidRPr="00F35A92">
        <w:rPr>
          <w:rStyle w:val="HebrewChar"/>
          <w:rFonts w:cs="FrankRuehl" w:hint="cs"/>
          <w:rtl/>
        </w:rPr>
        <w:t>...</w:t>
      </w:r>
      <w:r w:rsidR="00E63017" w:rsidRPr="00F35A92">
        <w:rPr>
          <w:rStyle w:val="HebrewChar"/>
          <w:rFonts w:cs="FrankRuehl" w:hint="cs"/>
          <w:rtl/>
        </w:rPr>
        <w:t xml:space="preserve"> (שם קכז)</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השי"ת קרוב ורחוק, קרוב הוא לכל הברואים, כי מלא כל הארץ כבודו, ורחוק הוא, כי תכלית הידיעה שלא נדעהו, ואילו ידעתיו-הייתיו, אמר החכם. ומעתה יש ב' בחינות, אחת שהאדם ברוב עמלו יגיע לידיעת אלוקות אשר נתן בטבע השכל להבין, כמו, העולם מורכב, ועל כן יש מי שהרכיבו, וכהנה רבות, זהו הקרוב, אבל בבחינת עצמותו יתברך רחוק הוא מכל נברא</w:t>
      </w:r>
      <w:r w:rsidR="00F35A92" w:rsidRPr="00F35A92">
        <w:rPr>
          <w:rStyle w:val="HebrewChar"/>
          <w:rFonts w:cs="FrankRuehl" w:hint="cs"/>
          <w:rtl/>
        </w:rPr>
        <w:t>...</w:t>
      </w:r>
      <w:r w:rsidRPr="00F35A92">
        <w:rPr>
          <w:rStyle w:val="HebrewChar"/>
          <w:rFonts w:cs="FrankRuehl" w:hint="cs"/>
          <w:rtl/>
        </w:rPr>
        <w:t xml:space="preserve"> (שם קס)</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וזהו מדרגת הנביא, שאמר (הושע ו') נדעה נרדפה לדעת את ה', מה היא הרדיפה</w:t>
      </w:r>
      <w:r w:rsidR="00F35A92" w:rsidRPr="00F35A92">
        <w:rPr>
          <w:rStyle w:val="HebrewChar"/>
          <w:rFonts w:cs="FrankRuehl" w:hint="cs"/>
          <w:szCs w:val="20"/>
          <w:rtl/>
        </w:rPr>
        <w:t>?</w:t>
      </w:r>
      <w:r w:rsidRPr="00F35A92">
        <w:rPr>
          <w:rStyle w:val="HebrewChar"/>
          <w:rFonts w:cs="FrankRuehl" w:hint="cs"/>
          <w:rtl/>
        </w:rPr>
        <w:t xml:space="preserve"> היינו לשון התפעלות, כי הידיעה היא שמחה גדולה וחדשה בכל עת, כי בכל יום ויום תתחדש לו הידיעה כדמיון העולה על הר, שכל שעה ושעה יעלה יותר. ולכן הרדיפה מורה על התחדשות, שיתפעל האדם וירדוף לדעת עוד ועוד. וזוהי כוונתם ז"ל על אברהם אבינו ע"ה, שרץ לפני כסוס, היינו גם כן, שכל ימיו נתחדשה לו ידיעת השי"ת, ורץ לדעת עוד ולעשות. וזוהי כוונתם הם רצים לבאר שחת (ברכות כ"ה), כאשר דברנו </w:t>
      </w:r>
      <w:r w:rsidRPr="00F35A92">
        <w:rPr>
          <w:rStyle w:val="HebrewChar"/>
          <w:rFonts w:cs="FrankRuehl" w:hint="cs"/>
          <w:rtl/>
        </w:rPr>
        <w:lastRenderedPageBreak/>
        <w:t>דקאי על חכמי הגויים הפילוסופים דרצים גם כן לחכמת אלקים, אבל "יומרוך למזימה", ולכן רצים לבאר שחת, מה שאינו כן חכמי ישראל רצים לחיי עולם הבא, בתשוקת ידיעתם האמיתית</w:t>
      </w:r>
      <w:r w:rsidR="00F35A92" w:rsidRPr="00F35A92">
        <w:rPr>
          <w:rStyle w:val="HebrewChar"/>
          <w:rFonts w:cs="FrankRuehl" w:hint="cs"/>
          <w:rtl/>
        </w:rPr>
        <w:t>...</w:t>
      </w:r>
      <w:r w:rsidRPr="00F35A92">
        <w:rPr>
          <w:rStyle w:val="HebrewChar"/>
          <w:rFonts w:cs="FrankRuehl" w:hint="cs"/>
          <w:rtl/>
        </w:rPr>
        <w:t xml:space="preserve"> (שם קסא)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אמר החכם, מי שידע נפשו ידע אלקיו, הענין, כי בצלם אלקים עשה את האדם, ולכן המביט בצלם יבין באלוקות, המביט בנפשו יבין מצלמה אלקים,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אף כי מה דמות תערכו לו, עם כל זה, מכחות נפשו הבלתי מוגבלות, נעלה מדרכי החומר, יבין ממנה כמה בערך נשגב כח אלקים. וזו כוונת הפסוק (איוב י"ט כ"ו) ומבשרי אחזה א-לוה, פירוש, מצלמו, שהוא צלם אלקים יחזה מראות אלקים, כמו המביט במפה יבין את דמות הארץ, ואם כי אין דמיון וערך כלל וכלל, אבל יבין מזה מה שיש לו להבין. (שם קצז)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ואומות העולם, ידיעתם אותו יתברך היא רק בשכל, כי אין להם נפש א-לוה ממעל, וזהו אשר ידיעתם היא רק ידיעה מקרית, מה שאינו כן ידיעת הצדיקים, היא ידיעה עצמית, לפי כח יכלתם שניתן להם לדעת, ושלהם היא על ידי ויפח באפיו נשמת חיים (בראשית ב' ז'). והנה אדמה, ויש לזה ראיה מגמרא, כי עצם הנפש יודעת מאד, והתורה והמצוה נתנו רק להסיר זוהמת הנפש ולזככה מסיג החומר המשותפת אתה, ולכן לענין ידיעת הנפש להשי"ת, אשר זה עיקר תכלית התורה והמצוות, וכמו שאמרו ז"ל (שבת ל"א), חבל על דלית ליה דרתא, ותרעא לדרתא עביד, (עושה לו מפתח, מבלי שתהיה לו דירה), הרי דהתכלית יראה עילאה, היינו ידיעת השי"ת</w:t>
      </w:r>
      <w:r w:rsidRPr="00F35A92">
        <w:rPr>
          <w:rStyle w:val="HebrewChar"/>
          <w:rFonts w:cs="FrankRuehl" w:hint="cs"/>
          <w:rtl/>
        </w:rPr>
        <w:t>...</w:t>
      </w:r>
      <w:r w:rsidR="00E63017" w:rsidRPr="00F35A92">
        <w:rPr>
          <w:rStyle w:val="HebrewChar"/>
          <w:rFonts w:cs="FrankRuehl" w:hint="cs"/>
          <w:rtl/>
        </w:rPr>
        <w:t xml:space="preserve"> (שם רעט)</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הנה הבטחון הכרה, כי הבטחון בא באמונה, ואמונה הכרה היא, וזאת כוונתי בהכרה, כי מי שמכיר יותר מאמין יותר, וכל המאמין יותר הוא צדיק יותר, כענין שנאמר (חבקוק ב' ד'), וצדיק באמונתו יחיה, הרי כי מדרגת הצדיקים לפי הכרת אמונתך</w:t>
      </w:r>
      <w:r w:rsidRPr="00F35A92">
        <w:rPr>
          <w:rStyle w:val="HebrewChar"/>
          <w:rFonts w:cs="FrankRuehl" w:hint="cs"/>
          <w:rtl/>
        </w:rPr>
        <w:t>...</w:t>
      </w:r>
      <w:r w:rsidR="00E63017" w:rsidRPr="00F35A92">
        <w:rPr>
          <w:rStyle w:val="HebrewChar"/>
          <w:rFonts w:cs="FrankRuehl" w:hint="cs"/>
          <w:rtl/>
        </w:rPr>
        <w:t xml:space="preserve"> לפי איכות הכרתו בגדולת השי"ת וטובו יתברך באין תכלית, כל יותר שמכיר זאת, מדרגתו באמונה יותר גדולה</w:t>
      </w:r>
      <w:r w:rsidRPr="00F35A92">
        <w:rPr>
          <w:rStyle w:val="HebrewChar"/>
          <w:rFonts w:cs="FrankRuehl" w:hint="cs"/>
          <w:rtl/>
        </w:rPr>
        <w:t>...</w:t>
      </w:r>
      <w:r w:rsidR="00E63017" w:rsidRPr="00F35A92">
        <w:rPr>
          <w:rStyle w:val="HebrewChar"/>
          <w:rFonts w:cs="FrankRuehl" w:hint="cs"/>
          <w:rtl/>
        </w:rPr>
        <w:t xml:space="preserve"> (שם שו)</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ואין בין הטוב והרע אלא כמלא נימה, כי המעלה העליונה והתחתונה כרוכים זה בזה. למשל ההדיוט אינו יודע השי"ת, והחכם היותר גדול </w:t>
      </w:r>
      <w:r w:rsidRPr="00F35A92">
        <w:rPr>
          <w:rStyle w:val="HebrewChar"/>
          <w:rFonts w:cs="FrankRuehl" w:hint="cs"/>
          <w:rtl/>
        </w:rPr>
        <w:lastRenderedPageBreak/>
        <w:t>מבין, כי אינו יודע השי"ת, ואם כן שניהם שווים, ואין הפרש ביניהם, אלא שזה אומר שאינו יודע, והחכם אומר שאי אפשר לידע. הבן כמה הפרש גדול במלה הקטנה ביניהם, ותראה מזה התבוננות דברי בעל חובת הלבבות, ואל ימעט בעיניך המעט בעבודת השי"ת, כי המעט ממך רב אצלו יתברך</w:t>
      </w:r>
      <w:r w:rsidR="00F35A92" w:rsidRPr="00F35A92">
        <w:rPr>
          <w:rStyle w:val="HebrewChar"/>
          <w:rFonts w:cs="FrankRuehl" w:hint="cs"/>
          <w:rtl/>
        </w:rPr>
        <w:t>...</w:t>
      </w:r>
      <w:r w:rsidRPr="00F35A92">
        <w:rPr>
          <w:rStyle w:val="HebrewChar"/>
          <w:rFonts w:cs="FrankRuehl" w:hint="cs"/>
          <w:rtl/>
        </w:rPr>
        <w:t xml:space="preserve"> (שם שיג)</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שעורי דעת:</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הידיעה אמיתית הזאת חייב כל בן ישראל לדעת, אבל צריכה להיות אצלו בגדר רצוא ושוב, היינו שאין לו לקבע במחשבתו על זה, רק רצה אל המחשבה הזאת ושוב. וצריך שיתאחדו אצל האדם ב' המחשבות ביחד, קדוש קדוש קדוש, מובדל ומופרש, קדוש מעולם השפל, מעולם הגלגלים, מעולם המלאכים, ומיד מלא כל הארץ כבודו, נמצא הוא בכל ושליט על כל, והוא כח הכל, ומיד שוב אל המחשבה ברוך כבוד ה' ממקומו, מרחוק ממקום כבודו, אין אנו יודעים איהו, אך ברוך הוא ממקום כבודו, אשר שם הוא נמצא, מובדל ומופרש מכל המציאות, ותמיד ירוץ האדם אל שתי המחשבות האלה</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דהנה צריך לדעת, כי כל אמיתיות ותכלית התורה והעבודה הוא רק אם נעשה במכוון האמיתי על פי ההשגה הנכונה בהנהגת מציאותו יתברך לבדו, כי בלעדי זאת כונתו רק לפעול בבריאה ונמצא שעובד להמערכה, וכעובד עבודה זרה הוא, ובזה היתה עיקר טעותם של הרבה בדורות הקדמונים, שנטו מן דרך האמונה הנכונה, וכדמצינו אחר קצץ בנטיעות (חגיגה י"ד), היינו שהפריד הנטיעות משרשן, וחשבן לענין בפני עצמן. הציץ בכחות העליונים של המערכה, והרהיבוהו ברוב גדלם, עד שמרוב התפעלות בראותו עד היכן הכחות ההם מגיעים, חשב, כי כחות הללו מציאות בפני עצמם הם, וקצצם במחשבתו משרשם מכח הכל, ויצא לתרבות רעה, כי בטל אצלו כל ענין התורה והעבודה, כי כל עיקר עבודת ה' הוא רק אם המכוון הוא לה' לבדו</w:t>
      </w:r>
      <w:r w:rsidR="00F35A92" w:rsidRPr="00F35A92">
        <w:rPr>
          <w:rStyle w:val="HebrewChar"/>
          <w:rFonts w:cs="FrankRuehl" w:hint="cs"/>
          <w:rtl/>
        </w:rPr>
        <w:t>...</w:t>
      </w:r>
      <w:r w:rsidRPr="00F35A92">
        <w:rPr>
          <w:rStyle w:val="HebrewChar"/>
          <w:rFonts w:cs="FrankRuehl" w:hint="cs"/>
          <w:rtl/>
        </w:rPr>
        <w:t xml:space="preserve"> (חלק א, השגחה)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והנה ענין יציאת מצרים הוא, שהוציא הקב"ה את ישראל מתחת הנהגת ע' שרים של מעלה, ומעמידם תחת הנהגת שם הוי"ה ב"ה, שאינו תלוי בממשלת שום שר ומזל, רק ברצונו וחפצו, </w:t>
      </w:r>
      <w:r w:rsidR="00E63017" w:rsidRPr="00F35A92">
        <w:rPr>
          <w:rStyle w:val="HebrewChar"/>
          <w:rFonts w:cs="FrankRuehl" w:hint="cs"/>
          <w:rtl/>
        </w:rPr>
        <w:lastRenderedPageBreak/>
        <w:t>שורש כל הבריאה</w:t>
      </w:r>
      <w:r w:rsidRPr="00F35A92">
        <w:rPr>
          <w:rStyle w:val="HebrewChar"/>
          <w:rFonts w:cs="FrankRuehl" w:hint="cs"/>
          <w:rtl/>
        </w:rPr>
        <w:t>...</w:t>
      </w:r>
      <w:r w:rsidR="00E63017" w:rsidRPr="00F35A92">
        <w:rPr>
          <w:rStyle w:val="HebrewChar"/>
          <w:rFonts w:cs="FrankRuehl" w:hint="cs"/>
          <w:rtl/>
        </w:rPr>
        <w:t xml:space="preserve"> נמצא שעל ידי יציאת מצרים באנו לידי הכרה במדה האמיתית שלו לפי הנהגת שם הוי"ה ב"ה, וכפי שנגלית בהנהגת העולם. אבל עדיין אין זו הכרה בבורא ב"ה, במדתו האמיתית בטרם כל יציר נברא, כי במציאותו הוא, כביכול, אין לנו שום ציור ומושג כלל, אלא מכירים אנו את שם הוי"ה ב"ה המתלבש גם כן במערכת הבריאה, ופועל על פי חק כחה ועל פי מערכתה הנמצאת כבר. ולכן אי אפשר היה לתת לנו שום מושג מ"אנכי", אשר ברא שמים וארץ, כי ה"שם" שברא את העולמות, הוא המציאות שקודם הבריאה, ובזה לית מחשבה תפיסא כלל, כי הלא כל מציאותנו אנו היא לפי הבריאה שכבר נבראה בששת ימי המעשה, ועל פי זה היא כל הכרתנו בבורא יתברך, והנהגה זו באה לידי גלוי במובנה השלם ביציאת מצרים, וחייבים אנו להכיר את מציאותו יתברך כפי הנהגתו שאחר הבריאה, וכפי שהוכר כח ממשלתו ביציאת מצרים.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ואמר ה' אלקיך, כי אף שנתגלתה הנהגתו בשם הוי"ה ב"ה, אף על פי כן מכיון שהנהגתו זו מתלבשת בכחות הבריאה, הרי הנהגת שם הוי"ה חודרת דרך מערכת הבריאה וחוקיה העומדים תחת שם אלקים כח כל הכחות, וכמו שאנו אומרים בקבלת עול מלכות שמים: ה' אלוקינו וגו', כלומר אם תרצה להיות ישראל, עליך לשמע לקבל ולהבין כי ה' אלקינו, שבשם זה נכללים כל הכחות והטבעים הנמצאים בבריאה, מציאותם האמיתית היא מכח ה' אחד, עילת כל העילות, וסבת כל הסבות, המהוה וממציא כל, אבל בכל זאת מושגינו בהנהגתו, אפילו על ידי שם הוי"ה, הוא רק לפי התלבשותו בכחות העליונים של הבריאה, ולפי התקשרותו עם העולמות שברא, שסדרם והכינם, שעל זה אנו מתארים אותו בשמותיו הקדושים, כפי שהם מתגלים לנו על ידי פעולותיו הנכרות בבריאה</w:t>
      </w:r>
      <w:r w:rsidR="00F35A92" w:rsidRPr="00F35A92">
        <w:rPr>
          <w:rStyle w:val="HebrewChar"/>
          <w:rFonts w:cs="FrankRuehl" w:hint="cs"/>
          <w:rtl/>
        </w:rPr>
        <w:t>...</w:t>
      </w:r>
      <w:r w:rsidRPr="00F35A92">
        <w:rPr>
          <w:rStyle w:val="HebrewChar"/>
          <w:rFonts w:cs="FrankRuehl" w:hint="cs"/>
          <w:rtl/>
        </w:rPr>
        <w:t xml:space="preserve"> (שם נסים וטבע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והנה ההפרש בין הכרתם של הברואים בעולם הזה, להכרתם בעולמות העליונים היא כל כך גדולה, עד כי ענין זה, שאין שום אדם יכול להגיע אליו, הנה בעולמות הגבוהים גם הצפרדע יש לה הכרה זו, והכרתה במציאות ובמלכות הבורא היא כה בהירה ונעלה, עד שמבעת </w:t>
      </w:r>
      <w:r w:rsidRPr="00F35A92">
        <w:rPr>
          <w:rStyle w:val="HebrewChar"/>
          <w:rFonts w:cs="FrankRuehl" w:hint="cs"/>
          <w:rtl/>
        </w:rPr>
        <w:lastRenderedPageBreak/>
        <w:t>בשירה כה עליונה ונשאה של "ברוך שם כבוד מלכותו לעולם ועד", שהיא מורה על גודל מלכותו יתברך, שכל כמה שלא תתעלה הבריאה בכל המדרגות שתתחלף ותתקדש לעתיד, וכן למעלה בקדש לעולם ועד, שאז תתגלה יותר ויותר מציאותו יתברך ואחדותו שה' הוא האלקים, אין עוד ואפס זולתו, בכל זאת יתראה שם כבוד מלכותו יחד עם ההכרה בבחינה היותר עליונה, שכל המציאות היא אין ואפס לנגד המציאות האמיתית של הויתו יתברך, והשגה כה עליונה בגודל מלכותו יתברך יש לה לצפרדע על פי שרשה, כי כל כמה שיתפתח העולם לנצח נצחים, תתרבה ההכרה בכבודו ומלכותו, ולעולם ועד יהיה ברוך שם כבוד מלכותו, ולכן שירת הצפרדע גבוהה משירת דוד, שהיא לפי הכרתו במלכות הבורא לפי גבולי המציאות שהוא נמצא בה עתה</w:t>
      </w:r>
      <w:r w:rsidR="00F35A92" w:rsidRPr="00F35A92">
        <w:rPr>
          <w:rStyle w:val="HebrewChar"/>
          <w:rFonts w:cs="FrankRuehl" w:hint="cs"/>
          <w:rtl/>
        </w:rPr>
        <w:t>...</w:t>
      </w:r>
      <w:r w:rsidRPr="00F35A92">
        <w:rPr>
          <w:rStyle w:val="HebrewChar"/>
          <w:rFonts w:cs="FrankRuehl" w:hint="cs"/>
          <w:rtl/>
        </w:rPr>
        <w:t xml:space="preserve"> (חלק ב, בשמים ובארץ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וענין ידיעת ה' הוא האלקים הוא על פי מה שבארנו בכוונת התפלה "מי כמוך בעל גבורות ומי דומה לך", דהיינו שכל הגבורות הנמצאות בעולם נכללות בו כביכול ומתהוות על ידו, ולכן מי דומה לך, שהרי אפשר לערוך גבור מול גבור, שגבורת האחד עולה על השני, אבל ענין הגבורה אחד הוא בשניהם, אבל אתה - מי דומה לך, אין בגבורתנו שום דמיון לגבורתך, וכמו שמסיים, מלך ממית ומחיה, והמדות הללו נכללות בשם אלקים שהוא בעל היכולת.</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וכן היא בכל הכחות הנמצאים בבריאה, שכולם הם מכח המהוה וממציא הכל, הויה מופשטת שממנה היא כל המציאות, וזה הוא ה' הוא האלקים, וזאת היא </w:t>
      </w:r>
      <w:r>
        <w:rPr>
          <w:rStyle w:val="HebrewChar"/>
          <w:rtl/>
        </w:rPr>
        <w:t> </w:t>
      </w:r>
      <w:r w:rsidRPr="00F35A92">
        <w:rPr>
          <w:rStyle w:val="HebrewChar"/>
          <w:rFonts w:cs="FrankRuehl" w:hint="cs"/>
          <w:bCs/>
          <w:rtl/>
        </w:rPr>
        <w:t>תעודת האדם להכיר ולהרגיש בכל הויתו ובכל עניניו, כי כל הכחות הנמצאים בו ובכל העולם ה' הוא האלקים, הוא המהוה וממציא הכל</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וכן יעקב בחיר האבות</w:t>
      </w:r>
      <w:r w:rsidR="00F35A92" w:rsidRPr="00F35A92">
        <w:rPr>
          <w:rStyle w:val="HebrewChar"/>
          <w:rFonts w:cs="FrankRuehl" w:hint="cs"/>
          <w:rtl/>
        </w:rPr>
        <w:t>...</w:t>
      </w:r>
      <w:r w:rsidRPr="00F35A92">
        <w:rPr>
          <w:rStyle w:val="HebrewChar"/>
          <w:rFonts w:cs="FrankRuehl" w:hint="cs"/>
          <w:rtl/>
        </w:rPr>
        <w:t xml:space="preserve"> נדר שאם ישוב בשלום אל בית אביו ישתדל ויתמסר לקנות ולרכוש אותה ידיעה במלואה: והיה ה' לי לאלקים</w:t>
      </w:r>
      <w:r w:rsidR="00F35A92" w:rsidRPr="00F35A92">
        <w:rPr>
          <w:rStyle w:val="HebrewChar"/>
          <w:rFonts w:cs="FrankRuehl" w:hint="cs"/>
          <w:rtl/>
        </w:rPr>
        <w:t>...</w:t>
      </w:r>
      <w:r w:rsidRPr="00F35A92">
        <w:rPr>
          <w:rStyle w:val="HebrewChar"/>
          <w:rFonts w:cs="FrankRuehl" w:hint="cs"/>
          <w:rtl/>
        </w:rPr>
        <w:t xml:space="preserve"> (שם, ויקרא בשם 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ירוחם: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זהו באמת היסוד שעליו נבנתה הקבלה, לדעת הדברים עם המהלך שלהם, וידעת היום והשבות אל לבבך, זהו סוד הקבלה, והשבות אל לבבך </w:t>
      </w:r>
      <w:r w:rsidRPr="00F35A92">
        <w:rPr>
          <w:rStyle w:val="HebrewChar"/>
          <w:rFonts w:cs="FrankRuehl" w:hint="cs"/>
          <w:rtl/>
        </w:rPr>
        <w:lastRenderedPageBreak/>
        <w:t>בא דוקא על ידי וידעת, לדעת היטב מהלך הדברים. והנה היו שחלקו על לימוד הקבלה, אף שבאמת ענין ידיעת המהלכים הוא הדרך לידיעת ה', כפי שביארנו, (שאדם מקבל בלבו רק דברים שיש לו 'מהלך' בהם), להגיע לסבה הראשונה אפשר דוקא כשיורדים אחרי הדברים עם כל המהלך שלהם, וחכמת הקבלה הלא היא מלמדת את האדם דרך המהלכים. אולם ענין הידיעה במהלך היא גם מדת יצר הרע, שיש סכנה בידיעת המהלכים, כי יתכן גם, שמזה שהוא רוצה לדעת כל מהלכי הדברים, הרי אפשר ויתקשה במשהו איך למצא את המהלך, ועל ידי זה יסתבך בקושיות ושאלות, ועלול להדרדר למצב ששם לגמרי אין מהלך, ששם המציאות הוא דיקא בלי מהלכים לגמרי, ומזה הוא אשר פחדו וחלקו על ענין למוד הקבלה. אולם בעלי הקבלה בכל זאת החזיקו בה, כי סוף סוף אין דרך אחרת להגיע ל"וידעת היום", אלא על ידי ידיעת הדברים עם המהלך שלהם, והרי זהו לימוד הקבלה</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המשפילי לראות בשמים ובארץ, סוד הגדול של אמונתנו הוא, כי אין אנחנו הרואים מ"בשמים" הנברא הכי רם, עד ו"בארץ" הנברא הכי שפל והכי זעיר. הסוד הוא, שבכולם יכולים לראות הסיבה הראשונה, בציור, כמו שגם בתוך עלה הרי נמצא כח השורש, כן גם בשפלים נמצא ונראה עילת כל העילאין. אבל אומות העולם לא מכירין זאת, לא רואים המהלך ויאבדו כל קשר, ויאמרו "על השמים כבודו", כי אין דחיפה</w:t>
      </w:r>
      <w:r w:rsidR="00F35A92" w:rsidRPr="00F35A92">
        <w:rPr>
          <w:rStyle w:val="HebrewChar"/>
          <w:rFonts w:cs="FrankRuehl" w:hint="cs"/>
          <w:rtl/>
        </w:rPr>
        <w:t>...</w:t>
      </w:r>
      <w:r w:rsidRPr="00F35A92">
        <w:rPr>
          <w:rStyle w:val="HebrewChar"/>
          <w:rFonts w:cs="FrankRuehl" w:hint="cs"/>
          <w:rtl/>
        </w:rPr>
        <w:t xml:space="preserve"> (דרך ומהלך בבריאה, דעת תורה בראשית)</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התבאר כי יסוד האדם הוא לדעת מהלך הדברים, וידעת היום והשבות אל לבבך, זהו יסוד היסודות. ומהו זה לדעת</w:t>
      </w:r>
      <w:r w:rsidR="00F35A92" w:rsidRPr="00F35A92">
        <w:rPr>
          <w:rStyle w:val="HebrewChar"/>
          <w:rFonts w:cs="FrankRuehl" w:hint="cs"/>
          <w:szCs w:val="20"/>
          <w:rtl/>
        </w:rPr>
        <w:t>?</w:t>
      </w:r>
      <w:r w:rsidRPr="00F35A92">
        <w:rPr>
          <w:rStyle w:val="HebrewChar"/>
          <w:rFonts w:cs="FrankRuehl" w:hint="cs"/>
          <w:rtl/>
        </w:rPr>
        <w:t xml:space="preserve"> פירושו להבין. ואם זהו עיקר גדול כל כך, איך זה כי זה גופא יהיה מקור לכל רע</w:t>
      </w:r>
      <w:r w:rsidR="00F35A92" w:rsidRPr="00F35A92">
        <w:rPr>
          <w:rStyle w:val="HebrewChar"/>
          <w:rFonts w:cs="FrankRuehl" w:hint="cs"/>
          <w:szCs w:val="20"/>
          <w:rtl/>
        </w:rPr>
        <w:t>?</w:t>
      </w:r>
      <w:r w:rsidRPr="00F35A92">
        <w:rPr>
          <w:rStyle w:val="HebrewChar"/>
          <w:rFonts w:cs="FrankRuehl" w:hint="cs"/>
          <w:rtl/>
        </w:rPr>
        <w:t xml:space="preserve"> הלא כל הטרפה סרחון הכי גדול נמצא דוקא בענין ההבנה וההשכלה, וכיצד מתאימים שני הדברים המצוה של וידעת היום, לחקור ולהבין, ומצד אחר הסכנה הגדולה הכרוכה בזה</w:t>
      </w:r>
      <w:r w:rsidR="00F35A92" w:rsidRPr="00F35A92">
        <w:rPr>
          <w:rStyle w:val="HebrewChar"/>
          <w:rFonts w:cs="FrankRuehl" w:hint="cs"/>
          <w:szCs w:val="20"/>
          <w:rtl/>
        </w:rPr>
        <w:t>?</w:t>
      </w:r>
      <w:r w:rsidRPr="00F35A92">
        <w:rPr>
          <w:rStyle w:val="HebrewChar"/>
          <w:rFonts w:cs="FrankRuehl" w:hint="cs"/>
          <w:rtl/>
        </w:rPr>
        <w:t xml:space="preserve"> אגלה לכם סוד גדול המקיף מסוף העולם ועד סופו.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אמרו חז"ל (ילקוט שמעוני קהלת תתקע"ו), אין בין גיהנם לגן עדן אלא כחוט השערה. אמנם כן, לדעת מהלך הדברים הוא שיא גן עדן מדת </w:t>
      </w:r>
      <w:r w:rsidRPr="00F35A92">
        <w:rPr>
          <w:rStyle w:val="HebrewChar"/>
          <w:rFonts w:cs="FrankRuehl" w:hint="cs"/>
          <w:rtl/>
        </w:rPr>
        <w:lastRenderedPageBreak/>
        <w:t>אלקים מצד אחד, ויתכן כי מהבנתו זו עצמה יצא אדם מעולמו, אילו היתה הדעת וההבנה בבחינת "בלעדי", לא נוגעות ולא משתייכות אליו ולעצמו כלום, עוסק בענינים כמצוה עליו במצות עשה, והוא בזה כאיש העומד מן הצד, זוהי אמנם ההשכלה האמיתית, והיא באמת קודש קדשים, וזוהי המצוה של וידעת היום.</w:t>
      </w:r>
      <w:r>
        <w:rPr>
          <w:rStyle w:val="HebrewChar"/>
          <w:rtl/>
        </w:rPr>
        <w:t> </w:t>
      </w:r>
      <w:r w:rsidRPr="00F35A92">
        <w:rPr>
          <w:rStyle w:val="HebrewChar"/>
          <w:rFonts w:cs="FrankRuehl" w:hint="cs"/>
          <w:bCs/>
          <w:rtl/>
        </w:rPr>
        <w:t xml:space="preserve"> אך בזה יש גם המדה של היצר הרע מצד אחד, שהרי כאן "הוא" נגש להשכיל ולהבין, ומתהווה כאן תיכף ואופן של "אני היודע", ונהיה ענין לעצמו, וכאשר זה נוגע "לעצמו", הרי מובן הדבר, כי בזה נגמר כבר כל הגיהנם, כל קנאה תאוה וכבוד,</w:t>
      </w:r>
      <w:r>
        <w:rPr>
          <w:rStyle w:val="HebrewChar"/>
          <w:rtl/>
        </w:rPr>
        <w:t> </w:t>
      </w:r>
      <w:r w:rsidRPr="00F35A92">
        <w:rPr>
          <w:rStyle w:val="HebrewChar"/>
          <w:rFonts w:cs="FrankRuehl" w:hint="cs"/>
          <w:rtl/>
        </w:rPr>
        <w:t xml:space="preserve"> ואז אין כבר כל דבור על ענין ידיעה והבנה באמת, כבר לא ידע ולא יבין אלא בחשכה ילך ומעולמו יצא</w:t>
      </w:r>
      <w:r w:rsidR="00F35A92" w:rsidRPr="00F35A92">
        <w:rPr>
          <w:rStyle w:val="HebrewChar"/>
          <w:rFonts w:cs="FrankRuehl" w:hint="cs"/>
          <w:rtl/>
        </w:rPr>
        <w:t>...</w:t>
      </w:r>
      <w:r w:rsidRPr="00F35A92">
        <w:rPr>
          <w:rStyle w:val="HebrewChar"/>
          <w:rFonts w:cs="FrankRuehl" w:hint="cs"/>
          <w:rtl/>
        </w:rPr>
        <w:t xml:space="preserve"> (שם הבנה קדושה והבנה מסוכנת)</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הנה כבר מבינים אנחנו, איך שחטאו של אדם הראשון הסתיר והחשיך וגרם לכל העולם מיתה והתרחקות, עד שכבר נשאל עליו "איכה". ומובן הענין ביותר לפי דברינו, כי התגלות כבודו יתברך פה בתחתונים אינו ענין של חקירות פילוסופיות וידיעות בעלמא, אלא שהוא ענין השראת אור כבודו יתברך בעצמו של האדם על ידי הכרותיו וידיעותיו, וכל חטא הלא מסתיר בעד האור, וכבר כאילו, כביכול, לא נמצא בעולם, כבר הוא מסתלק ואיננו חס ושלום. ואברהם אבינו ע"ה בידעו זה הסוד אמרו עליו (שיר השירים רבה א' נ"ח), היה ממרמר ומסגף עצמו ביסורים לעקור ולשרש מקרבו אף רצון כלשהו, לתקן מקום להשראותו יתברך, כי ידע אשר גם נייר הכי דק של סיגריה יכול לחצוץ בעד האור ולהסתיר מי יודע מה. (דעת תורה לך לך, ביאורים)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רבינו סעדיה גאון בספרו אמונות ודעות מביא כמה שאלות וחקירות בענין מציאות ה' והאמונה בו, וחלילה לנו לחשוב כי יסודות אמונתנו עומדים על פתרון אלו השאלות והחקירות, חלילה לנו מזה, ואם כי כן נאמר, (דברי הימים א' כ"ח ט') דע את אלקי אביך ועבדהו, דרוש את ה' ותדעו, אבל בתנאי קודם למעשה, אלקי אביך, קבלתך אל תעזוב,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כל חקירותיך תהיינה רק למען וידעת היום, והשבות אל לבבך, למען שתתיישבנה קבלותיך על ידי הכרה וידיעה אשר </w:t>
      </w:r>
      <w:r w:rsidRPr="00F35A92">
        <w:rPr>
          <w:rStyle w:val="HebrewChar"/>
          <w:rFonts w:cs="FrankRuehl" w:hint="cs"/>
          <w:bCs/>
          <w:rtl/>
        </w:rPr>
        <w:lastRenderedPageBreak/>
        <w:t xml:space="preserve">התבוננת מעצמך, </w:t>
      </w:r>
      <w:r>
        <w:rPr>
          <w:rStyle w:val="HebrewChar"/>
          <w:rtl/>
        </w:rPr>
        <w:t> </w:t>
      </w:r>
      <w:r w:rsidR="00F35A92" w:rsidRPr="00F35A92">
        <w:rPr>
          <w:rStyle w:val="HebrewChar"/>
          <w:rFonts w:cs="FrankRuehl" w:hint="cs"/>
          <w:rtl/>
        </w:rPr>
        <w:t xml:space="preserve"> </w:t>
      </w:r>
      <w:r w:rsidRPr="00F35A92">
        <w:rPr>
          <w:rStyle w:val="HebrewChar"/>
          <w:rFonts w:cs="FrankRuehl" w:hint="cs"/>
          <w:rtl/>
        </w:rPr>
        <w:t>אבל אין פקפוק ואין הרהור חלילה בהמסקנא כי ה' הוא האלקים</w:t>
      </w:r>
      <w:r w:rsidR="00F35A92" w:rsidRPr="00F35A92">
        <w:rPr>
          <w:rStyle w:val="HebrewChar"/>
          <w:rFonts w:cs="FrankRuehl" w:hint="cs"/>
          <w:rtl/>
        </w:rPr>
        <w:t>...</w:t>
      </w:r>
      <w:r w:rsidRPr="00F35A92">
        <w:rPr>
          <w:rStyle w:val="HebrewChar"/>
          <w:rFonts w:cs="FrankRuehl" w:hint="cs"/>
          <w:rtl/>
        </w:rPr>
        <w:t xml:space="preserve"> (שם שמות עמוד קו)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ונמצא למדין מזה, כי לא כאשר אנו חושבים כי ענין הכרת הטוב או כפיית הטוב, הוא כגדר מעלה ויתרון הכשר, כי אם דינים יש לו עליו, וגזל ממש יש בידו, ועל פי דין ממש יש על המקבל להתבונן ולהכיר את הנותן, גדלו ורוממותו, ולהכיר את הנותן וטובתו. וזהו ענין המובא בספרים הקדושים ובזוהר הקדוש, כי כל הבריאה היתה בגין דישתמודעון ליה, רוצה לומר, כי מהבריאה עלינו להכיר את הבורא, טובו גדלו ורוממותו ויכלתו, ורצון ה' היה בבריאה ובטובו אשר היטיב עם הנבראים, רק להכירו ולהתבונן בו, ונמצא כי חייבים אנחנו תמיד להתבונן במעשיו, לפארו ולרוממו ולהכיר טובתו תמיד, ואין זה רק מדרך חסידות</w:t>
      </w:r>
      <w:r w:rsidR="00F35A92" w:rsidRPr="00F35A92">
        <w:rPr>
          <w:rStyle w:val="HebrewChar"/>
          <w:rFonts w:cs="FrankRuehl" w:hint="cs"/>
          <w:rtl/>
        </w:rPr>
        <w:t>...</w:t>
      </w:r>
      <w:r w:rsidRPr="00F35A92">
        <w:rPr>
          <w:rStyle w:val="HebrewChar"/>
          <w:rFonts w:cs="FrankRuehl" w:hint="cs"/>
          <w:rtl/>
        </w:rPr>
        <w:t xml:space="preserve"> וזהו אמרם ז"ל (בראשית רבה יד י"א) על כל נשימה ונשימה שאדם נושם צריך להלל לה', וזהו מצד הדין וחיוב הגמור</w:t>
      </w:r>
      <w:r w:rsidR="00F35A92" w:rsidRPr="00F35A92">
        <w:rPr>
          <w:rStyle w:val="HebrewChar"/>
          <w:rFonts w:cs="FrankRuehl" w:hint="cs"/>
          <w:rtl/>
        </w:rPr>
        <w:t>...</w:t>
      </w:r>
      <w:r w:rsidRPr="00F35A92">
        <w:rPr>
          <w:rStyle w:val="HebrewChar"/>
          <w:rFonts w:cs="FrankRuehl" w:hint="cs"/>
          <w:rtl/>
        </w:rPr>
        <w:t xml:space="preserve"> (דעת חכמה ומוסר ג יב)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ובאמת זהו יסוד גדול להבין על דרך זו כל ענין הבריאה, כי הנבראים שואלים איה מקום כבודו, היינו כי עצמיותו יתברך לא יוכלו לדעתה אף ברואי מעלה, אכן כל הנבראים בדרך זה יכירוהו וישיגוהו ממעשיו ומפעולותיו, נמצא כי כל השכלתם ומציאותם רק להכיר את השי"ת, ויותר מהשכלת ההכרה אין להם, וכל מדרגת הנבראים מתחלקות לפי אופן הכרתם, כולם שואלים איה מקום כבודו, ולעומתם עונים להם ברוך כבוד ה' ממקומו, רוצה לומר, אנו אין לנו אלא לגלות לנו כבודו, וזה כל ידיעתנו בו, לראות את כבודו כי מלא עולם, ובזה אנו מכירים את כבוד הדר מלכותו, ויותר לא נוכל לדעת.</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ובאמת עלינו לדעת, כי ענין ההכרה להכיר את השי"ת הוא דבר רם ונישא, ואיננו במציאות יתר נפשות החיים, והיא התחלת מדרגת האנושיות, אשר עליו נאמר בצלמנו כדמותנו, ופירש רש"י להבין ולהשכיל, וזהו ענין ההכרה להכיר את השי"ת וליראה מלפניו, וכמה מדרגות יש בשכל עד לבא להכרה</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אמרו רז"ל על הנמלה כי הריחה על חטה אחת והכירה כי היא גזולה והניחה, הרי יש להבהל </w:t>
      </w:r>
      <w:r w:rsidRPr="00F35A92">
        <w:rPr>
          <w:rStyle w:val="HebrewChar"/>
          <w:rFonts w:cs="FrankRuehl" w:hint="cs"/>
          <w:rtl/>
        </w:rPr>
        <w:lastRenderedPageBreak/>
        <w:t>ולהשתומם מאד מחכמתם ומיכלתם, וידוע כי יש לדבורים כמה תכסיסי מלחמה, ובכל זאת בכל חכמתם אינם יודעים דבר מחכמתם וממעשיהם, וגם אינם מכירים לשום אדון עליהם, והחוקרים יגדירו גדר נפשותם, כי אינם יודעים רק את עצמם ולא יותר, וזו היא נפש הבהמית.</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אם אנו רואים אדם שאוכל ושותה ועושה כל צרכיו ברוב מחשבות, בכמה מיני טבחים ורקחים, פשוט הוא כי אין בזה מעלת נפש האדם, ומעשים כאלו הולכים רק מידיעת עצמו, שמרגיש מה חסר לו, אף אם יש חכמה רבה בזה, סוף סוף עושה כל המעשים האלה רק מידיעת עצמו מטבעיו, ונוכל לקרא זאת רק שטבעיו מחוכמים. וכן ביתר החכמות הגדולות</w:t>
      </w:r>
      <w:r w:rsidR="00F35A92" w:rsidRPr="00F35A92">
        <w:rPr>
          <w:rStyle w:val="HebrewChar"/>
          <w:rFonts w:cs="FrankRuehl" w:hint="cs"/>
          <w:rtl/>
        </w:rPr>
        <w:t>...</w:t>
      </w:r>
      <w:r w:rsidRPr="00F35A92">
        <w:rPr>
          <w:rStyle w:val="HebrewChar"/>
          <w:rFonts w:cs="FrankRuehl" w:hint="cs"/>
          <w:rtl/>
        </w:rPr>
        <w:t xml:space="preserve"> אין זאת כי אם כערך נפש הבהמיות</w:t>
      </w:r>
      <w:r w:rsidR="00F35A92" w:rsidRPr="00F35A92">
        <w:rPr>
          <w:rStyle w:val="HebrewChar"/>
          <w:rFonts w:cs="FrankRuehl" w:hint="cs"/>
          <w:rtl/>
        </w:rPr>
        <w:t>...</w:t>
      </w:r>
      <w:r w:rsidRPr="00F35A92">
        <w:rPr>
          <w:rStyle w:val="HebrewChar"/>
          <w:rFonts w:cs="FrankRuehl" w:hint="cs"/>
          <w:rtl/>
        </w:rPr>
        <w:t xml:space="preserve"> אכן נצייר לעצמנו אדם ההולך בבית ומבין ומשתומם, ולבסוף הוא פותח פתח באיזה חדר ורואה את בעל הבית ונרתע לאחוריו, ואומר לא ידעתי שהנך פה, הלכתי בביתך כאילו אין לו בעלים, זאת היא הנקראת הכרה, כי יצא משבילי חכמותיו ורעיוניו ובא לידי מדרגת ההכרה, וזהו אתחלתא מניצוציות אור הנפש האנושי להבין ולהשכיל, והוא בחינת הכרה, שמכיר בבית את בעל הבית, היינו בעולם הוא מכיר את מי שאמר והיה העולם, וזהו בחינת נפש האדם, וזוהי מדרגה רמה ונשגבה, ועל זה אנו מתפללים בראש השנה: וידע כל פעול כי אתה פעלתו וכו', וזהו סוד תכלית החכמות, כי ברוב התבוננות במעשים יבא לכלל הכרה, שיכיר את פועלם ויירא מלפניו, אין למעלה מזה. ובזה תתחלקנה מדרגות האדם לפי רוב מצבו בענין ההכרה, וטרם שיבא לידי ההכרה, כל עניניו הם כחלום יעוף, ובבואו לידי מצב הכרה, דהיינו שנוכל לומר עליו שמכירו, אז הוא עומד על בסיס איתן ולא ישונה בשום אופן, וזוהי ההצלחה האחרונה להכיר את ה' ואז 'ועבדהו'</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תכלית החכמה היא הכרה, ומההכרה יבא אדם לידי השגות</w:t>
      </w:r>
      <w:r w:rsidR="00F35A92" w:rsidRPr="00F35A92">
        <w:rPr>
          <w:rStyle w:val="HebrewChar"/>
          <w:rFonts w:cs="FrankRuehl" w:hint="cs"/>
          <w:rtl/>
        </w:rPr>
        <w:t>...</w:t>
      </w:r>
      <w:r w:rsidRPr="00F35A92">
        <w:rPr>
          <w:rStyle w:val="HebrewChar"/>
          <w:rFonts w:cs="FrankRuehl" w:hint="cs"/>
          <w:rtl/>
        </w:rPr>
        <w:t xml:space="preserve"> וזהו שאמרו ז"ל (עירובין נ"ג) לבם של ראשונים כפתחו של אולם, היינו כי היה לבם רחב מאד, והיה להם בית קיבול להכניס בתוכם אף כשיעור שאמרו (סופרים ט"ז ח') על רבן יוחנן בן זכאי, אילו היו כל הימים </w:t>
      </w:r>
      <w:r w:rsidRPr="00F35A92">
        <w:rPr>
          <w:rStyle w:val="HebrewChar"/>
          <w:rFonts w:cs="FrankRuehl" w:hint="cs"/>
          <w:rtl/>
        </w:rPr>
        <w:lastRenderedPageBreak/>
        <w:t>דיו וכל האגמים קולמוסין</w:t>
      </w:r>
      <w:r w:rsidR="00F35A92" w:rsidRPr="00F35A92">
        <w:rPr>
          <w:rStyle w:val="HebrewChar"/>
          <w:rFonts w:cs="FrankRuehl" w:hint="cs"/>
          <w:rtl/>
        </w:rPr>
        <w:t>...</w:t>
      </w:r>
      <w:r w:rsidRPr="00F35A92">
        <w:rPr>
          <w:rStyle w:val="HebrewChar"/>
          <w:rFonts w:cs="FrankRuehl" w:hint="cs"/>
          <w:rtl/>
        </w:rPr>
        <w:t xml:space="preserve"> לא יכלו לבאר את אשר קבלתי מרבותי. ואנן כאצבע בקירא, נורא הדבר! היינו שהם אמרו על דכוותם כי לא היה להם שום בית קיבול שיכנס בתוכם וישיגו השגותיו יתברך, שמזה נבין איך אין שום בית קיבול לאנשים כמונו, אשר רחוקים אנו אף מהכרה</w:t>
      </w:r>
      <w:r w:rsidR="00F35A92" w:rsidRPr="00F35A92">
        <w:rPr>
          <w:rStyle w:val="HebrewChar"/>
          <w:rFonts w:cs="FrankRuehl" w:hint="cs"/>
          <w:rtl/>
        </w:rPr>
        <w:t>...</w:t>
      </w:r>
      <w:r w:rsidRPr="00F35A92">
        <w:rPr>
          <w:rStyle w:val="HebrewChar"/>
          <w:rFonts w:cs="FrankRuehl" w:hint="cs"/>
          <w:rtl/>
        </w:rPr>
        <w:t xml:space="preserve"> במה ישיג השגות בו יתברך, כי הרי אין לו שום כלי קיבול, כנפש הבהמית, אשר אינם מכירים ומשיגים מאומה, כי אין בתוכם בית קיבול שיכנסו לתוכו השגותיו יתברך. (שם כט ול)</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הנה המתבאר מכל דברינו, כי יסוד היסודות, וזה כל האדם, להכיר מעלה וחשיבות, כל סוד הבריאה הוא: כדי להשתמודען ליה, זאת אומרת הכרה, להכיר מעלתו ולידע גדולתו ויכלתו ית"ש. וכל כך מקיף את האדם יסוד זה, עד שזו כל חובתו בעולמו, וזוהי כל עבודתו להכיר יותר ויותר, להרבות בהכרה עד אין סוף</w:t>
      </w:r>
      <w:r w:rsidR="00F35A92" w:rsidRPr="00F35A92">
        <w:rPr>
          <w:rStyle w:val="HebrewChar"/>
          <w:rFonts w:cs="FrankRuehl" w:hint="cs"/>
          <w:rtl/>
        </w:rPr>
        <w:t>...</w:t>
      </w:r>
      <w:r w:rsidRPr="00F35A92">
        <w:rPr>
          <w:rStyle w:val="HebrewChar"/>
          <w:rFonts w:cs="FrankRuehl" w:hint="cs"/>
          <w:rtl/>
        </w:rPr>
        <w:t xml:space="preserve"> לחבר בעצמו כל ספר תהלים כולו ועוד יותר</w:t>
      </w:r>
      <w:r w:rsidR="00F35A92" w:rsidRPr="00F35A92">
        <w:rPr>
          <w:rStyle w:val="HebrewChar"/>
          <w:rFonts w:cs="FrankRuehl" w:hint="cs"/>
          <w:rtl/>
        </w:rPr>
        <w:t>...</w:t>
      </w:r>
      <w:r w:rsidRPr="00F35A92">
        <w:rPr>
          <w:rStyle w:val="HebrewChar"/>
          <w:rFonts w:cs="FrankRuehl" w:hint="cs"/>
          <w:rtl/>
        </w:rPr>
        <w:t xml:space="preserve"> (בבא קמא ל'): האי מאן דבעי למהוי חסידא לקיים מילי דברכות, משום שהכרת המעלה היא באמת תכלית כל האדם, בכל דבר העיקר שבו הוא להודות ולהלל, להכיר המעלה והגדולה שבו, וזהו שאמרו חז"ל (נדרים פ"א), לא חרבה ירושלים אלא על שלא ברכו בתורה תחלה, משום שברכת התורה הכרת מעלת התורה, הוא העיקר של לימוד התורה.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ולעומת זה בצד ההיפך, כח המשחת של האדם הוא שלא לרומם ולהדר, שלא להכיר מעלה, אינו מעריך ומחשיב שום דבר, והוא שורש ענין ליצנות, שאמרו חז"ל (סוטה מ"ב) שכת לצים מד' כיתות שאינן מקבלים פני שכינה</w:t>
      </w:r>
      <w:r w:rsidR="00F35A92" w:rsidRPr="00F35A92">
        <w:rPr>
          <w:rStyle w:val="HebrewChar"/>
          <w:rFonts w:cs="FrankRuehl" w:hint="cs"/>
          <w:rtl/>
        </w:rPr>
        <w:t>...</w:t>
      </w:r>
      <w:r w:rsidRPr="00F35A92">
        <w:rPr>
          <w:rStyle w:val="HebrewChar"/>
          <w:rFonts w:cs="FrankRuehl" w:hint="cs"/>
          <w:rtl/>
        </w:rPr>
        <w:t xml:space="preserve"> (שם לד)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מכתב מאליהו:</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מצות יחוד האלקים מצינו בספרים הקדושים בכמה פנים. חובת הלבבות והרמב"ם קבעו בפירוש מצוה זו, שתחייב אותנו לברר במופתים שכליים, כי השי"ת הוא אחד באיחוד אמיתי, ושאינו גוף ולא יקרוהו מקרי הגוף, ולא שייך אצלו מספר וכו', והיינו הרחקת ההגשמה. אמנם מצינו בגמרא, (ברכות י"ג) חזייה דהוה מאריך באחד, אמר ליה כיון דאמליכת למעלה ולמטה ולד' רוחות לא צריכת, הרי דיחוד היינו קבלת </w:t>
      </w:r>
      <w:r w:rsidRPr="00F35A92">
        <w:rPr>
          <w:rStyle w:val="HebrewChar"/>
          <w:rFonts w:cs="FrankRuehl" w:hint="cs"/>
          <w:rtl/>
        </w:rPr>
        <w:lastRenderedPageBreak/>
        <w:t>עול מלכות שמים להמליך אותו על הכל, אבל לא ההתבוננות בחקר אחדותו על ידי מופתים עיוניים</w:t>
      </w:r>
      <w:r w:rsidR="00F35A92" w:rsidRPr="00F35A92">
        <w:rPr>
          <w:rStyle w:val="HebrewChar"/>
          <w:rFonts w:cs="FrankRuehl" w:hint="cs"/>
          <w:rtl/>
        </w:rPr>
        <w:t>...</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bCs/>
          <w:rtl/>
        </w:rPr>
        <w:t>היצר הרע משנה את תכסיס מלחמתו תמיד, ואין דומה דרך הסתתו בדור אחד לדור אחר, על כן גם אופני המלחמה נגדו משתנים.</w:t>
      </w:r>
      <w:r>
        <w:rPr>
          <w:rStyle w:val="HebrewChar"/>
          <w:rtl/>
        </w:rPr>
        <w:t> </w:t>
      </w:r>
      <w:r w:rsidRPr="00F35A92">
        <w:rPr>
          <w:rStyle w:val="HebrewChar"/>
          <w:rFonts w:cs="FrankRuehl" w:hint="cs"/>
          <w:rtl/>
        </w:rPr>
        <w:t xml:space="preserve"> מתחילה היתה הסתתו לעבודה זרה לכבד את שלוחיו יתברך, שכך דרך כבודו יתברך, וחוצפה היא לגשת לפני המלך עצמו בכל דבר פעוט וכו', אלא שהתורה אסרה לעבוד למשרתיו, כי ידעה שסופו לעבוד רק לשליח. וכשבא היצר הרע בנוסח זה, תהיה חובת היחוד לשלול כל הבחנת אדנות משום אחד ממשרתיו, רק הוא עצמו ברא ויצר ומשגיח, ואין שני עמו. שוב היו דורות בימי היונים ואחריהם, לאחר שאנשי כנסת הגדולה ביטלו היצר הרע דעבודה זרה הנ"ל, התפתחה פילוסופית יון וחכמתם, ובא גם השטן בהסתותיו בנוסח ההוא, להראות במופתים כי הכחות שונים, וממילא הרשויות רבים וכו', ואז היתה החובה במצות יחוד ה' לברר במופתים וחקר מפורט, כי השי"ת אחד הוא ואין אחר עמו, ואין כאן אלא רשותו, וזה אשר רבינו סעדיה גאון ובעל חובת הלבבות והרמב"ם ועוד דקדקו כל כך לברר את יחודו יתברך בדרך הפילוסופיה על פי חקירותיו ומופתיו.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שוב נתחדשו דורות, אשר גם האומות כבר רחקו ממחקרים כאלה, אינם מתענינים כלל בחקר רוחני, ורק אשר יסייע בעניני עולם הזה הוא אשר ילמדו ויתענינו בו, וכן נתחדשו דרכי הסט"א על פי מהלך זה. השטן מסית לבני אדם לעזוב את הרוחניות לגמרי, ולדבק בעולם הזה בכל נימי נפשו,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ויעשו את בטניהם אלוהיהם ותורתם חיזוק משכניהם וכו', כלשון חובת הלבבות שער הפרישות פרק ב'.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בשעה כזו, חובת היחוד היא הדביקות בהשי"ת לבדו, והתענינות אך בתורתו ועבודתו, היינו עכשיו קבלת עול מלכות שמים השלמה, הדביקות בתורה ואהבת התורה בכל לב, ולדחות כל דבר נחמד למענה, </w:t>
      </w:r>
      <w:r>
        <w:rPr>
          <w:rStyle w:val="HebrewChar"/>
          <w:rtl/>
        </w:rPr>
        <w:t> </w:t>
      </w:r>
      <w:r w:rsidR="00F35A92" w:rsidRPr="00F35A92">
        <w:rPr>
          <w:rStyle w:val="HebrewChar"/>
          <w:rFonts w:cs="FrankRuehl" w:hint="cs"/>
          <w:rtl/>
        </w:rPr>
        <w:t xml:space="preserve"> </w:t>
      </w:r>
      <w:r w:rsidRPr="00F35A92">
        <w:rPr>
          <w:rStyle w:val="HebrewChar"/>
          <w:rFonts w:cs="FrankRuehl" w:hint="cs"/>
          <w:rtl/>
        </w:rPr>
        <w:t>עד כי המחשבה תתפס אך בדברי תורה תמיד, זהו מבחינות היחוד על פי מהלך מלחמת יצרנו. (חלק א, יחוד האלקים, עמוד קעה)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הענין הוא, דכל אשר יכיר יותר בשפלות עצמו, ישיג יותר את גודל חסד בוראו עמו</w:t>
      </w:r>
      <w:r w:rsidR="00F35A92" w:rsidRPr="00F35A92">
        <w:rPr>
          <w:rStyle w:val="HebrewChar"/>
          <w:rFonts w:cs="FrankRuehl" w:hint="cs"/>
          <w:rtl/>
        </w:rPr>
        <w:t>...</w:t>
      </w:r>
      <w:r w:rsidRPr="00F35A92">
        <w:rPr>
          <w:rStyle w:val="HebrewChar"/>
          <w:rFonts w:cs="FrankRuehl" w:hint="cs"/>
          <w:rtl/>
        </w:rPr>
        <w:t xml:space="preserve"> משיג יותר </w:t>
      </w:r>
      <w:r w:rsidRPr="00F35A92">
        <w:rPr>
          <w:rStyle w:val="HebrewChar"/>
          <w:rFonts w:cs="FrankRuehl" w:hint="cs"/>
          <w:rtl/>
        </w:rPr>
        <w:lastRenderedPageBreak/>
        <w:t>את גודל ענותנותו של מקום שהתעסק בשפל כמוהו, למען עשות חסד עמו, ומשיג יותר את עוצם חסדו יתברך, ומכיר לו טובה יותר, ומתבטל אליו יתברך יותר, ושוב רואה את החסד הנורא במה שהקב"ה נתן לו האפשרות להתקרבות ודביקות כזו, כי ההתבטלות אליו יתברך היא הדביקות, ושוב מכיר יותר את שפלותו, שהיה שוקל אולי ראוי למרוד בבוראו המתחסד עמו כל כך, וכה חוזר חלילה, ועולה בהשגת גדולת הבורא והכרת טובו עליה תדירית לעד</w:t>
      </w:r>
      <w:r w:rsidR="00F35A92" w:rsidRPr="00F35A92">
        <w:rPr>
          <w:rStyle w:val="HebrewChar"/>
          <w:rFonts w:cs="FrankRuehl" w:hint="cs"/>
          <w:rtl/>
        </w:rPr>
        <w:t>...</w:t>
      </w:r>
      <w:r w:rsidRPr="00F35A92">
        <w:rPr>
          <w:rStyle w:val="HebrewChar"/>
          <w:rFonts w:cs="FrankRuehl" w:hint="cs"/>
          <w:rtl/>
        </w:rPr>
        <w:t xml:space="preserve"> (שם גמול, עמוד רפו)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כי כל הבריאה היא לתכלית התגלות כבודו יתברך לברואיו, אשר זהו החסד היותר גדול אשר אפשר להמצא, והגילויים הללו רבים מאד מאד,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לא נבראו כל כך הרבה בני אדם, אם לא שכל אחד ואחד גדר אחר לו בגילוי, </w:t>
      </w:r>
      <w:r>
        <w:rPr>
          <w:rStyle w:val="HebrewChar"/>
          <w:rtl/>
        </w:rPr>
        <w:t> </w:t>
      </w:r>
      <w:r w:rsidR="00F35A92" w:rsidRPr="00F35A92">
        <w:rPr>
          <w:rStyle w:val="HebrewChar"/>
          <w:rFonts w:cs="FrankRuehl" w:hint="cs"/>
          <w:rtl/>
        </w:rPr>
        <w:t xml:space="preserve"> </w:t>
      </w:r>
      <w:r w:rsidRPr="00F35A92">
        <w:rPr>
          <w:rStyle w:val="HebrewChar"/>
          <w:rFonts w:cs="FrankRuehl" w:hint="cs"/>
          <w:rtl/>
        </w:rPr>
        <w:t>והיינו שאמרו ז"ל, כשם שאין פרצופיהם דומין, כך אין דיעותיהם שוין (מדרש רבה ריש פנחס), שורש הענין בשביל שחלק כל אחד בגילוי כבודו יתברך שונה, אילו היה רק גדר אחד שיתגלה, לא היה נברא אלא אדם אחד</w:t>
      </w:r>
      <w:r w:rsidR="00F35A92" w:rsidRPr="00F35A92">
        <w:rPr>
          <w:rStyle w:val="HebrewChar"/>
          <w:rFonts w:cs="FrankRuehl" w:hint="cs"/>
          <w:rtl/>
        </w:rPr>
        <w:t>...</w:t>
      </w:r>
      <w:r w:rsidRPr="00F35A92">
        <w:rPr>
          <w:rStyle w:val="HebrewChar"/>
          <w:rFonts w:cs="FrankRuehl" w:hint="cs"/>
          <w:rtl/>
        </w:rPr>
        <w:t xml:space="preserve"> וזהו ענין מחדש בכל יום תמיד מעשה בראשית, שכל רגע עולם אחר הוא, חדש, לא מה שהיה תכלית רגע שקדם הוא תכלית רגע הנוכחי. נמצא,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שאם יאבד אדם איזה רגע לבטלה, אותו גילוי חסר הוא לו, </w:t>
      </w:r>
      <w:r>
        <w:rPr>
          <w:rStyle w:val="HebrewChar"/>
          <w:rtl/>
        </w:rPr>
        <w:t> </w:t>
      </w:r>
      <w:r w:rsidR="00F35A92" w:rsidRPr="00F35A92">
        <w:rPr>
          <w:rStyle w:val="HebrewChar"/>
          <w:rFonts w:cs="FrankRuehl" w:hint="cs"/>
          <w:rtl/>
        </w:rPr>
        <w:t xml:space="preserve"> </w:t>
      </w:r>
      <w:r w:rsidRPr="00F35A92">
        <w:rPr>
          <w:rStyle w:val="HebrewChar"/>
          <w:rFonts w:cs="FrankRuehl" w:hint="cs"/>
          <w:rtl/>
        </w:rPr>
        <w:t>ולא יתוקן אלא אם בתשובה או בעונש מר חס ושלום, שהוא גילוי משפטו לאמיתו.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אמנם עוד יותר מזה הוא ענין הצטרפות הגילוים והרכבותיהם, כי גילויי כבודו אינן רק כפי מספרם, אלא מתכפלים על ידי התאחדותם אלו באלו והצטרפותם והרכבתם בכל מיני הצרופים, עד השגות הכי עליונות, שאין דמיון וערך להם</w:t>
      </w:r>
      <w:r w:rsidR="00F35A92" w:rsidRPr="00F35A92">
        <w:rPr>
          <w:rStyle w:val="HebrewChar"/>
          <w:rFonts w:cs="FrankRuehl" w:hint="cs"/>
          <w:rtl/>
        </w:rPr>
        <w:t>...</w:t>
      </w:r>
      <w:r>
        <w:rPr>
          <w:rStyle w:val="HebrewChar"/>
          <w:rtl/>
        </w:rPr>
        <w:t> </w:t>
      </w:r>
      <w:r w:rsidRPr="00F35A92">
        <w:rPr>
          <w:rStyle w:val="HebrewChar"/>
          <w:rFonts w:cs="FrankRuehl" w:hint="cs"/>
          <w:bCs/>
          <w:rtl/>
        </w:rPr>
        <w:t xml:space="preserve"> אם אדם אחד יאבד גילוי אחד של רגע אחד, נעשה מזה חורבן לכל בית החרושת ומכונותיו, היינו כל הבריאה כולה ממש,</w:t>
      </w:r>
      <w:r>
        <w:rPr>
          <w:rStyle w:val="HebrewChar"/>
          <w:rtl/>
        </w:rPr>
        <w:t> </w:t>
      </w:r>
      <w:r w:rsidRPr="00F35A92">
        <w:rPr>
          <w:rStyle w:val="HebrewChar"/>
          <w:rFonts w:cs="FrankRuehl" w:hint="cs"/>
          <w:rtl/>
        </w:rPr>
        <w:t xml:space="preserve"> ואי אפשר שיהיה לה תקנה, רק על ידי הגילוי שנעשה על ידי עונש בעבור החטא הזה</w:t>
      </w:r>
      <w:r w:rsidR="00F35A92" w:rsidRPr="00F35A92">
        <w:rPr>
          <w:rStyle w:val="HebrewChar"/>
          <w:rFonts w:cs="FrankRuehl" w:hint="cs"/>
          <w:rtl/>
        </w:rPr>
        <w:t>...</w:t>
      </w:r>
      <w:r w:rsidRPr="00F35A92">
        <w:rPr>
          <w:rStyle w:val="HebrewChar"/>
          <w:rFonts w:cs="FrankRuehl" w:hint="cs"/>
          <w:rtl/>
        </w:rPr>
        <w:t xml:space="preserve"> (שם אחדות הבריאה, עמוד שיג)</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באיזה כח נוכל להלחם בכחות השליליים האלה המתנגדים לקבלת התורה בלב</w:t>
      </w:r>
      <w:r w:rsidR="00F35A92" w:rsidRPr="00F35A92">
        <w:rPr>
          <w:rStyle w:val="HebrewChar"/>
          <w:rFonts w:cs="FrankRuehl" w:hint="cs"/>
          <w:szCs w:val="20"/>
          <w:rtl/>
        </w:rPr>
        <w:t>?</w:t>
      </w:r>
      <w:r w:rsidRPr="00F35A92">
        <w:rPr>
          <w:rStyle w:val="HebrewChar"/>
          <w:rFonts w:cs="FrankRuehl" w:hint="cs"/>
          <w:rtl/>
        </w:rPr>
        <w:t xml:space="preserve"> בשתי הדברות הראשונות אשר ה' הגיד לישראל בעצמו בהשגה ישירה פנים בפנים. הבירור הכי גדול שאפשר לאדם להשיג, ובהם נמצא יסוד הכל. נאמר אנכי </w:t>
      </w:r>
      <w:r w:rsidRPr="00F35A92">
        <w:rPr>
          <w:rStyle w:val="HebrewChar"/>
          <w:rFonts w:cs="FrankRuehl" w:hint="cs"/>
          <w:rtl/>
        </w:rPr>
        <w:lastRenderedPageBreak/>
        <w:t>ה' אלקיך אשר הוצאתיך, הכרת השגחתו יתברך לא בצורה פילוסופית מופשטת, אלא על יסוד הכרת ידו החזקה בכל הקורה אותנו בחיינו, לא יהיה לך אלהים אחרים - שלא לייחס שום כח לשום דבר אחר זולתו יתברך, על פני - שולל כל שיתוף</w:t>
      </w:r>
      <w:r w:rsidR="00F35A92" w:rsidRPr="00F35A92">
        <w:rPr>
          <w:rStyle w:val="HebrewChar"/>
          <w:rFonts w:cs="FrankRuehl" w:hint="cs"/>
          <w:rtl/>
        </w:rPr>
        <w:t>...</w:t>
      </w:r>
      <w:r w:rsidRPr="00F35A92">
        <w:rPr>
          <w:rStyle w:val="HebrewChar"/>
          <w:rFonts w:cs="FrankRuehl" w:hint="cs"/>
          <w:rtl/>
        </w:rPr>
        <w:t xml:space="preserve"> האדם מדמה בגאוותו שיכול למשול בכח שכלו ולהשתמש בכחות הטבע כרצונו, על כן אומר לכל דבר מקרה הוא ותולדת הסבות הטבעיות, כי אם יודה, שהשי"ת לבדו הוא המשגיח על הכל והמסבב הכל, הרי כבר אין שום דבר ברשות האדם</w:t>
      </w:r>
      <w:r w:rsidR="00F35A92" w:rsidRPr="00F35A92">
        <w:rPr>
          <w:rStyle w:val="HebrewChar"/>
          <w:rFonts w:cs="FrankRuehl" w:hint="cs"/>
          <w:rtl/>
        </w:rPr>
        <w:t>...</w:t>
      </w:r>
      <w:r w:rsidRPr="00F35A92">
        <w:rPr>
          <w:rStyle w:val="HebrewChar"/>
          <w:rFonts w:cs="FrankRuehl" w:hint="cs"/>
          <w:rtl/>
        </w:rPr>
        <w:t xml:space="preserve"> ואם גם יודה האדם שישנם דברים הרבה שאינו יודע, ואשר בהם זקוק הוא למי שגדול ממנו בידיעות הטבע, נקל לו זאת מאשר להאמין בו יתברך, כי ידמה שבכחו להשתדל להגיע אל האיש היודע, אבל להודות כי הנהו תמיד ולגמרי ביד ה', מבלי לתת שותפות בשטחים כלשהם לכחות של אחרים או של עצמו, ולהשים את עצמו כעבד מוחלט לעשות אך רצון ה', זוהי הקשה שבעבודות, אבל בה דוקא תלויה קבלת התורה האמיתית. ככה ביררו לנו חז"ל (סוטה כ"א): אין דברי תורה מתקיימין אלא במי שמשים עצמו לאין, שנאמר והחכמה מאין תמצא</w:t>
      </w:r>
      <w:r w:rsidR="00F35A92" w:rsidRPr="00F35A92">
        <w:rPr>
          <w:rStyle w:val="HebrewChar"/>
          <w:rFonts w:cs="FrankRuehl" w:hint="cs"/>
          <w:rtl/>
        </w:rPr>
        <w:t>...</w:t>
      </w:r>
      <w:r w:rsidRPr="00F35A92">
        <w:rPr>
          <w:rStyle w:val="HebrewChar"/>
          <w:rFonts w:cs="FrankRuehl" w:hint="cs"/>
          <w:rtl/>
        </w:rPr>
        <w:t xml:space="preserve"> (חלק ב קבלת התורה בפנימיות, עמוד מא)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בשעת מיתתו מתגלה לצדיק נשמתו העליונה, איתוסף רוחא עילאה ביה, ומתקשרת ומתאחדת הנשמה החיצונה עם הפנימית, שהיא רוחניותו הטהורה, העולם הבא שלו שרכש לו על ידי עבודתו.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אז זוכה הוא להשגות עליונות, שלא היה יכול לזכות להן בחייו, ועל ידי התדבקותו באור עליון זה, הוא נפרד מהגוף בלי עיכובים מצד החומריות.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עתה זוכה הוא לגילויים עליונים יותר מכבוד ה' שלא זכה להם עדיין בחייו, כי לא יראני האדם וחי, שכן אילו השיגם בחיים חיותו, היתה מתבטלת בחירתו, ולא היה לו עוד מקום בעולם הזה, עולם הבחירה, זוהי מיתת הצדיקים שעליה נאמר: כמשחל ביניתא מחלבא</w:t>
      </w:r>
      <w:r w:rsidR="00F35A92" w:rsidRPr="00F35A92">
        <w:rPr>
          <w:rStyle w:val="HebrewChar"/>
          <w:rFonts w:cs="FrankRuehl" w:hint="cs"/>
          <w:rtl/>
        </w:rPr>
        <w:t>...</w:t>
      </w:r>
      <w:r w:rsidRPr="00F35A92">
        <w:rPr>
          <w:rStyle w:val="HebrewChar"/>
          <w:rFonts w:cs="FrankRuehl" w:hint="cs"/>
          <w:rtl/>
        </w:rPr>
        <w:t xml:space="preserve"> (חלק ג, מיתת צדיקים מתוך דביקות, עמוד כט)</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הגילוי הבא על ידי בחירתו של האדם מתגלה בראש וראשונה לאדם עצמו, כי בהדבקו במדותיו יתברך, משיג הוא יותר ויותר את גדולתו ורוממותו יתברך. על ידי זה מתגלה </w:t>
      </w:r>
      <w:r w:rsidRPr="00F35A92">
        <w:rPr>
          <w:rStyle w:val="HebrewChar"/>
          <w:rFonts w:cs="FrankRuehl" w:hint="cs"/>
          <w:bCs/>
          <w:rtl/>
        </w:rPr>
        <w:lastRenderedPageBreak/>
        <w:t xml:space="preserve">כבודו יתברך אף לשאר בני אדם החיים עמו ונהנים מצדקתו, </w:t>
      </w:r>
      <w:r>
        <w:rPr>
          <w:rStyle w:val="HebrewChar"/>
          <w:rtl/>
        </w:rPr>
        <w:t> </w:t>
      </w:r>
      <w:r w:rsidR="00F35A92" w:rsidRPr="00F35A92">
        <w:rPr>
          <w:rStyle w:val="HebrewChar"/>
          <w:rFonts w:cs="FrankRuehl" w:hint="cs"/>
          <w:rtl/>
        </w:rPr>
        <w:t xml:space="preserve"> </w:t>
      </w:r>
      <w:r w:rsidRPr="00F35A92">
        <w:rPr>
          <w:rStyle w:val="HebrewChar"/>
          <w:rFonts w:cs="FrankRuehl" w:hint="cs"/>
          <w:rtl/>
        </w:rPr>
        <w:t>כי בראותם חסדו ואמיתתו של הצדיק, הנובעים מדבקותו במדת בוראו, מקבלים גם הם מושג מגדולתו וטובו של השי"ת. כמו כן מהנהגת השי"ת את הצדיק ומסייעתא דשמיא בה זוכה כל ימי חייו, ומשכרו הן בעולם הזה והן בעולם הבא, מכל אלה מתגלים לכל בני אדם כבודו ואמיתתו יתברך, ואם אין משיגים זאת עתה, ישיגו זאת לעתיד לבא, כבתרגום סוף קהלת, מידיעת כל פרטי וגדרי המעשים ושכרם וענשם, אפילו הנעשים בסתר, ילמדו כל באי עולם את מדותיו יתברך הנפלאות, בהנהגתו את הבריאה מדה כנגד מדה, בתכלית הדקדוק ובחסד ואמת</w:t>
      </w:r>
      <w:r w:rsidR="00F35A92" w:rsidRPr="00F35A92">
        <w:rPr>
          <w:rStyle w:val="HebrewChar"/>
          <w:rFonts w:cs="FrankRuehl" w:hint="cs"/>
          <w:rtl/>
        </w:rPr>
        <w:t>...</w:t>
      </w:r>
      <w:r w:rsidRPr="00F35A92">
        <w:rPr>
          <w:rStyle w:val="HebrewChar"/>
          <w:rFonts w:cs="FrankRuehl" w:hint="cs"/>
          <w:rtl/>
        </w:rPr>
        <w:t xml:space="preserve"> (שם הגילויים על ידי האדם, עמוד רל)</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נמצא שיש שני אופני גילוי, הגילוי הבא על ידי האדם עצמו, בבחירתו הטובה, והגילוי המתגלה על גביו בעל כרחו, על ידי משפטו יתברך. </w:t>
      </w:r>
      <w:r>
        <w:rPr>
          <w:rStyle w:val="HebrewChar"/>
          <w:rtl/>
        </w:rPr>
        <w:t> </w:t>
      </w:r>
      <w:r w:rsidR="00F35A92" w:rsidRPr="00F35A92">
        <w:rPr>
          <w:rStyle w:val="HebrewChar"/>
          <w:rFonts w:cs="FrankRuehl" w:hint="cs"/>
          <w:rtl/>
        </w:rPr>
        <w:t xml:space="preserve"> </w:t>
      </w:r>
      <w:r w:rsidRPr="00F35A92">
        <w:rPr>
          <w:rStyle w:val="HebrewChar"/>
          <w:rFonts w:cs="FrankRuehl" w:hint="cs"/>
          <w:rtl/>
        </w:rPr>
        <w:t>כי כל מה שהצדיק יכול לגלות בבחירתו הטובה, ממש אותה המדה של גילוי מתגלה על ידי עונש הרשע, כי ידיעת דבר והיפוכו אחת היא. כשמתבונן האדם כמה רע ומר עזבו את ה', הרי בזה עצמו מתגלה מתיקות הדביקות בו, וגודל כבודו וטובו יתברך, הרי רצונו יתברך אינו ניתן לשום שינוי, ואין התכלית הסופית, גילוי מלכותו יתברך, תלויה בבחירת האדם, כי על כל פנים מתגלים חסדו ואמיתת משפטו יתברך בכל אופני גדרי הגילוי, רק שהרשע מריע לעצמו, והצדיק מטיב לעצמו לנצח נצחים. (שם, שני אופני גילוי, עמוד רלה)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bCs/>
          <w:rtl/>
        </w:rPr>
        <w:t>גדר זה של "אין עוד מלבדו", אינו מושג השגה פנימית בתוך הבריאה, שהרי על פי בחינת יחוד זה אין מציאות לבריאה. בריאת העולם היתה על ידי צמצום והעלמה של אמת זאת,</w:t>
      </w:r>
      <w:r>
        <w:rPr>
          <w:rStyle w:val="HebrewChar"/>
          <w:rtl/>
        </w:rPr>
        <w:t> </w:t>
      </w:r>
      <w:r w:rsidRPr="00F35A92">
        <w:rPr>
          <w:rStyle w:val="HebrewChar"/>
          <w:rFonts w:cs="FrankRuehl" w:hint="cs"/>
          <w:rtl/>
        </w:rPr>
        <w:t xml:space="preserve"> ומציאות הבריאה נבחנת רק בתוך הבריאה עצמה, פירוש: אחרי ובתוך צמצום זה, ומציאותה היא רק מינה ובה, יחסית כלפי עצמה.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לפיכך נאמר על מי ששרוי בתוך הבריאה, כי לא יראני האדם וחי,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כי ראיית אמיתת אחדות מציאותו יתברך, היא התבטלות בחינת האנוכיות שבנברא,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ובזה הרי הוא מתבטל מן המציאות, כי עצם הבחנת 'נברא', היא בזה שמרגיש את עצמו כמציאות נפרדת מהבורא ית"ש, ואילו </w:t>
      </w:r>
      <w:r w:rsidRPr="00F35A92">
        <w:rPr>
          <w:rStyle w:val="HebrewChar"/>
          <w:rFonts w:cs="FrankRuehl" w:hint="cs"/>
          <w:bCs/>
          <w:rtl/>
        </w:rPr>
        <w:lastRenderedPageBreak/>
        <w:t xml:space="preserve">יבחין אף לרגע אחד את האחדות הגמורה האמיתית בבחינה הנ"ל, הרי הוא יוצא חוץ לבריאה, וממילא בטלה מציאותו הנפרדת, ושוב אין כאן מי שיבחין. </w:t>
      </w:r>
      <w:r>
        <w:rPr>
          <w:rStyle w:val="HebrewChar"/>
          <w:rtl/>
        </w:rPr>
        <w:t> </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גם המלאכים הם בתוך הבריאה, ולא ישיגו את יחוד מציאותו יתברך בבחינה הנ"ל. יש מין אחד של מלאכים שאומרים שירה ומתבטלים, היינו שבאים לגדר הבחנת האחדות הפשוטה, וממילא מתבטלים ממציאותם, וחוזרים אל שרשם, תכליתם היא, ללמד לנו הבחנה זאת.</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bCs/>
          <w:rtl/>
        </w:rPr>
        <w:t>הבחנה זו של אין עוד מלבדו, היא האמת המוחלטת, אבל היא נסתרת ממנו. אף בשכלנו כמעט אי אפשר לתפשה, וכל שכן שלא יתכן כלל שתתגלה לפנימיותנו. נמצא לפי זה, שכל השגותינו אינן אלא יחסיות לבריאה, הן רק אמת בתוך ולגבי הבריאה, לפי מושגינו, שגם הם נבראים. אין לנו אלא אמת יחסית בלבד, כל אחד לפי מדרגתו ומצבו. קשה מאד לאדם להודות לזאת בפנימיות לבבו, נדמה לו שבידו להשיג את האמת באופן מוחלט</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מה ערכה של השגה יחסית</w:t>
      </w:r>
      <w:r w:rsidR="00F35A92" w:rsidRPr="00F35A92">
        <w:rPr>
          <w:rStyle w:val="HebrewChar"/>
          <w:rFonts w:cs="FrankRuehl" w:hint="cs"/>
          <w:szCs w:val="20"/>
          <w:rtl/>
        </w:rPr>
        <w:t>?</w:t>
      </w:r>
      <w:r w:rsidRPr="00F35A92">
        <w:rPr>
          <w:rStyle w:val="HebrewChar"/>
          <w:rFonts w:cs="FrankRuehl" w:hint="cs"/>
          <w:rtl/>
        </w:rPr>
        <w:t xml:space="preserve"> ערכה הוא בזה, שיחסית היא לגבינו לפי מצבנו בעולם הזה, עולם הבחירה והעבודה, ועל כן רק זוהי האמת בשבילנו, אתה חונן לאדם דעת, גם כל השגותינו הם בריאה שנבראה עבורינו, וחנונות לנו מאת הבורא יתברך לצרכי מילוי תפקידנו בעולם הזה, וזהו כל ערכן.</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ונבאר עוד, כי הענין עמוק מאד. יש השגות חיוביות ויש שליליות.</w:t>
      </w:r>
      <w:r>
        <w:rPr>
          <w:rStyle w:val="HebrewChar"/>
          <w:rtl/>
        </w:rPr>
        <w:t> </w:t>
      </w:r>
      <w:r w:rsidRPr="00F35A92">
        <w:rPr>
          <w:rStyle w:val="HebrewChar"/>
          <w:rFonts w:cs="FrankRuehl" w:hint="cs"/>
          <w:bCs/>
          <w:rtl/>
        </w:rPr>
        <w:t xml:space="preserve"> השגה חיובית כיצד</w:t>
      </w:r>
      <w:r w:rsidR="00F35A92" w:rsidRPr="00F35A92">
        <w:rPr>
          <w:rStyle w:val="HebrewChar"/>
          <w:rFonts w:cs="FrankRuehl" w:hint="cs"/>
          <w:bCs/>
          <w:szCs w:val="20"/>
          <w:rtl/>
        </w:rPr>
        <w:t>?</w:t>
      </w:r>
      <w:r w:rsidRPr="00F35A92">
        <w:rPr>
          <w:rStyle w:val="HebrewChar"/>
          <w:rFonts w:cs="FrankRuehl" w:hint="cs"/>
          <w:bCs/>
          <w:rtl/>
        </w:rPr>
        <w:t xml:space="preserve"> כבודו יתברך מתגלה לנו בדרך ציור על פי כוחותינו ומדותינו אנו. </w:t>
      </w:r>
      <w:r>
        <w:rPr>
          <w:rStyle w:val="HebrewChar"/>
          <w:rtl/>
        </w:rPr>
        <w:t> </w:t>
      </w:r>
      <w:r w:rsidR="00F35A92" w:rsidRPr="00F35A92">
        <w:rPr>
          <w:rStyle w:val="HebrewChar"/>
          <w:rFonts w:cs="FrankRuehl" w:hint="cs"/>
          <w:rtl/>
        </w:rPr>
        <w:t xml:space="preserve"> </w:t>
      </w:r>
      <w:r w:rsidRPr="00F35A92">
        <w:rPr>
          <w:rStyle w:val="HebrewChar"/>
          <w:rFonts w:cs="FrankRuehl" w:hint="cs"/>
          <w:rtl/>
        </w:rPr>
        <w:t>כשאנו קוראים להקב"ה חסיד, רחמן, ושאר תארים כאלו, מסתכלים אנו בו יתברך בבחינה חיובית, תארים אלה יש להם מובן ביחס אל מדותינו וכחותינו אנו. וכך נאה לנו, כי עלינו לחקור ולהתבונן ולצייר לעצמנו את הנהגתו יתברך, על פי המדות והכחות אשר שם ה' בנו, הרי לשם כך ניתנו לנו, ועל זה נאמר בצלם אלקים ברא את האדם, שהוא נברא בכחות גשמיים ורוחניים המקבילים למדות העליונות, המתגלות בהשגחתו והנהגתו יתברך את הנבראים, כדי שהאדם יוכל להשיגן.</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bCs/>
          <w:rtl/>
        </w:rPr>
        <w:t>השגה שלילית כיצד</w:t>
      </w:r>
      <w:r w:rsidR="00F35A92" w:rsidRPr="00F35A92">
        <w:rPr>
          <w:rStyle w:val="HebrewChar"/>
          <w:rFonts w:cs="FrankRuehl" w:hint="cs"/>
          <w:bCs/>
          <w:szCs w:val="20"/>
          <w:rtl/>
        </w:rPr>
        <w:t>?</w:t>
      </w:r>
      <w:r w:rsidRPr="00F35A92">
        <w:rPr>
          <w:rStyle w:val="HebrewChar"/>
          <w:rFonts w:cs="FrankRuehl" w:hint="cs"/>
          <w:bCs/>
          <w:rtl/>
        </w:rPr>
        <w:t xml:space="preserve"> ענינה הוא הידיעה הברורה, שאחר כל האמור בו יתברך, אין המחשבה תופסת בו כלל,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כך הזכיר ב"פתח אליהו" </w:t>
      </w:r>
      <w:r w:rsidRPr="00F35A92">
        <w:rPr>
          <w:rStyle w:val="HebrewChar"/>
          <w:rFonts w:cs="FrankRuehl" w:hint="cs"/>
          <w:rtl/>
        </w:rPr>
        <w:lastRenderedPageBreak/>
        <w:t>(בתקוני הזוהר), ואמרו שם, שכל הספירות, אופני גילויי מדותיו יתברך, אינן אלא מסתירות את אמיתת מהותו, וכן ביאר המורה בפרק נ"ח מחלק א', ועל כן אין נכון על פי שכל ליחד לו תארים חיוביים כלל, אלא תארים שליליים, כי אם נשתמש בתארים חיוביים, יש מקום לטעות שנמצאים בו יתברך ההרכבה, ההשתנות וכו', מה שאינו כן בתארים השליליים, שמרחיקים את הריבוי, וגם מדגישים כמה רחוקים אנו מכל השגה במהותו יתברך הנעלמת מכל הנבראים</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אין כל סתירה בין שני אופני ההשגה, שתיהן נצרכות במקומן ומתאחדות בתכליתן.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כל ההשגות הניתנות לנו, הן לצורך עבודתנו. יסוד אצלנו, שהנפש לא תתפעל אלא על ידי ציורים חיוביים, ולשם כך נדרשות לנו השגות מעין אלו. לעומת זאת נדרשת לנו ההשגה השלילית המופשטת, להצילנו מהגשמת הבורא חס ושלום,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ולגלות לנו את חסרוננו וקטנות ערכנו האמיתי מול הבורא ית"ש, שחסרון זה אינו רק באופן יחסי, אלא באופן מוחלט.</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כל אחד מאופני ההשגות נאה במקומו, אך המטשטש את הגבולים נופל בטעויות חמורות, העלולות לגרור אחריהן גם מכשולים מעשיים</w:t>
      </w:r>
      <w:r w:rsidR="00F35A92" w:rsidRPr="00F35A92">
        <w:rPr>
          <w:rStyle w:val="HebrewChar"/>
          <w:rFonts w:cs="FrankRuehl" w:hint="cs"/>
          <w:rtl/>
        </w:rPr>
        <w:t>...</w:t>
      </w:r>
      <w:r w:rsidRPr="00F35A92">
        <w:rPr>
          <w:rStyle w:val="HebrewChar"/>
          <w:rFonts w:cs="FrankRuehl" w:hint="cs"/>
          <w:rtl/>
        </w:rPr>
        <w:t xml:space="preserve"> מי שחושב שהבחנת 'כבני מרון' (בראש השנה כל באי עולם עוברים לפניו כבני מרון, אחד אחד), פוגמת בהבחנת 'למעלה מן הזמן', הרי זה טועה, כי נאמרה מבחינתנו, והרי היא אמת עבורנו. מי שרוצה להסיק מסקנות חיוביות מן ההשגה השלילית, לחשוב כביכול, שאם הוא (הדין) 'בסקירה אחת', הרי אי אפשר שתהיה השגחה על כל פרט, הרי זה טועה טעות עוד יותר חמורה,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הוא רוצה להכניס, כביכול, לעולמנו השגה השייכת רק מחוץ לעולמנו, למעלה משורש השגתנו, </w:t>
      </w:r>
      <w:r>
        <w:rPr>
          <w:rStyle w:val="HebrewChar"/>
          <w:rtl/>
        </w:rPr>
        <w:t> </w:t>
      </w:r>
      <w:r w:rsidR="00F35A92" w:rsidRPr="00F35A92">
        <w:rPr>
          <w:rStyle w:val="HebrewChar"/>
          <w:rFonts w:cs="FrankRuehl" w:hint="cs"/>
          <w:rtl/>
        </w:rPr>
        <w:t xml:space="preserve"> </w:t>
      </w:r>
      <w:r w:rsidRPr="00F35A92">
        <w:rPr>
          <w:rStyle w:val="HebrewChar"/>
          <w:rFonts w:cs="FrankRuehl" w:hint="cs"/>
          <w:rtl/>
        </w:rPr>
        <w:t>עליו נאמר, (חגיגה י"א) המסתכל מה למעלה מה למטה וכו' ראוי לו שלא בא לעולם, כי יוצא מעולמנו. גילוי למעלה מהמדרגה שעומדים בה, אינו אלא הסתר.</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bCs/>
          <w:rtl/>
        </w:rPr>
        <w:t>ערבוב התחומין הוא שורש התמיהות שאנו נתקלים בהן במחשבתנו ומקור הבעיות,</w:t>
      </w:r>
      <w:r>
        <w:rPr>
          <w:rStyle w:val="HebrewChar"/>
          <w:rtl/>
        </w:rPr>
        <w:t> </w:t>
      </w:r>
      <w:r w:rsidRPr="00F35A92">
        <w:rPr>
          <w:rStyle w:val="HebrewChar"/>
          <w:rFonts w:cs="FrankRuehl" w:hint="cs"/>
          <w:rtl/>
        </w:rPr>
        <w:t xml:space="preserve"> שלכאורה פתרונן רחוק מהשגתנו, כגון איך ליישב הסתירות בגדרי ההפכים: צמצום - בלתי בעל תכלית, בחירה - מול סבה ומסובב, ידיעה </w:t>
      </w:r>
      <w:r w:rsidRPr="00F35A92">
        <w:rPr>
          <w:rStyle w:val="HebrewChar"/>
          <w:rFonts w:cs="FrankRuehl" w:hint="cs"/>
          <w:rtl/>
        </w:rPr>
        <w:lastRenderedPageBreak/>
        <w:t xml:space="preserve">אלוקית - ובחירת האדם, וכדומה.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עלינו לדעת, שהציור החיובי הוא הגילוי הנכון לפי מדרגתנו ומציאותנו, היינו האור המשתקף מעל גבי ההסתר, וההשגה השלילית היא ניצוץ מלמעלה מעולמינו, שתכליתה לברר לנו את הגבלותינו וקטנותנו. ערבוב שני התחומים יוצר את הבעיות. </w:t>
      </w:r>
      <w:r>
        <w:rPr>
          <w:rStyle w:val="HebrewChar"/>
          <w:rtl/>
        </w:rPr>
        <w:t> </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 xml:space="preserve">ההשגה השלילית נדרשת בחקרנו על מהות הענינים מבחינתו יתברך,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והבירור הוא, שכמו שאין לנו שום תפיסה בהשגת עצמותו, כן אין לנו שום תפיסה בהשגת מדותיו יתברך מצד עצמו. כי לא שייך אצלו כל רושם של מדה, וכל גדר של חסרון והשלמתו כלל, ובהכרח הוא ומדותיו חד, ואין המדות תופסות לעצמותו. אמנם אין לנו שום השגה בזה, אולם מצדנו, היינו באופן שאנו מקבלים את השפעתו יתברך, עלינו לחקור ולצייר דוקא על פי המדות והכחות אשר שם ה' בנו, כי לכך ניתנו לנו, לחשוב ולהתבונן על ידיהן</w:t>
      </w:r>
      <w:r w:rsidRPr="00F35A92">
        <w:rPr>
          <w:rStyle w:val="HebrewChar"/>
          <w:rFonts w:cs="FrankRuehl" w:hint="cs"/>
          <w:rtl/>
        </w:rPr>
        <w:t>...</w:t>
      </w:r>
      <w:r w:rsidR="00E63017" w:rsidRPr="00F35A92">
        <w:rPr>
          <w:rStyle w:val="HebrewChar"/>
          <w:rFonts w:cs="FrankRuehl" w:hint="cs"/>
          <w:rtl/>
        </w:rPr>
        <w:t xml:space="preserve"> הציור במדות הנהגתו יתברך כלפינו כמקבלים יש בו כדי לגלות, ולכן נצטוו ישראל לעשות כרובים להראות חיבתו יתברך, שכן זה הוא הסתר לצורך גילוי, אך כל הסתר שיש בו סכנה שלא יבאו לידי גילוי, הריהו עבודה זרה</w:t>
      </w:r>
      <w:r w:rsidRPr="00F35A92">
        <w:rPr>
          <w:rStyle w:val="HebrewChar"/>
          <w:rFonts w:cs="FrankRuehl" w:hint="cs"/>
          <w:rtl/>
        </w:rPr>
        <w:t>...</w:t>
      </w:r>
      <w:r w:rsidR="00E63017" w:rsidRPr="00F35A92">
        <w:rPr>
          <w:rStyle w:val="HebrewChar"/>
          <w:rFonts w:cs="FrankRuehl" w:hint="cs"/>
          <w:rtl/>
        </w:rPr>
        <w:t xml:space="preserve"> (שם גילוי והשגה, עמוד רנו, וראה שם עוד, וערך אדם-ידיעה)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ביארנו במאמר הקודם, שיחוד מציאותו יתברך, בחינת אין עוד מלבדו, אינו מושג בבריאה, שהרי על פי בחינת יחוד זה אין מציאות לבריאה. בריאת העולם אפשרית רק בצמצום השגה זאת, ומציאות הבריאה וקיומה הינם רק בתוך הצמצום. אפשרות הרגשת מציאות לנברא בתוך הבריאה, תלויה ב'צורת' הבריאה, דהיינו תכליתה, שהיא גילוי כבודו יתברך, כי אין גילוי בלי הסתר. והנה </w:t>
      </w:r>
      <w:r>
        <w:rPr>
          <w:rStyle w:val="HebrewChar"/>
          <w:rtl/>
        </w:rPr>
        <w:t> </w:t>
      </w:r>
      <w:r w:rsidRPr="00F35A92">
        <w:rPr>
          <w:rStyle w:val="HebrewChar"/>
          <w:rFonts w:cs="FrankRuehl" w:hint="cs"/>
          <w:bCs/>
          <w:rtl/>
        </w:rPr>
        <w:t xml:space="preserve">'צורת' גילוי כבודו יתברך, תכליתו היא חסדו יתברך, </w:t>
      </w:r>
      <w:r>
        <w:rPr>
          <w:rStyle w:val="HebrewChar"/>
          <w:rtl/>
        </w:rPr>
        <w:t> </w:t>
      </w:r>
      <w:r w:rsidR="00F35A92" w:rsidRPr="00F35A92">
        <w:rPr>
          <w:rStyle w:val="HebrewChar"/>
          <w:rFonts w:cs="FrankRuehl" w:hint="cs"/>
          <w:rtl/>
        </w:rPr>
        <w:t xml:space="preserve"> </w:t>
      </w:r>
      <w:r w:rsidRPr="00F35A92">
        <w:rPr>
          <w:rStyle w:val="HebrewChar"/>
          <w:rFonts w:cs="FrankRuehl" w:hint="cs"/>
          <w:rtl/>
        </w:rPr>
        <w:t>כי בחפצו להיטיב לברואיו ברא את הסתר העולם, ואת אפשרות הגילויים על ידי הנבראים, שעל ידם יזכו לטוב המוחלט. נמצא שבנקודה זו של בחינה אחת מגדולת חסדו יתברך תלויה מציאות כל הבריאה, ונקודה זו היא מפנימיות כל הענין הזה</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על כן תתכן בתוך הבריאה רק השגת יחוד חסדו יתברך בלבד, שהוא שורש הבריאה, יחוד חסדו </w:t>
      </w:r>
      <w:r w:rsidRPr="00F35A92">
        <w:rPr>
          <w:rStyle w:val="HebrewChar"/>
          <w:rFonts w:cs="FrankRuehl" w:hint="cs"/>
          <w:bCs/>
          <w:rtl/>
        </w:rPr>
        <w:lastRenderedPageBreak/>
        <w:t xml:space="preserve">פירושו יחוד מדותיו, </w:t>
      </w:r>
      <w:r>
        <w:rPr>
          <w:rStyle w:val="HebrewChar"/>
          <w:rtl/>
        </w:rPr>
        <w:t> </w:t>
      </w:r>
      <w:r w:rsidR="00F35A92" w:rsidRPr="00F35A92">
        <w:rPr>
          <w:rStyle w:val="HebrewChar"/>
          <w:rFonts w:cs="FrankRuehl" w:hint="cs"/>
          <w:rtl/>
        </w:rPr>
        <w:t xml:space="preserve"> </w:t>
      </w:r>
      <w:r w:rsidRPr="00F35A92">
        <w:rPr>
          <w:rStyle w:val="HebrewChar"/>
          <w:rFonts w:cs="FrankRuehl" w:hint="cs"/>
          <w:rtl/>
        </w:rPr>
        <w:t>כי כל הנהגותיו ומדותיו יתברך, שורשן הוא חסדו יתברך, ועל כן שם הוי"ה ב"ה שכינוהו שם העצם, היינו שם החסד, כי חסדו הוא הכולל כל הניתן לנו להבחין כתוכן תכלית כל אופני הנהגתו יתברך. אולם גם השגת יחוד הזה אינה אלא לעתיד לבא, כשנשוב למדרגת גן עדן כאדם הראשון</w:t>
      </w:r>
      <w:r w:rsidR="00F35A92" w:rsidRPr="00F35A92">
        <w:rPr>
          <w:rStyle w:val="HebrewChar"/>
          <w:rFonts w:cs="FrankRuehl" w:hint="cs"/>
          <w:rtl/>
        </w:rPr>
        <w:t>...</w:t>
      </w:r>
      <w:r w:rsidRPr="00F35A92">
        <w:rPr>
          <w:rStyle w:val="HebrewChar"/>
          <w:rFonts w:cs="FrankRuehl" w:hint="cs"/>
          <w:rtl/>
        </w:rPr>
        <w:t xml:space="preserve"> שאז יתגלה שאין רע כלל</w:t>
      </w:r>
      <w:r w:rsidR="00F35A92" w:rsidRPr="00F35A92">
        <w:rPr>
          <w:rStyle w:val="HebrewChar"/>
          <w:rFonts w:cs="FrankRuehl" w:hint="cs"/>
          <w:rtl/>
        </w:rPr>
        <w:t>...</w:t>
      </w:r>
      <w:r w:rsidRPr="00F35A92">
        <w:rPr>
          <w:rStyle w:val="HebrewChar"/>
          <w:rFonts w:cs="FrankRuehl" w:hint="cs"/>
          <w:rtl/>
        </w:rPr>
        <w:t xml:space="preserve"> מהו היחוד שלפי מדרגתנו, שהרי גם אנו מחוייבים לייחדו בהכרת "ה' אלקינו ה' אחד"</w:t>
      </w:r>
      <w:r w:rsidR="00F35A92" w:rsidRPr="00F35A92">
        <w:rPr>
          <w:rStyle w:val="HebrewChar"/>
          <w:rFonts w:cs="FrankRuehl" w:hint="cs"/>
          <w:szCs w:val="20"/>
          <w:rtl/>
        </w:rPr>
        <w:t>?</w:t>
      </w:r>
      <w:r w:rsidR="00F35A92" w:rsidRPr="00F35A92">
        <w:rPr>
          <w:rStyle w:val="HebrewChar"/>
          <w:rFonts w:cs="FrankRuehl" w:hint="cs"/>
          <w:rtl/>
        </w:rPr>
        <w:t>...</w:t>
      </w:r>
      <w:r w:rsidRPr="00F35A92">
        <w:rPr>
          <w:rStyle w:val="HebrewChar"/>
          <w:rFonts w:cs="FrankRuehl" w:hint="cs"/>
          <w:rtl/>
        </w:rPr>
        <w:t xml:space="preserve"> הרי שם הוי"ה ב"ה נקרא עכשיו רק בלשון אדנות, היינו </w:t>
      </w:r>
      <w:r>
        <w:rPr>
          <w:rStyle w:val="HebrewChar"/>
          <w:rtl/>
        </w:rPr>
        <w:t> </w:t>
      </w:r>
      <w:r w:rsidRPr="00F35A92">
        <w:rPr>
          <w:rStyle w:val="HebrewChar"/>
          <w:rFonts w:cs="FrankRuehl" w:hint="cs"/>
          <w:bCs/>
          <w:rtl/>
        </w:rPr>
        <w:t>שהיום יכולים ומחוייבים אנו להגיע רק להשגה זו, שהוא אדון הכל, ואין בכל ההנהגה מי שיעכב על ידו, ואף לא נמצא מי שיסייע לו במשהו,</w:t>
      </w:r>
      <w:r>
        <w:rPr>
          <w:rStyle w:val="HebrewChar"/>
          <w:rtl/>
        </w:rPr>
        <w:t> </w:t>
      </w:r>
      <w:r w:rsidRPr="00F35A92">
        <w:rPr>
          <w:rStyle w:val="HebrewChar"/>
          <w:rFonts w:cs="FrankRuehl" w:hint="cs"/>
          <w:rtl/>
        </w:rPr>
        <w:t xml:space="preserve"> לא הטבע, ולא מסייע אחר בעליונים ובתחתונים</w:t>
      </w:r>
      <w:r w:rsidR="00F35A92" w:rsidRPr="00F35A92">
        <w:rPr>
          <w:rStyle w:val="HebrewChar"/>
          <w:rFonts w:cs="FrankRuehl" w:hint="cs"/>
          <w:rtl/>
        </w:rPr>
        <w:t>...</w:t>
      </w:r>
      <w:r w:rsidRPr="00F35A92">
        <w:rPr>
          <w:rStyle w:val="HebrewChar"/>
          <w:rFonts w:cs="FrankRuehl" w:hint="cs"/>
          <w:rtl/>
        </w:rPr>
        <w:t xml:space="preserve"> אומות העולם מונהגות תחת מערכת השמים, שהיא הטבע, כי הם אינם מצווים ביחוד הזה של שלילת הטבע מהשגתם. ובמה מצווים הם,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שלא לעבוד עבודה זרה, היינו שלא לעזוב את ה' לגמרי, </w:t>
      </w:r>
      <w:r>
        <w:rPr>
          <w:rStyle w:val="HebrewChar"/>
          <w:rtl/>
        </w:rPr>
        <w:t> </w:t>
      </w:r>
      <w:r w:rsidR="00F35A92" w:rsidRPr="00F35A92">
        <w:rPr>
          <w:rStyle w:val="HebrewChar"/>
          <w:rFonts w:cs="FrankRuehl" w:hint="cs"/>
          <w:rtl/>
        </w:rPr>
        <w:t xml:space="preserve"> </w:t>
      </w:r>
      <w:r w:rsidRPr="00F35A92">
        <w:rPr>
          <w:rStyle w:val="HebrewChar"/>
          <w:rFonts w:cs="FrankRuehl" w:hint="cs"/>
          <w:rtl/>
        </w:rPr>
        <w:t>ולהכניס את האמונה בעבודה זרה במקום האמונה בה'</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הנה האמת המוחלטת היא רק מציאותו יתברך, והאמת עבורינו היא ביטול ישותנו כלפיו יתברך, אך האמת המוחלטת, בחינת אין עוד מלבדו, נסתרת היא מאתנו כמבואר לעיל, ואין לנו אלא האמת היחסית בלבד, כל אחד לפי מדרגתו</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בראש וראשונה נמצאת בנו ההשגה הפנימית של "אנכי", שכרוכה בה גם ההבחנה, שקיימת גם הויה זולתי. אך תוצאות השגה זאת הן בשני אופנים. יש ונחשוב בדרך של גאוה, הכרת ההויה שמחוצה לנו מעוררת אותנו לכבוש אותה, כיבוש של שליטה או של השגה. מזה נובעת השאיפה להחשיב את ההשגה החיצונית הזאת להשגה מוחלטת. באמת אין זאת אלא שהשואף לכך כוונתו להגדיל את עצמו, וזוהי בחינת עבודה זרה, כאמרם חז"ל: כל המתגאה כאילו עובד עבודה זרה, ולעולם לא יגיע להשגת האחדות.</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הדרך השניה היא, שבהשיג האדם בהשגתו הפנימית, שקיימת הויה זולתו, יחסו כלפי המציאות ההיא הוא יחס של התבטלות, כי השגותיו נתרחבו מהפרט אל הכלל,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עד שהבחין באחדות כל הבריאה, והרחיק לכת גם </w:t>
      </w:r>
      <w:r w:rsidRPr="00F35A92">
        <w:rPr>
          <w:rStyle w:val="HebrewChar"/>
          <w:rFonts w:cs="FrankRuehl" w:hint="cs"/>
          <w:bCs/>
          <w:rtl/>
        </w:rPr>
        <w:lastRenderedPageBreak/>
        <w:t xml:space="preserve">למעלה מזה, בהבחינו שאחדותה אינה נובעת אלא מבוראה המאחדה, נמצא שהשגת ה'אנכי' היא הפתח אשר דרכו הבחין את ההויה הכוללת העליונה. </w:t>
      </w:r>
      <w:r>
        <w:rPr>
          <w:rStyle w:val="HebrewChar"/>
          <w:rtl/>
        </w:rPr>
        <w:t> </w:t>
      </w:r>
      <w:r w:rsidR="00F35A92" w:rsidRPr="00F35A92">
        <w:rPr>
          <w:rStyle w:val="HebrewChar"/>
          <w:rFonts w:cs="FrankRuehl" w:hint="cs"/>
          <w:rtl/>
        </w:rPr>
        <w:t xml:space="preserve"> </w:t>
      </w:r>
      <w:r w:rsidRPr="00F35A92">
        <w:rPr>
          <w:rStyle w:val="HebrewChar"/>
          <w:rFonts w:cs="FrankRuehl" w:hint="cs"/>
          <w:rtl/>
        </w:rPr>
        <w:t>בהכירו זאת אינו משתדל לשלוט עליה ולא לחקרה, אלא מבחין שאי אפשר להשיגה, כי המציאות ההיא שלמה, והוא מרגיש את עצמו לעומתה דל וחסר. בזה הוא מתבטל אל המציאות האמיתית, לעומתו יתברך. אין הוא מוצא בעצמו שום אפשרות לחקור בעצמותו יתברך כלל</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נמצא שכל המאמת את ההבחנה החיצונית ומחשיבה למוחלטת, הריהו בבחינת עובד עבודה זרה. אך המבטל את ישות עצמו כלפיו יתברך, וממילא מבחין שכל השגותיו החיצוניות דמיון הן, הוא ההולך בדרך האמונה</w:t>
      </w:r>
      <w:r w:rsidR="00F35A92" w:rsidRPr="00F35A92">
        <w:rPr>
          <w:rStyle w:val="HebrewChar"/>
          <w:rFonts w:cs="FrankRuehl" w:hint="cs"/>
          <w:rtl/>
        </w:rPr>
        <w:t>...</w:t>
      </w:r>
      <w:r w:rsidRPr="00F35A92">
        <w:rPr>
          <w:rStyle w:val="HebrewChar"/>
          <w:rFonts w:cs="FrankRuehl" w:hint="cs"/>
          <w:rtl/>
        </w:rPr>
        <w:t xml:space="preserve"> (שם, המבט הפנימי והחיצוני, עמוד רסד)</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חוש הראיה שלנו פועל על ידי צילום אשר העין קולטת, והבחנתו נמסרת למוח. תפיסת העין אינה אלא הבחנת הצל, הבחנת הדבר שאין האור חודר בעדו. באור עצמו לא שייכת ראיה כלל, וכל דבר שהאור יחדור בעדו באין מפריע, לא נוכל לראותו. הן לא נוכל לראות את האויר, ואת הזכוכית נבחין רק משום צל דק שבה, כי רק אשר יש בו לפחות קצת כהות וחושך נבחין ונראה.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bCs/>
          <w:rtl/>
        </w:rPr>
        <w:t>כן הוא הדבר באורו יתברך, את האור עצמו אי אפשר לראות, אלא שעל ידו נבחין בחשכת החושך. את גדולתו יתברך אי אפשר לנו להשיג באופן ישיר, אלא רק ביחס לעצמנו, שנראה ונכיר בלבנו את שפלותנו ואפסותנו, ביטול הרגשת הישות העצמית שבנו, הוא ענין האור אצלנו. ועד כמה שאדם זוכה לביטול היש הזה בפנימיותו, כך זוכה ורואה את אור ה', אבל עצם האור אינו ניתן להבחנת האדם</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(שם, עוטה אור כשלמה, עמוד רעב)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הביאור הוא ששתי הבחינות צודקות, אמנם הקב"ה רחוק בתכלית הריחוק - להשגת השכל, אבל קרוב הוא בתכלית הקירוב - להשגת הלב. והיינו מש"כ בזהר (אחרי מות ע"ג) דקב"ה</w:t>
      </w:r>
      <w:r w:rsidR="00F35A92" w:rsidRPr="00F35A92">
        <w:rPr>
          <w:rStyle w:val="HebrewChar"/>
          <w:rFonts w:cs="FrankRuehl" w:hint="cs"/>
          <w:rtl/>
        </w:rPr>
        <w:t>...</w:t>
      </w:r>
      <w:r w:rsidRPr="00F35A92">
        <w:rPr>
          <w:rStyle w:val="HebrewChar"/>
          <w:rFonts w:cs="FrankRuehl" w:hint="cs"/>
          <w:rtl/>
        </w:rPr>
        <w:t xml:space="preserve"> סתים וגליא, סתים - משום שהשגת שכלנו היא מוגבלת מאד, גליא - בהשגת הלב, שהיא בלי הגבלות.</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על השגת השכל אמרו "במופלא ממך בל </w:t>
      </w:r>
      <w:r w:rsidRPr="00F35A92">
        <w:rPr>
          <w:rStyle w:val="HebrewChar"/>
          <w:rFonts w:cs="FrankRuehl" w:hint="cs"/>
          <w:rtl/>
        </w:rPr>
        <w:lastRenderedPageBreak/>
        <w:t>תדרוש" (חגיגה י"ג), ועיין שם בפירוש רבינו חננאל שכתב "ואין צריך להסתכל בהן, שהמסתכל בהן בא בטירוף הדעת", היינו שלא רק שאסור, אלא שאי אפשר לחקור במופלא לשכל, כי המדמה להסתכל מעבר לגבול השכל דעתו מיטרפת. אבל למדות האדם אין גבול, היינו שאין גבול לאפשרות העלייה במעלות רוחניות, ובפרט במדת החסד, שבה מתדמים אליו ית', כאמרם ז"ל "הידבק במדותיו - גמול חסדים, קבור מתים בקר חולים כמו שעשה הקב"ה"</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ועיין בספר התניא (סוף פרק ד') שביאר באופן נפלא מה שאמרו ז"ל "יפה שעה אחת של תשובה ומעשים טובים בעולם הזה מכל חיי העולם הבא", וכתב, כי עולם הבא הוא שנהנין מזיו השכינה שהוא תענוג ההשגה, ואי אפשר לשום נברא אפילו מהעליונים להשיג כי אם איזו הארה מאור ה', ולכן נקרא זיו השכינה. אבל הקב"ה בכבודו ובעצמו לית מחשבה תפיסא ביה כלל, כי אם כאשר תפיסא ומתלבשת בתורה ומצוותיה אזי היא תפיסא ומתלבשת בהקב"ה ממש, דאורייתא וקודשא בריך הוא כולא חד</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והענין הוא שהשגה היא נטילה, ולנטילה יש גבול כי הרי בנטילה עצמה הוא מתפרד ומתרחק מהבורא ית' שהוא ית' מקור החסד והנתינה, וככל שמתרחק ממנו ית' ממילא כח השגתו מתמעט, ועל כן ההשגה מגבילה את עצמה. אבל הלומד תורה ומקיים מצוותיה מאהבה ולשם שמים הריהו נותן ולא נוטל לעצמו כלום, ובזה הוא דבק במדות קונו ומתדמה אליו כביכול, ולדביקות זו אין גבול ושיעור, כי אין גבול לאפשרות העלייה בטהרת המדות, באמת ובחסד ובמסירות נפש באהבה</w:t>
      </w:r>
      <w:r w:rsidR="00F35A92" w:rsidRPr="00F35A92">
        <w:rPr>
          <w:rStyle w:val="HebrewChar"/>
          <w:rFonts w:cs="FrankRuehl" w:hint="cs"/>
          <w:rtl/>
        </w:rPr>
        <w:t>...</w:t>
      </w:r>
      <w:r w:rsidRPr="00F35A92">
        <w:rPr>
          <w:rStyle w:val="HebrewChar"/>
          <w:rFonts w:cs="FrankRuehl" w:hint="cs"/>
          <w:rtl/>
        </w:rPr>
        <w:t xml:space="preserve"> (חלק ד עמוד מט)</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גם בהשגת גילוי כבודו ית' הכמותית יש בחינה חיצונית ובחינה פנימית-איכותית. למשל, אפשר להשיג קצת מגדלותו ית' על דרך "שאו מרום עיניכם וראו מי ברא אלה וגו'" (ישעיה מ'), להתבונן במרחבי הבריאה וכל אשר בהם. זוהי בחינה כמותית. והבחינה האיכותית - להשיג גדולתו בדקי דקות, בברואים המיקרוסקופיים, בתא ובאטום וכדומה. ועל שתי בחינות אלו דיברו חז"ל בילקוט איוב (רמז תתקכג) "פעמים שאין העולם כולו מחזיק כבודו של אלקינו, </w:t>
      </w:r>
      <w:r w:rsidRPr="00F35A92">
        <w:rPr>
          <w:rStyle w:val="HebrewChar"/>
          <w:rFonts w:cs="FrankRuehl" w:hint="cs"/>
          <w:rtl/>
        </w:rPr>
        <w:lastRenderedPageBreak/>
        <w:t>ופעמים שמדבר עם האדם מבין שערות ראשו"</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בחינת האיכות באמת היא מדרגת ישראל "רם על כל גוים ה'" (תהלים קי"ג ד'), כשהגוים משיגים אותו הם רואים אותו ברוממותו הנגלית. אבל ישראל "מי כה' אלקינו המגביהי וגו' המשפילי לראות וגו'" (שם), ישראל רואים אותו מתוך ענוותנותו כמו שכתבנו למעלה.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ועיין בילקוט שם (רמז תתקכג) ששאל נכרי אחד את ר' מאיר, הרי כל העולם כולו אינו מחזיק אותו ית' ואיך צמצם עצמו בין שני בדי הארון. והשיב לו ר' מאיר שברצות ה' מראה גדולתו, וברצותו ענוותנותו. גם העכו"ם מרגישים בנסים גדולים גלויים, כמו שאמרה רחב בענין קריעת ים סוף, וכמו שהרגיש סנחריב כשהעמיד השי"ת את השמש בעבור חזקיהו. אבל ישראל מרגישים בנסים דקים איכותיים, "נסיך שבכל יום עמנו ערב ובקר וצהרים", היינו שבכל תנועה דקה מבחינים השגחה פרטית</w:t>
      </w:r>
      <w:r w:rsidR="00F35A92" w:rsidRPr="00F35A92">
        <w:rPr>
          <w:rStyle w:val="HebrewChar"/>
          <w:rFonts w:cs="FrankRuehl" w:hint="cs"/>
          <w:rtl/>
        </w:rPr>
        <w:t>...</w:t>
      </w:r>
      <w:r w:rsidRPr="00F35A92">
        <w:rPr>
          <w:rStyle w:val="HebrewChar"/>
          <w:rFonts w:cs="FrankRuehl" w:hint="cs"/>
          <w:rtl/>
        </w:rPr>
        <w:t xml:space="preserve"> (חלק ה עמוד כו)</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המשיג בגדולת הבורא ית' אם דרך הקדושה, הרי יראה בזה גם קטנות עצמו - ואז השגתו כפלים. אבל אם על דרך הטומאה, ובראותו גדולתו ית' הוא רואה גם הגדלת עצמו - שהרי הוא הגיע להשגה כל כך גבוהה - אז מתקלקל בכפליים, כי היחס בינו לבוראו לא השתנה בנפשו, וגם עשה מהקדושה טומאה. (שם עמוד שפ, וראה עוד אדם-ידיעה)</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t>ידעוני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ראה: כשוף.</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t>יהא שמיה רבא מברך</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(ראה גם: אמן, קדיש)</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אלא בשעה שישראל נכנסין לבתי כנסיות ולבתי מדרשות ועונין יהא שמיה הגדול מבורך, הקב"ה מנענע בראשו ואומר, אשרי המלך שמקלסין אותו בביתו כך, מה לו לאב שהגלה את בניו</w:t>
      </w:r>
      <w:r w:rsidRPr="00F35A92">
        <w:rPr>
          <w:rStyle w:val="HebrewChar"/>
          <w:rFonts w:cs="FrankRuehl" w:hint="cs"/>
          <w:rtl/>
        </w:rPr>
        <w:t>...</w:t>
      </w:r>
      <w:r w:rsidR="00E63017" w:rsidRPr="00F35A92">
        <w:rPr>
          <w:rStyle w:val="HebrewChar"/>
          <w:rFonts w:cs="FrankRuehl" w:hint="cs"/>
          <w:rtl/>
        </w:rPr>
        <w:t xml:space="preserve"> (ברכות ג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כי אתא רב</w:t>
      </w:r>
      <w:r w:rsidRPr="00F35A92">
        <w:rPr>
          <w:rStyle w:val="HebrewChar"/>
          <w:rFonts w:cs="FrankRuehl"/>
          <w:rtl/>
        </w:rPr>
        <w:t xml:space="preserve"> ד</w:t>
      </w:r>
      <w:r w:rsidRPr="00F35A92">
        <w:rPr>
          <w:rStyle w:val="HebrewChar"/>
          <w:rFonts w:cs="FrankRuehl" w:hint="cs"/>
          <w:rtl/>
        </w:rPr>
        <w:t xml:space="preserve">ימי אמר, רבי יהודה ורבי שמעון תלמידי דרבי יוחנן אמרי, לכל אין מפסיקין חוץ מן יהא שמיה הגדול מבורך, שאפילו עוסק במעשה מרכבה פוסק, ולית הלכתא כוותיה. </w:t>
      </w:r>
      <w:r w:rsidRPr="00F35A92">
        <w:rPr>
          <w:rStyle w:val="HebrewChar"/>
          <w:rFonts w:cs="FrankRuehl" w:hint="cs"/>
          <w:rtl/>
        </w:rPr>
        <w:lastRenderedPageBreak/>
        <w:t>(שם כא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העונה יהא שמיה רבא מברך מובטח לו שהוא בן העולם הבא. (שם נז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יהושע בן לוי כל העונה אמן יהא שמיה רבא מברך בכל כחו קורעין לו גזר דינו, שנאמר בפרוע פרעות בישראל בהתנדב עם ברכו ה', מאי טעמא בפרוע פרעות, משום דברכו ה', רבי חייא בר אבא אמר רבי יוחנן אפילו יש בו שמץ עבודה זרה מוחלין לו, כתיב הכא בפרוע פרעות, וכתיב התם כי פרוע הוא.(שבת קיט 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ואלא עלמא אמאי קא מקיים, אקדושא דסדרא, ואיהא שמיה רבא דאגדתא</w:t>
      </w:r>
      <w:r w:rsidRPr="00F35A92">
        <w:rPr>
          <w:rStyle w:val="HebrewChar"/>
          <w:rFonts w:cs="FrankRuehl" w:hint="cs"/>
          <w:rtl/>
        </w:rPr>
        <w:t>...</w:t>
      </w:r>
      <w:r w:rsidR="00E63017" w:rsidRPr="00F35A92">
        <w:rPr>
          <w:rStyle w:val="HebrewChar"/>
          <w:rFonts w:cs="FrankRuehl" w:hint="cs"/>
          <w:rtl/>
        </w:rPr>
        <w:t xml:space="preserve"> (סוטה מט 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פירוש, כי השבח הזה שהוא אמן יהא שמיה רבא מורה על מעלת ישראל, כי בו נזכר מה שלא נזכר בשום שבח, שאומר שהוא מברך לעלם ולעלמי עלמיא, רוצה לומר בכל העולמות אף לעולם הבא, לפיכך אמרו רז"ל כל העונה אמן יהא שמיה וכו' קורעין לו גזר דינו של שבעים שנה, לכך בעולם הזה אין בטול לו, כי אם מן העולם הבא העליון, שיש השתנות אל גזירת עולם הזה, כי עולם הבא יותר במעלה מן העולם הזה. וכאשר אמר אמן יהא שמיה רבא מברך לעלם ולעלמי עלמיא, וממנו יכול לבטל הגזירה של ע' שנה. ולפיכך לא מצינו בכל השבחים שמתחיל ביו"ד העתיד, לומר אמן יהא שמיה רבא, רק שבח זה, כי יו"ד העתיד מורה על העולם הבא</w:t>
      </w:r>
      <w:r w:rsidRPr="00F35A92">
        <w:rPr>
          <w:rStyle w:val="HebrewChar"/>
          <w:rFonts w:cs="FrankRuehl" w:hint="cs"/>
          <w:rtl/>
        </w:rPr>
        <w:t>...</w:t>
      </w:r>
      <w:r w:rsidR="00E63017" w:rsidRPr="00F35A92">
        <w:rPr>
          <w:rStyle w:val="HebrewChar"/>
          <w:rFonts w:cs="FrankRuehl" w:hint="cs"/>
          <w:rtl/>
        </w:rPr>
        <w:t xml:space="preserve"> ויפה אמרו שלכך השבח הזה בלשון ארמי, שלא יבינו אותו מלאכי השרת, שאינם מבינים בלשון ארמי, שלא יקטרגו עלינו כשאנו משבחים שבח כזה, כי אי אפשר למלאכים לשבח שבח זה, שלא יוכל לשבח ולקלס בריאה את בוראה במעלה מה שלא נמצא אתו</w:t>
      </w:r>
      <w:r w:rsidRPr="00F35A92">
        <w:rPr>
          <w:rStyle w:val="HebrewChar"/>
          <w:rFonts w:cs="FrankRuehl" w:hint="cs"/>
          <w:rtl/>
        </w:rPr>
        <w:t>...</w:t>
      </w:r>
      <w:r w:rsidR="00E63017" w:rsidRPr="00F35A92">
        <w:rPr>
          <w:rStyle w:val="HebrewChar"/>
          <w:rFonts w:cs="FrankRuehl" w:hint="cs"/>
          <w:rtl/>
        </w:rPr>
        <w:t xml:space="preserve"> ולכך ישראל שהם מזומנים ומוכנים לעולם הבא יכולין לברך כך</w:t>
      </w:r>
      <w:r w:rsidRPr="00F35A92">
        <w:rPr>
          <w:rStyle w:val="HebrewChar"/>
          <w:rFonts w:cs="FrankRuehl" w:hint="cs"/>
          <w:rtl/>
        </w:rPr>
        <w:t>...</w:t>
      </w:r>
      <w:r w:rsidR="00E63017" w:rsidRPr="00F35A92">
        <w:rPr>
          <w:rStyle w:val="HebrewChar"/>
          <w:rFonts w:cs="FrankRuehl" w:hint="cs"/>
          <w:rtl/>
        </w:rPr>
        <w:t xml:space="preserve"> (נצח ישראל פרק כב)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כי כאשר בטל בית המקדש, שעל ידו היתה הברכה באה לעולם, אבל עדיין לא בטל דבר זה, שהעולם הזה מקבל מן העולם העליון, ולפיכך קאמר דקאי על סדרא דקדושה ואמן יהא שמיה רבא דאגדתא, כי זאת הברכה לא שייך בה הפסק </w:t>
      </w:r>
      <w:r w:rsidR="00E63017" w:rsidRPr="00F35A92">
        <w:rPr>
          <w:rStyle w:val="HebrewChar"/>
          <w:rFonts w:cs="FrankRuehl" w:hint="cs"/>
          <w:rtl/>
        </w:rPr>
        <w:lastRenderedPageBreak/>
        <w:t>כלל, ובשניהם אנו אומרים מברך לעלם עלמיא, ולא תמצא זה בשום שבח שבעולם, רק בשני שבחים אלו</w:t>
      </w:r>
      <w:r w:rsidRPr="00F35A92">
        <w:rPr>
          <w:rStyle w:val="HebrewChar"/>
          <w:rFonts w:cs="FrankRuehl" w:hint="cs"/>
          <w:rtl/>
        </w:rPr>
        <w:t>...</w:t>
      </w:r>
      <w:r w:rsidR="00E63017" w:rsidRPr="00F35A92">
        <w:rPr>
          <w:rStyle w:val="HebrewChar"/>
          <w:rFonts w:cs="FrankRuehl" w:hint="cs"/>
          <w:rtl/>
        </w:rPr>
        <w:t xml:space="preserve"> ועל דבר זה העולם עומד, מצד שהשי"ת מברך העולם הזה מן עולם העליון, ועל זה תקנו אלו ב' בשבחים בלשון ארמי, כי אינו מכלל שבעים לשונות המיוחדים לכל אומה. וכבר ביארנו כי השבח הזה מגיע עד עולם העליון, והוא כולל הכל, ואינו מיוחד, לכן ראוי שיהיה בלשון שאינו מיוחד, ולשון הקודש לשון מיוחד, וכן שאר הלשונות כולם מיוחדים חוץ מלשון ארמי.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ויראה מה שאמר יהא שמיה רבא דאגדתא, מפני כי ראוי זה להגדה שהיא תורה, כי על ידי הקדיש שהוא אחר התורה בפרט יש לאדם דביקות יותר על ידי שאחר התורה, עד שהביא הברכה והקיום מעולם העליון</w:t>
      </w:r>
      <w:r w:rsidR="00F35A92" w:rsidRPr="00F35A92">
        <w:rPr>
          <w:rStyle w:val="HebrewChar"/>
          <w:rFonts w:cs="FrankRuehl" w:hint="cs"/>
          <w:rtl/>
        </w:rPr>
        <w:t>...</w:t>
      </w:r>
      <w:r w:rsidRPr="00F35A92">
        <w:rPr>
          <w:rStyle w:val="HebrewChar"/>
          <w:rFonts w:cs="FrankRuehl" w:hint="cs"/>
          <w:rtl/>
        </w:rPr>
        <w:t xml:space="preserve"> ובמדרש אמר רבי ישמעאל באותה שעה כששומעין הגדה מפי חכם ואחר כך עונין אמן יהא שמיה רבא, באותה שעה הקב"ה שמח ואומר למלאכי השרת, באו וראו עם זו שיצרתי בעולם במה הן משבחין אותי, באותה שעה מלבישין הקב"ה הוד והדר, הרי לך מבואר, כי השבח הזה מיוחד למעלת התורה, שהיא גם כן מעולם העליון</w:t>
      </w:r>
      <w:r w:rsidR="00F35A92" w:rsidRPr="00F35A92">
        <w:rPr>
          <w:rStyle w:val="HebrewChar"/>
          <w:rFonts w:cs="FrankRuehl" w:hint="cs"/>
          <w:rtl/>
        </w:rPr>
        <w:t>...</w:t>
      </w:r>
      <w:r w:rsidRPr="00F35A92">
        <w:rPr>
          <w:rStyle w:val="HebrewChar"/>
          <w:rFonts w:cs="FrankRuehl" w:hint="cs"/>
          <w:rtl/>
        </w:rPr>
        <w:t xml:space="preserve"> (שם)</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נפש החיים:</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ולכן אמרו ז"ל (שבת קי"ט ב') כל העונה אמן יהא שמיה רבא מברך בכל כחו, קורעים לו גזר דינו, ואפילו יש בו שמץ של עבודה זרה מוחלין לו. כי עיקר כוונת זה השבח הוא, שיתאצל ויושפע תוספת ברכה ושפעת אור עליון לכל הד' עולמות, וזהו יהא שמיה רבא מברך, היינו שיתאצל ויושפע תוספת ברכה ותוספת קדושה ממנו ית"ש על לעלם, הוא עולם האצילות, ומשם גם לעלמי הם ב' עולמות בריאה יצירה, עלמיא הוא עולם העשיה, והם שורש הד' דרגין של האדם, שורש נשמה ונפש רוח נשמה, וכשמכוון האדם בקדושת מחשבתו באמירת זה השבח לעורר ולהשפיע על ידו תוספת קדושה וברכה על שורש נשמתו, ומשם על נשמתו ורוחו ונפשו, גורם בזה להתם ולכלה כל עוון וחטא, ואמרם בכל כחו סובל ב' פירושים, או בכל כחו של העונה, או שיתברך השי"ת בכל כחותיו</w:t>
      </w:r>
      <w:r w:rsidR="00F35A92" w:rsidRPr="00F35A92">
        <w:rPr>
          <w:rStyle w:val="HebrewChar"/>
          <w:rFonts w:cs="FrankRuehl" w:hint="cs"/>
          <w:rtl/>
        </w:rPr>
        <w:t>...</w:t>
      </w:r>
      <w:r w:rsidRPr="00F35A92">
        <w:rPr>
          <w:rStyle w:val="HebrewChar"/>
          <w:rFonts w:cs="FrankRuehl" w:hint="cs"/>
          <w:rtl/>
        </w:rPr>
        <w:t xml:space="preserve"> (שער א פרק כ)</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lastRenderedPageBreak/>
        <w:t>יהדות</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(ראה גם: אדם-חייו, אמונה, דת, ישראל-תורה, מצוה-מעשה, עבודת 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אמונות ודעות:</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אבל אנו קהל המייחדים,אנו מאמתים שלשת המובילים הללו אשר למדע, (ידיעת הנראה, ידיעת השכל וידיעת דבר שההכרח מחייבו), ומוסיפים עליהם עוד מוביל רביעי, והוא אשר למדנוהו באותן שלשה ונעשה לנו יסוד, והוא נכונות המסורה האמיתית, לפי שהוא בנוי על ידיעת החוש וידיעת השכל, כמו שנבאר</w:t>
      </w:r>
      <w:r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ונאמר כאן, כי הידיעה הזו, כלומר המסורת האמיתית וספרי הנבואה, מאמתים לנו שלשת היסודות הללו, שהם ידיעות נכונות, לפי שמצאנו שהוא מונה את החושים מדברים המשוללים מן האלילים</w:t>
      </w:r>
      <w:r w:rsidR="00F35A92" w:rsidRPr="00F35A92">
        <w:rPr>
          <w:rStyle w:val="HebrewChar"/>
          <w:rFonts w:cs="FrankRuehl" w:hint="cs"/>
          <w:rtl/>
        </w:rPr>
        <w:t>...</w:t>
      </w:r>
      <w:r w:rsidRPr="00F35A92">
        <w:rPr>
          <w:rStyle w:val="HebrewChar"/>
          <w:rFonts w:cs="FrankRuehl" w:hint="cs"/>
          <w:rtl/>
        </w:rPr>
        <w:t xml:space="preserve"> ואחר כך אימת ידיעת השכל וצוה על הצדק ולא הכזב</w:t>
      </w:r>
      <w:r w:rsidR="00F35A92" w:rsidRPr="00F35A92">
        <w:rPr>
          <w:rStyle w:val="HebrewChar"/>
          <w:rFonts w:cs="FrankRuehl" w:hint="cs"/>
          <w:rtl/>
        </w:rPr>
        <w:t>...</w:t>
      </w:r>
      <w:r w:rsidRPr="00F35A92">
        <w:rPr>
          <w:rStyle w:val="HebrewChar"/>
          <w:rFonts w:cs="FrankRuehl" w:hint="cs"/>
          <w:rtl/>
        </w:rPr>
        <w:t xml:space="preserve"> ואחר כך אימת לנו ידיעת ההכרחי, שכל מה שמוביל להכחשת דבר מן המוחש או מן המושכל הרי הוא בטל</w:t>
      </w:r>
      <w:r w:rsidR="00F35A92" w:rsidRPr="00F35A92">
        <w:rPr>
          <w:rStyle w:val="HebrewChar"/>
          <w:rFonts w:cs="FrankRuehl" w:hint="cs"/>
          <w:rtl/>
        </w:rPr>
        <w:t>...</w:t>
      </w:r>
      <w:r w:rsidRPr="00F35A92">
        <w:rPr>
          <w:rStyle w:val="HebrewChar"/>
          <w:rFonts w:cs="FrankRuehl" w:hint="cs"/>
          <w:rtl/>
        </w:rPr>
        <w:t xml:space="preserve"> (הקדמה פרק ה, וראה שם עוד)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דע יחנך ה', אתה המעיין בספר הזה, כי מה שאנחנו חוקרים ומעיינים בעניני אמונתנו הוא לשני ענינים, האחד כדי שיתאמת לנו בפועל מה שידענו מפי נביאי ה' בידיעה, והשני כדי שנשיב לכל מי שיטען עלינו בעניני אמונתנו, כי השי"ת למדנו כל מה שנחוץ לנו בעניני אמונתינו, באמצעות נביאיו, אחרי אשר אימת להם את הנבואה על ידי האותות והמופתים, אז צונו שנדע אותם הענינים ונשמרם. והודיענו בדברי שליחיו, ונתן לנו בטחון שלא יתכן שתהא נגדנו הוכחה מצד המכחישים את דתנו, ולא טענה מצד המפקפקים באמונתנו</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ובהכרח צריך לספח לענין זה דבר שאין לעבור מעליו, והוא שנשאל, אם כל עניני הדת יושגו בחקירה ובעיון הנכון, מה היא נקודת החכמה שנתנם לנו בדרך הנבואה ועשה על כך מופתי האותות הגלויים לא רק המופתים השכליים</w:t>
      </w:r>
      <w:r w:rsidR="00F35A92" w:rsidRPr="00F35A92">
        <w:rPr>
          <w:rStyle w:val="HebrewChar"/>
          <w:rFonts w:cs="FrankRuehl" w:hint="cs"/>
          <w:szCs w:val="20"/>
          <w:rtl/>
        </w:rPr>
        <w:t>?</w:t>
      </w:r>
      <w:r w:rsidRPr="00F35A92">
        <w:rPr>
          <w:rStyle w:val="HebrewChar"/>
          <w:rFonts w:cs="FrankRuehl" w:hint="cs"/>
          <w:rtl/>
        </w:rPr>
        <w:t xml:space="preserve"> ונשיב בסיוע ה' יתעלה, מפני שידוע לפני החכם שהלמודים הנלמדים על ידי העיון לא יגיעו לשלמותם אלא בזמן ממושך, ושהוא אם יפנה אותנו אליהם בידיעת הדת, היינו נשארים זמן רב ללא דת, עד אשר תשלם לנו המלאכה, ואפשר </w:t>
      </w:r>
      <w:r w:rsidRPr="00F35A92">
        <w:rPr>
          <w:rStyle w:val="HebrewChar"/>
          <w:rFonts w:cs="FrankRuehl" w:hint="cs"/>
          <w:rtl/>
        </w:rPr>
        <w:lastRenderedPageBreak/>
        <w:t>שרבים ממנו לא תשלם להם המלאכה מחמת חסרונם, ויש שלא יסתיים לו העסק בה מחמת קוצר רוחו, או שישתלטו עליו ספקות ויביאוהו במבוכה, ולפיכך שיחרר אותנו יתהדר ויתרומם מיד מכל הטרדות האלה</w:t>
      </w:r>
      <w:r w:rsidR="00F35A92" w:rsidRPr="00F35A92">
        <w:rPr>
          <w:rStyle w:val="HebrewChar"/>
          <w:rFonts w:cs="FrankRuehl" w:hint="cs"/>
          <w:rtl/>
        </w:rPr>
        <w:t>...</w:t>
      </w:r>
      <w:r w:rsidRPr="00F35A92">
        <w:rPr>
          <w:rStyle w:val="HebrewChar"/>
          <w:rFonts w:cs="FrankRuehl" w:hint="cs"/>
          <w:rtl/>
        </w:rPr>
        <w:t xml:space="preserve"> (שם פרק ו)</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 xml:space="preserve">ועוד לפי </w:t>
      </w:r>
      <w:r w:rsidR="00E63017">
        <w:rPr>
          <w:rStyle w:val="HebrewChar"/>
          <w:rtl/>
        </w:rPr>
        <w:t> </w:t>
      </w:r>
      <w:r w:rsidR="00E63017" w:rsidRPr="00F35A92">
        <w:rPr>
          <w:rStyle w:val="HebrewChar"/>
          <w:rFonts w:cs="FrankRuehl" w:hint="cs"/>
          <w:bCs/>
          <w:rtl/>
        </w:rPr>
        <w:t xml:space="preserve">שאומתנו בני ישראל אינה אומה אלא בתורותיה,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וכיוון שאמר הבורא שהאומה תעמוד כימי השמים והארץ, הרי בהכרח שתורותיה עומדות כימי השמים והארץ</w:t>
      </w:r>
      <w:r w:rsidRPr="00F35A92">
        <w:rPr>
          <w:rStyle w:val="HebrewChar"/>
          <w:rFonts w:cs="FrankRuehl" w:hint="cs"/>
          <w:rtl/>
        </w:rPr>
        <w:t>...</w:t>
      </w:r>
      <w:r w:rsidR="00E63017" w:rsidRPr="00F35A92">
        <w:rPr>
          <w:rStyle w:val="HebrewChar"/>
          <w:rFonts w:cs="FrankRuehl" w:hint="cs"/>
          <w:rtl/>
        </w:rPr>
        <w:t xml:space="preserve"> (מאמר ג פרק ז)</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חובת הלבבות:</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וראוי לך שתבין, כי רוב הענין המכוון במצוות שהם בגופים ובאברים הוא, להעיר על המצוות אשר תהיינה בלבבות ובמצפונים, מפני שעליהם משער העבודה, והם שורש התורה, כמו שכתוב, (דברים י') את ה' אלקיך תירא וגו'</w:t>
      </w:r>
      <w:r w:rsidRPr="00F35A92">
        <w:rPr>
          <w:rStyle w:val="HebrewChar"/>
          <w:rFonts w:cs="FrankRuehl" w:hint="cs"/>
          <w:rtl/>
        </w:rPr>
        <w:t>...</w:t>
      </w:r>
      <w:r w:rsidR="00E63017" w:rsidRPr="00F35A92">
        <w:rPr>
          <w:rStyle w:val="HebrewChar"/>
          <w:rFonts w:cs="FrankRuehl" w:hint="cs"/>
          <w:rtl/>
        </w:rPr>
        <w:t xml:space="preserve"> ומפני שהיה זה למעלה מכח האדם, ולא יתכן לו עד שיפרד מרוב תאוותיו הבהמיות ויכריח טבעיו ויקדש תנועותיו, העביד אותו הבורא בגופו ובאבריו במה שיש ביכלתו, עד שיקל עליו לעמוד בהם, וכאשר ישתדל בהם המאמין בלבו ובמצפונו ויגיע מהם כפי יכלתו, יפתח לו האלקים שער המעלות הרוחניות, ויגיע מהם אל מה שלמעלה מיכלתו ויעבוד הבורא יתברך בגופו ובנפשו בנראהו ובנסתרו</w:t>
      </w:r>
      <w:r w:rsidRPr="00F35A92">
        <w:rPr>
          <w:rStyle w:val="HebrewChar"/>
          <w:rFonts w:cs="FrankRuehl" w:hint="cs"/>
          <w:rtl/>
        </w:rPr>
        <w:t>...</w:t>
      </w:r>
      <w:r w:rsidR="00E63017" w:rsidRPr="00F35A92">
        <w:rPr>
          <w:rStyle w:val="HebrewChar"/>
          <w:rFonts w:cs="FrankRuehl" w:hint="cs"/>
          <w:rtl/>
        </w:rPr>
        <w:t xml:space="preserve"> (שער ח פרק ג כא)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הפרישות מן העולם תהיה לאחת משתי סבות, התורה והעולם, והפורשים מחמת מסורת התורה שהם אנשי הפרישות האמיתית הם שלש כתות, אחת מהם אנשים שהלכו בגדר הפרישות העליון להדמות כאישים הרוחניים, ויעזבו כל מה שיטרידם מאלקים, וברחו מן הישוב אל המדבריות וההרים מקום שאין חברה, אוכלים מה שהם מוצאים מעשב הארץ והאילנות</w:t>
      </w:r>
      <w:r w:rsidR="00F35A92" w:rsidRPr="00F35A92">
        <w:rPr>
          <w:rStyle w:val="HebrewChar"/>
          <w:rFonts w:cs="FrankRuehl" w:hint="cs"/>
          <w:rtl/>
        </w:rPr>
        <w:t>...</w:t>
      </w:r>
      <w:r w:rsidRPr="00F35A92">
        <w:rPr>
          <w:rStyle w:val="HebrewChar"/>
          <w:rFonts w:cs="FrankRuehl" w:hint="cs"/>
          <w:rtl/>
        </w:rPr>
        <w:t xml:space="preserve"> ושעשעה אותם אהבת הבורא מחשוב באהבת בני אדם, והספיק להם מה שיש להם אצל האלקים ולא שייחלו על מה שיש בידי אדם. והכת הזאת רחוקה מכל הכתות בגדר הדרך השוה התורית, מפני שהם עוזבים ענין עולמם לגמרי, ואין בדין התורה לעזוב ישוב העולם לגמרי.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הכת השניה אנשים שהלכו בדרך הגדר הבינוני </w:t>
      </w:r>
      <w:r w:rsidRPr="00F35A92">
        <w:rPr>
          <w:rStyle w:val="HebrewChar"/>
          <w:rFonts w:cs="FrankRuehl" w:hint="cs"/>
          <w:rtl/>
        </w:rPr>
        <w:lastRenderedPageBreak/>
        <w:t>שבפרישות, ומאסו מותרי העולם לגמרי, וסבלו לחסום תאותם מהם, והמותרים הם שמחוץ לאדם כקנינים הגופיים והמאכל והמשתה והמלבוש והמשכן, או הדבקים לאדם כדבור והשחוק והמרגוע, והבט אל המותרים</w:t>
      </w:r>
      <w:r w:rsidR="00F35A92" w:rsidRPr="00F35A92">
        <w:rPr>
          <w:rStyle w:val="HebrewChar"/>
          <w:rFonts w:cs="FrankRuehl" w:hint="cs"/>
          <w:rtl/>
        </w:rPr>
        <w:t>...</w:t>
      </w:r>
      <w:r w:rsidRPr="00F35A92">
        <w:rPr>
          <w:rStyle w:val="HebrewChar"/>
          <w:rFonts w:cs="FrankRuehl" w:hint="cs"/>
          <w:rtl/>
        </w:rPr>
        <w:t xml:space="preserve"> ופסקה הכת הזו כל המותרים ולא ראו לצאת מהישוב להספיק לגופם מזונותם, והמירו המדבריות וההרים בבדידות בבתיהם, והשיגו שני ענינים, והם יותר קרובים אל הדרך השוה התורני ממי שהקדמנו זכרו.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והכת השלישית, אנשים שהלכו בגדר השפל שבפרישות, והוא שפרשו מן העולם בלבותם ובמצפונם, והשתתפו עם אנשי העולם בנראה מגופיהם בישוב העולם כחרישה וזריעה, והתעסקו בגופיהם בעבודת הבורא יתברך, עמדו על צורת נסיון האדם בעולם הזה ומאסרו בו וגרותו, ונפשותם מואסות בעולם ובהונו ונכספות לעולם הבא, מצפים אל המות</w:t>
      </w:r>
      <w:r w:rsidR="00F35A92" w:rsidRPr="00F35A92">
        <w:rPr>
          <w:rStyle w:val="HebrewChar"/>
          <w:rFonts w:cs="FrankRuehl" w:hint="cs"/>
          <w:rtl/>
        </w:rPr>
        <w:t>...</w:t>
      </w:r>
      <w:r w:rsidRPr="00F35A92">
        <w:rPr>
          <w:rStyle w:val="HebrewChar"/>
          <w:rFonts w:cs="FrankRuehl" w:hint="cs"/>
          <w:rtl/>
        </w:rPr>
        <w:t xml:space="preserve"> והכת הזאת קרובה אל הדרך השוה הישרה התורנית ממה שזכרנו קודם</w:t>
      </w:r>
      <w:r w:rsidR="00F35A92" w:rsidRPr="00F35A92">
        <w:rPr>
          <w:rStyle w:val="HebrewChar"/>
          <w:rFonts w:cs="FrankRuehl" w:hint="cs"/>
          <w:rtl/>
        </w:rPr>
        <w:t>...</w:t>
      </w:r>
      <w:r w:rsidRPr="00F35A92">
        <w:rPr>
          <w:rStyle w:val="HebrewChar"/>
          <w:rFonts w:cs="FrankRuehl" w:hint="cs"/>
          <w:rtl/>
        </w:rPr>
        <w:t xml:space="preserve"> (שער ט פרק ג, וראה שם עוד)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אבל תנאי הפרישות:</w:t>
      </w:r>
      <w:r>
        <w:rPr>
          <w:rStyle w:val="HebrewChar"/>
          <w:rtl/>
        </w:rPr>
        <w:t> </w:t>
      </w:r>
      <w:r w:rsidRPr="00F35A92">
        <w:rPr>
          <w:rStyle w:val="HebrewChar"/>
          <w:rFonts w:cs="FrankRuehl" w:hint="cs"/>
          <w:bCs/>
          <w:rtl/>
        </w:rPr>
        <w:t xml:space="preserve"> הפרוש צהלתו בפניו ואבלו בלבו, לבו רחב מאד, ונפשו שפלה מאד, איננו נוטר ולא חומד ולא מספר בגנות ולא מדבר מאדם, מואס בגדולה ושונא השררה, מיושב, זכרן, מודה, רב בושת, מעט נזק, אם ישחק לא ירבה, ואם יכעס לא יתקצף, שחקו ריוח שפתים, ושאלתו ללמוד</w:t>
      </w:r>
      <w:r w:rsidR="00F35A92" w:rsidRPr="00F35A92">
        <w:rPr>
          <w:rStyle w:val="HebrewChar"/>
          <w:rFonts w:cs="FrankRuehl" w:hint="cs"/>
          <w:bCs/>
          <w:rtl/>
        </w:rPr>
        <w:t>...</w:t>
      </w:r>
      <w:r>
        <w:rPr>
          <w:rStyle w:val="HebrewChar"/>
          <w:rtl/>
        </w:rPr>
        <w:t> </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אבל מה שיאות לתורתנו מהפרישות אומר, כי הפרישות הנוהגת בתורתנו על ג' פנים, בעסקינו עם בני אדם הסברת פנים והראות השמחה בפגיעתם עם הכניעה והשפלות</w:t>
      </w:r>
      <w:r w:rsidR="00F35A92" w:rsidRPr="00F35A92">
        <w:rPr>
          <w:rStyle w:val="HebrewChar"/>
          <w:rFonts w:cs="FrankRuehl" w:hint="cs"/>
          <w:rtl/>
        </w:rPr>
        <w:t>...</w:t>
      </w:r>
      <w:r w:rsidRPr="00F35A92">
        <w:rPr>
          <w:rStyle w:val="HebrewChar"/>
          <w:rFonts w:cs="FrankRuehl" w:hint="cs"/>
          <w:rtl/>
        </w:rPr>
        <w:t xml:space="preserve"> ועזרתם בתקנת תורתם ועולמם, ומהם שנסבול קושי דבריהם והמנע ממושבות המאכל והמשתה והשחוק</w:t>
      </w:r>
      <w:r w:rsidR="00F35A92" w:rsidRPr="00F35A92">
        <w:rPr>
          <w:rStyle w:val="HebrewChar"/>
          <w:rFonts w:cs="FrankRuehl" w:hint="cs"/>
          <w:rtl/>
        </w:rPr>
        <w:t>...</w:t>
      </w:r>
      <w:r w:rsidRPr="00F35A92">
        <w:rPr>
          <w:rStyle w:val="HebrewChar"/>
          <w:rFonts w:cs="FrankRuehl" w:hint="cs"/>
          <w:rtl/>
        </w:rPr>
        <w:t xml:space="preserve"> והראוי לנו בפרישתנו בפנים השנים המתיחדים בנו בחושינו</w:t>
      </w:r>
      <w:r w:rsidR="00F35A92" w:rsidRPr="00F35A92">
        <w:rPr>
          <w:rStyle w:val="HebrewChar"/>
          <w:rFonts w:cs="FrankRuehl" w:hint="cs"/>
          <w:rtl/>
        </w:rPr>
        <w:t>...</w:t>
      </w:r>
      <w:r w:rsidRPr="00F35A92">
        <w:rPr>
          <w:rStyle w:val="HebrewChar"/>
          <w:rFonts w:cs="FrankRuehl" w:hint="cs"/>
          <w:rtl/>
        </w:rPr>
        <w:t xml:space="preserve"> אסור מצות לא תעשה</w:t>
      </w:r>
      <w:r w:rsidR="00F35A92" w:rsidRPr="00F35A92">
        <w:rPr>
          <w:rStyle w:val="HebrewChar"/>
          <w:rFonts w:cs="FrankRuehl" w:hint="cs"/>
          <w:rtl/>
        </w:rPr>
        <w:t>...</w:t>
      </w:r>
      <w:r w:rsidRPr="00F35A92">
        <w:rPr>
          <w:rStyle w:val="HebrewChar"/>
          <w:rFonts w:cs="FrankRuehl" w:hint="cs"/>
          <w:rtl/>
        </w:rPr>
        <w:t xml:space="preserve"> עד שתגיע מן התעוב והמאוס במיני התענוגים המנועים</w:t>
      </w:r>
      <w:r w:rsidR="00F35A92" w:rsidRPr="00F35A92">
        <w:rPr>
          <w:rStyle w:val="HebrewChar"/>
          <w:rFonts w:cs="FrankRuehl" w:hint="cs"/>
          <w:rtl/>
        </w:rPr>
        <w:t>...</w:t>
      </w:r>
      <w:r w:rsidRPr="00F35A92">
        <w:rPr>
          <w:rStyle w:val="HebrewChar"/>
          <w:rFonts w:cs="FrankRuehl" w:hint="cs"/>
          <w:rtl/>
        </w:rPr>
        <w:t xml:space="preserve"> (שם פרק ג וד, וראה שם עוד, וערך פרישות)</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הכוזרי: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לו החבר - אנחנו מאמינים באלקי אברהם יצחק ויעקב, המוציא את בני ישראל ממצרים </w:t>
      </w:r>
      <w:r w:rsidRPr="00F35A92">
        <w:rPr>
          <w:rStyle w:val="HebrewChar"/>
          <w:rFonts w:cs="FrankRuehl" w:hint="cs"/>
          <w:rtl/>
        </w:rPr>
        <w:lastRenderedPageBreak/>
        <w:t>באותות ובמופתים, והמכלכלם במדבר, והמנחילם את ארץ כנען</w:t>
      </w:r>
      <w:r w:rsidR="00F35A92" w:rsidRPr="00F35A92">
        <w:rPr>
          <w:rStyle w:val="HebrewChar"/>
          <w:rFonts w:cs="FrankRuehl" w:hint="cs"/>
          <w:rtl/>
        </w:rPr>
        <w:t>...</w:t>
      </w:r>
      <w:r w:rsidRPr="00F35A92">
        <w:rPr>
          <w:rStyle w:val="HebrewChar"/>
          <w:rFonts w:cs="FrankRuehl" w:hint="cs"/>
          <w:rtl/>
        </w:rPr>
        <w:t xml:space="preserve"> ושלח משה בתורתו,ואחר כך כמה אלפי נביאים מזהירים על תורתו, מייעדים בגמול הטוב לשומרה ועונש לממרה אותה. ואנחנו מאמינים בכל מה שכתוב בתורה</w:t>
      </w:r>
      <w:r w:rsidR="00F35A92" w:rsidRPr="00F35A92">
        <w:rPr>
          <w:rStyle w:val="HebrewChar"/>
          <w:rFonts w:cs="FrankRuehl" w:hint="cs"/>
          <w:rtl/>
        </w:rPr>
        <w:t>...</w:t>
      </w:r>
      <w:r w:rsidRPr="00F35A92">
        <w:rPr>
          <w:rStyle w:val="HebrewChar"/>
          <w:rFonts w:cs="FrankRuehl" w:hint="cs"/>
          <w:rtl/>
        </w:rPr>
        <w:t xml:space="preserve"> (מאמר א יא)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וכן פתח אלקים דבריו להמון ישראל, אנכי ה' אלקיך אשר הוצאתיך מארץ מצרים, ולא אמר, אני בורא העולם ובוראכם</w:t>
      </w:r>
      <w:r w:rsidRPr="00F35A92">
        <w:rPr>
          <w:rStyle w:val="HebrewChar"/>
          <w:rFonts w:cs="FrankRuehl" w:hint="cs"/>
          <w:rtl/>
        </w:rPr>
        <w:t>...</w:t>
      </w:r>
      <w:r w:rsidR="00E63017" w:rsidRPr="00F35A92">
        <w:rPr>
          <w:rStyle w:val="HebrewChar"/>
          <w:rFonts w:cs="FrankRuehl" w:hint="cs"/>
          <w:rtl/>
        </w:rPr>
        <w:t xml:space="preserve"> השיבותיך מה שאני חייב בו וחייבים בו כל קהל ישראל, אשר התברר אצלם המעמד ההוא בראות עיניהם, ואחר כן הקבלה הנמשכת שהיא כמראה העין.</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הכוזרי: אם כן אני רואה שתורתכם אינה נתונה כי אם לכם, ואין חייב בה זולתכם.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החבר: כן הוא,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וכל הנלוה אלינו מן האומות בפרט יגיעהו מן הטובה אשר ייטיב הבורא אלינו, אך לא יהיה שוה עמנו</w:t>
      </w:r>
      <w:r w:rsidR="00F35A92" w:rsidRPr="00F35A92">
        <w:rPr>
          <w:rStyle w:val="HebrewChar"/>
          <w:rFonts w:cs="FrankRuehl" w:hint="cs"/>
          <w:bCs/>
          <w:rtl/>
        </w:rPr>
        <w:t>...</w:t>
      </w:r>
      <w:r w:rsidRPr="00F35A92">
        <w:rPr>
          <w:rStyle w:val="HebrewChar"/>
          <w:rFonts w:cs="FrankRuehl" w:hint="cs"/>
          <w:bCs/>
          <w:rtl/>
        </w:rPr>
        <w:t xml:space="preserve"> אך אנו חייבים בתורה מפני שהוציאנו ממצרים, והתחברות כבודו אלינו מפני שאנחנו נקראים הסגולה מבני אדם.</w:t>
      </w:r>
      <w:r>
        <w:rPr>
          <w:rStyle w:val="HebrewChar"/>
          <w:rtl/>
        </w:rPr>
        <w:t> </w:t>
      </w:r>
      <w:r w:rsidRPr="00F35A92">
        <w:rPr>
          <w:rStyle w:val="HebrewChar"/>
          <w:rFonts w:cs="FrankRuehl" w:hint="cs"/>
          <w:rtl/>
        </w:rPr>
        <w:t xml:space="preserve"> (שם כה-כז)</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 xml:space="preserve">כי התורות האלוקיות לא תשלמנה אלא אחר השלמת התורות המנהגיות והשכליות,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ובתורות השכליות קבלת הצדק וההודאה בטוב הבורא, ומי שלא החזיק באלה, איך מחזיק בקרבנות ובשבת והמילה וזולתם, ממה שאין השכל מחייבו ולא מרחיקו. והן התורות אשר בהן התיחדו בני ישראל תוספת על השכליות, ובהן היה להם יתרון הענין האלוקי</w:t>
      </w:r>
      <w:r w:rsidRPr="00F35A92">
        <w:rPr>
          <w:rStyle w:val="HebrewChar"/>
          <w:rFonts w:cs="FrankRuehl" w:hint="cs"/>
          <w:rtl/>
        </w:rPr>
        <w:t>...</w:t>
      </w:r>
      <w:r w:rsidR="00E63017" w:rsidRPr="00F35A92">
        <w:rPr>
          <w:rStyle w:val="HebrewChar"/>
          <w:rFonts w:cs="FrankRuehl" w:hint="cs"/>
          <w:rtl/>
        </w:rPr>
        <w:t xml:space="preserve"> היתכן שיחזיק הישראלי בעשות משפט ואהבת חסד, ויעזוב המילה והשבת ותורות הפסח ושאר התורות ויצליח</w:t>
      </w:r>
      <w:r w:rsidRPr="00F35A92">
        <w:rPr>
          <w:rStyle w:val="HebrewChar"/>
          <w:rFonts w:cs="FrankRuehl" w:hint="cs"/>
          <w:szCs w:val="20"/>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ותורת משה לא העבידה אותנו בפרישות, אך בדרך השוה,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ולתת לכל כח מכחות הנפש והגוף חלקו בצדק מבלי ריבוי, כי הריבוי בכח אחד, קיצור בכח האחר. ואין רוב התענית עבודה למי שתאוותיו חלושות וגופו רזה, אבל טוב שיעדן גופו, ולא המעטת הממון עבודה, כאשר יזדמן מן המותר מבלי יגיעה, ולא יטרידוהו קנותו מן החכמה והמעשים הטובים, כל שכן למי שיש לו טפול ובנים ומאוויו להוציא לשם שמים, אך הריבוי יותר נכון לו.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כללו של דבר, כי תורתנו נחלקת בין היראה והאהבה והשמחה, ותתקרב אל אלקיך בכל אחת </w:t>
      </w:r>
      <w:r w:rsidRPr="00F35A92">
        <w:rPr>
          <w:rStyle w:val="HebrewChar"/>
          <w:rFonts w:cs="FrankRuehl" w:hint="cs"/>
          <w:rtl/>
        </w:rPr>
        <w:lastRenderedPageBreak/>
        <w:t xml:space="preserve">מהנה.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ואין כניעתך בימי התענית יותר קרובה אל האלקים, משמחתך בימי השבתות והמועדים, כשתהיה שמחתך בכוונה ולב שלם</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ואם תעבר בך השמחה אל הנגון והריקוד היא העבודה ודבקה בענין האלוקי. ואלה הדברים לא הניחה אותם התורה מופקרים, אבל כלם תחת מסורת, מפני שאין ביכולת בני אדם לחלק תקנות כחות הנפש והגוף ושיעור מה שראוי להם מהמנוחה והתנועה, אבל כולם תחת מסורת, מפני שאין ביכולת בני אדם לחלק תקנות כחות הנפש והגוף ושיעור מה שראוי להם מהמנוחה והתנועה</w:t>
      </w:r>
      <w:r w:rsidR="00F35A92" w:rsidRPr="00F35A92">
        <w:rPr>
          <w:rStyle w:val="HebrewChar"/>
          <w:rFonts w:cs="FrankRuehl" w:hint="cs"/>
          <w:rtl/>
        </w:rPr>
        <w:t>...</w:t>
      </w:r>
      <w:r w:rsidRPr="00F35A92">
        <w:rPr>
          <w:rStyle w:val="HebrewChar"/>
          <w:rFonts w:cs="FrankRuehl" w:hint="cs"/>
          <w:rtl/>
        </w:rPr>
        <w:t xml:space="preserve"> אם כן שמירת השבת מקרבת אל הבורא יותר מהפרישות והנזירות</w:t>
      </w:r>
      <w:r w:rsidR="00F35A92" w:rsidRPr="00F35A92">
        <w:rPr>
          <w:rStyle w:val="HebrewChar"/>
          <w:rFonts w:cs="FrankRuehl" w:hint="cs"/>
          <w:rtl/>
        </w:rPr>
        <w:t>...</w:t>
      </w:r>
      <w:r w:rsidRPr="00F35A92">
        <w:rPr>
          <w:rStyle w:val="HebrewChar"/>
          <w:rFonts w:cs="FrankRuehl" w:hint="cs"/>
          <w:rtl/>
        </w:rPr>
        <w:t xml:space="preserve"> (מאמר ב מח-נ)</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החבר: מנהג העובד אצלנו איננו נגזר מן העולם, שלא יהיה למשא עלינו ויהיה למשא עליו, וימאס החיים שהם מטובות הבורא, וזוכר טובתו עליו בהם כמו שנאמר, והארכת ימים, אבל</w:t>
      </w:r>
      <w:r>
        <w:rPr>
          <w:rStyle w:val="HebrewChar"/>
          <w:rtl/>
        </w:rPr>
        <w:t> </w:t>
      </w:r>
      <w:r w:rsidRPr="00F35A92">
        <w:rPr>
          <w:rStyle w:val="HebrewChar"/>
          <w:rFonts w:cs="FrankRuehl" w:hint="cs"/>
          <w:bCs/>
          <w:rtl/>
        </w:rPr>
        <w:t xml:space="preserve"> אוהב העולם ואריכות הימים, מפני שהוא מקנה אותו העולם הבא.</w:t>
      </w:r>
      <w:r>
        <w:rPr>
          <w:rStyle w:val="HebrewChar"/>
          <w:rtl/>
        </w:rPr>
        <w:t> </w:t>
      </w:r>
      <w:r w:rsidRPr="00F35A92">
        <w:rPr>
          <w:rStyle w:val="HebrewChar"/>
          <w:rFonts w:cs="FrankRuehl" w:hint="cs"/>
          <w:rtl/>
        </w:rPr>
        <w:t xml:space="preserve"> אך הוא מתאוה זה אילו היה מגיע למדרגת חנוך, שנאמר בו (בראשית ה' כ"ד) ויתהלך חנוך את האלקים, או למדרגת אליהו זכור לטוב, ולהיפנות עד שיתייחד לחברת המלאכים, ולא יהיה משתומם ביחידות ובבדידות, אבל הם צוותו, וישתומם במלא עם, מפני שנעדרו ממנו עניני העולם השפל, ונתוספה עמו ראיית מלכות שמים, אשר לא יהיה צריך עמה למאכל ולמשתה.</w:t>
      </w:r>
      <w:r>
        <w:rPr>
          <w:rStyle w:val="HebrewChar"/>
          <w:rtl/>
        </w:rPr>
        <w:t> </w:t>
      </w:r>
      <w:r w:rsidRPr="00F35A92">
        <w:rPr>
          <w:rStyle w:val="HebrewChar"/>
          <w:rFonts w:cs="FrankRuehl" w:hint="cs"/>
          <w:bCs/>
          <w:rtl/>
        </w:rPr>
        <w:t xml:space="preserve"> לכמו אלה תהיה ראויה הבדידות,</w:t>
      </w:r>
      <w:r>
        <w:rPr>
          <w:rStyle w:val="HebrewChar"/>
          <w:rtl/>
        </w:rPr>
        <w:t> </w:t>
      </w:r>
      <w:r w:rsidRPr="00F35A92">
        <w:rPr>
          <w:rStyle w:val="HebrewChar"/>
          <w:rFonts w:cs="FrankRuehl" w:hint="cs"/>
          <w:rtl/>
        </w:rPr>
        <w:t xml:space="preserve"> אך מתאוים המוות, מפני שהגיעו אל התכלית, אשר אין אחריה מדרגה שיקוו תוספתה</w:t>
      </w:r>
      <w:r w:rsidR="00F35A92" w:rsidRPr="00F35A92">
        <w:rPr>
          <w:rStyle w:val="HebrewChar"/>
          <w:rFonts w:cs="FrankRuehl" w:hint="cs"/>
          <w:rtl/>
        </w:rPr>
        <w:t>...</w:t>
      </w:r>
      <w:r w:rsidRPr="00F35A92">
        <w:rPr>
          <w:rStyle w:val="HebrewChar"/>
          <w:rFonts w:cs="FrankRuehl" w:hint="cs"/>
          <w:rtl/>
        </w:rPr>
        <w:t xml:space="preserve"> (מאמר ג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החבר: החסיד הוא הנזהר במדינתו (גופו), משער ומחלק לכל אנשיה טרפם וכל ספוקם, וינהג בהם בצדק, לא יונה אחד מהם, ולא יתן לו יותר מחלקו הראוי לו, וימצאם בעת צרכו אליהם שומעים לו ממהרים לענותו בעת קראו, יצוום ויעשו כמצוותו</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החסיד הוא מושל נשמע בחושיו וכחותיו הנפשיים והגופיים, ומנהיגם ההנהגה הגופנית, והוא המוכן לממשלה</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וחסם כחות התאוותניים ומנע אותם מן הרבוי אחר שנתן להם חלקם וחסרונם, וחסם הכחות הכעסניים המבקשים לנצוח, אחר שנתן להם חלקם בנצחון המועיל בדברי החכמות והדעות וגערת האנשים הרעים, ונתן </w:t>
      </w:r>
      <w:r w:rsidRPr="00F35A92">
        <w:rPr>
          <w:rStyle w:val="HebrewChar"/>
          <w:rFonts w:cs="FrankRuehl" w:hint="cs"/>
          <w:rtl/>
        </w:rPr>
        <w:lastRenderedPageBreak/>
        <w:t>לחושים חלקם במה שמועיל לו</w:t>
      </w:r>
      <w:r w:rsidR="00F35A92" w:rsidRPr="00F35A92">
        <w:rPr>
          <w:rStyle w:val="HebrewChar"/>
          <w:rFonts w:cs="FrankRuehl" w:hint="cs"/>
          <w:rtl/>
        </w:rPr>
        <w:t>...</w:t>
      </w:r>
      <w:r w:rsidRPr="00F35A92">
        <w:rPr>
          <w:rStyle w:val="HebrewChar"/>
          <w:rFonts w:cs="FrankRuehl" w:hint="cs"/>
          <w:rtl/>
        </w:rPr>
        <w:t xml:space="preserve"> ולא יבטא תפלתו על דבר המנהג והטבע, אלא עם כל מלה מחשבה וכוונה בה,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ותהיה העת ההיא לב זמנו ופריו, ויהיו שאר עתותיו כדרכים המגיעים אל העת ההיא. </w:t>
      </w:r>
      <w:r>
        <w:rPr>
          <w:rStyle w:val="HebrewChar"/>
          <w:rtl/>
        </w:rPr>
        <w:t> </w:t>
      </w:r>
      <w:r w:rsidR="00F35A92" w:rsidRPr="00F35A92">
        <w:rPr>
          <w:rStyle w:val="HebrewChar"/>
          <w:rFonts w:cs="FrankRuehl" w:hint="cs"/>
          <w:rtl/>
        </w:rPr>
        <w:t xml:space="preserve"> </w:t>
      </w:r>
      <w:r w:rsidRPr="00F35A92">
        <w:rPr>
          <w:rStyle w:val="HebrewChar"/>
          <w:rFonts w:cs="FrankRuehl" w:hint="cs"/>
          <w:rtl/>
        </w:rPr>
        <w:t>ויתאוה קרבתו, שבו מתדמה ברוחניים ויתרחק מהבהמיים, והיה פרי יומו ולילו השלש עתות ההן של תפלה, ופרי השבוע יום השבת, ועבודתו בשמחה לא בכניעה</w:t>
      </w:r>
      <w:r w:rsidR="00F35A92" w:rsidRPr="00F35A92">
        <w:rPr>
          <w:rStyle w:val="HebrewChar"/>
          <w:rFonts w:cs="FrankRuehl" w:hint="cs"/>
          <w:rtl/>
        </w:rPr>
        <w:t>...</w:t>
      </w:r>
      <w:r w:rsidRPr="00F35A92">
        <w:rPr>
          <w:rStyle w:val="HebrewChar"/>
          <w:rFonts w:cs="FrankRuehl" w:hint="cs"/>
          <w:rtl/>
        </w:rPr>
        <w:t xml:space="preserve"> (שם ג-ה)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ואחר כך מסר הקשרים (העקרים) אשר בהם ישלמו קשרי היהודים, והוא שיודה באלוקותו יתברך ובקדמותו ובהשגחתו על אבותינו, ושהתורה מעמו, ובמופת על כל זה, והוא החיתום, יציאת מצרים</w:t>
      </w:r>
      <w:r w:rsidRPr="00F35A92">
        <w:rPr>
          <w:rStyle w:val="HebrewChar"/>
          <w:rFonts w:cs="FrankRuehl" w:hint="cs"/>
          <w:rtl/>
        </w:rPr>
        <w:t>...</w:t>
      </w:r>
      <w:r w:rsidR="00E63017" w:rsidRPr="00F35A92">
        <w:rPr>
          <w:rStyle w:val="HebrewChar"/>
          <w:rFonts w:cs="FrankRuehl" w:hint="cs"/>
          <w:rtl/>
        </w:rPr>
        <w:t xml:space="preserve"> ומי שהשלים כל אלה בכוונה גמורה הוא ישראל אמיתי, וראוי לו שיקוה להדבק בענין האלוקי הדבק בבני ישראל מבלעדי שאר האומות, ויקל עליו לעמוד לפני השכינה, וישאל וייענה</w:t>
      </w:r>
      <w:r w:rsidRPr="00F35A92">
        <w:rPr>
          <w:rStyle w:val="HebrewChar"/>
          <w:rFonts w:cs="FrankRuehl" w:hint="cs"/>
          <w:rtl/>
        </w:rPr>
        <w:t>...</w:t>
      </w:r>
      <w:r w:rsidR="00E63017" w:rsidRPr="00F35A92">
        <w:rPr>
          <w:rStyle w:val="HebrewChar"/>
          <w:rFonts w:cs="FrankRuehl" w:hint="cs"/>
          <w:rtl/>
        </w:rPr>
        <w:t xml:space="preserve"> (שם יז)</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החבר: הלא הקדמתי לך בדברי, כי ההתחכמות והסברא בתורה איננה מביאה אל רצון האלקים</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שאין מתקרבים אל האלקים כי אם במצוות האלקים עצמן,</w:t>
      </w:r>
      <w:r>
        <w:rPr>
          <w:rStyle w:val="HebrewChar"/>
          <w:rtl/>
        </w:rPr>
        <w:t> </w:t>
      </w:r>
      <w:r w:rsidRPr="00F35A92">
        <w:rPr>
          <w:rStyle w:val="HebrewChar"/>
          <w:rFonts w:cs="FrankRuehl" w:hint="cs"/>
          <w:rtl/>
        </w:rPr>
        <w:t xml:space="preserve"> בעבור שהוא יודע שעורן ומשקלן וזמנן ומקומותן, ומה שהוא תלוי באלה הקבלות אשר בהשלמתן יהיה הרצון והדביקה בענין האלוקי</w:t>
      </w:r>
      <w:r w:rsidR="00F35A92" w:rsidRPr="00F35A92">
        <w:rPr>
          <w:rStyle w:val="HebrewChar"/>
          <w:rFonts w:cs="FrankRuehl" w:hint="cs"/>
          <w:rtl/>
        </w:rPr>
        <w:t>...</w:t>
      </w:r>
      <w:r w:rsidRPr="00F35A92">
        <w:rPr>
          <w:rStyle w:val="HebrewChar"/>
          <w:rFonts w:cs="FrankRuehl" w:hint="cs"/>
          <w:rtl/>
        </w:rPr>
        <w:t xml:space="preserve"> (שם כג)</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והמנהיג משה עליו השלום, העמיד ההמון אצל הר סיני לראות את האור אשר ראוהו אילו היו יכולים עליו כיכלתו, ואחר כן קרא לשבעים הזקנים וראוהו, ואחר כן קיבץ השבעים זקנים השניים וחל עליהם מאור הנבואה, ומעידים קצתם לקצתם במה שרואים ובמה ששומעים. ונתרחקו המחשבות הרעות מן האומה, כי לא יתכן לעבור ההסכמה על ההמונים ההם</w:t>
      </w:r>
      <w:r w:rsidR="00F35A92" w:rsidRPr="00F35A92">
        <w:rPr>
          <w:rStyle w:val="HebrewChar"/>
          <w:rFonts w:cs="FrankRuehl" w:hint="cs"/>
          <w:rtl/>
        </w:rPr>
        <w:t>...</w:t>
      </w:r>
      <w:r w:rsidRPr="00F35A92">
        <w:rPr>
          <w:rStyle w:val="HebrewChar"/>
          <w:rFonts w:cs="FrankRuehl" w:hint="cs"/>
          <w:rtl/>
        </w:rPr>
        <w:t xml:space="preserve"> וכולם עדים למשה מזרזים על תורתו</w:t>
      </w:r>
      <w:r w:rsidR="00F35A92" w:rsidRPr="00F35A92">
        <w:rPr>
          <w:rStyle w:val="HebrewChar"/>
          <w:rFonts w:cs="FrankRuehl" w:hint="cs"/>
          <w:rtl/>
        </w:rPr>
        <w:t>...</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אמר החבר: רחוק מה שיש בין בעל התורה ובין הפילוסוף, כי בעל התורה מבקש האלקים לתועלות גדולות, זולת תועלת ידיעתו אותו, והפילוסוף אינו מבקש אלא שיספרהו (ידבר עליו) על אמיתתו</w:t>
      </w:r>
      <w:r w:rsidR="00F35A92" w:rsidRPr="00F35A92">
        <w:rPr>
          <w:rStyle w:val="HebrewChar"/>
          <w:rFonts w:cs="FrankRuehl" w:hint="cs"/>
          <w:rtl/>
        </w:rPr>
        <w:t>...</w:t>
      </w:r>
      <w:r w:rsidRPr="00F35A92">
        <w:rPr>
          <w:rStyle w:val="HebrewChar"/>
          <w:rFonts w:cs="FrankRuehl" w:hint="cs"/>
          <w:rtl/>
        </w:rPr>
        <w:t xml:space="preserve"> ושאין מזיק הסכלות בידיעת האלקים אלא כהזקת הסכלות בידיעת הארץ למי שאמר שהיא משטח</w:t>
      </w:r>
      <w:r w:rsidR="00F35A92" w:rsidRPr="00F35A92">
        <w:rPr>
          <w:rStyle w:val="HebrewChar"/>
          <w:rFonts w:cs="FrankRuehl" w:hint="cs"/>
          <w:rtl/>
        </w:rPr>
        <w:t>...</w:t>
      </w:r>
      <w:r w:rsidRPr="00F35A92">
        <w:rPr>
          <w:rStyle w:val="HebrewChar"/>
          <w:rFonts w:cs="FrankRuehl" w:hint="cs"/>
          <w:rtl/>
        </w:rPr>
        <w:t xml:space="preserve"> (מאמר ד יא-יג)</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שמונה פרקים לרמב"ם:</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 xml:space="preserve">וזאת התורה התמימה המשלמת אותנו, כמו שהעיד עליה יודעה, (תהלים י"ט ח') תורת ה' תמימה משיבת נפש וגו', לא זכרה דבר מזה, ואמנם </w:t>
      </w:r>
      <w:r>
        <w:rPr>
          <w:rStyle w:val="HebrewChar"/>
          <w:rtl/>
        </w:rPr>
        <w:t> </w:t>
      </w:r>
      <w:r w:rsidRPr="00F35A92">
        <w:rPr>
          <w:rStyle w:val="HebrewChar"/>
          <w:rFonts w:cs="FrankRuehl" w:hint="cs"/>
          <w:bCs/>
          <w:rtl/>
        </w:rPr>
        <w:t>כוונתה להיות האדם טבעי, הולך בדרך האמצעית, יאכל מה שיש לו לאכול, וישתה מה שיש לו לשתות בשווי, וישכון במדינות ביושר ובאמונה,</w:t>
      </w:r>
      <w:r>
        <w:rPr>
          <w:rStyle w:val="HebrewChar"/>
          <w:rtl/>
        </w:rPr>
        <w:t> </w:t>
      </w:r>
      <w:r w:rsidRPr="00F35A92">
        <w:rPr>
          <w:rStyle w:val="HebrewChar"/>
          <w:rFonts w:cs="FrankRuehl" w:hint="cs"/>
          <w:rtl/>
        </w:rPr>
        <w:t xml:space="preserve"> ולא שישכון במדברות, ולא שילבש הצמר והשיער, ולא שיענה גופו, והזהירה מזה לפי מה שבא בקבלה, ואמר (במדבר ו' י"א) וכפר עליו מאשר חטא על הנפש, ואמרו רז"ל (תענית י"א ועוד) שמנע עצמו מן היין</w:t>
      </w:r>
      <w:r w:rsidR="00F35A92" w:rsidRPr="00F35A92">
        <w:rPr>
          <w:rStyle w:val="HebrewChar"/>
          <w:rFonts w:cs="FrankRuehl" w:hint="cs"/>
          <w:rtl/>
        </w:rPr>
        <w:t>...</w:t>
      </w:r>
      <w:r w:rsidRPr="00F35A92">
        <w:rPr>
          <w:rStyle w:val="HebrewChar"/>
          <w:rFonts w:cs="FrankRuehl" w:hint="cs"/>
          <w:rtl/>
        </w:rPr>
        <w:t xml:space="preserve"> המצער עצמו מכל דבר על אחת כמה וכמה</w:t>
      </w:r>
      <w:r w:rsidR="00F35A92" w:rsidRPr="00F35A92">
        <w:rPr>
          <w:rStyle w:val="HebrewChar"/>
          <w:rFonts w:cs="FrankRuehl" w:hint="cs"/>
          <w:rtl/>
        </w:rPr>
        <w:t>...</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אמנם ציוונו השי"ת להתרחק מקצת רוב התאוה רחוק גדול, </w:t>
      </w:r>
      <w:r>
        <w:rPr>
          <w:rStyle w:val="HebrewChar"/>
          <w:rtl/>
        </w:rPr>
        <w:t> </w:t>
      </w:r>
      <w:r w:rsidRPr="00F35A92">
        <w:rPr>
          <w:rStyle w:val="HebrewChar"/>
          <w:rFonts w:cs="FrankRuehl" w:hint="cs"/>
          <w:rtl/>
        </w:rPr>
        <w:t xml:space="preserve"> ולצאת מן המצוע אל צד העדר הרגשת ההנאה מעט, עד שתחייב ותתחזק בנפשותינו תכונת הזהירות, וכן כל מה שבתורה</w:t>
      </w:r>
      <w:r w:rsidR="00F35A92" w:rsidRPr="00F35A92">
        <w:rPr>
          <w:rStyle w:val="HebrewChar"/>
          <w:rFonts w:cs="FrankRuehl" w:hint="cs"/>
          <w:rtl/>
        </w:rPr>
        <w:t>...</w:t>
      </w:r>
      <w:r w:rsidRPr="00F35A92">
        <w:rPr>
          <w:rStyle w:val="HebrewChar"/>
          <w:rFonts w:cs="FrankRuehl" w:hint="cs"/>
          <w:rtl/>
        </w:rPr>
        <w:t xml:space="preserve"> וכשיבא האיש הסכל בלא ספק וישתדל להוסיף על אלו הדברים, כמו שיאסור המאכל והמשתה, מוסיף על מה שנאסר מן המאכלים, או יאסור הזיווג יותר על מה שנאסר בבעילות, ויתן כל ממונו לעניים או להקדש, יהיה עושה מעשים רעים והוא לא ידע, ויגיע לקצה האחר מן המצוע לגמרי</w:t>
      </w:r>
      <w:r w:rsidR="00F35A92" w:rsidRPr="00F35A92">
        <w:rPr>
          <w:rStyle w:val="HebrewChar"/>
          <w:rFonts w:cs="FrankRuehl" w:hint="cs"/>
          <w:rtl/>
        </w:rPr>
        <w:t>...</w:t>
      </w:r>
      <w:r w:rsidRPr="00F35A92">
        <w:rPr>
          <w:rStyle w:val="HebrewChar"/>
          <w:rFonts w:cs="FrankRuehl" w:hint="cs"/>
          <w:rtl/>
        </w:rPr>
        <w:t xml:space="preserve"> (פרק ד, וראה עוד: אמונה)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ומן הנסים הגדולים הנסתרים אדם מודה בנסים הנסתרים, שהם יסוד התורה,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שאין לאדם חלק בתורת משה רבינו, עד שנאמין שכל דברינו ומקרינו כולם נסים, אין בהם טבע ומנהגו של עולם, בין ברבים בין ביחיד, </w:t>
      </w:r>
      <w:r>
        <w:rPr>
          <w:rStyle w:val="HebrewChar"/>
          <w:rtl/>
        </w:rPr>
        <w:t> </w:t>
      </w:r>
      <w:r w:rsidR="00F35A92" w:rsidRPr="00F35A92">
        <w:rPr>
          <w:rStyle w:val="HebrewChar"/>
          <w:rFonts w:cs="FrankRuehl" w:hint="cs"/>
          <w:rtl/>
        </w:rPr>
        <w:t xml:space="preserve"> </w:t>
      </w:r>
      <w:r w:rsidRPr="00F35A92">
        <w:rPr>
          <w:rStyle w:val="HebrewChar"/>
          <w:rFonts w:cs="FrankRuehl" w:hint="cs"/>
          <w:rtl/>
        </w:rPr>
        <w:t>אלא אם יעשה המצוות יצליחנו שכרו וכו', ויתפרסמו הנסים הנסתרים בענין הרבים, כאשר ביעודי התורה</w:t>
      </w:r>
      <w:r w:rsidR="00F35A92" w:rsidRPr="00F35A92">
        <w:rPr>
          <w:rStyle w:val="HebrewChar"/>
          <w:rFonts w:cs="FrankRuehl" w:hint="cs"/>
          <w:rtl/>
        </w:rPr>
        <w:t>...</w:t>
      </w:r>
      <w:r w:rsidRPr="00F35A92">
        <w:rPr>
          <w:rStyle w:val="HebrewChar"/>
          <w:rFonts w:cs="FrankRuehl" w:hint="cs"/>
          <w:rtl/>
        </w:rPr>
        <w:t xml:space="preserve"> (שמות יג טז)</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קדושים תהיו - </w:t>
      </w:r>
      <w:r w:rsidR="00F35A92" w:rsidRPr="00F35A92">
        <w:rPr>
          <w:rStyle w:val="HebrewChar"/>
          <w:rFonts w:cs="FrankRuehl" w:hint="cs"/>
          <w:rtl/>
        </w:rPr>
        <w:t>...</w:t>
      </w:r>
      <w:r w:rsidRPr="00F35A92">
        <w:rPr>
          <w:rStyle w:val="HebrewChar"/>
          <w:rFonts w:cs="FrankRuehl" w:hint="cs"/>
          <w:rtl/>
        </w:rPr>
        <w:t xml:space="preserve">ולדעתי אין פרישות זו מהעריות, אלא המוזכרת בכל מקום בתלמוד, שעליה נקראו פרושים, שהתורה התירה איש באשתו, ואכילת בשר ויין, אם כן ימצא בעל התאוה מקום להיות שטוף בזמות אשתו או נשיו, להיות בסובאי יין וזוללי בשר, וידבר כרצונו בכל הנבלות, שלא הוזכר איסורו בתורה, ויהיה זה נבל ברשות התורה, לפיכך אחר שפירט האסורים לגמרי,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ציוה למעט במותרות, ולא </w:t>
      </w:r>
      <w:r w:rsidRPr="00F35A92">
        <w:rPr>
          <w:rStyle w:val="HebrewChar"/>
          <w:rFonts w:cs="FrankRuehl" w:hint="cs"/>
          <w:bCs/>
          <w:rtl/>
        </w:rPr>
        <w:lastRenderedPageBreak/>
        <w:t xml:space="preserve">ישמש אלא הצריך בקיום המצוה, ויקדש עצמו מן היין במיעוטו, </w:t>
      </w:r>
      <w:r>
        <w:rPr>
          <w:rStyle w:val="HebrewChar"/>
          <w:rtl/>
        </w:rPr>
        <w:t> </w:t>
      </w:r>
      <w:r w:rsidR="00F35A92" w:rsidRPr="00F35A92">
        <w:rPr>
          <w:rStyle w:val="HebrewChar"/>
          <w:rFonts w:cs="FrankRuehl" w:hint="cs"/>
          <w:rtl/>
        </w:rPr>
        <w:t xml:space="preserve"> </w:t>
      </w:r>
      <w:r w:rsidRPr="00F35A92">
        <w:rPr>
          <w:rStyle w:val="HebrewChar"/>
          <w:rFonts w:cs="FrankRuehl" w:hint="cs"/>
          <w:rtl/>
        </w:rPr>
        <w:t>כמו שהנזיר נקרא קדוש, ויפרוש עצמו מטומאה, וישמר פיו ולשונו מהתגאל ברבוי אכילה גסה ומדבור נמאס, עד שיגיע לפרישות. וכמו שאמרו והתקדשתם אלו מים ראשונים וכו', שנהיה נקיים וטהורים, ופרושים מההמון המלכלכים עצמם במותרות וכיעורים. (ויקרא יט כ)</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ופקדו שרי צבאות - שהתורה תצוה בדרך הארץ, ואין החפץ לשנות טבעו של עולם, זולתי כאשר אין דרך אחרת בהצלה, או להודיע שמו לצריו. (דברים כ ט)</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דרשות הר"ן:</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 xml:space="preserve">אמרינן בברכות, מאי שנא קמאי דאתרחיש להו ניסא, ומאי שנא בתראי דלא מתרחיש להו ניסא, והשיבו רחמנא ליבא בעי. הנה בארו,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 xml:space="preserve">כי אין עיקר המדרגה החכמה, אבל הכוונה השלמה במעשים,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כי המעשים הטובים אין תכליתם שיעשו הדברים, אבל כוונת הלב בהם. וראה ענין הכוונה מהו, כי מי שכוונותיו דביקות בהשי"ת גם כשהוא מתעסק בדברים המוניים בעניני העסקים והקנינים עובד את השי"ת עבודה גמורה, ומי שאין כוונתו דבקה בהשי"ת, גם כשהוא חושב לעבוד את השם הוא ממרה אותו, כיוצא בזה אמר הנביא (ישעיה י"ט), בפיו ובשפתיו כבדוני וגו'</w:t>
      </w:r>
      <w:r w:rsidRPr="00F35A92">
        <w:rPr>
          <w:rStyle w:val="HebrewChar"/>
          <w:rFonts w:cs="FrankRuehl" w:hint="cs"/>
          <w:rtl/>
        </w:rPr>
        <w:t>...</w:t>
      </w:r>
      <w:r w:rsidR="00E63017" w:rsidRPr="00F35A92">
        <w:rPr>
          <w:rStyle w:val="HebrewChar"/>
          <w:rFonts w:cs="FrankRuehl" w:hint="cs"/>
          <w:rtl/>
        </w:rPr>
        <w:t xml:space="preserve"> ולפיכך אמרו רז"ל חביבין עלי דברי דודים יותר מיינה של תורה, והטעם בזה כי דברי חכמים (דברי דודים) הם גדרות וסייגים ותקנות לעיקר המצוות, ומי שעושה הגדרים ותוספות שמירה על המצוות, מורה שאינו עושה אותם כמצות אנשים מלומדה, אבל בכוונה גמורה, וזה עיקר המצוות ותכליתם השלם</w:t>
      </w:r>
      <w:r w:rsidRPr="00F35A92">
        <w:rPr>
          <w:rStyle w:val="HebrewChar"/>
          <w:rFonts w:cs="FrankRuehl" w:hint="cs"/>
          <w:rtl/>
        </w:rPr>
        <w:t>...</w:t>
      </w:r>
      <w:r w:rsidR="00E63017" w:rsidRPr="00F35A92">
        <w:rPr>
          <w:rStyle w:val="HebrewChar"/>
          <w:rFonts w:cs="FrankRuehl" w:hint="cs"/>
          <w:rtl/>
        </w:rPr>
        <w:t xml:space="preserve"> (דרוש ז)</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העקרים: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הדרך הנכון שיראה לי בספירת העקרים, שהם שרשים ויסודות לתורה האלוקית הוא, כי </w:t>
      </w:r>
      <w:r>
        <w:rPr>
          <w:rStyle w:val="HebrewChar"/>
          <w:rtl/>
        </w:rPr>
        <w:t> </w:t>
      </w:r>
      <w:r w:rsidRPr="00F35A92">
        <w:rPr>
          <w:rStyle w:val="HebrewChar"/>
          <w:rFonts w:cs="FrankRuehl" w:hint="cs"/>
          <w:bCs/>
          <w:rtl/>
        </w:rPr>
        <w:t>העקרים הכוללים וההכרחיים לדת האלוקית הם ג': מציאות השם, וההשגחה לשכר ולעונש, ותורה מן השמים.</w:t>
      </w:r>
      <w:r>
        <w:rPr>
          <w:rStyle w:val="HebrewChar"/>
          <w:rtl/>
        </w:rPr>
        <w:t> </w:t>
      </w:r>
      <w:r w:rsidRPr="00F35A92">
        <w:rPr>
          <w:rStyle w:val="HebrewChar"/>
          <w:rFonts w:cs="FrankRuehl" w:hint="cs"/>
          <w:rtl/>
        </w:rPr>
        <w:t xml:space="preserve"> (ראה שם פרק ג' השגותיו על עקרי הרמב"ם ועוד). ואלו השלשה הם אבות לכל העקרים אשר לתורות האלוקיות</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ותחת כל עיקר מאלו שרשים וסעיפיהם המשתרגים מן העיקר ההוא, כי תחת שורש מציאות השם הוא שורש היותו קדמון ונצחי ודומיהן, ובכלל תורה מן השמים הוא ידיעת השם והנבואה ודומיהן, ובכלל ההשגחה הם השכר והעונש בעולם הזה לגוף, ובעולם הבא לנפש. ומאלה הג' עקרים הכוללים משתרגים סעיפים וענינים לתורות האלוקיות על דרך זו</w:t>
      </w:r>
      <w:r w:rsidR="00F35A92" w:rsidRPr="00F35A92">
        <w:rPr>
          <w:rStyle w:val="HebrewChar"/>
          <w:rFonts w:cs="FrankRuehl" w:hint="cs"/>
          <w:rtl/>
        </w:rPr>
        <w:t>...</w:t>
      </w:r>
      <w:r w:rsidRPr="00F35A92">
        <w:rPr>
          <w:rStyle w:val="HebrewChar"/>
          <w:rFonts w:cs="FrankRuehl" w:hint="cs"/>
          <w:rtl/>
        </w:rPr>
        <w:t xml:space="preserve"> (מאמר א פרק ד, וראה עוד: אמונה)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התחלות הדת האלוקית בכלל הן ג'</w:t>
      </w:r>
      <w:r w:rsidR="00F35A92" w:rsidRPr="00F35A92">
        <w:rPr>
          <w:rStyle w:val="HebrewChar"/>
          <w:rFonts w:cs="FrankRuehl" w:hint="cs"/>
          <w:rtl/>
        </w:rPr>
        <w:t>...</w:t>
      </w:r>
      <w:r w:rsidRPr="00F35A92">
        <w:rPr>
          <w:rStyle w:val="HebrewChar"/>
          <w:rFonts w:cs="FrankRuehl" w:hint="cs"/>
          <w:rtl/>
        </w:rPr>
        <w:t xml:space="preserve"> שהן התחלות הכרחיות לדת האלוקית, לפי שאם נשער סלוק אחד מהן תפול הדת בכללה. כי אם לא נאמין מציאות השם המצוה הדת, אין שם דת אלוקית. ואף אם נאמין מציאות השם, אם אין תורה מן השמים, אין שם דת אלוקית, ואם אין שכר ועונש גשמי בעולם הזה ונפשי לעולם הבא, למה זה סידר דת אלוקית, אם לתקן סדור והנהגת האנשים כדי שיושלם הקבוץ המדיני, הנה הדת הנימוסית תספיק לזה. אבל יראה בלי ספק, שהמצא הדת האלוקית היא, להגיע האנשים אל השלמות, שתקצר יד הנימוס האנושי להגיע אליו, וזהו השלמות האנושי הנתלה בשלמות הנפש, ולזה מבואר שהשכר והעונש הנפשי הוא עיקר ושורש אל התורה האלקית בלי ספק. והשכר הגופני המגיע מהשי"ת לצדיק על קיום המצוות לראיה עליו, ולזה היה השכר והעונש בכלל התחלה לדת האלוקית.</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ולהיות אלו ה' עקרים כוללים לדת האלוקית, הוא שמנו אותם רז"ל בפרק חלק במשנה, ואמרו שהכופר באחד מהם אינו בכלל בעלי הדת, ולזה אין לו חלק לעולם הבא</w:t>
      </w:r>
      <w:r w:rsidR="00F35A92" w:rsidRPr="00F35A92">
        <w:rPr>
          <w:rStyle w:val="HebrewChar"/>
          <w:rFonts w:cs="FrankRuehl" w:hint="cs"/>
          <w:rtl/>
        </w:rPr>
        <w:t>...</w:t>
      </w:r>
      <w:r w:rsidRPr="00F35A92">
        <w:rPr>
          <w:rStyle w:val="HebrewChar"/>
          <w:rFonts w:cs="FrankRuehl" w:hint="cs"/>
          <w:rtl/>
        </w:rPr>
        <w:t xml:space="preserve"> ואף על פי ששם בפרק חלק נאמר, כי אפיקורוס הוא המבזה תלמידי חכמים, ואמנם אמרו כן, לפי שאין כל אדם מספיק לדעת מציאות השם מעצמו, ואמנם ידענו אם על צד הקבלה, ואם על צד המופת מפי החכמים, והמבזה תלמידי חכמים לא הניח דרך לעצמו במה שידעו, והרי הוא כאילו מכחיש מציאות השם</w:t>
      </w:r>
      <w:r w:rsidR="00F35A92" w:rsidRPr="00F35A92">
        <w:rPr>
          <w:rStyle w:val="HebrewChar"/>
          <w:rFonts w:cs="FrankRuehl" w:hint="cs"/>
          <w:rtl/>
        </w:rPr>
        <w:t>...</w:t>
      </w:r>
      <w:r w:rsidRPr="00F35A92">
        <w:rPr>
          <w:rStyle w:val="HebrewChar"/>
          <w:rFonts w:cs="FrankRuehl" w:hint="cs"/>
          <w:rtl/>
        </w:rPr>
        <w:t xml:space="preserve"> (שם פרק 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וזאת התורה אשר שם משה לפני בני ישראל, ואחר שהכל מסכימים עליה היותה אלוקית, ראוי שנשים אותה שורש ומבחן לדתות האלוקיות, וראוי שילקח ממנה ראיה עליהן</w:t>
      </w:r>
      <w:r w:rsidR="00F35A92" w:rsidRPr="00F35A92">
        <w:rPr>
          <w:rStyle w:val="HebrewChar"/>
          <w:rFonts w:cs="FrankRuehl" w:hint="cs"/>
          <w:rtl/>
        </w:rPr>
        <w:t>...</w:t>
      </w:r>
      <w:r w:rsidRPr="00F35A92">
        <w:rPr>
          <w:rStyle w:val="HebrewChar"/>
          <w:rFonts w:cs="FrankRuehl" w:hint="cs"/>
          <w:rtl/>
        </w:rPr>
        <w:t xml:space="preserve"> </w:t>
      </w:r>
      <w:r w:rsidRPr="00F35A92">
        <w:rPr>
          <w:rStyle w:val="HebrewChar"/>
          <w:rFonts w:cs="FrankRuehl" w:hint="cs"/>
          <w:rtl/>
        </w:rPr>
        <w:lastRenderedPageBreak/>
        <w:t>ואחר שאנחנו נמצא שיסדה תורת משה בתחלתה שלשה ההתחלות שזכרנו, יראה שהן התחלות לתורה האלוקית</w:t>
      </w:r>
      <w:r w:rsidR="00F35A92" w:rsidRPr="00F35A92">
        <w:rPr>
          <w:rStyle w:val="HebrewChar"/>
          <w:rFonts w:cs="FrankRuehl" w:hint="cs"/>
          <w:rtl/>
        </w:rPr>
        <w:t>...</w:t>
      </w:r>
      <w:r w:rsidRPr="00F35A92">
        <w:rPr>
          <w:rStyle w:val="HebrewChar"/>
          <w:rFonts w:cs="FrankRuehl" w:hint="cs"/>
          <w:rtl/>
        </w:rPr>
        <w:t xml:space="preserve"> (שם פרק יא, וראה שם עוד, וערך אמונה)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מן הד' שרשים שאמרנו שהם מסתעפים מן העיקר הראשון, שהוא מציאות השם, ימשכו ענפים רבים, כי מן השורש הראשון שהוא האחדות, יחוייב לסלק ממנו יתברך התארים, כחכמה וגבורה ודומיהן, לפי שכולם תארים נוספים על העצמות, ואחר שהוא יתברך אחד מכל אופן, אי אפשר שיהיו לו תארים עצמיים ולא מקריים, לפי שכולם מחייבים רבוי ומסלקים האחדות</w:t>
      </w:r>
      <w:r w:rsidR="00F35A92" w:rsidRPr="00F35A92">
        <w:rPr>
          <w:rStyle w:val="HebrewChar"/>
          <w:rFonts w:cs="FrankRuehl" w:hint="cs"/>
          <w:rtl/>
        </w:rPr>
        <w:t>...</w:t>
      </w:r>
      <w:r w:rsidRPr="00F35A92">
        <w:rPr>
          <w:rStyle w:val="HebrewChar"/>
          <w:rFonts w:cs="FrankRuehl" w:hint="cs"/>
          <w:rtl/>
        </w:rPr>
        <w:t xml:space="preserve"> ומעתה אין ראוי שיקשה עליך למה מנינו אלו הד' שרשים מסתעפים מן העיקר הראשון, ולא מנינו גם כן היותו חכם ורוצה ויכול וחי ודומיהם שרשים, כמו שמנינו שהוא אחד</w:t>
      </w:r>
      <w:r w:rsidR="00F35A92" w:rsidRPr="00F35A92">
        <w:rPr>
          <w:rStyle w:val="HebrewChar"/>
          <w:rFonts w:cs="FrankRuehl" w:hint="cs"/>
          <w:rtl/>
        </w:rPr>
        <w:t>...</w:t>
      </w:r>
      <w:r w:rsidRPr="00F35A92">
        <w:rPr>
          <w:rStyle w:val="HebrewChar"/>
          <w:rFonts w:cs="FrankRuehl" w:hint="cs"/>
          <w:rtl/>
        </w:rPr>
        <w:t xml:space="preserve"> כי כל אלו ענפים יוצאים מן השרשים שכתבנו</w:t>
      </w:r>
      <w:r w:rsidR="00F35A92" w:rsidRPr="00F35A92">
        <w:rPr>
          <w:rStyle w:val="HebrewChar"/>
          <w:rFonts w:cs="FrankRuehl" w:hint="cs"/>
          <w:rtl/>
        </w:rPr>
        <w:t>...</w:t>
      </w:r>
      <w:r w:rsidRPr="00F35A92">
        <w:rPr>
          <w:rStyle w:val="HebrewChar"/>
          <w:rFonts w:cs="FrankRuehl" w:hint="cs"/>
          <w:rtl/>
        </w:rPr>
        <w:t xml:space="preserve"> (מאמר ב פרק ז)</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עקדה: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ובמעמד הר סיני שעלו כולם למדרגת הנבואה, נתבררו להם ג' העקרים ההכרחיים להיותם בו סגולה, השגחת ה' ואהבתו אותם, ביחוד בזכות האבות שהכינום לכך, ב' אפשרות ומציאות הנבואה שידבר אלקים את האדם להנהיגו במעשיו, ג' ידיעת אמיתות תורת משה, שהיא במעלה יתרה מכל הנבואות, וכוללת כל המעשים שבהם יחיה האדם. ותועלת ספור קרח שקול בענינו נגד ספור מתן תורה, לחזק את העיקרים האלה</w:t>
      </w:r>
      <w:r w:rsidRPr="00F35A92">
        <w:rPr>
          <w:rStyle w:val="HebrewChar"/>
          <w:rFonts w:cs="FrankRuehl" w:hint="cs"/>
          <w:rtl/>
        </w:rPr>
        <w:t>...</w:t>
      </w:r>
      <w:r w:rsidR="00E63017" w:rsidRPr="00F35A92">
        <w:rPr>
          <w:rStyle w:val="HebrewChar"/>
          <w:rFonts w:cs="FrankRuehl" w:hint="cs"/>
          <w:rtl/>
        </w:rPr>
        <w:t xml:space="preserve"> (במדבר טז 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ועל זה הענין הרבתה תורה להזהיר ולזרז בעניני ממונות, כי טבע האדם והרגלו מקבילים למצוות אלו, וכבר אמרו, יש לך אדם שחביב עליו ממונו יותר מנפשו (ברכות ס"א). ומשלמות הצורה להישירנו בג' דברים שהם עקריים בשלמות האדם, א' נגד הפיתויים והסכנות והאסורות נקראת חיים, ב' בהיותה נגד כל הפיתויים והאונאות נקראת תורה, כי מורה דרך למי שנעלם ממנו דבר, ג' שהיא מרחיקה מדברים רעים שהאדם מוטבע בהם בטבע נקראת מוסר</w:t>
      </w:r>
      <w:r w:rsidRPr="00F35A92">
        <w:rPr>
          <w:rStyle w:val="HebrewChar"/>
          <w:rFonts w:cs="FrankRuehl" w:hint="cs"/>
          <w:rtl/>
        </w:rPr>
        <w:t>...</w:t>
      </w:r>
      <w:r w:rsidR="00E63017" w:rsidRPr="00F35A92">
        <w:rPr>
          <w:rStyle w:val="HebrewChar"/>
          <w:rFonts w:cs="FrankRuehl" w:hint="cs"/>
          <w:rtl/>
        </w:rPr>
        <w:t xml:space="preserve"> (דברים יא כו)</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w:t>
      </w:r>
      <w:r w:rsidR="00E63017" w:rsidRPr="00F35A92">
        <w:rPr>
          <w:rStyle w:val="HebrewChar"/>
          <w:rFonts w:cs="FrankRuehl" w:hint="cs"/>
          <w:rtl/>
        </w:rPr>
        <w:t>והכלל שישמרו המצוות מפני שה' ציוום, ומחויבים לפי השכל האנושי, כבחז"ל: אל יאמר אדם</w:t>
      </w:r>
      <w:r w:rsidRPr="00F35A92">
        <w:rPr>
          <w:rStyle w:val="HebrewChar"/>
          <w:rFonts w:cs="FrankRuehl" w:hint="cs"/>
          <w:rtl/>
        </w:rPr>
        <w:t>...</w:t>
      </w:r>
      <w:r w:rsidR="00E63017" w:rsidRPr="00F35A92">
        <w:rPr>
          <w:rStyle w:val="HebrewChar"/>
          <w:rFonts w:cs="FrankRuehl" w:hint="cs"/>
          <w:rtl/>
        </w:rPr>
        <w:t xml:space="preserve"> אלא אפשי, אבל אבי שבשמים גזר עלי. (ויקרא יט יט)</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ולמדתם - פעמים רבות, ותכליתו ושמרתם לעשותם - שמירה ומעשה בפועל עם ידיעה ואמונה במצוות המדעיות. (דברים ה 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ספורנו: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קדושים תהיו - אחר שהשרה שכינתו בישראל לקדשם לחיי עולם ככוונתו, והבדילם מטומאת התאוות והזרע בנדה ובנגעים וזיבה, ומטומאת החטאים ביום הכפורים, ומחברת השדים ורוח הטומאה וטומאת עריות, אמר שהכוונה בכל אלו שיהיו קדושים, שידמו ליוצרם כפי האפשר, כהכוונה ביצירת האדם: בצלמנו כדמותנו, ולהשיג ההדמות בעיון ובמעשה, צריך לשמור המצוות בלוח א', שהכוונה בהם לחיי עולם, כמו שכתוב בסופם: למען יאריכון ימיך. (ויקרא יט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מצוותי תשמרו - שמירה היא ההשגה באופן עשייתם ובמכוון מהם, אמר אם כן אם תתנהגו בדרכי הא-ל בחלק המעשי שבתורה, ותעיינו לדעת אופן עשיית המצוות ותכליתן, בזה תשלימו כוונתו להיותכם בצלמו. ועשיתם - אז תהיה לכם שלמות זו בקנין, שתעשו כפועלים ברצונכם הטוב, ולא כעושים מחמת יראה שמתפעל רק בצד מה. (שם כו ג)</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ראה - שלא תתנהג באופן בינוני כמנהג הרוב, כי אני נותן לפניכם ברכה וקללה, שהם הקצוות. (דברים יא כו)</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לאהבה - תבחר בחיים לא כעובד על מנת לקבל פרס, ולדבקה - שתהיינה כל פעולותיך לשמו, כי הוא חייך - הדבוק בו סבת החיים הנצחיים, ואורך ימיך - ומזה ימשך גם כן לשבת בחיי שעה, שבם תזכה לחיי עד בעיון ובמעשה. (שם ל יט וכ)</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ראה: אמונה.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הכתב והקבלה: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מיין ושכר - לא יסגף עצמו בצום ובמכות </w:t>
      </w:r>
      <w:r w:rsidRPr="00F35A92">
        <w:rPr>
          <w:rStyle w:val="HebrewChar"/>
          <w:rFonts w:cs="FrankRuehl" w:hint="cs"/>
          <w:rtl/>
        </w:rPr>
        <w:lastRenderedPageBreak/>
        <w:t>פרושים שממעט כחו, אלא יזיר מיין להכניע יצרו, אם ירא שידיחנו, שאין לה' חפץ בנודר מתוך כעס. (במדבר ו ג)</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ורבקה שומעת - הבינה שכוונת יצחק לעשות מבניו יששכר וזבולון, וראתה שעשו ישתמש בעשרו לרעת יעקב</w:t>
      </w:r>
      <w:r w:rsidR="00F35A92" w:rsidRPr="00F35A92">
        <w:rPr>
          <w:rStyle w:val="HebrewChar"/>
          <w:rFonts w:cs="FrankRuehl" w:hint="cs"/>
          <w:rtl/>
        </w:rPr>
        <w:t>...</w:t>
      </w:r>
      <w:r w:rsidRPr="00F35A92">
        <w:rPr>
          <w:rStyle w:val="HebrewChar"/>
          <w:rFonts w:cs="FrankRuehl" w:hint="cs"/>
          <w:rtl/>
        </w:rPr>
        <w:t xml:space="preserve"> כי יש וההצלחה הגופנית תכונן את הנפשית, שמזה הטעם יהיה ללוים לעתיד לבא חלק בארץ, כשתמלא הארץ דעה את ה', שיש שתי מסילות, המתגבר על היצר הנקרא כובש, ומי שהמית תאוותו ונקרא צדיק, לראשון טוב שלא יהיה לו עושר המשבית מעבודת ה', ולעתיד לבא יהיו בבחינת צדיק, שאין זה מזיקו. (בראשית כז 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לא טוב - הבריאה אינה מושלמת בלי האשה, התפקיד הגדול ביותר של האדם צריך להתחלק, אנו האורינטלים  (מהמזרח התיכון) והרבניים הבננו לראשונה, כי רק על ידי האשה נהיה האדם לאדם, רק יחדיו הם מהווים אדם שלם. (בראשית ב יח)</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ולא תגעו בו - בתשובת האשה טמונה נקודה טפוסית יהודית, המרגיזה עד היום את הרוח הבלתי יהודית, זו </w:t>
      </w:r>
      <w:r>
        <w:rPr>
          <w:rStyle w:val="HebrewChar"/>
          <w:rtl/>
        </w:rPr>
        <w:t> </w:t>
      </w:r>
      <w:r w:rsidRPr="00F35A92">
        <w:rPr>
          <w:rStyle w:val="HebrewChar"/>
          <w:rFonts w:cs="FrankRuehl" w:hint="cs"/>
          <w:bCs/>
          <w:rtl/>
        </w:rPr>
        <w:t xml:space="preserve">הקפדנות והיסודיות של אדם בשמירת המצוות, שעוד הוסיף סייג למצוה. </w:t>
      </w:r>
      <w:r>
        <w:rPr>
          <w:rStyle w:val="HebrewChar"/>
          <w:rtl/>
        </w:rPr>
        <w:t> </w:t>
      </w:r>
      <w:r w:rsidRPr="00F35A92">
        <w:rPr>
          <w:rStyle w:val="HebrewChar"/>
          <w:rFonts w:cs="FrankRuehl" w:hint="cs"/>
          <w:rtl/>
        </w:rPr>
        <w:t xml:space="preserve"> הסייגים הם תוצאה של יסודיות טבעית</w:t>
      </w:r>
      <w:r w:rsidR="00F35A92" w:rsidRPr="00F35A92">
        <w:rPr>
          <w:rStyle w:val="HebrewChar"/>
          <w:rFonts w:cs="FrankRuehl" w:hint="cs"/>
          <w:rtl/>
        </w:rPr>
        <w:t>...</w:t>
      </w:r>
      <w:r w:rsidRPr="00F35A92">
        <w:rPr>
          <w:rStyle w:val="HebrewChar"/>
          <w:rFonts w:cs="FrankRuehl" w:hint="cs"/>
          <w:rtl/>
        </w:rPr>
        <w:t xml:space="preserve"> אך עלינו להבדיל היטב בין הסייג למצוה עצמה, בלא זאת תגרום עבירה על הסייג לעבירה על העיקר</w:t>
      </w:r>
      <w:r w:rsidR="00F35A92" w:rsidRPr="00F35A92">
        <w:rPr>
          <w:rStyle w:val="HebrewChar"/>
          <w:rFonts w:cs="FrankRuehl" w:hint="cs"/>
          <w:rtl/>
        </w:rPr>
        <w:t>...</w:t>
      </w:r>
      <w:r w:rsidRPr="00F35A92">
        <w:rPr>
          <w:rStyle w:val="HebrewChar"/>
          <w:rFonts w:cs="FrankRuehl" w:hint="cs"/>
          <w:rtl/>
        </w:rPr>
        <w:t xml:space="preserve"> (שם ג ג)</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אז הוחל לקרא - </w:t>
      </w:r>
      <w:r w:rsidR="00F35A92" w:rsidRPr="00F35A92">
        <w:rPr>
          <w:rStyle w:val="HebrewChar"/>
          <w:rFonts w:cs="FrankRuehl" w:hint="cs"/>
          <w:rtl/>
        </w:rPr>
        <w:t>...</w:t>
      </w:r>
      <w:r w:rsidRPr="00F35A92">
        <w:rPr>
          <w:rStyle w:val="HebrewChar"/>
          <w:rFonts w:cs="FrankRuehl" w:hint="cs"/>
          <w:rtl/>
        </w:rPr>
        <w:t xml:space="preserve">היחס המיוחד שבין האדם להשי"ת החל להשכח, תודעת השי"ת כמהווה הכל נשכחה, אך תודעה זו לבדה עדיין אינה מספיקה, ואינה עושה את היהודי ליהודי, כי אם </w:t>
      </w:r>
      <w:r>
        <w:rPr>
          <w:rStyle w:val="HebrewChar"/>
          <w:rtl/>
        </w:rPr>
        <w:t> </w:t>
      </w:r>
      <w:r w:rsidRPr="00F35A92">
        <w:rPr>
          <w:rStyle w:val="HebrewChar"/>
          <w:rFonts w:cs="FrankRuehl" w:hint="cs"/>
          <w:bCs/>
          <w:rtl/>
        </w:rPr>
        <w:t xml:space="preserve">השעבוד הפנימי מרצון חפשי של לב האדם לה',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ולכן אנו מבטאים את שם הוי"ה ב"ה בלשון אדנות. לא בטבע כי אם בהסטוריה אנו מכירים ומוצאים את השי"ת, הוא נותן לאדם את הכרת אפסותו, ועם זאת את ההכרה שהאדם עומד בראש הבריאה, הוא שומר את האדם מהתנשאות ומהתבהמות גם יחד</w:t>
      </w:r>
      <w:r w:rsidR="00F35A92" w:rsidRPr="00F35A92">
        <w:rPr>
          <w:rStyle w:val="HebrewChar"/>
          <w:rFonts w:cs="FrankRuehl" w:hint="cs"/>
          <w:rtl/>
        </w:rPr>
        <w:t>...</w:t>
      </w:r>
      <w:r w:rsidRPr="00F35A92">
        <w:rPr>
          <w:rStyle w:val="HebrewChar"/>
          <w:rFonts w:cs="FrankRuehl" w:hint="cs"/>
          <w:rtl/>
        </w:rPr>
        <w:t xml:space="preserve"> (שם ד כו)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מתושלח - </w:t>
      </w:r>
      <w:r w:rsidR="00F35A92" w:rsidRPr="00F35A92">
        <w:rPr>
          <w:rStyle w:val="HebrewChar"/>
          <w:rFonts w:cs="FrankRuehl" w:hint="cs"/>
          <w:rtl/>
        </w:rPr>
        <w:t>...</w:t>
      </w:r>
      <w:r w:rsidRPr="00F35A92">
        <w:rPr>
          <w:rStyle w:val="HebrewChar"/>
          <w:rFonts w:cs="FrankRuehl" w:hint="cs"/>
          <w:rtl/>
        </w:rPr>
        <w:t xml:space="preserve">נזירות אינה נחלת צדיקי ישראל, </w:t>
      </w:r>
      <w:r w:rsidRPr="00F35A92">
        <w:rPr>
          <w:rStyle w:val="HebrewChar"/>
          <w:rFonts w:cs="FrankRuehl" w:hint="cs"/>
          <w:rtl/>
        </w:rPr>
        <w:lastRenderedPageBreak/>
        <w:t>אולי זהו הטעם שחז"ל אינם חד-משמעיים בבראשית רבה בנוגע למדרגתו של חנוך, בהשואה לכך הביאה ההליכה את האלקים של נח להיותו צדיק בדורותיו, פעילות בתוככי החיים, חשוב להדגיש זאת, בנגוד לדעות בלתי יהודיות שהפכו את חנוך למופת עבור חיים סגפניים. (שם ה כא)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וירא חם - </w:t>
      </w:r>
      <w:r w:rsidR="00F35A92" w:rsidRPr="00F35A92">
        <w:rPr>
          <w:rStyle w:val="HebrewChar"/>
          <w:rFonts w:cs="FrankRuehl" w:hint="cs"/>
          <w:rtl/>
        </w:rPr>
        <w:t>...</w:t>
      </w:r>
      <w:r w:rsidRPr="00F35A92">
        <w:rPr>
          <w:rStyle w:val="HebrewChar"/>
          <w:rFonts w:cs="FrankRuehl" w:hint="cs"/>
          <w:rtl/>
        </w:rPr>
        <w:t xml:space="preserve">העולם מושתת על יחס הבנים להוריהם, כל זמן שהבנים רואים בהורים את שומרי הפקדון האלוקי, ומחשיבים בהם את הרוחני ולא הגופני-גשמי יכולה האנושות לצמח ולשגשג. אם הילד שמח רק בצד הגשמי של ההורים, נעלם מהם רגש הכבוד, והגזע יכרת בסופו. הדור הצעיר הזה רואה את עצמו כיורש הדור הזקן ההולך ונחלש, מסיגו הצידה ויורשו, ירש - מלשון גרש,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היחס היהודי לעומת זאת הוא יחס של נחלה - זרימה כנחל, הדור הזקן מעביר את כוחותיו לדור הצעיר, ובצד התפקיד הרוחני הוא מעביר לו גם את האמצעים הגשמיים הדרושים לכך</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(שם ט כב)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המושג דת אינו קיים בלשון הקודש כלל, כי אצלנו אין דבר זה מושג, אלא אופף אותנו בתמידות, וגם אינו 'קושר' אותנו, כמקור המלה בלטינית, כי אם עושה אותנו, להיפך, לבני חורין</w:t>
      </w:r>
      <w:r w:rsidR="00F35A92" w:rsidRPr="00F35A92">
        <w:rPr>
          <w:rStyle w:val="HebrewChar"/>
          <w:rFonts w:cs="FrankRuehl" w:hint="cs"/>
          <w:rtl/>
        </w:rPr>
        <w:t>...</w:t>
      </w:r>
      <w:r w:rsidRPr="00F35A92">
        <w:rPr>
          <w:rStyle w:val="HebrewChar"/>
          <w:rFonts w:cs="FrankRuehl" w:hint="cs"/>
          <w:rtl/>
        </w:rPr>
        <w:t xml:space="preserve"> (שם יא 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מושג אחר, שהוא אופיני ליהדות, הוא המושג 'שכינה'</w:t>
      </w:r>
      <w:r w:rsidRPr="00F35A92">
        <w:rPr>
          <w:rStyle w:val="HebrewChar"/>
          <w:rFonts w:cs="FrankRuehl" w:hint="cs"/>
          <w:rtl/>
        </w:rPr>
        <w:t>...</w:t>
      </w:r>
      <w:r w:rsidR="00E63017" w:rsidRPr="00F35A92">
        <w:rPr>
          <w:rStyle w:val="HebrewChar"/>
          <w:rFonts w:cs="FrankRuehl" w:hint="cs"/>
          <w:rtl/>
        </w:rPr>
        <w:t xml:space="preserve"> הדתות האחרות מורות, מה על האדם לעשות כדי להתקרב אל ה' בעולם הבא,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 xml:space="preserve">ואילו היהדות מורה לנו מה נעשה כדי שה' יתקרב אלינו בעולם הזה, היהדות מורה: עיקר שכינה בתחתונים, </w:t>
      </w:r>
      <w:r w:rsidR="00E63017">
        <w:rPr>
          <w:rStyle w:val="HebrewChar"/>
          <w:rtl/>
        </w:rPr>
        <w:t> </w:t>
      </w:r>
      <w:r w:rsidR="00E63017" w:rsidRPr="00F35A92">
        <w:rPr>
          <w:rStyle w:val="HebrewChar"/>
          <w:rFonts w:cs="FrankRuehl" w:hint="cs"/>
          <w:rtl/>
        </w:rPr>
        <w:t xml:space="preserve"> (בראשית רבה י"ט י"ג), היא אומרת, ועשו לי מקדש ושכנתי בתוכם (שמות כ"ה ח'), יעשו את חייהם מקדש, ואני אשכון בתוכם. שליחות ישראל ומטרת תורתו היא, לתקן עולם במלכות ש-די, לא רק בשמים ממעל, אלא גם בארץ מתחת, משום כך כל ייעודי התורה מתייחסים לעולם הזה</w:t>
      </w:r>
      <w:r w:rsidRPr="00F35A92">
        <w:rPr>
          <w:rStyle w:val="HebrewChar"/>
          <w:rFonts w:cs="FrankRuehl" w:hint="cs"/>
          <w:rtl/>
        </w:rPr>
        <w:t>...</w:t>
      </w:r>
      <w:r w:rsidR="00E63017" w:rsidRPr="00F35A92">
        <w:rPr>
          <w:rStyle w:val="HebrewChar"/>
          <w:rFonts w:cs="FrankRuehl" w:hint="cs"/>
          <w:rtl/>
        </w:rPr>
        <w:t xml:space="preserve"> (בראשית ט כח, וראה עוד: שכינה)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והנה אמת, שומה על הציבור לייצר ערכים נעלים, ומתוך הנחה זו גם היהדות מייחסת חשיבות לכלל, ואוסרת לפרוש מן הצבור, אולם, בראשית היהדות נאמר "לך לך", לך לעצמך, והרי זה ערך נעלה עוד יותר, אין איש רשאי </w:t>
      </w:r>
      <w:r w:rsidR="00E63017" w:rsidRPr="00F35A92">
        <w:rPr>
          <w:rStyle w:val="HebrewChar"/>
          <w:rFonts w:cs="FrankRuehl" w:hint="cs"/>
          <w:rtl/>
        </w:rPr>
        <w:lastRenderedPageBreak/>
        <w:t>לומר אני צדיק וישר בהתאם לאופנה, כל אדם אחראי על עצמו כלפי ה'. אם יש צורך בדבר, ושיטת הרוב איננה אמת, עבוד את ה' לבדך</w:t>
      </w:r>
      <w:r w:rsidRPr="00F35A92">
        <w:rPr>
          <w:rStyle w:val="HebrewChar"/>
          <w:rFonts w:cs="FrankRuehl" w:hint="cs"/>
          <w:rtl/>
        </w:rPr>
        <w:t>...</w:t>
      </w:r>
      <w:r w:rsidR="00E63017" w:rsidRPr="00F35A92">
        <w:rPr>
          <w:rStyle w:val="HebrewChar"/>
          <w:rFonts w:cs="FrankRuehl" w:hint="cs"/>
          <w:rtl/>
        </w:rPr>
        <w:t xml:space="preserve"> איך יכולנו להתקיים, ואיך נוכל להתקיים, אלמלא ירשנו מאברהם אבינו את אומץ הלב להיות במיעוט.</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יהדות ברוח הזמן - המחאה החריפה ביותר נגד כך היא המצוה הראשונה שנאמרה לאברהם: לך לך! כלום היתה הופעתו הראשונה של אברהם מתאימה לרוח הדור</w:t>
      </w:r>
      <w:r w:rsidR="00F35A92" w:rsidRPr="00F35A92">
        <w:rPr>
          <w:rStyle w:val="HebrewChar"/>
          <w:rFonts w:cs="FrankRuehl" w:hint="cs"/>
          <w:szCs w:val="20"/>
          <w:rtl/>
        </w:rPr>
        <w:t>?</w:t>
      </w:r>
      <w:r w:rsidR="00F35A92" w:rsidRPr="00F35A92">
        <w:rPr>
          <w:rStyle w:val="HebrewChar"/>
          <w:rFonts w:cs="FrankRuehl" w:hint="cs"/>
          <w:rtl/>
        </w:rPr>
        <w:t>...</w:t>
      </w:r>
      <w:r w:rsidRPr="00F35A92">
        <w:rPr>
          <w:rStyle w:val="HebrewChar"/>
          <w:rFonts w:cs="FrankRuehl" w:hint="cs"/>
          <w:rtl/>
        </w:rPr>
        <w:t xml:space="preserve"> (שם יב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בן תשעים - </w:t>
      </w:r>
      <w:r>
        <w:rPr>
          <w:rStyle w:val="HebrewChar"/>
          <w:rtl/>
        </w:rPr>
        <w:t> </w:t>
      </w:r>
      <w:r w:rsidRPr="00F35A92">
        <w:rPr>
          <w:rStyle w:val="HebrewChar"/>
          <w:rFonts w:cs="FrankRuehl" w:hint="cs"/>
          <w:bCs/>
          <w:rtl/>
        </w:rPr>
        <w:t xml:space="preserve">קודם באה האנושיות הכללית של בן נח מושלם, ועל זה נבנתה מדרגת היהודי, </w:t>
      </w:r>
      <w:r>
        <w:rPr>
          <w:rStyle w:val="HebrewChar"/>
          <w:rtl/>
        </w:rPr>
        <w:t> </w:t>
      </w:r>
      <w:r w:rsidR="00F35A92" w:rsidRPr="00F35A92">
        <w:rPr>
          <w:rStyle w:val="HebrewChar"/>
          <w:rFonts w:cs="FrankRuehl" w:hint="cs"/>
          <w:rtl/>
        </w:rPr>
        <w:t xml:space="preserve"> </w:t>
      </w:r>
      <w:r w:rsidRPr="00F35A92">
        <w:rPr>
          <w:rStyle w:val="HebrewChar"/>
          <w:rFonts w:cs="FrankRuehl" w:hint="cs"/>
          <w:rtl/>
        </w:rPr>
        <w:t>בנגוד לדברי אלה האומרים, שאין היהדות רוצה יותר מאשר חיים מוסריים-אנושיים, או האומרים שיהדות היא תחליף לאנושיות</w:t>
      </w:r>
      <w:r w:rsidR="00F35A92" w:rsidRPr="00F35A92">
        <w:rPr>
          <w:rStyle w:val="HebrewChar"/>
          <w:rFonts w:cs="FrankRuehl" w:hint="cs"/>
          <w:rtl/>
        </w:rPr>
        <w:t>...</w:t>
      </w:r>
      <w:r w:rsidRPr="00F35A92">
        <w:rPr>
          <w:rStyle w:val="HebrewChar"/>
          <w:rFonts w:cs="FrankRuehl" w:hint="cs"/>
          <w:rtl/>
        </w:rPr>
        <w:t xml:space="preserve"> (שם יז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מדת התמימות באדם מקבילה לשם א-ל ש-די, כל הנבראים זולת האדם אינם יכולים לחרוג מן התחום שנקבע להם, אינם יכולים לעבור את הגבול. ואילו ליהודי נאמר, ברצונך החפשי קרא די לעצמך, הנה זו תמצית כל היהדות, כל התורה אינה אלא קריאת די, שה' קרא לאדם, על כן נקרא החטא 'עבירה', שהאדם עבר את הגבול הזה. כל שאיפות האדם וגם רצונותיו הגשמיים הרי הם קדושים וטהורים, ובלבד שלא יעברו את הגבול שה' קבע להם</w:t>
      </w:r>
      <w:r w:rsidRPr="00F35A92">
        <w:rPr>
          <w:rStyle w:val="HebrewChar"/>
          <w:rFonts w:cs="FrankRuehl" w:hint="cs"/>
          <w:rtl/>
        </w:rPr>
        <w:t>...</w:t>
      </w:r>
      <w:r w:rsidR="00E63017" w:rsidRPr="00F35A92">
        <w:rPr>
          <w:rStyle w:val="HebrewChar"/>
          <w:rFonts w:cs="FrankRuehl" w:hint="cs"/>
          <w:rtl/>
        </w:rPr>
        <w:t xml:space="preserve"> (שם יז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המול - רוצה לומר להתנגד, לגשת מול, להתנגד לערלה ולחתכה. הערלה היא מצב, בו אין האדם שליט על הדבר, הערלה היא מצב של שיתוק רוחני. בנגוד לערלה עומדת קבלת המרות על ידי המילה, הגוף הבשרי מוכנע לחוק המוסר האלוקי, כי ביהדות אין חייץ בין הרוח והגוף. (שם שם 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הנה זרים משמיצים את היהדות ואת נושאיה, את נחלת אברם ויורשיה, כביכול, הנימולים הללו מתנשאים בלבם, ורואים את עצמם יחידים לאלוקיהם, כי אות הברית, המבדילה אותם מן האומות, מסירה מלבם כל רעיון קוסמופוליטי, כל רגש אחוה עם כלל האנושות, ואלקי השמים והארץ מצטמצם אצלם להיות רק אלוקי עמם, לא-ל ארצם. אך הנה כאן יושב לו היהודי הנימול הראשון באלוני ממרא, עודנו עם ענר אשכול וממרא שהיו בעלי ברית אברם, למרות </w:t>
      </w:r>
      <w:r w:rsidR="00E63017" w:rsidRPr="00F35A92">
        <w:rPr>
          <w:rStyle w:val="HebrewChar"/>
          <w:rFonts w:cs="FrankRuehl" w:hint="cs"/>
          <w:rtl/>
        </w:rPr>
        <w:lastRenderedPageBreak/>
        <w:t xml:space="preserve">היותו נימול, לא נשתנה יחסו אל האנושות שמחוץ לחוגו, הן כך הורונו חז"ל, דאגתו היחידה של אברהם, והיא שהביא אותו לשבת בפתח האוהל כחום היום, היתה, עד שלא מלתי היו העוברים ושבים באים אצלי,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 xml:space="preserve">תאמר משמלתי אינם באים אצלי.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(בראשית רבה מ"ח ט')</w:t>
      </w:r>
      <w:r w:rsidRPr="00F35A92">
        <w:rPr>
          <w:rStyle w:val="HebrewChar"/>
          <w:rFonts w:cs="FrankRuehl" w:hint="cs"/>
          <w:rtl/>
        </w:rPr>
        <w:t>...</w:t>
      </w:r>
      <w:r w:rsidR="00E63017" w:rsidRPr="00F35A92">
        <w:rPr>
          <w:rStyle w:val="HebrewChar"/>
          <w:rFonts w:cs="FrankRuehl" w:hint="cs"/>
          <w:rtl/>
        </w:rPr>
        <w:t xml:space="preserve"> ולא לחנם יושב אברהם פתח האוהל כחום היום, כי רוח זו של אהבת הבריות עברה בירושה לבניו אחריו. ואף שונאי ישראל שבכל הדורות לא יכלו לשלול תכונה זו מהיהודים הבזויים בעיניהם</w:t>
      </w:r>
      <w:r w:rsidRPr="00F35A92">
        <w:rPr>
          <w:rStyle w:val="HebrewChar"/>
          <w:rFonts w:cs="FrankRuehl" w:hint="cs"/>
          <w:rtl/>
        </w:rPr>
        <w:t>...</w:t>
      </w:r>
      <w:r w:rsidR="00E63017" w:rsidRPr="00F35A92">
        <w:rPr>
          <w:rStyle w:val="HebrewChar"/>
          <w:rFonts w:cs="FrankRuehl" w:hint="cs"/>
          <w:rtl/>
        </w:rPr>
        <w:t xml:space="preserve"> (שם יח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דרך ה' - זו הדרך שה' הולך, ודרך הצדיק בה אל ה' שניהם זהים, כי האדם הטוב אינו מתנגש בהנהגת העולם. צדקה ומשפט - החינוך צריך להיות בדרך זו, קודם בין אדם למקום, ועל ידי זה יבא לבין אדם לחבירו</w:t>
      </w:r>
      <w:r w:rsidR="00F35A92" w:rsidRPr="00F35A92">
        <w:rPr>
          <w:rStyle w:val="HebrewChar"/>
          <w:rFonts w:cs="FrankRuehl" w:hint="cs"/>
          <w:rtl/>
        </w:rPr>
        <w:t>...</w:t>
      </w:r>
      <w:r w:rsidRPr="00F35A92">
        <w:rPr>
          <w:rStyle w:val="HebrewChar"/>
          <w:rFonts w:cs="FrankRuehl" w:hint="cs"/>
          <w:rtl/>
        </w:rPr>
        <w:t xml:space="preserve"> דור מושחת במוסריות, מושחת גם בסוציאליות</w:t>
      </w:r>
      <w:r w:rsidR="00F35A92" w:rsidRPr="00F35A92">
        <w:rPr>
          <w:rStyle w:val="HebrewChar"/>
          <w:rFonts w:cs="FrankRuehl" w:hint="cs"/>
          <w:rtl/>
        </w:rPr>
        <w:t>...</w:t>
      </w:r>
      <w:r w:rsidRPr="00F35A92">
        <w:rPr>
          <w:rStyle w:val="HebrewChar"/>
          <w:rFonts w:cs="FrankRuehl" w:hint="cs"/>
          <w:rtl/>
        </w:rPr>
        <w:t xml:space="preserve"> לאומות יש משפט, אך נאמר עליהם ומשפטים בל ידעום, משפט סדום הוא שלי שלי ושלך שלך, רק הזר העשיר יכול לגור במקום, ואילו על קבוץ נדבות נענשים בגירוש ובית סוהר כמו פשע.</w:t>
      </w:r>
      <w:r>
        <w:rPr>
          <w:rStyle w:val="HebrewChar"/>
          <w:rtl/>
        </w:rPr>
        <w:t> </w:t>
      </w:r>
      <w:r w:rsidRPr="00F35A92">
        <w:rPr>
          <w:rStyle w:val="HebrewChar"/>
          <w:rFonts w:cs="FrankRuehl" w:hint="cs"/>
          <w:bCs/>
          <w:rtl/>
        </w:rPr>
        <w:t xml:space="preserve"> ואילו ביהדות כאשר זה נהנה וזה לא חסר - כופין על מדת סדום. אך גם הצדקה אינה ניתנת בגאוה, כי גם היא משפט, חובה על הנותן, </w:t>
      </w:r>
      <w:r>
        <w:rPr>
          <w:rStyle w:val="HebrewChar"/>
          <w:rtl/>
        </w:rPr>
        <w:t> </w:t>
      </w:r>
      <w:r w:rsidR="00F35A92" w:rsidRPr="00F35A92">
        <w:rPr>
          <w:rStyle w:val="HebrewChar"/>
          <w:rFonts w:cs="FrankRuehl" w:hint="cs"/>
          <w:rtl/>
        </w:rPr>
        <w:t xml:space="preserve"> </w:t>
      </w:r>
      <w:r w:rsidRPr="00F35A92">
        <w:rPr>
          <w:rStyle w:val="HebrewChar"/>
          <w:rFonts w:cs="FrankRuehl" w:hint="cs"/>
          <w:rtl/>
        </w:rPr>
        <w:t>ואינה מרשה לו התנשאות על ידי נתינתה. שניהם, צדקה וגם משפט, אינם קיימים בפני עצמם, הם כלולים בתוך דרך ה', האדם כולו, ולא רק חלקים מחייו צריכים להיות מושרשים ונשואים על ידי רעיון החובה לפני השי"ת, ולא תנאים חיצוניים צריכים להמריץ אותו במעשיו</w:t>
      </w:r>
      <w:r w:rsidR="00F35A92" w:rsidRPr="00F35A92">
        <w:rPr>
          <w:rStyle w:val="HebrewChar"/>
          <w:rFonts w:cs="FrankRuehl" w:hint="cs"/>
          <w:rtl/>
        </w:rPr>
        <w:t>...</w:t>
      </w:r>
      <w:r w:rsidRPr="00F35A92">
        <w:rPr>
          <w:rStyle w:val="HebrewChar"/>
          <w:rFonts w:cs="FrankRuehl" w:hint="cs"/>
          <w:rtl/>
        </w:rPr>
        <w:t xml:space="preserve"> (שם שם יט)</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שבו לכם פה - השארו פה, כי אין לכם חלק במה שיבא מעתה, הם לא היו סובלים ולא היו תופסים את הדבר. כאן לרגלי הר המוריה נפרד זרע אברהם מבני נח, רק נפש האדם, אשר התורה עוררה בה את הכח לומר הנני, יכולה להתמסר לרצון ה', תוך וויתור גמור על תבונת עצמה, כדרך שעשה אברהם, בכוחה להגיע למדרגת מלאכים ואף למעלה מהם, שכן מה שהמלאכים עושים ללא מאבק פנימי, כשהם נדחפים על ידי כוח טבעם האחיד, זאת עושים הצדיקים בחירות רצונם, כשהם מתגברים על כל רציה עיקשת וחושניות</w:t>
      </w:r>
      <w:r w:rsidR="00F35A92" w:rsidRPr="00F35A92">
        <w:rPr>
          <w:rStyle w:val="HebrewChar"/>
          <w:rFonts w:cs="FrankRuehl" w:hint="cs"/>
          <w:rtl/>
        </w:rPr>
        <w:t>...</w:t>
      </w:r>
      <w:r w:rsidRPr="00F35A92">
        <w:rPr>
          <w:rStyle w:val="HebrewChar"/>
          <w:rFonts w:cs="FrankRuehl" w:hint="cs"/>
          <w:rtl/>
        </w:rPr>
        <w:t xml:space="preserve"> (שם כב 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מצבה - מהאבן האחת המוגשת לנו על ידי הטבע, לקח האדם לפני מתן תורה את הכרת האלוקות, והוא הקריב על המצבה את מה שה' נתן לו בטבע.</w:t>
      </w:r>
      <w:r>
        <w:rPr>
          <w:rStyle w:val="HebrewChar"/>
          <w:rtl/>
        </w:rPr>
        <w:t> </w:t>
      </w:r>
      <w:r w:rsidRPr="00F35A92">
        <w:rPr>
          <w:rStyle w:val="HebrewChar"/>
          <w:rFonts w:cs="FrankRuehl" w:hint="cs"/>
          <w:bCs/>
          <w:rtl/>
        </w:rPr>
        <w:t xml:space="preserve"> ממתן תורה ואילך המזבח הוא הקובע, על האדם להקריב עליו את מעשה ידיו לה'.</w:t>
      </w:r>
      <w:r>
        <w:rPr>
          <w:rStyle w:val="HebrewChar"/>
          <w:rtl/>
        </w:rPr>
        <w:t> </w:t>
      </w:r>
      <w:r w:rsidRPr="00F35A92">
        <w:rPr>
          <w:rStyle w:val="HebrewChar"/>
          <w:rFonts w:cs="FrankRuehl" w:hint="cs"/>
          <w:rtl/>
        </w:rPr>
        <w:t xml:space="preserve"> (שם כח יח)</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נכמרו רחמיו - </w:t>
      </w:r>
      <w:r w:rsidR="00F35A92" w:rsidRPr="00F35A92">
        <w:rPr>
          <w:rStyle w:val="HebrewChar"/>
          <w:rFonts w:cs="FrankRuehl" w:hint="cs"/>
          <w:rtl/>
        </w:rPr>
        <w:t>...</w:t>
      </w:r>
      <w:r w:rsidRPr="00F35A92">
        <w:rPr>
          <w:rStyle w:val="HebrewChar"/>
          <w:rFonts w:cs="FrankRuehl" w:hint="cs"/>
          <w:rtl/>
        </w:rPr>
        <w:t>הכהן והפולחן היהודיים אינם מתכוונים לעורר רגשות אפלים ואבלות באדם, המקדש היהודי פונה לראשונה אל השכל, התפלה הוא שיפוט חד-משמעי על ידי השכל, ולא בכיה מכוונת לפני ה' בלי שיפור המעשים והפנימיות, דבר אליו מכוון הכומר האלילי הרוצה לקשור את השכל על ידי רגשות שהוא מעורר</w:t>
      </w:r>
      <w:r w:rsidR="00F35A92" w:rsidRPr="00F35A92">
        <w:rPr>
          <w:rStyle w:val="HebrewChar"/>
          <w:rFonts w:cs="FrankRuehl" w:hint="cs"/>
          <w:rtl/>
        </w:rPr>
        <w:t>...</w:t>
      </w:r>
      <w:r w:rsidRPr="00F35A92">
        <w:rPr>
          <w:rStyle w:val="HebrewChar"/>
          <w:rFonts w:cs="FrankRuehl" w:hint="cs"/>
          <w:rtl/>
        </w:rPr>
        <w:t xml:space="preserve"> (שם מג כ)</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לי לעם - צירוף קצר זה, מבטא בפעם הראשונה את כל יעודו העתידי של עם ישראל, ובו טמון השוני המבדיל את היהדות, היחידה במינה בהחלט, מכל הדומה לה</w:t>
      </w:r>
      <w:r w:rsidR="00F35A92" w:rsidRPr="00F35A92">
        <w:rPr>
          <w:rStyle w:val="HebrewChar"/>
          <w:rFonts w:cs="FrankRuehl" w:hint="cs"/>
          <w:rtl/>
        </w:rPr>
        <w:t>...</w:t>
      </w:r>
      <w:r w:rsidRPr="00F35A92">
        <w:rPr>
          <w:rStyle w:val="HebrewChar"/>
          <w:rFonts w:cs="FrankRuehl" w:hint="cs"/>
          <w:rtl/>
        </w:rPr>
        <w:t xml:space="preserve"> לי, לה' לעם, בכך כבר אמור, שיהדות זו אשר ה' ייסדה לעולם אינה דת, אמנם בתוך היהדות מצוי גם יסוד זה שמכנים אותו בכל מקום בשם דת, אבל המושג יהדות רחב ושונה לאין ערוך מזה. בדתות אחרות אין לו לאלהים כי אם היכלות, כנסיות וכיתות כהונה, קהילות וכדומה, ואילו העמים בעצמם מול שלטונים ומלכים יעמודו, וביסוד קיומם מונח המושג של המדינה, ולא של הדת או של האל שלהם, אולם כאן ייסד ה' עם, חיי עם שלמים יעוצבו אך ורק על ידו, ישראל הוא עמו, ולא רק קהל מאמיניו</w:t>
      </w:r>
      <w:r w:rsidR="00F35A92" w:rsidRPr="00F35A92">
        <w:rPr>
          <w:rStyle w:val="HebrewChar"/>
          <w:rFonts w:cs="FrankRuehl" w:hint="cs"/>
          <w:rtl/>
        </w:rPr>
        <w:t>...</w:t>
      </w:r>
      <w:r w:rsidRPr="00F35A92">
        <w:rPr>
          <w:rStyle w:val="HebrewChar"/>
          <w:rFonts w:cs="FrankRuehl" w:hint="cs"/>
          <w:rtl/>
        </w:rPr>
        <w:t xml:space="preserve"> (שמות ו ז)</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לדרוש אלקים - זו היתה התעסקותם בהיותם במדבר, לחפש הוראה ועזרה מאת השי"ת, דבר זה מקיף את כל יחסינו אל השי"ת, ובבטוי 'דרוש את ה''' אנו מבטאים גם, כי עם בקשת הוראתו ועזרתו נמצא את השי"ת. את הדרך ילכו בה - כל פעולות החיים לא יהיו מתוך אנוכיות לקיום עצמי, כי אם דאגה לטובת הזולת, בלי התחשבות ביתרונות או אפילו בסכנות לגבי עצמו. עליהם לדעת, שאין להם רק הדין, כי אם את האהבה שבדין, לפנים משורת הדין. (שם יח טו וכ)</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אתם ראיתם - לא האמונה היא יסוד הכרת ה' והכרת עצמכם, שכן יש באמונה מקום לספק, היסוד הוא ידיעה איתנה ששאבתם אותה </w:t>
      </w:r>
      <w:r w:rsidRPr="00F35A92">
        <w:rPr>
          <w:rStyle w:val="HebrewChar"/>
          <w:rFonts w:cs="FrankRuehl" w:hint="cs"/>
          <w:rtl/>
        </w:rPr>
        <w:lastRenderedPageBreak/>
        <w:t>בעצמכם באמצעות החושים שלכם. באותו לשון אומר להלן (כ' י"ט) אתם ראיתם כי מן השמים דברתי עמכם, וכוונתו לעובדת התגלותו של ה' במתן תורה, על שני עמודי אמת אלה עומדת היהדות: יציאת מצרים ומתן תורה, שניהם עומדים לגמרי על יסוד ההתנסות העצמית ותפיסת החושים, ויסוד זה מוציא מכלל אפשרות כל אשליה, שהרי עיניהם של ששים רבוא ראו בעת ובעונה אחת</w:t>
      </w:r>
      <w:r w:rsidR="00F35A92" w:rsidRPr="00F35A92">
        <w:rPr>
          <w:rStyle w:val="HebrewChar"/>
          <w:rFonts w:cs="FrankRuehl" w:hint="cs"/>
          <w:rtl/>
        </w:rPr>
        <w:t>...</w:t>
      </w:r>
      <w:r w:rsidRPr="00F35A92">
        <w:rPr>
          <w:rStyle w:val="HebrewChar"/>
          <w:rFonts w:cs="FrankRuehl" w:hint="cs"/>
          <w:rtl/>
        </w:rPr>
        <w:t xml:space="preserve"> (שם יט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וקדשתם - השי"ת רצה לקבע את דברו אליהם באופן מקומי וזמני ברור, להדגיש,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שהתורה והדת הישראליים הם היחידים שלא נולדו מתוך האדם, </w:t>
      </w:r>
      <w:r>
        <w:rPr>
          <w:rStyle w:val="HebrewChar"/>
          <w:rtl/>
        </w:rPr>
        <w:t> </w:t>
      </w:r>
      <w:r w:rsidR="00F35A92" w:rsidRPr="00F35A92">
        <w:rPr>
          <w:rStyle w:val="HebrewChar"/>
          <w:rFonts w:cs="FrankRuehl" w:hint="cs"/>
          <w:rtl/>
        </w:rPr>
        <w:t xml:space="preserve"> </w:t>
      </w:r>
      <w:r w:rsidRPr="00F35A92">
        <w:rPr>
          <w:rStyle w:val="HebrewChar"/>
          <w:rFonts w:cs="FrankRuehl" w:hint="cs"/>
          <w:rtl/>
        </w:rPr>
        <w:t>אוביקטיביות זו מבדילה בין היהדות ובין דתות אחרות באופן חד, ולכן היא לבדה אבסולוטית, ועומדת מעל לכל התקדמות אנושית, הדתות האחרות הן רק משקע של השגת האלוקות של האדם בזמן מסוים, ואם כן עליהם להתקדם עם האנושות. למעלה מזו: הדת הישראלית עמדה בתחילה בנגוד לעם, כוחה של הדת נבחן בהתנגדות של העם קשה-העורף</w:t>
      </w:r>
      <w:r w:rsidR="00F35A92" w:rsidRPr="00F35A92">
        <w:rPr>
          <w:rStyle w:val="HebrewChar"/>
          <w:rFonts w:cs="FrankRuehl" w:hint="cs"/>
          <w:rtl/>
        </w:rPr>
        <w:t>...</w:t>
      </w:r>
      <w:r w:rsidRPr="00F35A92">
        <w:rPr>
          <w:rStyle w:val="HebrewChar"/>
          <w:rFonts w:cs="FrankRuehl" w:hint="cs"/>
          <w:rtl/>
        </w:rPr>
        <w:t xml:space="preserve"> (שם שם 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לא תגלה ערותך - כמו כן המזבח מצוה על צניעות, שהוא היסוד לאלוקי שבאדם, ובלעדה אין צדק ואנושות אפשריים. התורה מלמדת אותנו איסור עבודה זרה, גילוי עריות ושפיכות דמים, זאת אומרת את חובותינו כלפי ה' כלפי החברה וכלפי עצמנו, ולא את הנמצא עם ה' בשמים העליונים</w:t>
      </w:r>
      <w:r w:rsidR="00F35A92" w:rsidRPr="00F35A92">
        <w:rPr>
          <w:rStyle w:val="HebrewChar"/>
          <w:rFonts w:cs="FrankRuehl" w:hint="cs"/>
          <w:rtl/>
        </w:rPr>
        <w:t>...</w:t>
      </w:r>
      <w:r w:rsidRPr="00F35A92">
        <w:rPr>
          <w:rStyle w:val="HebrewChar"/>
          <w:rFonts w:cs="FrankRuehl" w:hint="cs"/>
          <w:rtl/>
        </w:rPr>
        <w:t xml:space="preserve"> (שם שם כג)</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ואלה המשפטים - אין בחברה היהודית מקום לחרב, שימוש בכח, ולא לגילוי עריות, הבהמיות שבאדם. כי תקנה - למי שחושב בלי דעות קדומות מתברר מיד, כי תחילת דיני משפטים שבין אדם לחברו מורה על אמיתות המסורת שבעל פה. יסודות הצדק והאנושיות מתחילים בדינים מוזרים: אדם כי יקנה את חברו, ואב כי ימכור את בתו! יסודות מספר כבר היו צריכים להיות מושרשים בדעת העם, כדי שיוכל להתחיל בדינים כאלו</w:t>
      </w:r>
      <w:r w:rsidR="00F35A92" w:rsidRPr="00F35A92">
        <w:rPr>
          <w:rStyle w:val="HebrewChar"/>
          <w:rFonts w:cs="FrankRuehl" w:hint="cs"/>
          <w:rtl/>
        </w:rPr>
        <w:t>...</w:t>
      </w:r>
      <w:r w:rsidRPr="00F35A92">
        <w:rPr>
          <w:rStyle w:val="HebrewChar"/>
          <w:rFonts w:cs="FrankRuehl" w:hint="cs"/>
          <w:rtl/>
        </w:rPr>
        <w:t xml:space="preserve"> בתורה נרשמו מקרים היוצאים מהכלל, כדי להדגים באופן יותר מרשים את כללי החיים הנורמליים, שלמדו במשך ארבעים שנות נדודיהם במדבר</w:t>
      </w:r>
      <w:r w:rsidR="00F35A92" w:rsidRPr="00F35A92">
        <w:rPr>
          <w:rStyle w:val="HebrewChar"/>
          <w:rFonts w:cs="FrankRuehl" w:hint="cs"/>
          <w:rtl/>
        </w:rPr>
        <w:t>...</w:t>
      </w:r>
      <w:r w:rsidRPr="00F35A92">
        <w:rPr>
          <w:rStyle w:val="HebrewChar"/>
          <w:rFonts w:cs="FrankRuehl" w:hint="cs"/>
          <w:rtl/>
        </w:rPr>
        <w:t xml:space="preserve"> התורה הכתובה ניתנה להיות משענת זכרון לחוק הידוע מכבר, או האמצעי הוראה ללמד לתלמיד את </w:t>
      </w:r>
      <w:r w:rsidRPr="00F35A92">
        <w:rPr>
          <w:rStyle w:val="HebrewChar"/>
          <w:rFonts w:cs="FrankRuehl" w:hint="cs"/>
          <w:rtl/>
        </w:rPr>
        <w:lastRenderedPageBreak/>
        <w:t>הכללים על ידי רמזים שבכתב</w:t>
      </w:r>
      <w:r w:rsidR="00F35A92" w:rsidRPr="00F35A92">
        <w:rPr>
          <w:rStyle w:val="HebrewChar"/>
          <w:rFonts w:cs="FrankRuehl" w:hint="cs"/>
          <w:rtl/>
        </w:rPr>
        <w:t>...</w:t>
      </w:r>
      <w:r w:rsidRPr="00F35A92">
        <w:rPr>
          <w:rStyle w:val="HebrewChar"/>
          <w:rFonts w:cs="FrankRuehl" w:hint="cs"/>
          <w:rtl/>
        </w:rPr>
        <w:t xml:space="preserve"> (שם כא א, וראה שם עוד)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מעם מזבחי - </w:t>
      </w:r>
      <w:r>
        <w:rPr>
          <w:rStyle w:val="HebrewChar"/>
          <w:rtl/>
        </w:rPr>
        <w:t> </w:t>
      </w:r>
      <w:r w:rsidRPr="00F35A92">
        <w:rPr>
          <w:rStyle w:val="HebrewChar"/>
          <w:rFonts w:cs="FrankRuehl" w:hint="cs"/>
          <w:bCs/>
          <w:rtl/>
        </w:rPr>
        <w:t xml:space="preserve">אין התורה מכירה שני עקרונות נפרדים, כגון דת ומדינה, דין וחסד, </w:t>
      </w:r>
      <w:r>
        <w:rPr>
          <w:rStyle w:val="HebrewChar"/>
          <w:rtl/>
        </w:rPr>
        <w:t> </w:t>
      </w:r>
      <w:r w:rsidR="00F35A92" w:rsidRPr="00F35A92">
        <w:rPr>
          <w:rStyle w:val="HebrewChar"/>
          <w:rFonts w:cs="FrankRuehl" w:hint="cs"/>
          <w:rtl/>
        </w:rPr>
        <w:t xml:space="preserve"> </w:t>
      </w:r>
      <w:r w:rsidRPr="00F35A92">
        <w:rPr>
          <w:rStyle w:val="HebrewChar"/>
          <w:rFonts w:cs="FrankRuehl" w:hint="cs"/>
          <w:rtl/>
        </w:rPr>
        <w:t>דוקא בקרבת המזבח שונא החרב ישבה הסנהדרין, מקום הדין, בחוק היהודי אין מושג של חנינה, כי העונש בא לכפרה, כפי שגם המזבח מכפר. (שם שם יד)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ולא יראו פני ריקם - </w:t>
      </w:r>
      <w:r>
        <w:rPr>
          <w:rStyle w:val="HebrewChar"/>
          <w:rtl/>
        </w:rPr>
        <w:t> </w:t>
      </w:r>
      <w:r w:rsidRPr="00F35A92">
        <w:rPr>
          <w:rStyle w:val="HebrewChar"/>
          <w:rFonts w:cs="FrankRuehl" w:hint="cs"/>
          <w:bCs/>
          <w:rtl/>
        </w:rPr>
        <w:t xml:space="preserve">אין החיים החמריים מיוחדים לבית, והחיים הרוחניים מרוכזים במקדש, </w:t>
      </w:r>
      <w:r>
        <w:rPr>
          <w:rStyle w:val="HebrewChar"/>
          <w:rtl/>
        </w:rPr>
        <w:t> </w:t>
      </w:r>
      <w:r w:rsidR="00F35A92" w:rsidRPr="00F35A92">
        <w:rPr>
          <w:rStyle w:val="HebrewChar"/>
          <w:rFonts w:cs="FrankRuehl" w:hint="cs"/>
          <w:rtl/>
        </w:rPr>
        <w:t xml:space="preserve"> </w:t>
      </w:r>
      <w:r w:rsidRPr="00F35A92">
        <w:rPr>
          <w:rStyle w:val="HebrewChar"/>
          <w:rFonts w:cs="FrankRuehl" w:hint="cs"/>
          <w:rtl/>
        </w:rPr>
        <w:t>בשלמי חגיגה מודגשת נוכחות השי"ת גם בשולחן המשפחתי. כל זכורך - הבריאים יעלו, ולא רק החולניים, המבקשים רפואה נסית במקדש, לא מוכי החיים באים לשם, כי אם האנשים הבריאים הפעילים ועומדים בתוככי החיים, שכחם שייך לה'. (שם כג טו ויז)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 על ידי שמירת התורה נהיה ישראל לגוי קדוש ולממלכת כהנים, דהיינו על ידי הגשמת היעוד המשולש על ידי כל פרט: עזרה לחברו ועידודו, שמירת הכלל, ולהרבות כבוד ה' בארץ</w:t>
      </w:r>
      <w:r w:rsidRPr="00F35A92">
        <w:rPr>
          <w:rStyle w:val="HebrewChar"/>
          <w:rFonts w:cs="FrankRuehl" w:hint="cs"/>
          <w:rtl/>
        </w:rPr>
        <w:t>...</w:t>
      </w:r>
      <w:r w:rsidR="00E63017" w:rsidRPr="00F35A92">
        <w:rPr>
          <w:rStyle w:val="HebrewChar"/>
          <w:rFonts w:cs="FrankRuehl" w:hint="cs"/>
          <w:rtl/>
        </w:rPr>
        <w:t xml:space="preserve"> (שם כה יח)</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וירא העם - </w:t>
      </w:r>
      <w:r w:rsidR="00F35A92" w:rsidRPr="00F35A92">
        <w:rPr>
          <w:rStyle w:val="HebrewChar"/>
          <w:rFonts w:cs="FrankRuehl" w:hint="cs"/>
          <w:rtl/>
        </w:rPr>
        <w:t>...</w:t>
      </w:r>
      <w:r w:rsidRPr="00F35A92">
        <w:rPr>
          <w:rStyle w:val="HebrewChar"/>
          <w:rFonts w:cs="FrankRuehl" w:hint="cs"/>
          <w:rtl/>
        </w:rPr>
        <w:t>ההשתלשלות הזאת מראה לנו, כי התורה אינה מתאימה את עצמה לנתונים של הזמן ושל העם, כי אם על העם להתאים את עצמו לה, ואם לאו - ואכלם! קיום הזמן תלוי במדת התאמתו לדרישות התורה, ולא להיפך, וכן על העם להשתנות ולהתאים את עצמו לתורה</w:t>
      </w:r>
      <w:r w:rsidR="00F35A92" w:rsidRPr="00F35A92">
        <w:rPr>
          <w:rStyle w:val="HebrewChar"/>
          <w:rFonts w:cs="FrankRuehl" w:hint="cs"/>
          <w:rtl/>
        </w:rPr>
        <w:t>...</w:t>
      </w:r>
      <w:r w:rsidRPr="00F35A92">
        <w:rPr>
          <w:rStyle w:val="HebrewChar"/>
          <w:rFonts w:cs="FrankRuehl" w:hint="cs"/>
          <w:rtl/>
        </w:rPr>
        <w:t xml:space="preserve"> (שם לב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א-ל קנא - אין דתכם ומזבחכם וכו' נמצאים בצד פולחנים אחרים, אלא הם בלעדיים</w:t>
      </w:r>
      <w:r w:rsidR="00F35A92" w:rsidRPr="00F35A92">
        <w:rPr>
          <w:rStyle w:val="HebrewChar"/>
          <w:rFonts w:cs="FrankRuehl" w:hint="cs"/>
          <w:rtl/>
        </w:rPr>
        <w:t>...</w:t>
      </w:r>
      <w:r w:rsidRPr="00F35A92">
        <w:rPr>
          <w:rStyle w:val="HebrewChar"/>
          <w:rFonts w:cs="FrankRuehl" w:hint="cs"/>
          <w:rtl/>
        </w:rPr>
        <w:t xml:space="preserve"> אלהי מסכה - אין לך לעשות אמצעיים בינך לבין האלוקות, כי אם לעצב את האנושי שבך כך, שיוכל להתרומם עד לאלוקות</w:t>
      </w:r>
      <w:r w:rsidR="00F35A92" w:rsidRPr="00F35A92">
        <w:rPr>
          <w:rStyle w:val="HebrewChar"/>
          <w:rFonts w:cs="FrankRuehl" w:hint="cs"/>
          <w:rtl/>
        </w:rPr>
        <w:t>...</w:t>
      </w:r>
      <w:r w:rsidRPr="00F35A92">
        <w:rPr>
          <w:rStyle w:val="HebrewChar"/>
          <w:rFonts w:cs="FrankRuehl" w:hint="cs"/>
          <w:rtl/>
        </w:rPr>
        <w:t xml:space="preserve"> את חג המצות תשמור - לא האביב והחיים בהיכל הטבע הם מעונך, כי אם היכל ה', משם מכוננים צעדיך, ומשם הגנתך. (שם לד יד-יח)</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עיקר הקרבן היהודי הוא העולה, היחס הטהור לקרבת ה', ואילו החטאת, הירידה והנפילה המוסרית היא יוצאת מהכלל, לכן העולה באה ביחיד ובצבור ובנדבה, וכל הקרבנות יכולים ליהפך לעולות, מה שאינו כן בחטאות, אין התורה רוצה תודעת חטא תמידית, כי אם תודעה </w:t>
      </w:r>
      <w:r w:rsidRPr="00F35A92">
        <w:rPr>
          <w:rStyle w:val="HebrewChar"/>
          <w:rFonts w:cs="FrankRuehl" w:hint="cs"/>
          <w:rtl/>
        </w:rPr>
        <w:lastRenderedPageBreak/>
        <w:t>על החיוב להתעלות תמיד</w:t>
      </w:r>
      <w:r w:rsidR="00F35A92" w:rsidRPr="00F35A92">
        <w:rPr>
          <w:rStyle w:val="HebrewChar"/>
          <w:rFonts w:cs="FrankRuehl" w:hint="cs"/>
          <w:rtl/>
        </w:rPr>
        <w:t>...</w:t>
      </w:r>
      <w:r w:rsidRPr="00F35A92">
        <w:rPr>
          <w:rStyle w:val="HebrewChar"/>
          <w:rFonts w:cs="FrankRuehl" w:hint="cs"/>
          <w:rtl/>
        </w:rPr>
        <w:t xml:space="preserve"> (ויקרא ד כד)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אין ליהדות חפצי קדושה, כי אם אמצעים לקדושה, וקדושתם רק בזמן שהם משמשים למטרה זו</w:t>
      </w:r>
      <w:r w:rsidRPr="00F35A92">
        <w:rPr>
          <w:rStyle w:val="HebrewChar"/>
          <w:rFonts w:cs="FrankRuehl" w:hint="cs"/>
          <w:rtl/>
        </w:rPr>
        <w:t>...</w:t>
      </w:r>
      <w:r w:rsidR="00E63017" w:rsidRPr="00F35A92">
        <w:rPr>
          <w:rStyle w:val="HebrewChar"/>
          <w:rFonts w:cs="FrankRuehl" w:hint="cs"/>
          <w:rtl/>
        </w:rPr>
        <w:t xml:space="preserve"> (שם ו יח)</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מטומאות בני ישראל - תחילת הכפרה היא על מצבי טומאה, החשכת רעיון היסוד של חיי היהודי, שהוא חופש הרצון, שעל האדם להתנשא מעל כל הכרחיות הבאה לו, כביכול, מהתקשרותו בחושניות. (שם טז טז)</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קדושים תהיו - כאן נותן תיאור קצר וממצה של החיים היהודיים, בנגוד לחוקי התועבות של כנען. מתחיל כאן במצוות כבוד ואם, יסוד החיים הסוציאליים</w:t>
      </w:r>
      <w:r w:rsidR="00F35A92" w:rsidRPr="00F35A92">
        <w:rPr>
          <w:rStyle w:val="HebrewChar"/>
          <w:rFonts w:cs="FrankRuehl" w:hint="cs"/>
          <w:rtl/>
        </w:rPr>
        <w:t>...</w:t>
      </w:r>
      <w:r w:rsidRPr="00F35A92">
        <w:rPr>
          <w:rStyle w:val="HebrewChar"/>
          <w:rFonts w:cs="FrankRuehl" w:hint="cs"/>
          <w:rtl/>
        </w:rPr>
        <w:t xml:space="preserve"> עקרי פרק זה הם יסודות אופי, שאי אפשר להשיגם על ידי מוסדות המדינה, כי אם על ידי חוקי העריות הנ"ל.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הקדושה דורשת חהדרת החיים במוסריות, עד שלא יהיה עוד מקום לרע. איננו מכירים בכשרון או באופי טוב או רע, כולם נמצאים במדרגה שוה לפני המטרה החיובית שהוצבה לכל ובגבול השלילי שהותוה להם, תוך גבולות אלו החיים הם טובים, והיחיד יכול לאמן את עצמו בשליטה עצמית על ידי הרצון. </w:t>
      </w:r>
      <w:r>
        <w:rPr>
          <w:rStyle w:val="HebrewChar"/>
          <w:rtl/>
        </w:rPr>
        <w:t> </w:t>
      </w:r>
      <w:r w:rsidR="00F35A92" w:rsidRPr="00F35A92">
        <w:rPr>
          <w:rStyle w:val="HebrewChar"/>
          <w:rFonts w:cs="FrankRuehl" w:hint="cs"/>
          <w:rtl/>
        </w:rPr>
        <w:t xml:space="preserve"> </w:t>
      </w:r>
      <w:r w:rsidRPr="00F35A92">
        <w:rPr>
          <w:rStyle w:val="HebrewChar"/>
          <w:rFonts w:cs="FrankRuehl" w:hint="cs"/>
          <w:rtl/>
        </w:rPr>
        <w:t>וזו כוונת חז"ל ביבמות כ': קדש עצמך במותר לך, פרישות אינה קדושה, כי אם הכנה לה</w:t>
      </w:r>
      <w:r w:rsidR="00F35A92" w:rsidRPr="00F35A92">
        <w:rPr>
          <w:rStyle w:val="HebrewChar"/>
          <w:rFonts w:cs="FrankRuehl" w:hint="cs"/>
          <w:rtl/>
        </w:rPr>
        <w:t>...</w:t>
      </w:r>
      <w:r w:rsidRPr="00F35A92">
        <w:rPr>
          <w:rStyle w:val="HebrewChar"/>
          <w:rFonts w:cs="FrankRuehl" w:hint="cs"/>
          <w:rtl/>
        </w:rPr>
        <w:t xml:space="preserve"> שלשה יסודות הם לקדושתנו: כבוד הורים, שמירת השבת לטהרת התודעה, וטהרת יחסינו החברתיים, הנאמרים כאן בפסוקים ה' עד י', לכן מסיימים פסוקים אלו במילים אני ה'</w:t>
      </w:r>
      <w:r w:rsidR="00F35A92" w:rsidRPr="00F35A92">
        <w:rPr>
          <w:rStyle w:val="HebrewChar"/>
          <w:rFonts w:cs="FrankRuehl" w:hint="cs"/>
          <w:rtl/>
        </w:rPr>
        <w:t>...</w:t>
      </w:r>
      <w:r w:rsidRPr="00F35A92">
        <w:rPr>
          <w:rStyle w:val="HebrewChar"/>
          <w:rFonts w:cs="FrankRuehl" w:hint="cs"/>
          <w:rtl/>
        </w:rPr>
        <w:t xml:space="preserve"> (שם יט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לא יקרחו - מזהיר בזה במיוחד את הכהנים, כי בהרבה דתות רעיון הדת קשור ברעיון המיתה, רק אחרי המיתה מתחילה ממלכת האלוהות שלהן</w:t>
      </w:r>
      <w:r w:rsidR="00F35A92" w:rsidRPr="00F35A92">
        <w:rPr>
          <w:rStyle w:val="HebrewChar"/>
          <w:rFonts w:cs="FrankRuehl" w:hint="cs"/>
          <w:rtl/>
        </w:rPr>
        <w:t>...</w:t>
      </w:r>
      <w:r w:rsidRPr="00F35A92">
        <w:rPr>
          <w:rStyle w:val="HebrewChar"/>
          <w:rFonts w:cs="FrankRuehl" w:hint="cs"/>
          <w:rtl/>
        </w:rPr>
        <w:t xml:space="preserve"> על כן כנסיותיהם אצל הקברים, ועיקר תפקידו של הכומר הוא להיות לצד הגוסס.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הכהן היהודי משרת את ה' אלוקי החיים, המורה לאדם איך לחיות ולרצות בחופש, ולא רק איך למות.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גם בהופעתם החיצונית צריכים הכהנים לשאת דוקא את סמלי החיים</w:t>
      </w:r>
      <w:r w:rsidR="00F35A92" w:rsidRPr="00F35A92">
        <w:rPr>
          <w:rStyle w:val="HebrewChar"/>
          <w:rFonts w:cs="FrankRuehl" w:hint="cs"/>
          <w:rtl/>
        </w:rPr>
        <w:t>...</w:t>
      </w:r>
      <w:r w:rsidRPr="00F35A92">
        <w:rPr>
          <w:rStyle w:val="HebrewChar"/>
          <w:rFonts w:cs="FrankRuehl" w:hint="cs"/>
          <w:rtl/>
        </w:rPr>
        <w:t xml:space="preserve"> (שם כא 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ושמחתם וגו' שבעת ימים - אחר יום אחד של תרועה ויום אחד של עינוי וכפרה, כי השמחה בחיים היא אפיינית לחיים היהודיים. (שם כג לד)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יפליא נדר - אין המתנות האלה למקדש בכלל דרישות התורה מן האדם, כי אם דרישות של </w:t>
      </w:r>
      <w:r w:rsidRPr="00F35A92">
        <w:rPr>
          <w:rStyle w:val="HebrewChar"/>
          <w:rFonts w:cs="FrankRuehl" w:hint="cs"/>
          <w:rtl/>
        </w:rPr>
        <w:lastRenderedPageBreak/>
        <w:t>האדם כלפי עצמו, ואינם גם בכלל המצוות המתנות את הברכות, כי אין היהדות רואה ברכישת רכוש את השלמת יעוד האדם, כי אם ברכישת הרוח והלב. ((שם כז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היהדות אינה מוותרת על עולם הזה למען עולם הבא, כי אם מלמדת איך לחיות ולשמוח בעולם הזה, כדי להגיע לעולם הבא. (במדבר כט יג)</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ושמרתם - כל תפקידכם הוא למוד ועשיה. זו חכמתכם - קבלת הידיעות, ובינתכם - השימוש בידיעות, מדע התורה הוא המדע ואמנות האמת וההרמוניה של החיים. לעיני העמים - שהם יכולים אמנם לפתח את אמנות גירוי החושים, ואתם בונים משכנות בם נוכחת השכינה, חייכם יהיו תעמולה לממשלת ה' בארץ, המתקיימת על פי חוקי ה'</w:t>
      </w:r>
      <w:r w:rsidR="00F35A92" w:rsidRPr="00F35A92">
        <w:rPr>
          <w:rStyle w:val="HebrewChar"/>
          <w:rFonts w:cs="FrankRuehl" w:hint="cs"/>
          <w:rtl/>
        </w:rPr>
        <w:t>...</w:t>
      </w:r>
      <w:r w:rsidRPr="00F35A92">
        <w:rPr>
          <w:rStyle w:val="HebrewChar"/>
          <w:rFonts w:cs="FrankRuehl" w:hint="cs"/>
          <w:rtl/>
        </w:rPr>
        <w:t xml:space="preserve"> (דברים ד ו, וראה שם עוד)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אם לא תשמעו - </w:t>
      </w:r>
      <w:r>
        <w:rPr>
          <w:rStyle w:val="HebrewChar"/>
          <w:rtl/>
        </w:rPr>
        <w:t> </w:t>
      </w:r>
      <w:r w:rsidRPr="00F35A92">
        <w:rPr>
          <w:rStyle w:val="HebrewChar"/>
          <w:rFonts w:cs="FrankRuehl" w:hint="cs"/>
          <w:bCs/>
          <w:rtl/>
        </w:rPr>
        <w:t xml:space="preserve">כל סטיה מהדרך מובילה לעבודה זרה. </w:t>
      </w:r>
      <w:r>
        <w:rPr>
          <w:rStyle w:val="HebrewChar"/>
          <w:rtl/>
        </w:rPr>
        <w:t> </w:t>
      </w:r>
      <w:r w:rsidR="00F35A92" w:rsidRPr="00F35A92">
        <w:rPr>
          <w:rStyle w:val="HebrewChar"/>
          <w:rFonts w:cs="FrankRuehl" w:hint="cs"/>
          <w:rtl/>
        </w:rPr>
        <w:t xml:space="preserve"> </w:t>
      </w:r>
      <w:r w:rsidRPr="00F35A92">
        <w:rPr>
          <w:rStyle w:val="HebrewChar"/>
          <w:rFonts w:cs="FrankRuehl" w:hint="cs"/>
          <w:rtl/>
        </w:rPr>
        <w:t>יהדות אינה אמונה במציאות ה' בלבד, כי אם בשליטתו הכוללת, אמונתנו היא קבלת עול מלכות שמים, העמדת כל ישותנו ומעשינו תחתיו</w:t>
      </w:r>
      <w:r w:rsidR="00F35A92" w:rsidRPr="00F35A92">
        <w:rPr>
          <w:rStyle w:val="HebrewChar"/>
          <w:rFonts w:cs="FrankRuehl" w:hint="cs"/>
          <w:rtl/>
        </w:rPr>
        <w:t>...</w:t>
      </w:r>
      <w:r w:rsidRPr="00F35A92">
        <w:rPr>
          <w:rStyle w:val="HebrewChar"/>
          <w:rFonts w:cs="FrankRuehl" w:hint="cs"/>
          <w:rtl/>
        </w:rPr>
        <w:t xml:space="preserve"> (שם יא כז)</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ובשלת ואכלת - רק אם אתה מבין גם לבשל ולאכול בקדושה, אתה יכול לחזור לאוהליך, כי אז הטבת ללמוד בקרבת ה', ותקח אתך את הקדושה גם לתוך ביתך</w:t>
      </w:r>
      <w:r w:rsidR="00F35A92" w:rsidRPr="00F35A92">
        <w:rPr>
          <w:rStyle w:val="HebrewChar"/>
          <w:rFonts w:cs="FrankRuehl" w:hint="cs"/>
          <w:rtl/>
        </w:rPr>
        <w:t>...</w:t>
      </w:r>
      <w:r w:rsidRPr="00F35A92">
        <w:rPr>
          <w:rStyle w:val="HebrewChar"/>
          <w:rFonts w:cs="FrankRuehl" w:hint="cs"/>
          <w:rtl/>
        </w:rPr>
        <w:t xml:space="preserve"> (שם טז ז)</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כלאים - יכולנו לחשוב, שהגפן אסורה בנטיעה באדמת התורה, והנה יש בה מצוה, אבל מדגיש בה את איסור הכלאים, לומר לך,</w:t>
      </w:r>
      <w:r>
        <w:rPr>
          <w:rStyle w:val="HebrewChar"/>
          <w:rtl/>
        </w:rPr>
        <w:t> </w:t>
      </w:r>
      <w:r w:rsidRPr="00F35A92">
        <w:rPr>
          <w:rStyle w:val="HebrewChar"/>
          <w:rFonts w:cs="FrankRuehl" w:hint="cs"/>
          <w:bCs/>
          <w:rtl/>
        </w:rPr>
        <w:t xml:space="preserve"> החוק האלוקי לא רק מרשה, כי אם מקדש את ההנאה החושנית הגדולה ביותר, אם היא נשארת בגדר החוק האלוקי</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שעטנז - גם בכל הופעתך החיצונית, בלבושך ובאופיך תזכור תמיד להפריד בין מדרגת בעלי החיים ובין מדרגת הצומח הנמצאים בך, לא לשעבד את הראשון לשני</w:t>
      </w:r>
      <w:r w:rsidR="00F35A92" w:rsidRPr="00F35A92">
        <w:rPr>
          <w:rStyle w:val="HebrewChar"/>
          <w:rFonts w:cs="FrankRuehl" w:hint="cs"/>
          <w:rtl/>
        </w:rPr>
        <w:t>...</w:t>
      </w:r>
      <w:r w:rsidRPr="00F35A92">
        <w:rPr>
          <w:rStyle w:val="HebrewChar"/>
          <w:rFonts w:cs="FrankRuehl" w:hint="cs"/>
          <w:rtl/>
        </w:rPr>
        <w:t xml:space="preserve"> (שם כב ט והלאה)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לא תשכח מפי זרעו - לכן אין על המנהיג להרתע מפני טעויות הדור, ולהתאים את התורה לרצונם, כי אחרי הדור הטועה מהדרך יבא שוב דור נאמן לתורה, בהתאם להבטחה הכתובה כאן. (שם לא כב)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דת היהדות אינה נובעת מחיי הרגש של היהודי, על מנת לחזור ולהשפיע על רגשותיו. השקפה מעין זו מנוגדת בהחלט לרוח היהדות, </w:t>
      </w:r>
      <w:r w:rsidR="00E63017" w:rsidRPr="00F35A92">
        <w:rPr>
          <w:rStyle w:val="HebrewChar"/>
          <w:rFonts w:cs="FrankRuehl" w:hint="cs"/>
          <w:rtl/>
        </w:rPr>
        <w:lastRenderedPageBreak/>
        <w:t>היהודי לפי אמונתו חייב להכיר ולהאמין בכתבים על אמיתת ה', להבין בשכלו הבהיר את הכתבים האלה, ולהחדיר הכרה זו לתוך חייו הנפשיים, כדי שאמת זו תשלוט על שכלו ונשמתו, על גופו וחייו, לרבות מעשיו היומיומיים הגשמיים.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מי שמבקש להפריד בין מדע ואמונה גם במסגרת היהדות, ולהשפיל גם את הדת היהודית כפי שהללו מכנים אותה, לדרגת אמונה רגשית מעורפלת וערטילאית, ללא כל קשר עם שכל ומדע, חייב קודם כל לשלול את כל העובדות ההיסטוריות ואת העבר הלאומי של היהדות, ולהוציא מלבו, ממסגרת חייו את כל מצוות החיים שקבע ה' לישראל. מכל עולמה של היהדות, על כל מכלול ההשקפות והאידיאלים שלה, לא יותיר אלא את האמונה ביחוד ה' ואת החובה להתפלל אליו. אמונה גרידא ותפילה רגשנית עשויות להשתלב יפה עם הרגש ומצב הרוח האישי, אבל איך אפשר לדעת על פי הרגש בלבד את העובדות ההיסטוריות</w:t>
      </w:r>
      <w:r w:rsidR="00F35A92" w:rsidRPr="00F35A92">
        <w:rPr>
          <w:rStyle w:val="HebrewChar"/>
          <w:rFonts w:cs="FrankRuehl" w:hint="cs"/>
          <w:rtl/>
        </w:rPr>
        <w:t>...</w:t>
      </w:r>
      <w:r w:rsidRPr="00F35A92">
        <w:rPr>
          <w:rStyle w:val="HebrewChar"/>
          <w:rFonts w:cs="FrankRuehl" w:hint="cs"/>
          <w:rtl/>
        </w:rPr>
        <w:t xml:space="preserve"> מה ענינו של הרגש הערטילאי אצל מצוות מעשיות, כמו מאכלות אסורות, עריות</w:t>
      </w:r>
      <w:r w:rsidR="00F35A92" w:rsidRPr="00F35A92">
        <w:rPr>
          <w:rStyle w:val="HebrewChar"/>
          <w:rFonts w:cs="FrankRuehl" w:hint="cs"/>
          <w:rtl/>
        </w:rPr>
        <w:t>...</w:t>
      </w:r>
      <w:r w:rsidRPr="00F35A92">
        <w:rPr>
          <w:rStyle w:val="HebrewChar"/>
          <w:rFonts w:cs="FrankRuehl" w:hint="cs"/>
          <w:rtl/>
        </w:rPr>
        <w:t xml:space="preserve"> הלא ה' הוא אשר נתן לישראל את המצוות הללו, והכיצד אפשר לקיימן רק על פי רגשות מעורפלים ואמונה מופשטת.</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בתורה לא נאמר שה' קורא לרגש ולדמיון, לחלום ולהזיה. לא ניחוש מסתורי ה' דורש מאתנו, הוא קורא אלינו, אתה הראת לדעת כי ה' הוא האלקים אין עוד מלבדו, (דברים ד' ל"ה),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בריתו של האדם מישראל עם ה' מבוססת על ראיות וידיעות ברורות</w:t>
      </w:r>
      <w:r w:rsidR="00F35A92" w:rsidRPr="00F35A92">
        <w:rPr>
          <w:rStyle w:val="HebrewChar"/>
          <w:rFonts w:cs="FrankRuehl" w:hint="cs"/>
          <w:bCs/>
          <w:rtl/>
        </w:rPr>
        <w:t>...</w:t>
      </w:r>
      <w:r w:rsidRPr="00F35A92">
        <w:rPr>
          <w:rStyle w:val="HebrewChar"/>
          <w:rFonts w:cs="FrankRuehl" w:hint="cs"/>
          <w:bCs/>
          <w:rtl/>
        </w:rPr>
        <w:t xml:space="preserve"> במדע ובחיים המעשיים עומדת היהדות על היסוד ההיסטורי הזה של נסיון האומה כולה.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אין כאן מקום לפטפוטי סרק על רגשות ועל חלומות, ועל מצב רוח מעורפל המשוחרר מבקרתו של השכל. רק הנסיון הברור של התחושה, התבונה השכלית, החשיבה הרוחנית על סיבה ותוצאתה והגשמתה באמונה, הם תמיד קנה-המדה לקביעת מעשה, הם חודרים לתוך הלב ומשפיעים על הרגש, למען יעורר וימריץ את רצונו של היהודי להגשים את חייו על פי המצוות שנתן ה' לשכל, הבנה ברורה ורצון עז להגשמה, אלו הן דרישותיה של הדת היהודית, הלב והרגש </w:t>
      </w:r>
      <w:r w:rsidRPr="00F35A92">
        <w:rPr>
          <w:rStyle w:val="HebrewChar"/>
          <w:rFonts w:cs="FrankRuehl" w:hint="cs"/>
          <w:rtl/>
        </w:rPr>
        <w:lastRenderedPageBreak/>
        <w:t>מהווים רק אמצעי המביא את השכל לידי מעשה.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כוחה של הדת היהודית אינו באמונה וברגש, כי אם בידיעה ברורה, ברצון ובמעשה, לפיכך אין היהדות קרויה דת, לא יתכן כל קשר בין היהדות ובין זה שדתות אחרות רואות בו את כל מהות הדת</w:t>
      </w:r>
      <w:r w:rsidR="00F35A92" w:rsidRPr="00F35A92">
        <w:rPr>
          <w:rStyle w:val="HebrewChar"/>
          <w:rFonts w:cs="FrankRuehl" w:hint="cs"/>
          <w:rtl/>
        </w:rPr>
        <w:t>...</w:t>
      </w:r>
      <w:r w:rsidRPr="00F35A92">
        <w:rPr>
          <w:rStyle w:val="HebrewChar"/>
          <w:rFonts w:cs="FrankRuehl" w:hint="cs"/>
          <w:rtl/>
        </w:rPr>
        <w:t xml:space="preserve"> כל מי שמטיף לאמונה ברגשות מופשטים חסרי כל תוכן ממשי, וברחשי נפש שאינם ניתנים להגדרה כלשהיא, הריהו נמנה על נביאי השקר, הנזקקים לדמיונות ורגשות, כדי שהעם יכיר בהם</w:t>
      </w:r>
      <w:r w:rsidR="00F35A92" w:rsidRPr="00F35A92">
        <w:rPr>
          <w:rStyle w:val="HebrewChar"/>
          <w:rFonts w:cs="FrankRuehl" w:hint="cs"/>
          <w:rtl/>
        </w:rPr>
        <w:t>...</w:t>
      </w:r>
      <w:r w:rsidRPr="00F35A92">
        <w:rPr>
          <w:rStyle w:val="HebrewChar"/>
          <w:rFonts w:cs="FrankRuehl" w:hint="cs"/>
          <w:rtl/>
        </w:rPr>
        <w:t xml:space="preserve"> (במעגלי שנה חלק א עמוד פב)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בזמננו אין לך דבר המזיק ליהדות יותר, להכרתה והגשמתה בחיים, מאשר הידיעה השטחית שיש לרבים מבני דורינו עליה. היו ימים בהם מילאה היהדות את כל חיי היהודי, כל תפקיד חייו היה לדעת ולקיים את יהדותו, כל ימות השבוע היו ספוגים קדושה כיום השבת, לא היה צורך במאורעות מיוחדים כגון לידה לויה או חתונה, כדי שהאדם יופיע בבית אלוקים</w:t>
      </w:r>
      <w:r w:rsidR="00F35A92" w:rsidRPr="00F35A92">
        <w:rPr>
          <w:rStyle w:val="HebrewChar"/>
          <w:rFonts w:cs="FrankRuehl" w:hint="cs"/>
          <w:rtl/>
        </w:rPr>
        <w:t>...</w:t>
      </w:r>
      <w:r w:rsidRPr="00F35A92">
        <w:rPr>
          <w:rStyle w:val="HebrewChar"/>
          <w:rFonts w:cs="FrankRuehl" w:hint="cs"/>
          <w:rtl/>
        </w:rPr>
        <w:t xml:space="preserve"> כשם שהיה זקוק לאויר לנשימה, כך היה זקוק ליהדותו, להתקשרות אל מצוות ה'. מה שקרוי בימינו בשם דת, זה היה יסוד תודעתו כל הימים, ואילו לרגל מאורעות מיוחדים היה מגביר ומרענן עוד יותר את ההתקשרות הזאת אל מצוות הבורא</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כיום נשתנו פני הדברים, אצל הרבה מבני עמינו, רק בשמעם את קול השופר בתחילת השנה מתעורר בהם הרגש היהודי</w:t>
      </w:r>
      <w:r w:rsidR="00F35A92" w:rsidRPr="00F35A92">
        <w:rPr>
          <w:rStyle w:val="HebrewChar"/>
          <w:rFonts w:cs="FrankRuehl" w:hint="cs"/>
          <w:rtl/>
        </w:rPr>
        <w:t>...</w:t>
      </w:r>
      <w:r w:rsidRPr="00F35A92">
        <w:rPr>
          <w:rStyle w:val="HebrewChar"/>
          <w:rFonts w:cs="FrankRuehl" w:hint="cs"/>
          <w:rtl/>
        </w:rPr>
        <w:t xml:space="preserve"> כל שאר ימות החיים אין הללו נותנים הרבה את דעתם על היהדות, ואולי זו נשכחה לחלוטין בלבם, הם חותרים לקראת התקדמות והשגים בעלי אופי שונה ומתוך מניעים אחרים</w:t>
      </w:r>
      <w:r w:rsidR="00F35A92" w:rsidRPr="00F35A92">
        <w:rPr>
          <w:rStyle w:val="HebrewChar"/>
          <w:rFonts w:cs="FrankRuehl" w:hint="cs"/>
          <w:rtl/>
        </w:rPr>
        <w:t>...</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ברם מה שמדאיג אותנו הוא הצד השלילי והמסוכן שבשטחיות זו, היא שגרמה לכך, שהיהודים בעלי היהדות השלמה והמעמיקה הם מועטים כל כך</w:t>
      </w:r>
      <w:r w:rsidR="00F35A92" w:rsidRPr="00F35A92">
        <w:rPr>
          <w:rStyle w:val="HebrewChar"/>
          <w:rFonts w:cs="FrankRuehl" w:hint="cs"/>
          <w:rtl/>
        </w:rPr>
        <w:t>...</w:t>
      </w:r>
      <w:r w:rsidRPr="00F35A92">
        <w:rPr>
          <w:rStyle w:val="HebrewChar"/>
          <w:rFonts w:cs="FrankRuehl" w:hint="cs"/>
          <w:rtl/>
        </w:rPr>
        <w:t xml:space="preserve"> קשר סירוגין זה, המופיע רק לעתים מזומנות, נודעת לו השפעה שלילית ביותר על ההבנה האמיתית של היהדות, מושגים משובשים על היהדות קנו להם שביתה בלב, ומהם נולדו דעות ומשפטים ומסקנות המובנות מאליהן, מבלי להשאיר כל מקום לספק, עד כי לא יעלה עוד על הדעת, שכל ההנחות הללו </w:t>
      </w:r>
      <w:r w:rsidRPr="00F35A92">
        <w:rPr>
          <w:rStyle w:val="HebrewChar"/>
          <w:rFonts w:cs="FrankRuehl" w:hint="cs"/>
          <w:rtl/>
        </w:rPr>
        <w:lastRenderedPageBreak/>
        <w:t>מסולפות וכוזבות מיסודן.</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bCs/>
          <w:rtl/>
        </w:rPr>
        <w:t>היהודים הללו באים במגע עם היהדות רק בימי ראש השנה ויום הכפורים, שאז הם רואים אותה בתכריכיה. מגע זה נפסק עוד לפני זמן שמחתנו</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בלילה ללא ירח הם הולכים לקראת היהדות, ואילו בזרוח הלבנה בכל הודה והדרה כבר נעלמו הללו מעבר לאפרוריות חייהם. גם בשאר ימות השנה מתקיים הקשר עם היהדות רק על קברי הקרובים והידידים, כך מצטיירת היהדות בעיניהם כדבר עצוב</w:t>
      </w:r>
      <w:r w:rsidR="00F35A92" w:rsidRPr="00F35A92">
        <w:rPr>
          <w:rStyle w:val="HebrewChar"/>
          <w:rFonts w:cs="FrankRuehl" w:hint="cs"/>
          <w:rtl/>
        </w:rPr>
        <w:t>...</w:t>
      </w:r>
      <w:r w:rsidRPr="00F35A92">
        <w:rPr>
          <w:rStyle w:val="HebrewChar"/>
          <w:rFonts w:cs="FrankRuehl" w:hint="cs"/>
          <w:rtl/>
        </w:rPr>
        <w:t xml:space="preserve"> עד שאפילו גדולי "חכמת ישראל" אינם מוצאים בספרות היהודית במשך אלפים בשנים רק בכיות וקינות, סליחות וספרי מוסר, אפילו את פרקי התהילים הם כוללים בין שירי הבכי והיגון. הם אינם שומעים את צלצלי התוף והמחול שבהם, את רטט ההתלהבות של ברכי נפשי את ה'</w:t>
      </w:r>
      <w:r w:rsidR="00F35A92" w:rsidRPr="00F35A92">
        <w:rPr>
          <w:rStyle w:val="HebrewChar"/>
          <w:rFonts w:cs="FrankRuehl" w:hint="cs"/>
          <w:rtl/>
        </w:rPr>
        <w:t>...</w:t>
      </w:r>
      <w:r w:rsidRPr="00F35A92">
        <w:rPr>
          <w:rStyle w:val="HebrewChar"/>
          <w:rFonts w:cs="FrankRuehl" w:hint="cs"/>
          <w:rtl/>
        </w:rPr>
        <w:t xml:space="preserve"> (שם עמוד פט והלאה)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תרבות יון שואפת לטפח את חוש החן והיופי, כדי שהעולם ימצא חן בעיני האדם, וכדי שהחוש הזה ישמש קנה-מדה ומניע להתאצלותו של האדם. כך הופקר האדם גם לפני כל הסטיות החולשות והתעתועים הנולדים מן החושים</w:t>
      </w:r>
      <w:r w:rsidRPr="00F35A92">
        <w:rPr>
          <w:rStyle w:val="HebrewChar"/>
          <w:rFonts w:cs="FrankRuehl" w:hint="cs"/>
          <w:rtl/>
        </w:rPr>
        <w:t>...</w:t>
      </w:r>
      <w:r w:rsidR="00E63017" w:rsidRPr="00F35A92">
        <w:rPr>
          <w:rStyle w:val="HebrewChar"/>
          <w:rFonts w:cs="FrankRuehl" w:hint="cs"/>
          <w:rtl/>
        </w:rPr>
        <w:t xml:space="preserve">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בניגוד לאמונות מוטעות אלו, קובעת תורת שם את רצון ה' כקנה מדה ומניע להתאצלות האדם, היא מלמדת אותו להבדיל בין טהור לטמא, בין צדק לעוול, בין קדושה לשחיתות</w:t>
      </w:r>
      <w:r w:rsidR="00E63017">
        <w:rPr>
          <w:rStyle w:val="HebrewChar"/>
          <w:rtl/>
        </w:rPr>
        <w:t> </w:t>
      </w:r>
      <w:r w:rsidRPr="00F35A92">
        <w:rPr>
          <w:rStyle w:val="HebrewChar"/>
          <w:rFonts w:cs="FrankRuehl" w:hint="cs"/>
          <w:rtl/>
        </w:rPr>
        <w:t>...</w:t>
      </w:r>
      <w:r w:rsidR="00E63017" w:rsidRPr="00F35A92">
        <w:rPr>
          <w:rStyle w:val="HebrewChar"/>
          <w:rFonts w:cs="FrankRuehl" w:hint="cs"/>
          <w:rtl/>
        </w:rPr>
        <w:t xml:space="preserve"> התורה אומרת לאדם: למען בוראך שמור על קדושתך וטהרתך, הקדש לה' את כל חייך, לרבות חושיך הנחותים ביותר. השמר מכל טומאה, מכל שחיתות ומכל מה שמנוגד לחרותך ולתפקידך כעובד ה'</w:t>
      </w:r>
      <w:r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וכשם שהתורה מסדירה במסגרת החוק את מחשבות האדם ורגשותיו, את תנודות הנשמה, את הגירויים וההנאות של חיי הפרט הן ברוח והן בחומר, והיא עורכת את כל אלה בכח הטהרה הקדושה והחירות, שיהיו מקדש של רצון הבורא,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כך היא מסדירה את כל היחסים שבין אדם לחברו, בין איש לאשתו</w:t>
      </w:r>
      <w:r w:rsidR="00F35A92" w:rsidRPr="00F35A92">
        <w:rPr>
          <w:rStyle w:val="HebrewChar"/>
          <w:rFonts w:cs="FrankRuehl" w:hint="cs"/>
          <w:bCs/>
          <w:rtl/>
        </w:rPr>
        <w:t>...</w:t>
      </w:r>
      <w:r w:rsidRPr="00F35A92">
        <w:rPr>
          <w:rStyle w:val="HebrewChar"/>
          <w:rFonts w:cs="FrankRuehl" w:hint="cs"/>
          <w:bCs/>
          <w:rtl/>
        </w:rPr>
        <w:t xml:space="preserve"> שכולם נבראו בצלם אלקים, וכולם שואפים לעשות צדק ומשפט, חסד ורחמים. יחסים אלו אינם תלויים לא ברגשות הלב, שהוא לפעמים קשה לרצות ונוח לכעוס, וגם לא בשכלו של האדם, שלפעמים שיקוליו לובשים מסווה של צדק ויושר,</w:t>
      </w:r>
      <w:r>
        <w:rPr>
          <w:rStyle w:val="HebrewChar"/>
          <w:rtl/>
        </w:rPr>
        <w:t> </w:t>
      </w:r>
      <w:r w:rsidRPr="00F35A92">
        <w:rPr>
          <w:rStyle w:val="HebrewChar"/>
          <w:rFonts w:cs="FrankRuehl" w:hint="cs"/>
          <w:rtl/>
        </w:rPr>
        <w:t xml:space="preserve"> </w:t>
      </w:r>
      <w:r w:rsidRPr="00F35A92">
        <w:rPr>
          <w:rStyle w:val="HebrewChar"/>
          <w:rFonts w:cs="FrankRuehl" w:hint="cs"/>
          <w:rtl/>
        </w:rPr>
        <w:lastRenderedPageBreak/>
        <w:t>ולאמיתו של דבר הם כוזבים ומתכוונים רק למטרות אנוכיות. הם תלויים בחוק בעל תוקף קבוע ויציב</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לכן, הללו שמסדירים את חייהם עלי אדמות לפי חוק התורה, יזכו להגיע לידי שלימות האמת והיופי גם יחד, שלימות אשר היוונים לא הגיעו אליה, ובקשו אותה לשוא, מאחר שרצו למצא אותה במסגרת הצרה של סיפוק הרצון הגשמי של האדם</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היפלא איפוא, שהחוק הזה, הנלחם בשתי חזיתות יהא מותקף משני הצדדים גם יחד</w:t>
      </w:r>
      <w:r w:rsidR="00F35A92" w:rsidRPr="00F35A92">
        <w:rPr>
          <w:rStyle w:val="HebrewChar"/>
          <w:rFonts w:cs="FrankRuehl" w:hint="cs"/>
          <w:szCs w:val="20"/>
          <w:rtl/>
        </w:rPr>
        <w:t>?</w:t>
      </w:r>
      <w:r>
        <w:rPr>
          <w:rStyle w:val="HebrewChar"/>
          <w:rtl/>
        </w:rPr>
        <w:t> </w:t>
      </w:r>
      <w:r w:rsidRPr="00F35A92">
        <w:rPr>
          <w:rStyle w:val="HebrewChar"/>
          <w:rFonts w:cs="FrankRuehl" w:hint="cs"/>
          <w:bCs/>
          <w:rtl/>
        </w:rPr>
        <w:t xml:space="preserve"> הוא שולל יתרון מוחלט של חיי הגוף, כשם שהוא שולל התנזרות מוחלטת מתענוגות העולם הזה. </w:t>
      </w:r>
      <w:r>
        <w:rPr>
          <w:rStyle w:val="HebrewChar"/>
          <w:rtl/>
        </w:rPr>
        <w:t> </w:t>
      </w:r>
      <w:r w:rsidR="00F35A92" w:rsidRPr="00F35A92">
        <w:rPr>
          <w:rStyle w:val="HebrewChar"/>
          <w:rFonts w:cs="FrankRuehl" w:hint="cs"/>
          <w:rtl/>
        </w:rPr>
        <w:t xml:space="preserve"> </w:t>
      </w:r>
      <w:r w:rsidRPr="00F35A92">
        <w:rPr>
          <w:rStyle w:val="HebrewChar"/>
          <w:rFonts w:cs="FrankRuehl" w:hint="cs"/>
          <w:rtl/>
        </w:rPr>
        <w:t>הוא לוחם נגד כל הפקרות בגוף וברכוש, כשם שהוא לוחם נגד כל כפיה. מאידך הוא מעמיד את הצדק כעמוד התוך של החברה האנושית, והוא שולל את הדעת, כי אפשר לפצות באהבה את משוללי הצדק, וכי האהבה עשויה לשמש תחליף לצדק, במקום שאין כח להוציא את הצדק לפועל</w:t>
      </w:r>
      <w:r w:rsidR="00F35A92" w:rsidRPr="00F35A92">
        <w:rPr>
          <w:rStyle w:val="HebrewChar"/>
          <w:rFonts w:cs="FrankRuehl" w:hint="cs"/>
          <w:rtl/>
        </w:rPr>
        <w:t>...</w:t>
      </w:r>
      <w:r w:rsidRPr="00F35A92">
        <w:rPr>
          <w:rStyle w:val="HebrewChar"/>
          <w:rFonts w:cs="FrankRuehl" w:hint="cs"/>
          <w:rtl/>
        </w:rPr>
        <w:t xml:space="preserve"> לכן מרובים אויבי ומתנגדי התורה בקרב העמים, מצד אחד אלה הדוגלים בהפקרות גמורה ורואים בה את ישועת העולם, ומצד שני אלה המתיימרים להציל את האנושות על ידי זה שהם ממנים את עצמם אפוטרופסים על בני האדם ומשעבדים אותם תחת רצונם</w:t>
      </w:r>
      <w:r w:rsidR="00F35A92" w:rsidRPr="00F35A92">
        <w:rPr>
          <w:rStyle w:val="HebrewChar"/>
          <w:rFonts w:cs="FrankRuehl" w:hint="cs"/>
          <w:rtl/>
        </w:rPr>
        <w:t>...</w:t>
      </w:r>
      <w:r w:rsidRPr="00F35A92">
        <w:rPr>
          <w:rStyle w:val="HebrewChar"/>
          <w:rFonts w:cs="FrankRuehl" w:hint="cs"/>
          <w:rtl/>
        </w:rPr>
        <w:t xml:space="preserve"> (שם עמוד קצג והלאה)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זה טיבו של העם היהודי, כל זמן שהוא חי לפי תורת ישראל, היש עוד בעולם כולו עם אחר, אשר גם הזקן וגם הנער מתלהבים ומתרוממים ברוחם מסביב לאותו נושא, אותו ספר, אותה תורה ואותה אמת</w:t>
      </w:r>
      <w:r w:rsidR="00F35A92" w:rsidRPr="00F35A92">
        <w:rPr>
          <w:rStyle w:val="HebrewChar"/>
          <w:rFonts w:cs="FrankRuehl" w:hint="cs"/>
          <w:rtl/>
        </w:rPr>
        <w:t>...</w:t>
      </w:r>
      <w:r w:rsidRPr="00F35A92">
        <w:rPr>
          <w:rStyle w:val="HebrewChar"/>
          <w:rFonts w:cs="FrankRuehl" w:hint="cs"/>
          <w:rtl/>
        </w:rPr>
        <w:t xml:space="preserve"> צא וראה ברית כלולותיו של יהודי מהי. לא שעשועים עם האשה,לא אהבה דמיונית המאכזבת במציאות, הם הקושרים את לב האיש עם לב האשה, בכובד ראש כורתים האיש והאשה ברית לכל החיים. ואהבתם נעוצה בהתלהבותם המשותפת לקיים מצוות יחדיו, האיש עושה נחת רוח לאשה בסייעו לה לקיים את המצוות החלות עליה, והיא מסייעת לו במצוותיו הוא</w:t>
      </w:r>
      <w:r w:rsidR="00F35A92" w:rsidRPr="00F35A92">
        <w:rPr>
          <w:rStyle w:val="HebrewChar"/>
          <w:rFonts w:cs="FrankRuehl" w:hint="cs"/>
          <w:rtl/>
        </w:rPr>
        <w:t>...</w:t>
      </w:r>
      <w:r w:rsidRPr="00F35A92">
        <w:rPr>
          <w:rStyle w:val="HebrewChar"/>
          <w:rFonts w:cs="FrankRuehl" w:hint="cs"/>
          <w:rtl/>
        </w:rPr>
        <w:t xml:space="preserve"> (שם עמוד רג,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אם אין היהדות מרימה את היהודי לגובה נפשי כזה, אשר יביאו בהכרח לידי כך, שהוא ירומם אותה מעל לכל, כיצד מסוגלים נכרים לעשות זאת</w:t>
      </w:r>
      <w:r w:rsidRPr="00F35A92">
        <w:rPr>
          <w:rStyle w:val="HebrewChar"/>
          <w:rFonts w:cs="FrankRuehl" w:hint="cs"/>
          <w:szCs w:val="20"/>
          <w:rtl/>
        </w:rPr>
        <w:t>?</w:t>
      </w:r>
      <w:r w:rsidR="00E63017" w:rsidRPr="00F35A92">
        <w:rPr>
          <w:rStyle w:val="HebrewChar"/>
          <w:rFonts w:cs="FrankRuehl" w:hint="cs"/>
          <w:rtl/>
        </w:rPr>
        <w:t xml:space="preserve"> הגוי שמזהה את היהדות רק על פי </w:t>
      </w:r>
      <w:r w:rsidR="00E63017" w:rsidRPr="00F35A92">
        <w:rPr>
          <w:rStyle w:val="HebrewChar"/>
          <w:rFonts w:cs="FrankRuehl" w:hint="cs"/>
          <w:rtl/>
        </w:rPr>
        <w:lastRenderedPageBreak/>
        <w:t xml:space="preserve">מגבלותיה בסדרי החיים וקשיי גורלו של האדם מישראל, ובשום אופן לא על פי האושר האינסופי שהיא מעניקה לנאמניה, כדברי חז"ל, מתן שכרם לא עבידא לאגלויי,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הלמאי יעריך ויכבד את היהודים ודתם, אם היהודי גופו איננו נושא בעול יהדותו מתוך חשק ורצון טוב</w:t>
      </w:r>
      <w:r w:rsidRPr="00F35A92">
        <w:rPr>
          <w:rStyle w:val="HebrewChar"/>
          <w:rFonts w:cs="FrankRuehl" w:hint="cs"/>
          <w:bCs/>
          <w:rtl/>
        </w:rPr>
        <w:t>...</w:t>
      </w:r>
      <w:r w:rsidR="00E63017">
        <w:rPr>
          <w:rStyle w:val="HebrewChar"/>
          <w:rtl/>
        </w:rPr>
        <w:t> </w:t>
      </w:r>
      <w:r w:rsidR="00E63017" w:rsidRPr="00F35A92">
        <w:rPr>
          <w:rStyle w:val="HebrewChar"/>
          <w:rFonts w:cs="FrankRuehl" w:hint="cs"/>
          <w:rtl/>
        </w:rPr>
        <w:t xml:space="preserve"> (שם חלק ב עמוד פה)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רק אם "כסא כבוד מרום מראשון מקום מקדשנו", אם מקום מקדשנו, אף בהיותו שמם, הוא כסא כבוד בעיניכם, והוא מורם אפילו מן הראשון, בהיותו שולט על כל נפש מישראל, אף במרחקי התפוצות, אזי "מקוה ישראל ה'", יש לכם פתח תקוה ותוכלו לשאוב ממעיני הישועה ומן המים החיים</w:t>
      </w:r>
      <w:r w:rsidR="00F35A92" w:rsidRPr="00F35A92">
        <w:rPr>
          <w:rStyle w:val="HebrewChar"/>
          <w:rFonts w:cs="FrankRuehl" w:hint="cs"/>
          <w:rtl/>
        </w:rPr>
        <w:t>...</w:t>
      </w:r>
      <w:r w:rsidRPr="00F35A92">
        <w:rPr>
          <w:rStyle w:val="HebrewChar"/>
          <w:rFonts w:cs="FrankRuehl" w:hint="cs"/>
          <w:rtl/>
        </w:rPr>
        <w:t xml:space="preserve"> אם אינכם יונקים עוד את חייכם מן המקום ההוא, הרי גם אם יכמר לבכם מזכרונות העבר על חורבות יהודה, גם אתם תפייטו ותפרטו על מיתרי כינוריכם לפי צלילי כנורה של ציון, גם אם יתלהב בכם רגש דתי, ותפתחו את ידיכם הנדיבה לטובת ארץ ישראל</w:t>
      </w:r>
      <w:r w:rsidR="00F35A92" w:rsidRPr="00F35A92">
        <w:rPr>
          <w:rStyle w:val="HebrewChar"/>
          <w:rFonts w:cs="FrankRuehl" w:hint="cs"/>
          <w:rtl/>
        </w:rPr>
        <w:t>...</w:t>
      </w:r>
      <w:r w:rsidRPr="00F35A92">
        <w:rPr>
          <w:rStyle w:val="HebrewChar"/>
          <w:rFonts w:cs="FrankRuehl" w:hint="cs"/>
          <w:rtl/>
        </w:rPr>
        <w:t xml:space="preserve"> אם מקור חייכם אינו שם, ואם העבר שאותו אתם חוגגים איננו עוד אבי ההוה שלכם</w:t>
      </w:r>
      <w:r w:rsidR="00F35A92" w:rsidRPr="00F35A92">
        <w:rPr>
          <w:rStyle w:val="HebrewChar"/>
          <w:rFonts w:cs="FrankRuehl" w:hint="cs"/>
          <w:rtl/>
        </w:rPr>
        <w:t>...</w:t>
      </w:r>
      <w:r>
        <w:rPr>
          <w:rStyle w:val="HebrewChar"/>
          <w:rtl/>
        </w:rPr>
        <w:t> </w:t>
      </w:r>
      <w:r w:rsidRPr="00F35A92">
        <w:rPr>
          <w:rStyle w:val="HebrewChar"/>
          <w:rFonts w:cs="FrankRuehl" w:hint="cs"/>
          <w:bCs/>
          <w:rtl/>
        </w:rPr>
        <w:t xml:space="preserve"> ואם בארץ מגוריכם אינכם רואים עוד את עצמכם כבני ארץ ישראל, אזי ניתקתם את הקשר שבינכם ובין אלקיכם וישועתכם</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(שם עמוד קעו)</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הדת היהודית היא, להבדיל אלף הבדלות, היחידה שתובעת מן האדם את כל כולו, את כל חייו ומאודו. אכן משום שהיא מייצגת דרישה גדולה כזאת, ואינה מסתפקת ברגשות ארעיים של רגעי פולחן תפלה</w:t>
      </w:r>
      <w:r w:rsidRPr="00F35A92">
        <w:rPr>
          <w:rStyle w:val="HebrewChar"/>
          <w:rFonts w:cs="FrankRuehl" w:hint="cs"/>
          <w:rtl/>
        </w:rPr>
        <w:t>...</w:t>
      </w:r>
      <w:r w:rsidR="00E63017" w:rsidRPr="00F35A92">
        <w:rPr>
          <w:rStyle w:val="HebrewChar"/>
          <w:rFonts w:cs="FrankRuehl" w:hint="cs"/>
          <w:rtl/>
        </w:rPr>
        <w:t xml:space="preserve">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מן ההכרח שיתבלט כל המודה בה ומתמסר למען קיומה, שיתקל במבטיו של כל העולם</w:t>
      </w:r>
      <w:r w:rsidRPr="00F35A92">
        <w:rPr>
          <w:rStyle w:val="HebrewChar"/>
          <w:rFonts w:cs="FrankRuehl" w:hint="cs"/>
          <w:bCs/>
          <w:rtl/>
        </w:rPr>
        <w:t>...</w:t>
      </w:r>
      <w:r w:rsidR="00E63017">
        <w:rPr>
          <w:rStyle w:val="HebrewChar"/>
          <w:rtl/>
        </w:rPr>
        <w:t> </w:t>
      </w:r>
      <w:r w:rsidR="00E63017" w:rsidRPr="00F35A92">
        <w:rPr>
          <w:rStyle w:val="HebrewChar"/>
          <w:rFonts w:cs="FrankRuehl" w:hint="cs"/>
          <w:rtl/>
        </w:rPr>
        <w:t xml:space="preserve"> ואמנם מסבת ייחוד מפריד זה, לא אבדה הדת הזאת לאומה הישראלית ולא אבדה האומה מן הדת</w:t>
      </w:r>
      <w:r w:rsidRPr="00F35A92">
        <w:rPr>
          <w:rStyle w:val="HebrewChar"/>
          <w:rFonts w:cs="FrankRuehl" w:hint="cs"/>
          <w:rtl/>
        </w:rPr>
        <w:t>...</w:t>
      </w:r>
      <w:r w:rsidR="00E63017" w:rsidRPr="00F35A92">
        <w:rPr>
          <w:rStyle w:val="HebrewChar"/>
          <w:rFonts w:cs="FrankRuehl" w:hint="cs"/>
          <w:rtl/>
        </w:rPr>
        <w:t xml:space="preserve"> (שם עמוד רכד)</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אין עוד מקום בעולם, כמו הבית היהודי, אשר בו מרוכזת מדה כה רבה של שלום ושלוה, נקיון דעת ואצילות נפש, חדוות חיים ואושר אמיתי, ואחוה ושויון בין איש לרעהו. </w:t>
      </w:r>
      <w:r>
        <w:rPr>
          <w:rStyle w:val="HebrewChar"/>
          <w:rtl/>
        </w:rPr>
        <w:t> </w:t>
      </w:r>
      <w:r w:rsidR="00F35A92" w:rsidRPr="00F35A92">
        <w:rPr>
          <w:rStyle w:val="HebrewChar"/>
          <w:rFonts w:cs="FrankRuehl" w:hint="cs"/>
          <w:rtl/>
        </w:rPr>
        <w:t xml:space="preserve"> </w:t>
      </w:r>
      <w:r w:rsidRPr="00F35A92">
        <w:rPr>
          <w:rStyle w:val="HebrewChar"/>
          <w:rFonts w:cs="FrankRuehl" w:hint="cs"/>
          <w:rtl/>
        </w:rPr>
        <w:t>תופעה זו היתה לחידה בעיני העמים</w:t>
      </w:r>
      <w:r w:rsidR="00F35A92" w:rsidRPr="00F35A92">
        <w:rPr>
          <w:rStyle w:val="HebrewChar"/>
          <w:rFonts w:cs="FrankRuehl" w:hint="cs"/>
          <w:rtl/>
        </w:rPr>
        <w:t>...</w:t>
      </w:r>
      <w:r w:rsidRPr="00F35A92">
        <w:rPr>
          <w:rStyle w:val="HebrewChar"/>
          <w:rFonts w:cs="FrankRuehl" w:hint="cs"/>
          <w:rtl/>
        </w:rPr>
        <w:t xml:space="preserve"> אך ברבות השנים ילמדו הגוים לדעת, כי מקור הכח והעוז האלה הוא בתורת ה' קדושה</w:t>
      </w:r>
      <w:r w:rsidR="00F35A92" w:rsidRPr="00F35A92">
        <w:rPr>
          <w:rStyle w:val="HebrewChar"/>
          <w:rFonts w:cs="FrankRuehl" w:hint="cs"/>
          <w:rtl/>
        </w:rPr>
        <w:t>...</w:t>
      </w:r>
      <w:r w:rsidRPr="00F35A92">
        <w:rPr>
          <w:rStyle w:val="HebrewChar"/>
          <w:rFonts w:cs="FrankRuehl" w:hint="cs"/>
          <w:rtl/>
        </w:rPr>
        <w:t xml:space="preserve"> (שם חלק ג עמוד רצה)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קדושים תהיו - להיות גדורים מתאוה, בנגוד למצרים הפורצים כל חוק, ויהיו גדורים אפילו במה שנגד השכל האנושי. כל עדת - שאין פרישות כל אחד שוה, אלא לפי טבע גופו והליכות ביתו, מה שאינו כן במצוות השוות לכל. (ויקרא יט ב)</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לעשות - </w:t>
      </w:r>
      <w:r w:rsidR="00F35A92" w:rsidRPr="00F35A92">
        <w:rPr>
          <w:rStyle w:val="HebrewChar"/>
          <w:rFonts w:cs="FrankRuehl" w:hint="cs"/>
          <w:rtl/>
        </w:rPr>
        <w:t>...</w:t>
      </w:r>
      <w:r w:rsidRPr="00F35A92">
        <w:rPr>
          <w:rStyle w:val="HebrewChar"/>
          <w:rFonts w:cs="FrankRuehl" w:hint="cs"/>
          <w:rtl/>
        </w:rPr>
        <w:t>ועיקר רצונו שישבו בארץ ישראל על האדמה, ששם משומרים, ובמסחר כשמתרחק מארץ ישראל משומר על ידי התורה. (שם טו 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משך חכמה: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התורה לטובת המין האנושי, ולא נוסדה על ענינים מחלישים החומר וכוחותיו, ולכן לא קבעה להתענות הרבה וכדומה, כדרך הדתות הבדויות, ורק מילה היא להחליש התאוה, והיא בעוד הילד רך וקל להתרפאות, וטעמה האמיתי בסוד א-לוה,ולדעת חכמים גם היא מרפא לגוף, ואם יש איזו סכנה אינו נימול. (דברים י יג)</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את האלקים - נח היה צריך סעד וכו', שכך היתה הנהגת הבריאה, שהצדיק צריך סעד ועזר מהקב"ה, ואין זה חסרון, ונקרא צדיק שלם במה שזוכה להכין את עצמו להפיק רצון ועזר מקודש, אכן זו הנהגת הטבע. ואברהם בכח מסירות נפש בעבור קדושת שמו יתברך, בחר לו דרך למעלה מהטבע, והוא דרך התורה שניתן לישראל בכח מעשה האבות, והמשיך משה רבינו ע"ה הנהגה חדשה לבני ישראל למעלה מהטבע, ולכן חיוב על כל ישראל למסור נפשו על קדוש השם, ואין המצוה לבני נח, שאין בכחם לצאת מדרך הטבע. (בראשית נח תרמ"ד)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חכמה ומוסר:</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ואיך רצה הלל להשריש מעלה רמה כזו לשואל, שרצה דוקא ללמוד כל התורה על רגל אחת</w:t>
      </w:r>
      <w:r w:rsidRPr="00F35A92">
        <w:rPr>
          <w:rStyle w:val="HebrewChar"/>
          <w:rFonts w:cs="FrankRuehl" w:hint="cs"/>
          <w:szCs w:val="20"/>
          <w:rtl/>
        </w:rPr>
        <w:t>?</w:t>
      </w:r>
      <w:r w:rsidR="00E63017" w:rsidRPr="00F35A92">
        <w:rPr>
          <w:rStyle w:val="HebrewChar"/>
          <w:rFonts w:cs="FrankRuehl" w:hint="cs"/>
          <w:rtl/>
        </w:rPr>
        <w:t xml:space="preserve"> על כן נראה פשט הדברים, שהיה הגר הזה חכם גדול, וראה כי דת ישראל יש בה פרטים הרבה אשר האדם צריך להזהר בהם, וקשה לאדם לעשות זהירות ושמירה על כל פרט בפני עצמו, ואם יחסום רעיונותיו בדבר אחד לא יספיק לו על דבר אחר, ואם יחסום הלב בחזקה וחשבון השכל לבל יחמוד דבר שאינו שלו, ואף </w:t>
      </w:r>
      <w:r w:rsidR="00E63017" w:rsidRPr="00F35A92">
        <w:rPr>
          <w:rStyle w:val="HebrewChar"/>
          <w:rFonts w:cs="FrankRuehl" w:hint="cs"/>
          <w:rtl/>
        </w:rPr>
        <w:lastRenderedPageBreak/>
        <w:t>שהלב בטבע חומד, מכל מקום יתישב ויחשוב חשבונות צדק לשבור תאות הבל, כמו שעשו הפילוסופים שמאסו בתאוה בשכלם הזך והרם, ואז הרי תהיה שוב דעתו קבועה בזה, ולא יספיק להגדיל בדעתו מצות כבוד אב ואם</w:t>
      </w:r>
      <w:r w:rsidRPr="00F35A92">
        <w:rPr>
          <w:rStyle w:val="HebrewChar"/>
          <w:rFonts w:cs="FrankRuehl" w:hint="cs"/>
          <w:rtl/>
        </w:rPr>
        <w:t>...</w:t>
      </w:r>
      <w:r w:rsidR="00E63017" w:rsidRPr="00F35A92">
        <w:rPr>
          <w:rStyle w:val="HebrewChar"/>
          <w:rFonts w:cs="FrankRuehl" w:hint="cs"/>
          <w:rtl/>
        </w:rPr>
        <w:t xml:space="preserve"> ולכן רצה שילמד אותו יסוד הדת על מה שהיא בנויה, ויתבונן תמיד ביסוד הדת, וממילא יתחזקו הפרטים</w:t>
      </w:r>
      <w:r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אבל הענין, כי היסוד הראשי בחיי האדם, להשריש בלבו אהבת האדם באמת, יהיה איזה בעל דת שיהיה</w:t>
      </w:r>
      <w:r w:rsidR="00F35A92" w:rsidRPr="00F35A92">
        <w:rPr>
          <w:rStyle w:val="HebrewChar"/>
          <w:rFonts w:cs="FrankRuehl" w:hint="cs"/>
          <w:rtl/>
        </w:rPr>
        <w:t>...</w:t>
      </w:r>
      <w:r w:rsidRPr="00F35A92">
        <w:rPr>
          <w:rStyle w:val="HebrewChar"/>
          <w:rFonts w:cs="FrankRuehl" w:hint="cs"/>
          <w:rtl/>
        </w:rPr>
        <w:t xml:space="preserve"> וזו כוונת הלל מאי דעלך סני, פירוש, אם תוציא מחברך מה שאתה חומד ממנו, וכן אם תוציא עליו כעסך, תדע כי זאת עליך סני, אתה מביא עליך רעה, כי גם הוא ישלם לך כפעלך, ולכן לחברך לא תעביד, שמור השותפות שיעשו הם לך טוב כטובתך עמם. ובזה הראה לו כלל, כי צוויי השי"ת אינם עבודה על האדם, כי אחרי העיון הם טובת האדם</w:t>
      </w:r>
      <w:r w:rsidR="00F35A92" w:rsidRPr="00F35A92">
        <w:rPr>
          <w:rStyle w:val="HebrewChar"/>
          <w:rFonts w:cs="FrankRuehl" w:hint="cs"/>
          <w:rtl/>
        </w:rPr>
        <w:t>...</w:t>
      </w:r>
      <w:r w:rsidRPr="00F35A92">
        <w:rPr>
          <w:rStyle w:val="HebrewChar"/>
          <w:rFonts w:cs="FrankRuehl" w:hint="cs"/>
          <w:rtl/>
        </w:rPr>
        <w:t xml:space="preserve"> (חלק ב סימן 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אבל הממוצע, להבין בשכל בראיות האמונה, להאמין בקבלה שהיא בנויה על מפורסמות כמו דתינו, יציאת מצרים וכו', גם על נסיונות, אנחנו כבשה אחת בין הרבה זאבים, ותורתנו אינה נשכחת מאתנו, אף כי הרבה חכמות כבר נשכחו, ואנחנו ברוב גלויותינו מתחדשת בכל עת תורתינו, והכל רואים בגלוי, כי היא שעמדה לאבותינו ולנו</w:t>
      </w:r>
      <w:r w:rsidR="00F35A92" w:rsidRPr="00F35A92">
        <w:rPr>
          <w:rStyle w:val="HebrewChar"/>
          <w:rFonts w:cs="FrankRuehl" w:hint="cs"/>
          <w:rtl/>
        </w:rPr>
        <w:t>...</w:t>
      </w:r>
      <w:r w:rsidRPr="00F35A92">
        <w:rPr>
          <w:rStyle w:val="HebrewChar"/>
          <w:rFonts w:cs="FrankRuehl" w:hint="cs"/>
          <w:rtl/>
        </w:rPr>
        <w:t xml:space="preserve"> ונמצא כי מי שאינו מאמין בקבלה כזו הבנויה על יסודות חזקים הוא פתי</w:t>
      </w:r>
      <w:r w:rsidR="00F35A92" w:rsidRPr="00F35A92">
        <w:rPr>
          <w:rStyle w:val="HebrewChar"/>
          <w:rFonts w:cs="FrankRuehl" w:hint="cs"/>
          <w:rtl/>
        </w:rPr>
        <w:t>...</w:t>
      </w:r>
      <w:r w:rsidRPr="00F35A92">
        <w:rPr>
          <w:rStyle w:val="HebrewChar"/>
          <w:rFonts w:cs="FrankRuehl" w:hint="cs"/>
          <w:rtl/>
        </w:rPr>
        <w:t xml:space="preserve"> (שם סימן צו)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מצינו כי התורה תחילתה גמילות חסדים וסופה גמילות חסדים (סוטה י"ד), כוונתם ז"ל בזה, כי התורה מורה לאדם דרך ישרה לבא לתכלית ההצלחה וחיי שמחה ואושר גם בזה עולם עצמו, מלספר גודל ההצלחה אשר דרך התורה מביאה לאדם, ומה גם לעולם הבא, לא ידע אנוש דרכו המקבילה לו לחיי שמחה ואושר נפלא</w:t>
      </w:r>
      <w:r w:rsidR="00F35A92" w:rsidRPr="00F35A92">
        <w:rPr>
          <w:rStyle w:val="HebrewChar"/>
          <w:rFonts w:cs="FrankRuehl" w:hint="cs"/>
          <w:rtl/>
        </w:rPr>
        <w:t>...</w:t>
      </w:r>
      <w:r w:rsidRPr="00F35A92">
        <w:rPr>
          <w:rStyle w:val="HebrewChar"/>
          <w:rFonts w:cs="FrankRuehl" w:hint="cs"/>
          <w:rtl/>
        </w:rPr>
        <w:t xml:space="preserve"> והנה העולם מוטעים בזה, בסברם כי הרוצה לבא בסוד ה', ללכת בדרכי התורה, הנה ישליך מעליו הוויות עולם הזה, ויהיה מוזר מדרכי בני אדם, ויחיה חיי צער ודוחק ונכנע לפני כל, לא זו דרך התורה הנקראת "עץ חיים", ומקרא מלא דבר הכתוב, (משלי ג') דרכיה דרכי נועם. אבל זאת תדע, כי תכלית דרך התורה לתת </w:t>
      </w:r>
      <w:r w:rsidRPr="00F35A92">
        <w:rPr>
          <w:rStyle w:val="HebrewChar"/>
          <w:rFonts w:cs="FrankRuehl" w:hint="cs"/>
          <w:rtl/>
        </w:rPr>
        <w:lastRenderedPageBreak/>
        <w:t>לאדם על פי השכלה אמיתית דרך שמחה, "וטוב לב משתה תמיד" (שם ט"ו), אשר כן גוזר השכל הישר, לבד עמקי סודותיה הטמונים בה. והנה ידוע מלפנים, כי גמילות חסדים מהעקרים הנדרשים מן האדם, והרוצה לעשות חסד, הרי צריך לידע הרבה הוויות העולם, לידע רוח בני אדם איש איש כפי מה שהוא, ופעם כפי מה שיכול להיות</w:t>
      </w:r>
      <w:r w:rsidR="00F35A92" w:rsidRPr="00F35A92">
        <w:rPr>
          <w:rStyle w:val="HebrewChar"/>
          <w:rFonts w:cs="FrankRuehl" w:hint="cs"/>
          <w:rtl/>
        </w:rPr>
        <w:t>...</w:t>
      </w:r>
      <w:r w:rsidRPr="00F35A92">
        <w:rPr>
          <w:rStyle w:val="HebrewChar"/>
          <w:rFonts w:cs="FrankRuehl" w:hint="cs"/>
          <w:rtl/>
        </w:rPr>
        <w:t xml:space="preserve"> והנה איש כזה הוא תכלית הבריאה, כי הוא חומר מוכן לחבר הגשמיות והרוחניות יחד, וזהו "תורה תחילתה גמילות חסדים,וסופה גמילות חסדים", כי היא כולה רוחניות, סוד ה', ונותנת דרך ונתיב גם לגשם החומר, כי היא גם כן מחברת גשמיות ורוחניות כפי טבע האדם</w:t>
      </w:r>
      <w:r w:rsidR="00F35A92" w:rsidRPr="00F35A92">
        <w:rPr>
          <w:rStyle w:val="HebrewChar"/>
          <w:rFonts w:cs="FrankRuehl" w:hint="cs"/>
          <w:rtl/>
        </w:rPr>
        <w:t>...</w:t>
      </w:r>
      <w:r w:rsidRPr="00F35A92">
        <w:rPr>
          <w:rStyle w:val="HebrewChar"/>
          <w:rFonts w:cs="FrankRuehl" w:hint="cs"/>
          <w:rtl/>
        </w:rPr>
        <w:t xml:space="preserve"> (שם ריא)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אבל באמת הענין הוא, שהם הפילוסופים נמשכים אחר רצון השכל, אבל אנחנו זה לנו למדרגה פחותה, כי על ידי זה עלול לטעות, אבל נמשכים אנו לרצון השי"ת, כנאמר (ירמיה ט') כי באלה חפצתי וגו', ולכן להם החומר לאפס נחשב, כי הוא דבר נמאס, אבל אנחנו הנמשכים לרצון השי"ת, אדרבא, זה רצון השי"ת לעבוד אותו עם החומר הנמאס</w:t>
      </w:r>
      <w:r w:rsidRPr="00F35A92">
        <w:rPr>
          <w:rStyle w:val="HebrewChar"/>
          <w:rFonts w:cs="FrankRuehl" w:hint="cs"/>
          <w:rtl/>
        </w:rPr>
        <w:t>...</w:t>
      </w:r>
      <w:r w:rsidR="00E63017" w:rsidRPr="00F35A92">
        <w:rPr>
          <w:rStyle w:val="HebrewChar"/>
          <w:rFonts w:cs="FrankRuehl" w:hint="cs"/>
          <w:rtl/>
        </w:rPr>
        <w:t xml:space="preserve"> ועל כן יקר אצלנו החיים לעבוד השי"ת בחומר</w:t>
      </w:r>
      <w:r w:rsidRPr="00F35A92">
        <w:rPr>
          <w:rStyle w:val="HebrewChar"/>
          <w:rFonts w:cs="FrankRuehl" w:hint="cs"/>
          <w:rtl/>
        </w:rPr>
        <w:t>...</w:t>
      </w:r>
      <w:r w:rsidR="00E63017" w:rsidRPr="00F35A92">
        <w:rPr>
          <w:rStyle w:val="HebrewChar"/>
          <w:rFonts w:cs="FrankRuehl" w:hint="cs"/>
          <w:rtl/>
        </w:rPr>
        <w:t xml:space="preserve"> (שם רכב,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ויש להבין, והלא מצינו לכאורה, כי דת הנמוסי קרוב לשלימות יותר, למשל על פי דת התורה הנה מי שמענג גופו, גם אם אוכל מותרות אין לו שום עונש, ועל פי דת הנמוסי, הנה החכם כשראה שהלך אצל היאור לשתות מים בחשק שפך את המים</w:t>
      </w:r>
      <w:r w:rsidRPr="00F35A92">
        <w:rPr>
          <w:rStyle w:val="HebrewChar"/>
          <w:rFonts w:cs="FrankRuehl" w:hint="cs"/>
          <w:rtl/>
        </w:rPr>
        <w:t>...</w:t>
      </w:r>
      <w:r w:rsidR="00E63017" w:rsidRPr="00F35A92">
        <w:rPr>
          <w:rStyle w:val="HebrewChar"/>
          <w:rFonts w:cs="FrankRuehl" w:hint="cs"/>
          <w:rtl/>
        </w:rPr>
        <w:t xml:space="preserve"> כי הנפש כל שהיא יותר זכה וברורה מן התאוות הגופניות, היא מוכנת יותר להשכיל ולהיטיב</w:t>
      </w:r>
      <w:r w:rsidRPr="00F35A92">
        <w:rPr>
          <w:rStyle w:val="HebrewChar"/>
          <w:rFonts w:cs="FrankRuehl" w:hint="cs"/>
          <w:rtl/>
        </w:rPr>
        <w:t>...</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אבל כך הוא הדבר, באמת כל מה שהשכל מחייב התורה בודאי מחייבת, ועל כן קדמה דרך ארץ לתורה, וכן בלתי אפשר לקיים התורה, אם האדם לא יוכל לעשות היפך רצונו</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אלא שהדת הנימוסית לא תשפוט בצדק מתי ישתמש ברע, כמו אכזריות וכדומה, ואם כן יחסר לאדם חלק השלימות הנצרך לו מן הכחות הרעים</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פירוש, התורה גורמת, שגם כחות הרעים אשר נתבטלו מדת הנימוסית, היא תשיב אותם על מכונם האמיתי, וזה שאמר "משיבת נפש"</w:t>
      </w:r>
      <w:r w:rsidR="00F35A92" w:rsidRPr="00F35A92">
        <w:rPr>
          <w:rStyle w:val="HebrewChar"/>
          <w:rFonts w:cs="FrankRuehl" w:hint="cs"/>
          <w:rtl/>
        </w:rPr>
        <w:t>...</w:t>
      </w:r>
      <w:r w:rsidRPr="00F35A92">
        <w:rPr>
          <w:rStyle w:val="HebrewChar"/>
          <w:rFonts w:cs="FrankRuehl" w:hint="cs"/>
          <w:rtl/>
        </w:rPr>
        <w:t xml:space="preserve"> (שם רמז)</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מכתב מאליהו:</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אבל שיטת הישיבות, להעמיד למטרה יחידה לגדל גדולי תורה ויראת שמים כאחד, ובשביל זה אסרו את האוניברסיטה לחניכיהם, כי לא ראו שום עצה איך לגדל גדולים בתורה, אלא אם כן ירכזו את כל מגמת חניכיהם אך לתורה בלבד, אמנם, לא נחשוב שלא ידעו מראש, כי בדרך זה חס ושלום יקולקלו כמה, מאשר לא יוכלו לעמוד בקיצוניות זו, ויפרשו מדרכה של תורה, אמנם זהו המחיר אשר ישלמו בעד גדולי התורה ויראת שמים אשר יתחנכו בישיבותיהם. כמובן, שהם עומדים על המשמר לעשות מה שאפשר לתקן את אשר לא יוכלו להשאר בני תורה, אך לא בדרך אשר תמשוך אחריה את השאר</w:t>
      </w:r>
      <w:r w:rsidRPr="00F35A92">
        <w:rPr>
          <w:rStyle w:val="HebrewChar"/>
          <w:rFonts w:cs="FrankRuehl" w:hint="cs"/>
          <w:rtl/>
        </w:rPr>
        <w:t>...</w:t>
      </w:r>
      <w:r w:rsidR="00E63017" w:rsidRPr="00F35A92">
        <w:rPr>
          <w:rStyle w:val="HebrewChar"/>
          <w:rFonts w:cs="FrankRuehl" w:hint="cs"/>
          <w:rtl/>
        </w:rPr>
        <w:t xml:space="preserve"> (חלק ג בעניני חינוך, עמוד שנז, וראה גם: חינוך, תורה-ודרך ארץ)</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t>יהוא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הסטוריה-בית ראשון)</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ואת יהוא בן נמשי תמשח למלך על ישראל</w:t>
      </w:r>
      <w:r w:rsidR="00F35A92" w:rsidRPr="00F35A92">
        <w:rPr>
          <w:rStyle w:val="HebrewChar"/>
          <w:rFonts w:cs="FrankRuehl" w:hint="cs"/>
          <w:rtl/>
        </w:rPr>
        <w:t>...</w:t>
      </w:r>
      <w:r w:rsidRPr="00F35A92">
        <w:rPr>
          <w:rStyle w:val="HebrewChar"/>
          <w:rFonts w:cs="FrankRuehl" w:hint="cs"/>
          <w:rtl/>
        </w:rPr>
        <w:t xml:space="preserve"> (מלכים א יט טז)</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ובאת שמה, וראה שם יהוא בן יהושפט בן נמשי, ובאת והקמותו מתוך אחיו והבאת אותו חדר בחדר. ולקחת פך השמן ויצקת על ראשו, ואמרת כה אמר ה' משחתיך למלך אל ישראל</w:t>
      </w:r>
      <w:r w:rsidR="00F35A92" w:rsidRPr="00F35A92">
        <w:rPr>
          <w:rStyle w:val="HebrewChar"/>
          <w:rFonts w:cs="FrankRuehl" w:hint="cs"/>
          <w:rtl/>
        </w:rPr>
        <w:t>...</w:t>
      </w:r>
      <w:r w:rsidRPr="00F35A92">
        <w:rPr>
          <w:rStyle w:val="HebrewChar"/>
          <w:rFonts w:cs="FrankRuehl" w:hint="cs"/>
          <w:rtl/>
        </w:rPr>
        <w:t xml:space="preserve"> והכית את בית אחאב אדוניך ונקמתי דמי עבדי הנביאים ודמי כל עבדי ה' מיד איזבל</w:t>
      </w:r>
      <w:r w:rsidR="00F35A92" w:rsidRPr="00F35A92">
        <w:rPr>
          <w:rStyle w:val="HebrewChar"/>
          <w:rFonts w:cs="FrankRuehl" w:hint="cs"/>
          <w:rtl/>
        </w:rPr>
        <w:t>...</w:t>
      </w:r>
      <w:r w:rsidRPr="00F35A92">
        <w:rPr>
          <w:rStyle w:val="HebrewChar"/>
          <w:rFonts w:cs="FrankRuehl" w:hint="cs"/>
          <w:rtl/>
        </w:rPr>
        <w:t xml:space="preserve"> וימהרו ויקחו איש בגדו וישיבו מתחתיו אל גרם המעלות, ויתקעו בשופר ויאמרו מלך יהוא</w:t>
      </w:r>
      <w:r w:rsidR="00F35A92" w:rsidRPr="00F35A92">
        <w:rPr>
          <w:rStyle w:val="HebrewChar"/>
          <w:rFonts w:cs="FrankRuehl" w:hint="cs"/>
          <w:rtl/>
        </w:rPr>
        <w:t>...</w:t>
      </w:r>
      <w:r w:rsidRPr="00F35A92">
        <w:rPr>
          <w:rStyle w:val="HebrewChar"/>
          <w:rFonts w:cs="FrankRuehl" w:hint="cs"/>
          <w:rtl/>
        </w:rPr>
        <w:t xml:space="preserve"> ויהי כראות יהורם את יהוא ויאמר השלום יהוא, ויאמר מה השלום עד זנוני איזבל אמך וכשפיה הרבים</w:t>
      </w:r>
      <w:r w:rsidR="00F35A92" w:rsidRPr="00F35A92">
        <w:rPr>
          <w:rStyle w:val="HebrewChar"/>
          <w:rFonts w:cs="FrankRuehl" w:hint="cs"/>
          <w:rtl/>
        </w:rPr>
        <w:t>...</w:t>
      </w:r>
      <w:r w:rsidRPr="00F35A92">
        <w:rPr>
          <w:rStyle w:val="HebrewChar"/>
          <w:rFonts w:cs="FrankRuehl" w:hint="cs"/>
          <w:rtl/>
        </w:rPr>
        <w:t xml:space="preserve"> ויהוא מלא ידו בקשת ויך את יהורם בין זרועיו, ויצא החצי מלבו ויכרע ברכבו</w:t>
      </w:r>
      <w:r w:rsidR="00F35A92" w:rsidRPr="00F35A92">
        <w:rPr>
          <w:rStyle w:val="HebrewChar"/>
          <w:rFonts w:cs="FrankRuehl" w:hint="cs"/>
          <w:rtl/>
        </w:rPr>
        <w:t>...</w:t>
      </w:r>
      <w:r w:rsidRPr="00F35A92">
        <w:rPr>
          <w:rStyle w:val="HebrewChar"/>
          <w:rFonts w:cs="FrankRuehl" w:hint="cs"/>
          <w:rtl/>
        </w:rPr>
        <w:t xml:space="preserve"> ואחזיה מלך יהודה ראה וינס דרך בית הגן, וירדף אחריו יהוא ויאמר גם אתו הכוהו אל המרכבה</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ויבא יהוא יזרעאלה, ואיזבל שמעה ותשם בפוך עיניה ותיטב את ראשה ותשקף בעד החלון. ויהוא בא בשער, ותאמר השלום זמרי הורג אדוניו, וישא פניו אל החלון, ויאמר מי אתי מי, וישקיפו אליו שנים שלשה סריסים. ויאמר שמטוה, וישמטוה ויז מדמה אל הקיר ואל הסוסים וירמסנה</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ויך יהוא את כל הנשארים לבית אחאב ביזרעאל וכל גדוליו ומיודעיו וכהניו עד בלתי השאיר לו שריד</w:t>
      </w:r>
      <w:r w:rsidR="00F35A92" w:rsidRPr="00F35A92">
        <w:rPr>
          <w:rStyle w:val="HebrewChar"/>
          <w:rFonts w:cs="FrankRuehl" w:hint="cs"/>
          <w:rtl/>
        </w:rPr>
        <w:t>...</w:t>
      </w:r>
      <w:r w:rsidRPr="00F35A92">
        <w:rPr>
          <w:rStyle w:val="HebrewChar"/>
          <w:rFonts w:cs="FrankRuehl" w:hint="cs"/>
          <w:rtl/>
        </w:rPr>
        <w:t xml:space="preserve"> וילך משם וימצא את יהונדב בן רכב לקראתו, ויברכהו ויאמר אליו היש את לבבך ישר כאשר לבבי עם לבבך, ויאמר יהונדב יש ויש, תנה את ידך, ויתן ידו ויעלהו אליו אל המרכבה. ויאמר לכה אתי וראה בקנאתי לה', וירכיבו אותו ברכבו. ויבא שומרון ויך את כל הנשארים לאחאב בשומרון, עד השמידו כדבר ה' אשר דבר אל אליהו.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ויקבץ יהוא את כל העם ויאמר אליהם, אחאב עבד את הבעל מעט, יהוא יעבדנו הרבה. ועתה כל נביאי הבעל כל עובדיו וכל כהניו קראו אלי איש אל יפקד</w:t>
      </w:r>
      <w:r w:rsidR="00F35A92" w:rsidRPr="00F35A92">
        <w:rPr>
          <w:rStyle w:val="HebrewChar"/>
          <w:rFonts w:cs="FrankRuehl" w:hint="cs"/>
          <w:rtl/>
        </w:rPr>
        <w:t>...</w:t>
      </w:r>
      <w:r w:rsidRPr="00F35A92">
        <w:rPr>
          <w:rStyle w:val="HebrewChar"/>
          <w:rFonts w:cs="FrankRuehl" w:hint="cs"/>
          <w:rtl/>
        </w:rPr>
        <w:t xml:space="preserve"> ויהי בכלותו לעשות העולה ויאמר יהוא לרצים ולשלישים באו הכום איש אל יצא, ויכום לפי חרב, וישליכו הרצים והשלישים וילכו עד בית הבעל, ויוציאו את מצבות הבעל וישרפום</w:t>
      </w:r>
      <w:r w:rsidR="00F35A92" w:rsidRPr="00F35A92">
        <w:rPr>
          <w:rStyle w:val="HebrewChar"/>
          <w:rFonts w:cs="FrankRuehl" w:hint="cs"/>
          <w:rtl/>
        </w:rPr>
        <w:t>...</w:t>
      </w:r>
      <w:r w:rsidRPr="00F35A92">
        <w:rPr>
          <w:rStyle w:val="HebrewChar"/>
          <w:rFonts w:cs="FrankRuehl" w:hint="cs"/>
          <w:rtl/>
        </w:rPr>
        <w:t xml:space="preserve"> רק חטאי ירבעם בן נבט אשר החטיא את ישראל לא סר יהוא מאחריהם עגלי הזהב אשר בית אל ואשר בדן, ויאמר ה' אל יהוא, יען אשר הטיבות לעשות הישר בעיני ככל אשר בלבבי עשית לבית אחאב, בני רביעים ישבו לך על כסא ישראל. (מלכים ב ט וי, וראה שם עוד)</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ומאלקים היתה תבוסת אחזיהו לבוא אל יורם, ובבאו יצא עם יהורם אל יהוא בן נמשי אשר משחו ה' להכרית את בית אחאב. ויהי כהשפט יהוא עם בית אחאב, וימצא את שרי יהודה ובני אחי אחזיהו משרתים לאחזיהו ויהרגם, ויבקש את אחזיהו וילכדהו והוא מתחבא בשומרון, ויביאהו אל יהוא וימיתהו ויקברהו כי אמר בן יהושפט הוא, אשר דרש את ה' בכל לבבו</w:t>
      </w:r>
      <w:r w:rsidR="00F35A92" w:rsidRPr="00F35A92">
        <w:rPr>
          <w:rStyle w:val="HebrewChar"/>
          <w:rFonts w:cs="FrankRuehl" w:hint="cs"/>
          <w:rtl/>
        </w:rPr>
        <w:t>...</w:t>
      </w:r>
      <w:r w:rsidRPr="00F35A92">
        <w:rPr>
          <w:rStyle w:val="HebrewChar"/>
          <w:rFonts w:cs="FrankRuehl" w:hint="cs"/>
          <w:rtl/>
        </w:rPr>
        <w:t xml:space="preserve"> (דברי הימים ב כב ז)</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דהא יהוא צדיקא רבא הוה, שנאמר ויאמר ה' אל יהוא יען אשר הטיבות לעשות הישר בעיני ככל אשר בלבבי עשית, וכתיב ויהוא לא שמר ללכת בתורת ה' אלקי ישראל, לא סר מעל חטאת ירבעם, מאי גרמא ליה, אמר אביי ברית כרותה לשפתים, שנאמר אחאב עבד הבעל מעט יהוא יעבדנו הרבה. רבא אמר חותמו של אחיה השילוני ראה וטעה</w:t>
      </w:r>
      <w:r w:rsidRPr="00F35A92">
        <w:rPr>
          <w:rStyle w:val="HebrewChar"/>
          <w:rFonts w:cs="FrankRuehl" w:hint="cs"/>
          <w:rtl/>
        </w:rPr>
        <w:t>...</w:t>
      </w:r>
      <w:r w:rsidR="00E63017" w:rsidRPr="00F35A92">
        <w:rPr>
          <w:rStyle w:val="HebrewChar"/>
          <w:rFonts w:cs="FrankRuehl" w:hint="cs"/>
          <w:rtl/>
        </w:rPr>
        <w:t xml:space="preserve"> (סנהדרין קב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תנא אף יהוא בן נמשי לא נמשח אלא מפני מחלקותו של יורם</w:t>
      </w:r>
      <w:r w:rsidR="00F35A92" w:rsidRPr="00F35A92">
        <w:rPr>
          <w:rStyle w:val="HebrewChar"/>
          <w:rFonts w:cs="FrankRuehl" w:hint="cs"/>
          <w:rtl/>
        </w:rPr>
        <w:t>...</w:t>
      </w:r>
      <w:r w:rsidRPr="00F35A92">
        <w:rPr>
          <w:rStyle w:val="HebrewChar"/>
          <w:rFonts w:cs="FrankRuehl" w:hint="cs"/>
          <w:rtl/>
        </w:rPr>
        <w:t xml:space="preserve"> ומשום מחלוקותו של יורם בן אחאב נמעול בשמן המשחה, כדאמר רב פפא באפרסמא דכיא</w:t>
      </w:r>
      <w:r w:rsidR="00F35A92" w:rsidRPr="00F35A92">
        <w:rPr>
          <w:rStyle w:val="HebrewChar"/>
          <w:rFonts w:cs="FrankRuehl" w:hint="cs"/>
          <w:rtl/>
        </w:rPr>
        <w:t>...</w:t>
      </w:r>
      <w:r w:rsidRPr="00F35A92">
        <w:rPr>
          <w:rStyle w:val="HebrewChar"/>
          <w:rFonts w:cs="FrankRuehl" w:hint="cs"/>
          <w:rtl/>
        </w:rPr>
        <w:t xml:space="preserve"> (הוריות יא 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דוד ושלמה שנמשחו בקרן נמשכה מלכותם, שאול ויהוא שנמשחו מן הפך לא נמשכה מלכותם. (כריתות ו 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תנא דבי אליהו, עשה אדם מצוה גזרו עליו טובה עד ד' דורות, כיהוא בן נמשי, שנאמר יען הטיבות לעשות הישר בעיני וגו', ואמרו עליו על יהוא בן נמשי, אדם ירא שמים היה, ולא הלך אחרי עגלי ירבעם, כיון שבא לידי גדולה קלקל במעשיו, עליו הוא אומר וישמן ישורון ויבעט. (מלכים ב ט, רלב)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בשגעון ינהג - בניח מדבר. (שם שם יט)</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צדיקים אתם - בעיניכם, ומחזיקים אותי לרשע,על שהרגתי המלך, ומי הרג אלה, אלא מצות המקום היא, וההורגם צדיק. (שם י ט)</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חטאי ירבעם - לא הסירם כי נעשו לשם ה'. (שם שם כט)</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מכתב מאליהו:</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וכן מצינו ביהוא מלך ישראל, עיין בספר שמירת הלשון להחפץ חיים זצ"ל (פרק י"ז), מה שכתב בשם הסמ"ק, שיהוא צדיק גדול היה, ועל פי נביא הרג כל עובדי הבעל וכל בית אחאב, וביער עבודה זרה מישראל, אך את העגלים שהעמיד ירבעם בן נבט השאיר, כי חותמו של אחיה השילוני מצא וטעה, הרי זה לכאורה שוגג קרוב לאונס, ואף על פי כן נענש על הריגת בית אחאב כרוצח דם נקי, כאמור בהושע ופקדתי על בית יהוא את דמי יזרעאל, הרי שבשביל שגגה רחוקה כזאת נהפך לו קיום המצוה של הנביא כעבירת רציחה. וכל כך למה, משום שנכשל בעצמו באביזרייהו דעבודה זרה שלהם, לו היתה ההרחקה מעבודה זרה מציאות ממשית בתוך </w:t>
      </w:r>
      <w:r w:rsidRPr="00F35A92">
        <w:rPr>
          <w:rStyle w:val="HebrewChar"/>
          <w:rFonts w:cs="FrankRuehl" w:hint="cs"/>
          <w:rtl/>
        </w:rPr>
        <w:lastRenderedPageBreak/>
        <w:t>תוככי לבו, לא היה טועה בשום אופן שבעולם, כי הנקודה הפנימית אינה עלולה לטעות, כמו שנתבאר לעיל. (חלק ג מבט האמת ופנימיות, עמוד קלט)</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t>יהואחז</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הסטוריה בית ראשון-חטא)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בן עשרים ושלש שנה יהואחז במלכו, ושלשה חדשים מלך בירושלים, ושם אמו המוטל בת ירמיהו מלבנה. ויעש הרע בעיני ה' ככל אשר עשו אבותיו. ויאסרהו פרעה נכה ברבלה בארץ חמת במלך בירושלים, ויתן עונש על הארץ מאה ככר כסף וככר זהב</w:t>
      </w:r>
      <w:r w:rsidR="00F35A92" w:rsidRPr="00F35A92">
        <w:rPr>
          <w:rStyle w:val="HebrewChar"/>
          <w:rFonts w:cs="FrankRuehl" w:hint="cs"/>
          <w:rtl/>
        </w:rPr>
        <w:t>...</w:t>
      </w:r>
      <w:r w:rsidRPr="00F35A92">
        <w:rPr>
          <w:rStyle w:val="HebrewChar"/>
          <w:rFonts w:cs="FrankRuehl" w:hint="cs"/>
          <w:rtl/>
        </w:rPr>
        <w:t xml:space="preserve"> ואת יהואחז לקח ויבא מצרים וימת שם. (מלכים ב כג ל והלאה)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ואת יהואחז (משחו) מפני יהויקים אחיו, שהיה גדול מאחיו שתי שנים</w:t>
      </w:r>
      <w:r w:rsidRPr="00F35A92">
        <w:rPr>
          <w:rStyle w:val="HebrewChar"/>
          <w:rFonts w:cs="FrankRuehl" w:hint="cs"/>
          <w:rtl/>
        </w:rPr>
        <w:t>...</w:t>
      </w:r>
      <w:r w:rsidR="00E63017" w:rsidRPr="00F35A92">
        <w:rPr>
          <w:rStyle w:val="HebrewChar"/>
          <w:rFonts w:cs="FrankRuehl" w:hint="cs"/>
          <w:rtl/>
        </w:rPr>
        <w:t xml:space="preserve"> והכתיב ובני יאשיה הבכור יוחנן והשני יהויקים והשלישי צדקיהו והרביעי שלום, ואמר רבי יוחנן הוא יהואחז הוא צדקיהו הוא שלום, אלא לעולם יהויקים קשיש, ואמאי קרי ליה בכור, שהוא בכור למלכות</w:t>
      </w:r>
      <w:r w:rsidRPr="00F35A92">
        <w:rPr>
          <w:rStyle w:val="HebrewChar"/>
          <w:rFonts w:cs="FrankRuehl" w:hint="cs"/>
          <w:rtl/>
        </w:rPr>
        <w:t>...</w:t>
      </w:r>
      <w:r w:rsidR="00E63017" w:rsidRPr="00F35A92">
        <w:rPr>
          <w:rStyle w:val="HebrewChar"/>
          <w:rFonts w:cs="FrankRuehl" w:hint="cs"/>
          <w:rtl/>
        </w:rPr>
        <w:t xml:space="preserve"> (כריתות ה 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וימשחו - כברש"י, שיהואחז היה ממלא מקום אבותיו ולא יהויקים, ובדברי הימים כתב הבכור יוחנן שהיה בכור למלכות, והרביעי שלום פירשוהו על צדקיה שהיה רביעי למלכות, ושלמה המלכות בימיו, ואני פירשתי שהוא יהויכין, ולאבן עזרא הוא יהואחז. והנה יהואחז במות אביו בן כ"ג, ואם כן צדקיה במלכו בן ל"ה, והכתוב אומר בן כ"א</w:t>
      </w:r>
      <w:r w:rsidR="00F35A92" w:rsidRPr="00F35A92">
        <w:rPr>
          <w:rStyle w:val="HebrewChar"/>
          <w:rFonts w:cs="FrankRuehl" w:hint="cs"/>
          <w:szCs w:val="20"/>
          <w:rtl/>
        </w:rPr>
        <w:t>?</w:t>
      </w:r>
      <w:r w:rsidRPr="00F35A92">
        <w:rPr>
          <w:rStyle w:val="HebrewChar"/>
          <w:rFonts w:cs="FrankRuehl" w:hint="cs"/>
          <w:rtl/>
        </w:rPr>
        <w:t xml:space="preserve"> אלא שהמליכו אביו בחייו ג' שנים לפני מיתתו, ולא רצו בו עם הארץ, והראיה מירמיה שכתב בראשית ממלכת יהויקים עשה לך מוסרות וגו' ביד המלאכים הבאים ירושלים אל צדקיה מלך יהודה, שבעמים היה צדקיה נודע למלך. (מלכים ב כג ל)</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ויאסרהו פרעה - נראה שיהואחז רצה לנקום נקמת אביו מפרעה, והכה בארץ מצרים מכה רבה, ובשובו פגע בו פרעה בחמת</w:t>
      </w:r>
      <w:r w:rsidR="00F35A92" w:rsidRPr="00F35A92">
        <w:rPr>
          <w:rStyle w:val="HebrewChar"/>
          <w:rFonts w:cs="FrankRuehl" w:hint="cs"/>
          <w:rtl/>
        </w:rPr>
        <w:t>...</w:t>
      </w:r>
      <w:r w:rsidRPr="00F35A92">
        <w:rPr>
          <w:rStyle w:val="HebrewChar"/>
          <w:rFonts w:cs="FrankRuehl" w:hint="cs"/>
          <w:rtl/>
        </w:rPr>
        <w:t xml:space="preserve"> (שם שם לג)</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t>יהודה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יוסף-יהודה, יעקב-בניו, מלכות, שבטים, תמר)</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ותהר עוד ותלד בן, ותאמר הפעם אודה את ה' על כן קראה שמו יהודה, ותעמוד מלדת. (בראשית כט לה)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ויאמר יהודה אל אחיו מה בצע כי נהרג את אחינו וכסינו את דמו. לכו ונמכרנו לישמעאלים וידינו אל תהי בו כי אחינו בשרנו הוא, וישמעו אחיו. (שם לז כו)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ויהי בעת ההיא וירד יהודה מאת אחיו ויט עד איש עדולמי ושמו חירה</w:t>
      </w:r>
      <w:r w:rsidR="00F35A92" w:rsidRPr="00F35A92">
        <w:rPr>
          <w:rStyle w:val="HebrewChar"/>
          <w:rFonts w:cs="FrankRuehl" w:hint="cs"/>
          <w:rtl/>
        </w:rPr>
        <w:t>...</w:t>
      </w:r>
      <w:r w:rsidRPr="00F35A92">
        <w:rPr>
          <w:rStyle w:val="HebrewChar"/>
          <w:rFonts w:cs="FrankRuehl" w:hint="cs"/>
          <w:rtl/>
        </w:rPr>
        <w:t xml:space="preserve"> (שם לח א, וראה עוד: יהודה-ותמר)</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ויאמר אליו יהודה לאמר, העד העיד בנו האיש לאמר לא תראו פני, בלתי אחיכם אתכם. אם ישך משלח את אחינו אתנו נרדה ונשברה לך אוכל</w:t>
      </w:r>
      <w:r w:rsidR="00F35A92" w:rsidRPr="00F35A92">
        <w:rPr>
          <w:rStyle w:val="HebrewChar"/>
          <w:rFonts w:cs="FrankRuehl" w:hint="cs"/>
          <w:rtl/>
        </w:rPr>
        <w:t>...</w:t>
      </w:r>
      <w:r w:rsidRPr="00F35A92">
        <w:rPr>
          <w:rStyle w:val="HebrewChar"/>
          <w:rFonts w:cs="FrankRuehl" w:hint="cs"/>
          <w:rtl/>
        </w:rPr>
        <w:t xml:space="preserve"> אנכי אערבנו מידי תבקשנו, אם לא הביאותיו אליך והצגתיו לפניו וחטאתי לך כל הימים</w:t>
      </w:r>
      <w:r w:rsidR="00F35A92" w:rsidRPr="00F35A92">
        <w:rPr>
          <w:rStyle w:val="HebrewChar"/>
          <w:rFonts w:cs="FrankRuehl" w:hint="cs"/>
          <w:rtl/>
        </w:rPr>
        <w:t>...</w:t>
      </w:r>
      <w:r w:rsidRPr="00F35A92">
        <w:rPr>
          <w:rStyle w:val="HebrewChar"/>
          <w:rFonts w:cs="FrankRuehl" w:hint="cs"/>
          <w:rtl/>
        </w:rPr>
        <w:t xml:space="preserve"> (שם מג ג)</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ואת יהודה שלח לפניו אל יוסף להורות לפניו גושנה, ויבואו ארצה גושן. (שם מו כח, וראה עוד: יהודה-ויוסף)</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ויהי הגורל למטה בני יהודה למשפחתם, אל גבול אדום מדבר צין נגבה מקצה תימן</w:t>
      </w:r>
      <w:r w:rsidR="00F35A92" w:rsidRPr="00F35A92">
        <w:rPr>
          <w:rStyle w:val="HebrewChar"/>
          <w:rFonts w:cs="FrankRuehl" w:hint="cs"/>
          <w:rtl/>
        </w:rPr>
        <w:t>...</w:t>
      </w:r>
      <w:r w:rsidRPr="00F35A92">
        <w:rPr>
          <w:rStyle w:val="HebrewChar"/>
          <w:rFonts w:cs="FrankRuehl" w:hint="cs"/>
          <w:rtl/>
        </w:rPr>
        <w:t xml:space="preserve"> (יהושע טו א, וראה שם עוד)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ויאמר ה' יהודה יעלה, הנה נתתי את הארץ בידו. ויאמר יהודה לשמעון אחיו עלה אתי בגורלי ונלחמה בכנעני, והלכתי גם אני אתך בגורלך, וילך אתו שמעון. ויעל יהודה, ויתן ה' את הכנעני והפריזי בידם, ויכום בבזק עשרת אלפים איש</w:t>
      </w:r>
      <w:r w:rsidR="00F35A92" w:rsidRPr="00F35A92">
        <w:rPr>
          <w:rStyle w:val="HebrewChar"/>
          <w:rFonts w:cs="FrankRuehl" w:hint="cs"/>
          <w:rtl/>
        </w:rPr>
        <w:t>...</w:t>
      </w:r>
      <w:r w:rsidRPr="00F35A92">
        <w:rPr>
          <w:rStyle w:val="HebrewChar"/>
          <w:rFonts w:cs="FrankRuehl" w:hint="cs"/>
          <w:rtl/>
        </w:rPr>
        <w:t xml:space="preserve"> (שופטים א ג, וראה שם עוד)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וירדו שלשת אלפים מאיש מיהודה אל סעיף סלע עיטם, ויאמרו לשמשון הלא ידעת כי מושלים בנו פלשתים ומה זאת עשית לנו</w:t>
      </w:r>
      <w:r w:rsidR="00F35A92" w:rsidRPr="00F35A92">
        <w:rPr>
          <w:rStyle w:val="HebrewChar"/>
          <w:rFonts w:cs="FrankRuehl" w:hint="cs"/>
          <w:rtl/>
        </w:rPr>
        <w:t>...</w:t>
      </w:r>
      <w:r w:rsidRPr="00F35A92">
        <w:rPr>
          <w:rStyle w:val="HebrewChar"/>
          <w:rFonts w:cs="FrankRuehl" w:hint="cs"/>
          <w:rtl/>
        </w:rPr>
        <w:t xml:space="preserve"> (שם טו יא)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בני יהודה פרץ חצרון וכרמי וחור ושובל</w:t>
      </w:r>
      <w:r w:rsidR="00F35A92" w:rsidRPr="00F35A92">
        <w:rPr>
          <w:rStyle w:val="HebrewChar"/>
          <w:rFonts w:cs="FrankRuehl" w:hint="cs"/>
          <w:rtl/>
        </w:rPr>
        <w:t>...</w:t>
      </w:r>
      <w:r w:rsidRPr="00F35A92">
        <w:rPr>
          <w:rStyle w:val="HebrewChar"/>
          <w:rFonts w:cs="FrankRuehl" w:hint="cs"/>
          <w:rtl/>
        </w:rPr>
        <w:t xml:space="preserve"> (דברי הימים א ד א, וראה שם עוד)</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כי יהודה גבר באחיו ולנגיד ממנו והבכורה ליוסף. (שם ה 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וכתיב הפעם אודה את ה' וגו', הוא משום שכאן נשתכללו ארבע עמודים (של הכסא, שהם חסד וגבורה ותפארת ומלכות). מהו הטעם </w:t>
      </w:r>
      <w:r w:rsidR="00E63017" w:rsidRPr="00F35A92">
        <w:rPr>
          <w:rStyle w:val="HebrewChar"/>
          <w:rFonts w:cs="FrankRuehl" w:hint="cs"/>
          <w:rtl/>
        </w:rPr>
        <w:lastRenderedPageBreak/>
        <w:t>שאמרה בבן הזה אודה את ה' ולא בכל הבנים, אלא מכאן נשמע, שכל זמן שכנסת ישראל, דהיינו מלכות היא בגלות, השם הקדוש אינו שלם. בא וראה, אף על פי שג' בנים היו מטרם שהולידה ליהודה, לא נשלם הכסא, ומשום זה אמרה הפעם אודה את ה', ולא בכולם, ועל כן ותעמוד מלדת, שהכסא עמד על עמודיו</w:t>
      </w:r>
      <w:r w:rsidRPr="00F35A92">
        <w:rPr>
          <w:rStyle w:val="HebrewChar"/>
          <w:rFonts w:cs="FrankRuehl" w:hint="cs"/>
          <w:rtl/>
        </w:rPr>
        <w:t>...</w:t>
      </w:r>
      <w:r w:rsidR="00E63017" w:rsidRPr="00F35A92">
        <w:rPr>
          <w:rStyle w:val="HebrewChar"/>
          <w:rFonts w:cs="FrankRuehl" w:hint="cs"/>
          <w:rtl/>
        </w:rPr>
        <w:t xml:space="preserve"> (ויצא קנט, ועיין שם עוד וקסט)</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אבא אמר, כיון שראו כל השבטים אותו הצער של אביהם, התחרטו, ונתנו נפשם על יוסף לפדותו אם ימצאו אותו. כיון שראו שאינם יכולים, חזרו אל יהודה, והעבירו אותו מעליהם, כי הוא היה מלך עליהם, וכיון שהעבירוהו מעליהם מה כתוב, ויהי בעת ההיא וירד יהודה וגו'. (וישב קמד)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יהודה אתה וגו', רבי שמעון אמר, המלכות נתקיימה ליהודה, והיינו שאמרנו מה שכתוב הפעם אודה את ה', הוא משום שהוא הרביעי, על כן אודה, כי הוא רגל רביעי אל הכסא</w:t>
      </w:r>
      <w:r w:rsidR="00F35A92" w:rsidRPr="00F35A92">
        <w:rPr>
          <w:rStyle w:val="HebrewChar"/>
          <w:rFonts w:cs="FrankRuehl" w:hint="cs"/>
          <w:rtl/>
        </w:rPr>
        <w:t>...</w:t>
      </w:r>
      <w:r w:rsidRPr="00F35A92">
        <w:rPr>
          <w:rStyle w:val="HebrewChar"/>
          <w:rFonts w:cs="FrankRuehl" w:hint="cs"/>
          <w:rtl/>
        </w:rPr>
        <w:t xml:space="preserve"> (ויחי תקסז, ועיין שם עוד)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ומיום ההוא נפגמה הלבנה</w:t>
      </w:r>
      <w:r w:rsidR="00F35A92" w:rsidRPr="00F35A92">
        <w:rPr>
          <w:rStyle w:val="HebrewChar"/>
          <w:rFonts w:cs="FrankRuehl" w:hint="cs"/>
          <w:rtl/>
        </w:rPr>
        <w:t>...</w:t>
      </w:r>
      <w:r w:rsidRPr="00F35A92">
        <w:rPr>
          <w:rStyle w:val="HebrewChar"/>
          <w:rFonts w:cs="FrankRuehl" w:hint="cs"/>
          <w:rtl/>
        </w:rPr>
        <w:t xml:space="preserve"> ובא יהודה ונאחז בה והתחזק במלכות וירש אותה ירושת עולמים, הוא ובניו אחריו, ודאי בשעה שעמדו ישראל על הים שכולם הודו לו, וירדו אחריו לתוך הים. ידך בעורף אויביך, כמו שאתה אומר יהודה יעלה למלחמה. ישתחוו לך בני אביך, שהוא כולל לכל השבטים, על כן אמר בני אביך, ולא בני אמך, ואף כל פי שנחלקו ישראל לב' מלוכות, מכל מקום כשעלו לירושלים היו כורעים ומשתחוים אל המלך שבירושלים, משום שהמלכות בירושלים ממלכות הקדושה היתה ממנו</w:t>
      </w:r>
      <w:r w:rsidR="00F35A92" w:rsidRPr="00F35A92">
        <w:rPr>
          <w:rStyle w:val="HebrewChar"/>
          <w:rFonts w:cs="FrankRuehl" w:hint="cs"/>
          <w:rtl/>
        </w:rPr>
        <w:t>...</w:t>
      </w:r>
      <w:r w:rsidRPr="00F35A92">
        <w:rPr>
          <w:rStyle w:val="HebrewChar"/>
          <w:rFonts w:cs="FrankRuehl" w:hint="cs"/>
          <w:rtl/>
        </w:rPr>
        <w:t xml:space="preserve"> (שם תקעד, ועיין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בא וראה, המלכות של מעלה נכללת מהכל, ויהודה הוא מלכות התחתונה, וכמו שמלכות העליונה נכללת מהכל, כן מלכות התחתונה, שהיא יהודה, נכללת מהכל</w:t>
      </w:r>
      <w:r w:rsidRPr="00F35A92">
        <w:rPr>
          <w:rStyle w:val="HebrewChar"/>
          <w:rFonts w:cs="FrankRuehl" w:hint="cs"/>
          <w:rtl/>
        </w:rPr>
        <w:t>...</w:t>
      </w:r>
      <w:r w:rsidR="00E63017" w:rsidRPr="00F35A92">
        <w:rPr>
          <w:rStyle w:val="HebrewChar"/>
          <w:rFonts w:cs="FrankRuehl" w:hint="cs"/>
          <w:rtl/>
        </w:rPr>
        <w:t xml:space="preserve"> (שם תרצז, ועיין שם עוד)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בא וראה, יהודה בא מצד שמאל, (שהמלכות באה מצד שמאל), והתדבק בימין, כדי לנצח עמים ולשבור כחם, כי אם לא היה מתדבק בימין, לא היה משבר את כחם</w:t>
      </w:r>
      <w:r w:rsidR="00F35A92" w:rsidRPr="00F35A92">
        <w:rPr>
          <w:rStyle w:val="HebrewChar"/>
          <w:rFonts w:cs="FrankRuehl" w:hint="cs"/>
          <w:rtl/>
        </w:rPr>
        <w:t>...</w:t>
      </w:r>
      <w:r w:rsidRPr="00F35A92">
        <w:rPr>
          <w:rStyle w:val="HebrewChar"/>
          <w:rFonts w:cs="FrankRuehl" w:hint="cs"/>
          <w:rtl/>
        </w:rPr>
        <w:t xml:space="preserve"> משום זה יהודה שהוא מצד שמאל התדבק בימין, ונסיעותיו הם לימין (בדגלים), ואלו השבטים </w:t>
      </w:r>
      <w:r w:rsidRPr="00F35A92">
        <w:rPr>
          <w:rStyle w:val="HebrewChar"/>
          <w:rFonts w:cs="FrankRuehl" w:hint="cs"/>
          <w:rtl/>
        </w:rPr>
        <w:lastRenderedPageBreak/>
        <w:t>שעמו כולם התחברו לימין</w:t>
      </w:r>
      <w:r w:rsidR="00F35A92" w:rsidRPr="00F35A92">
        <w:rPr>
          <w:rStyle w:val="HebrewChar"/>
          <w:rFonts w:cs="FrankRuehl" w:hint="cs"/>
          <w:rtl/>
        </w:rPr>
        <w:t>...</w:t>
      </w:r>
      <w:r w:rsidRPr="00F35A92">
        <w:rPr>
          <w:rStyle w:val="HebrewChar"/>
          <w:rFonts w:cs="FrankRuehl" w:hint="cs"/>
          <w:rtl/>
        </w:rPr>
        <w:t xml:space="preserve"> (וארא צג, ועיין שם עוד)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עתה יצאת זקן מעומק לב הים, ויהודה אתה, ודאי מראש ועד סוף, ואינו ראוי לכל שאר הבנים שיקרא אתה, חוץ לו לבדו. אשרי חלקו של דוד שנברר כן, ועלה משאר שורשי בני אדם בארץ.</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יודוך אחיך, יודוך כל בני העולם היה צריך לומר, אלא דרך בני העולם אינם מיבמים לגלגול אלא מצד האחים, והאח מזדמן ליבום, ואתה בעצמך הזדמנת ליבום, וכאן כל אחיך יודוך, שלא נשתלשלת מהם ולא מאחד מהם שלשלת המלוכה, אלא אתה בלבדך</w:t>
      </w:r>
      <w:r w:rsidR="00F35A92" w:rsidRPr="00F35A92">
        <w:rPr>
          <w:rStyle w:val="HebrewChar"/>
          <w:rFonts w:cs="FrankRuehl" w:hint="cs"/>
          <w:rtl/>
        </w:rPr>
        <w:t>...</w:t>
      </w:r>
      <w:r w:rsidRPr="00F35A92">
        <w:rPr>
          <w:rStyle w:val="HebrewChar"/>
          <w:rFonts w:cs="FrankRuehl" w:hint="cs"/>
          <w:rtl/>
        </w:rPr>
        <w:t xml:space="preserve"> בניך בני אריה, שלא נעברו לשינוי של אחיך ולא נחלפו ולא לטלה ולא לגדי, אלא אריה החל לבנות, ואריה השלים הבנין</w:t>
      </w:r>
      <w:r w:rsidR="00F35A92" w:rsidRPr="00F35A92">
        <w:rPr>
          <w:rStyle w:val="HebrewChar"/>
          <w:rFonts w:cs="FrankRuehl" w:hint="cs"/>
          <w:rtl/>
        </w:rPr>
        <w:t>...</w:t>
      </w:r>
      <w:r w:rsidRPr="00F35A92">
        <w:rPr>
          <w:rStyle w:val="HebrewChar"/>
          <w:rFonts w:cs="FrankRuehl" w:hint="cs"/>
          <w:rtl/>
        </w:rPr>
        <w:t xml:space="preserve"> והיינו מטרף וגו', שלא היה טרף על שולחנך. כרע במיתת ער, רבץ במיתת אונן, ואחר כך התגבר כארי להקים את פרץ, וכלביא להקים את זרח, מי יקימנו, שכתוב ולא יסף עוד לדעתה, וזהו מי יקימנו, מי הוא שאמר שאשה זו אסורה, כיון שהשלימה דרכיה אינה נצרכת לך יותר. (משפטים קצד, ועיין שם עוד)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מכילתא: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ילמדנו רבינו באיזו זכות זכה יהודה למלכות, אמר להם רבי טרפון אמרו אתם, אמרו זה בזכות שאמר מה בצע כי נהרוג את אחינו, שהצילו ממיתה, אמר להם דיה להצלה שתעמוד ותכפר על המכירה, שנתן עצה למכרו ולא להשיבו אל אביו, אם כן בזכות שאמר ויכר יהודה, אמר להם דיה להודאה שתכפר על הביאה, אם כן בזכות מה, בזכות שאמר ישב נא עבדך תחת הנער, אמר להם מצינו בכל מקום שהערב משלם. אמרו לו רבי, למדנו באי זו זכות זכה למלכות, אמר להם כשעמדו שבטים על הים, זה אומר אני יורד תחילה, וזה אומר אני יורד תחלה, שנאמר סבבוני בכחש אפרים וגו', מתוך שהיו נוטלין עצה אלו ואלו,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קפץ נחשון בן עמינדב ושבטו אחריו לתוך גלי הים, לפיכך זכה למלכות,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שנאמר בצאת ישראל ממצרים וגו' היתה יהודה לקדשו, לכך ישראל ממשלותיו, אמר להם הקב"ה מי שקדש שמי על הים יבא וימשול על ישראל. (בשלח פרשה 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ספרי: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וזאת ליהודה, ראה ראובן את יהודה שעמד יהודה, אף הוא הודה על מעשיו, הוי מי גרם למי, יהודה גרם לראובן שהודה במעשיו, עליהם הכתוב אומר אשר חכמים יגידו ולא כחדו מאבותם, להם לבדם נתנה הארץ ולא עבר זר בתוכם.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שמע ה' קול יהודה, מלמד שנתפלל משה על שבטו של יהודה, אמר לפניו, רבונו של עולם, כל זמן ששבטו של יהודה שרוי בצער ומתפלל לפניך, אתה מעלה אותנו מתוכה. ואל עמו תביאנו, שנקבר עם אבות בארץ</w:t>
      </w:r>
      <w:r w:rsidR="00F35A92" w:rsidRPr="00F35A92">
        <w:rPr>
          <w:rStyle w:val="HebrewChar"/>
          <w:rFonts w:cs="FrankRuehl" w:hint="cs"/>
          <w:rtl/>
        </w:rPr>
        <w:t>...</w:t>
      </w:r>
      <w:r w:rsidRPr="00F35A92">
        <w:rPr>
          <w:rStyle w:val="HebrewChar"/>
          <w:rFonts w:cs="FrankRuehl" w:hint="cs"/>
          <w:rtl/>
        </w:rPr>
        <w:t xml:space="preserve"> ידיו רב לו בשעה שהרג את עשו, ועזר מצריו תהיה, בעמדו לפני יוסף</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דבר אחר, מלמד שנתפלל משה על דוד, אמר לפניו, רבונו של עולם, כל זמן שמלכי בית דוד שרויים בצער ומתפללים לפניך, אתה מעלה אותם מתוכה. ואל עמו תביאנו זה יאשיה, שנאמר הנני אוסיפך אל אבותיך. ידיו רב לו זה מנשה, שנאמר וגם דם נקי שפך מנשה הרבה מאד</w:t>
      </w:r>
      <w:r w:rsidR="00F35A92" w:rsidRPr="00F35A92">
        <w:rPr>
          <w:rStyle w:val="HebrewChar"/>
          <w:rFonts w:cs="FrankRuehl" w:hint="cs"/>
          <w:rtl/>
        </w:rPr>
        <w:t>...</w:t>
      </w:r>
      <w:r w:rsidRPr="00F35A92">
        <w:rPr>
          <w:rStyle w:val="HebrewChar"/>
          <w:rFonts w:cs="FrankRuehl" w:hint="cs"/>
          <w:rtl/>
        </w:rPr>
        <w:t xml:space="preserve"> לסוף מה נאמר בו, ויתפלל אליו ויעתר לו, ועזר מצריו תהיה, זה יהושפט</w:t>
      </w:r>
      <w:r w:rsidR="00F35A92" w:rsidRPr="00F35A92">
        <w:rPr>
          <w:rStyle w:val="HebrewChar"/>
          <w:rFonts w:cs="FrankRuehl" w:hint="cs"/>
          <w:rtl/>
        </w:rPr>
        <w:t>...</w:t>
      </w:r>
      <w:r w:rsidRPr="00F35A92">
        <w:rPr>
          <w:rStyle w:val="HebrewChar"/>
          <w:rFonts w:cs="FrankRuehl" w:hint="cs"/>
          <w:rtl/>
        </w:rPr>
        <w:t xml:space="preserve"> (ברכה שמח)</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מלמד שבית הבחירה היה בנוי בחלקו של בנימין, וראש תור יוצא מחלקו של בנימין לחלקו של יהודה, שנאמר ובין כתפיו שכן. ומה תלמוד לומר לא יסור שבט מיהודה, זה לשכת הגזית, שניתנה בחלקו של יהודה</w:t>
      </w:r>
      <w:r w:rsidRPr="00F35A92">
        <w:rPr>
          <w:rStyle w:val="HebrewChar"/>
          <w:rFonts w:cs="FrankRuehl" w:hint="cs"/>
          <w:rtl/>
        </w:rPr>
        <w:t>...</w:t>
      </w:r>
      <w:r w:rsidR="00E63017" w:rsidRPr="00F35A92">
        <w:rPr>
          <w:rStyle w:val="HebrewChar"/>
          <w:rFonts w:cs="FrankRuehl" w:hint="cs"/>
          <w:rtl/>
        </w:rPr>
        <w:t xml:space="preserve"> (שם שנב)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דכתיב וירא שם יהודה בת איש כנעני, אילימא כנעני ממש, אפשר בא אברהם והזהיר את יצחק, בא יצחק והזהיר את יעקב, ויהודה אזיל ונסיב, אלא אמר רבי שמעון בן לקיש בת גברא תגרא</w:t>
      </w:r>
      <w:r w:rsidR="00F35A92" w:rsidRPr="00F35A92">
        <w:rPr>
          <w:rStyle w:val="HebrewChar"/>
          <w:rFonts w:cs="FrankRuehl" w:hint="cs"/>
          <w:rtl/>
        </w:rPr>
        <w:t>...</w:t>
      </w:r>
      <w:r w:rsidRPr="00F35A92">
        <w:rPr>
          <w:rStyle w:val="HebrewChar"/>
          <w:rFonts w:cs="FrankRuehl" w:hint="cs"/>
          <w:rtl/>
        </w:rPr>
        <w:t xml:space="preserve"> (פסחים נ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יהודה הודה ולא בוש, מה היה סופו, נחל חיי העולם הבא</w:t>
      </w:r>
      <w:r w:rsidR="00F35A92" w:rsidRPr="00F35A92">
        <w:rPr>
          <w:rStyle w:val="HebrewChar"/>
          <w:rFonts w:cs="FrankRuehl" w:hint="cs"/>
          <w:rtl/>
        </w:rPr>
        <w:t>...</w:t>
      </w:r>
      <w:r w:rsidRPr="00F35A92">
        <w:rPr>
          <w:rStyle w:val="HebrewChar"/>
          <w:rFonts w:cs="FrankRuehl" w:hint="cs"/>
          <w:rtl/>
        </w:rPr>
        <w:t xml:space="preserve"> אלא מה שכרן בעולם הזה, להם לבדם ניתנה הארץ, ולא עבר זר בתוכם. בשלמא יהודה אשכחן דאודי, דכחיב ויכר יהודה ויאמר צדקה ממני, אלא ראובן מנלן דאודי, דאמר רבי שמואל בר נחמני אמר רבי יוחנן מאי דכתיב יחי ראובן ואל ימות וזאת ליהודה, בכל אותן שנים שהיו ישראל במדבר היו עצמותיו של יהודה </w:t>
      </w:r>
      <w:r w:rsidRPr="00F35A92">
        <w:rPr>
          <w:rStyle w:val="HebrewChar"/>
          <w:rFonts w:cs="FrankRuehl" w:hint="cs"/>
          <w:rtl/>
        </w:rPr>
        <w:lastRenderedPageBreak/>
        <w:t>מגולגלין בארון, עד שעמד משה ובקש עליו רחמים, אמר לפניו רבונו שלעולם, מי גרם לראובן שיודה, יהודה, וזאת ליהודה, מיד שמע ה' קול יהודה, על איבריה לשפא (למקום שניתקו ממנו), ולא הוה קא מעיילין ליה למתיבתא דרקיעא, ואל עמו תביאנו, ולא הוה קא ידע משקל ומטרח בשמעתא בהדי רבנן, ידיו רב לו, לא הוה קא סלקא שמעתא אליבא דהלכתא, ועזר מצריו תהיה</w:t>
      </w:r>
      <w:r w:rsidR="00F35A92" w:rsidRPr="00F35A92">
        <w:rPr>
          <w:rStyle w:val="HebrewChar"/>
          <w:rFonts w:cs="FrankRuehl" w:hint="cs"/>
          <w:rtl/>
        </w:rPr>
        <w:t>...</w:t>
      </w:r>
      <w:r w:rsidRPr="00F35A92">
        <w:rPr>
          <w:rStyle w:val="HebrewChar"/>
          <w:rFonts w:cs="FrankRuehl" w:hint="cs"/>
          <w:rtl/>
        </w:rPr>
        <w:t xml:space="preserve"> (סוטה ז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חמא ברבי חנינא בהכר בישר לאביו בהכר בישרוהו, בהכר בישר הכר נא הכתונת בנך היא, בהכר בישרוהו, הכר נא למי</w:t>
      </w:r>
      <w:r w:rsidR="00F35A92" w:rsidRPr="00F35A92">
        <w:rPr>
          <w:rStyle w:val="HebrewChar"/>
          <w:rFonts w:cs="FrankRuehl" w:hint="cs"/>
          <w:rtl/>
        </w:rPr>
        <w:t>...</w:t>
      </w:r>
      <w:r w:rsidRPr="00F35A92">
        <w:rPr>
          <w:rStyle w:val="HebrewChar"/>
          <w:rFonts w:cs="FrankRuehl" w:hint="cs"/>
          <w:rtl/>
        </w:rPr>
        <w:t xml:space="preserve"> ויכר יהודה ויאמר צדקה ממני, היינו דאמר רב חנין בר ביזנא אמר רבי שמעון חסידא יוסף שקדש שם שמים בסתר זכה והוסיפו לו אות אחת משמו של הקב"ה, דכתיב עדות ביהוסף שמו,</w:t>
      </w:r>
      <w:r>
        <w:rPr>
          <w:rStyle w:val="HebrewChar"/>
          <w:rtl/>
        </w:rPr>
        <w:t> </w:t>
      </w:r>
      <w:r w:rsidRPr="00F35A92">
        <w:rPr>
          <w:rStyle w:val="HebrewChar"/>
          <w:rFonts w:cs="FrankRuehl" w:hint="cs"/>
          <w:bCs/>
          <w:rtl/>
        </w:rPr>
        <w:t xml:space="preserve"> יהודה שקדש שם שמים בפרהסיא, זכה ונקרא כולו על שמו של הקב"ה,</w:t>
      </w:r>
      <w:r>
        <w:rPr>
          <w:rStyle w:val="HebrewChar"/>
          <w:rtl/>
        </w:rPr>
        <w:t> </w:t>
      </w:r>
      <w:r w:rsidRPr="00F35A92">
        <w:rPr>
          <w:rStyle w:val="HebrewChar"/>
          <w:rFonts w:cs="FrankRuehl" w:hint="cs"/>
          <w:rtl/>
        </w:rPr>
        <w:t xml:space="preserve"> כיון שהודה ואמר צדקה ממני, יצתה בת קול ואמרה, אתה הצלת תמר ושני בניה מן האור, חייך שאני מציל בזכותך ג' מבניך מן האור, חנניה מישאל ועזריה</w:t>
      </w:r>
      <w:r w:rsidR="00F35A92" w:rsidRPr="00F35A92">
        <w:rPr>
          <w:rStyle w:val="HebrewChar"/>
          <w:rFonts w:cs="FrankRuehl" w:hint="cs"/>
          <w:rtl/>
        </w:rPr>
        <w:t>...</w:t>
      </w:r>
      <w:r w:rsidRPr="00F35A92">
        <w:rPr>
          <w:rStyle w:val="HebrewChar"/>
          <w:rFonts w:cs="FrankRuehl" w:hint="cs"/>
          <w:rtl/>
        </w:rPr>
        <w:t xml:space="preserve"> (שם י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חמא בר חנינא, כל העושה דבר ולא גמרו ובא אחר וגמרו, מעלה עליו הכתוב על שגמרו כאילו עשאו, רבי אלעזר אומר אף מורידין אותו מגדולתו, דכתיב ויהי בעת ההיא וירד יהודה, רבי שמואל בר נחמני אומר אף קובר את אשתו ובניו, דכתיב ותמת בת שוע אשת יהודה, וכתיב וימת ער ואונן</w:t>
      </w:r>
      <w:r w:rsidR="00F35A92" w:rsidRPr="00F35A92">
        <w:rPr>
          <w:rStyle w:val="HebrewChar"/>
          <w:rFonts w:cs="FrankRuehl" w:hint="cs"/>
          <w:rtl/>
        </w:rPr>
        <w:t>...</w:t>
      </w:r>
      <w:r w:rsidRPr="00F35A92">
        <w:rPr>
          <w:rStyle w:val="HebrewChar"/>
          <w:rFonts w:cs="FrankRuehl" w:hint="cs"/>
          <w:rtl/>
        </w:rPr>
        <w:t xml:space="preserve"> (שם יג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יהודה מאי היא, דתניא היה רבי מאיר אומר, כשעמדו ישראל על הים היו שבטים מנצחים זה עם זה, זה אומר אני יורד תחילה לים, וזה אומר אני יורד תחלה לים, קפץ שבטו של בנימין וירד לים תחלה, שנאמר שם בנימין רודם, אל תקרי רודם אלא רד ים,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והיו שרי יהודה רוגמים אותם, </w:t>
      </w:r>
      <w:r>
        <w:rPr>
          <w:rStyle w:val="HebrewChar"/>
          <w:rtl/>
        </w:rPr>
        <w:t> </w:t>
      </w:r>
      <w:r w:rsidR="00F35A92" w:rsidRPr="00F35A92">
        <w:rPr>
          <w:rStyle w:val="HebrewChar"/>
          <w:rFonts w:cs="FrankRuehl" w:hint="cs"/>
          <w:rtl/>
        </w:rPr>
        <w:t xml:space="preserve"> </w:t>
      </w:r>
      <w:r w:rsidRPr="00F35A92">
        <w:rPr>
          <w:rStyle w:val="HebrewChar"/>
          <w:rFonts w:cs="FrankRuehl" w:hint="cs"/>
          <w:rtl/>
        </w:rPr>
        <w:t>שנאמר שרי יהודה רגמתם</w:t>
      </w:r>
      <w:r w:rsidR="00F35A92" w:rsidRPr="00F35A92">
        <w:rPr>
          <w:rStyle w:val="HebrewChar"/>
          <w:rFonts w:cs="FrankRuehl" w:hint="cs"/>
          <w:rtl/>
        </w:rPr>
        <w:t>...</w:t>
      </w:r>
      <w:r w:rsidRPr="00F35A92">
        <w:rPr>
          <w:rStyle w:val="HebrewChar"/>
          <w:rFonts w:cs="FrankRuehl" w:hint="cs"/>
          <w:rtl/>
        </w:rPr>
        <w:t xml:space="preserve"> אמר לו רבי יהודה לא כך היה מעשה, אלא זה אומר אין אני יורד תחילה לים, וזה אומר אין אני יורד תחילה לים, קפץ נחשון בן עמינדב וירד לים תחילה, שנאמר סבבוני בכחש אפרים ובמרמה בית ישראל, ויהודה עוד רד עם א-ל, ועליו מפורש בקבלה הושיעני אלקים כי באו מים עד נפש</w:t>
      </w:r>
      <w:r w:rsidR="00F35A92" w:rsidRPr="00F35A92">
        <w:rPr>
          <w:rStyle w:val="HebrewChar"/>
          <w:rFonts w:cs="FrankRuehl" w:hint="cs"/>
          <w:rtl/>
        </w:rPr>
        <w:t>...</w:t>
      </w:r>
      <w:r w:rsidRPr="00F35A92">
        <w:rPr>
          <w:rStyle w:val="HebrewChar"/>
          <w:rFonts w:cs="FrankRuehl" w:hint="cs"/>
          <w:rtl/>
        </w:rPr>
        <w:t xml:space="preserve"> לפיכך זכה יהודה לעשות ממשלה </w:t>
      </w:r>
      <w:r w:rsidRPr="00F35A92">
        <w:rPr>
          <w:rStyle w:val="HebrewChar"/>
          <w:rFonts w:cs="FrankRuehl" w:hint="cs"/>
          <w:rtl/>
        </w:rPr>
        <w:lastRenderedPageBreak/>
        <w:t>בישראל, שנאמר היתה יהודה לקדשו ישראל ממשלותיו, משום דהים ראה וינוס</w:t>
      </w:r>
      <w:r w:rsidR="00F35A92" w:rsidRPr="00F35A92">
        <w:rPr>
          <w:rStyle w:val="HebrewChar"/>
          <w:rFonts w:cs="FrankRuehl" w:hint="cs"/>
          <w:rtl/>
        </w:rPr>
        <w:t>...</w:t>
      </w:r>
      <w:r w:rsidRPr="00F35A92">
        <w:rPr>
          <w:rStyle w:val="HebrewChar"/>
          <w:rFonts w:cs="FrankRuehl" w:hint="cs"/>
          <w:rtl/>
        </w:rPr>
        <w:t xml:space="preserve"> (שם לו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מאיר אומר, לא נאמר בוצע אלא כנגד יהודה, שנאמר ויאמר יהודה אל אחיו מה בצע וגו', וכל המברך את יהודה הרי זה מנאץ, על זה נאמר ובוצע ברך נאץ ה'. (סנהדרין ו ב)</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דאמר רבי שמואל בר רב יצחק,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מזבח אוכל בחלקו של יהודה אמה. </w:t>
      </w:r>
      <w:r>
        <w:rPr>
          <w:rStyle w:val="HebrewChar"/>
          <w:rtl/>
        </w:rPr>
        <w:t> </w:t>
      </w:r>
      <w:r w:rsidR="00F35A92" w:rsidRPr="00F35A92">
        <w:rPr>
          <w:rStyle w:val="HebrewChar"/>
          <w:rFonts w:cs="FrankRuehl" w:hint="cs"/>
          <w:rtl/>
        </w:rPr>
        <w:t xml:space="preserve"> </w:t>
      </w:r>
      <w:r w:rsidRPr="00F35A92">
        <w:rPr>
          <w:rStyle w:val="HebrewChar"/>
          <w:rFonts w:cs="FrankRuehl" w:hint="cs"/>
          <w:rtl/>
        </w:rPr>
        <w:t>אמר רבי לוי בר חמא אמר רבי חמא ברבי חנינא, רצועה היתה יוצאה מחלקו של יהודה ונכנסה בחלקו של בנימין,והיה בנימין הצדיק מצטער עליה בכל יום לנוטלה, שנאמר חופף עליו כל היום</w:t>
      </w:r>
      <w:r w:rsidR="00F35A92" w:rsidRPr="00F35A92">
        <w:rPr>
          <w:rStyle w:val="HebrewChar"/>
          <w:rFonts w:cs="FrankRuehl" w:hint="cs"/>
          <w:rtl/>
        </w:rPr>
        <w:t>...</w:t>
      </w:r>
      <w:r w:rsidRPr="00F35A92">
        <w:rPr>
          <w:rStyle w:val="HebrewChar"/>
          <w:rFonts w:cs="FrankRuehl" w:hint="cs"/>
          <w:rtl/>
        </w:rPr>
        <w:t xml:space="preserve"> (זבחים נג 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ואמר לפניה דברים וכו'</w:t>
      </w:r>
      <w:r w:rsidR="00F35A92" w:rsidRPr="00F35A92">
        <w:rPr>
          <w:rStyle w:val="HebrewChar"/>
          <w:rFonts w:cs="FrankRuehl" w:hint="cs"/>
          <w:rtl/>
        </w:rPr>
        <w:t>...</w:t>
      </w:r>
      <w:r w:rsidRPr="00F35A92">
        <w:rPr>
          <w:rStyle w:val="HebrewChar"/>
          <w:rFonts w:cs="FrankRuehl" w:hint="cs"/>
          <w:rtl/>
        </w:rPr>
        <w:t xml:space="preserve"> מעשה יהודה ותמר, אשר חכמים יגידו, אילו ראובן ויהודה, ולא כחדו מאבותם, ומה שכר נטלו על כך, להם לבדם ניתנה הארץ ולא עבר זר בתוכם, כשבא משה לברכם, יחי ראובן ואל ימות, וזאת ליהודה</w:t>
      </w:r>
      <w:r w:rsidR="00F35A92" w:rsidRPr="00F35A92">
        <w:rPr>
          <w:rStyle w:val="HebrewChar"/>
          <w:rFonts w:cs="FrankRuehl" w:hint="cs"/>
          <w:rtl/>
        </w:rPr>
        <w:t>...</w:t>
      </w:r>
      <w:r w:rsidRPr="00F35A92">
        <w:rPr>
          <w:rStyle w:val="HebrewChar"/>
          <w:rFonts w:cs="FrankRuehl" w:hint="cs"/>
          <w:rtl/>
        </w:rPr>
        <w:t xml:space="preserve"> (סוטה ה ב, וראה עוד: יהודה-ותמר)</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תוספתא: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bCs/>
          <w:rtl/>
        </w:rPr>
        <w:t>אלא מפני מה זכה יהודה למלכות, מפני הענוה, שנאמר ועתה ישב נא עבדך וגו'</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אלא מפני מה זכה יהודה למלכות, אמר להם מפני שקדש שמו של מקום, שכשעלו שבטים ועמדו על הים, זה אומר אני יורד תחילה, וזה אומר אני יורד תחילה, קפץ שבטו של יהודה וירד בתחילה וקידש שמו של מקום, ועל אותה שעה הוא אומר הושיעני אלקים כי באו מים עד נפש, וכן הוא אומר בצאת ישראל ממצרים היתה יהודה לקדשו, ויהודה שקידש שמו של מקום על הים, לפיכך ישראל ממשלותיו. (ברכות פרק 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ויאמר יהודה וגו', אמר רבי יהודה בר אלעאי בשבח יהודה הכתוב מדבר, בשלשה מקומות דבר יהודה בפני אחיו, ועשו אותו מלך עליהם, (בראשית ל"ז) ויאמר יהודה, (שם מ"ד) ויבא יהודה ואחיו, (שם) ויגש אליו יהודה. (בראשית פד סז)</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וישלחו את כתונת הפסים וגו', אמר רבי יוחנן </w:t>
      </w:r>
      <w:r w:rsidRPr="00F35A92">
        <w:rPr>
          <w:rStyle w:val="HebrewChar"/>
          <w:rFonts w:cs="FrankRuehl" w:hint="cs"/>
          <w:rtl/>
        </w:rPr>
        <w:lastRenderedPageBreak/>
        <w:t>אמר הקב"ה אתה אמרת הכר נא, חייך שתמר אומרת לך הכר נא</w:t>
      </w:r>
      <w:r w:rsidR="00F35A92" w:rsidRPr="00F35A92">
        <w:rPr>
          <w:rStyle w:val="HebrewChar"/>
          <w:rFonts w:cs="FrankRuehl" w:hint="cs"/>
          <w:rtl/>
        </w:rPr>
        <w:t>...</w:t>
      </w:r>
      <w:r w:rsidRPr="00F35A92">
        <w:rPr>
          <w:rStyle w:val="HebrewChar"/>
          <w:rFonts w:cs="FrankRuehl" w:hint="cs"/>
          <w:rtl/>
        </w:rPr>
        <w:t xml:space="preserve"> (שם שם יט)</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וירד יהודה מאת אחיו, (מלאכי ב') בגדה יהודה ותועבה נעשתה וגו', אמר לה כפרת יהודה שקרת יהודה, ותועבה נעשתה בישראל, יהודה נעשה חולין, (שם) כי חילל יהודה קדש ה' אשר אהב</w:t>
      </w:r>
      <w:r w:rsidR="00F35A92" w:rsidRPr="00F35A92">
        <w:rPr>
          <w:rStyle w:val="HebrewChar"/>
          <w:rFonts w:cs="FrankRuehl" w:hint="cs"/>
          <w:rtl/>
        </w:rPr>
        <w:t>...</w:t>
      </w:r>
      <w:r w:rsidRPr="00F35A92">
        <w:rPr>
          <w:rStyle w:val="HebrewChar"/>
          <w:rFonts w:cs="FrankRuehl" w:hint="cs"/>
          <w:rtl/>
        </w:rPr>
        <w:t xml:space="preserve"> רבי שמואל בר נחמן פתח, (ירמיה כ"ט) כי אנכי ידעתי את המחשבות, שבטים היו עסוקים במכירתו של יוסף</w:t>
      </w:r>
      <w:r w:rsidR="00F35A92" w:rsidRPr="00F35A92">
        <w:rPr>
          <w:rStyle w:val="HebrewChar"/>
          <w:rFonts w:cs="FrankRuehl" w:hint="cs"/>
          <w:rtl/>
        </w:rPr>
        <w:t>...</w:t>
      </w:r>
      <w:r w:rsidRPr="00F35A92">
        <w:rPr>
          <w:rStyle w:val="HebrewChar"/>
          <w:rFonts w:cs="FrankRuehl" w:hint="cs"/>
          <w:rtl/>
        </w:rPr>
        <w:t xml:space="preserve"> ויהודה היה עסוק ליקח לו אשה, והקב"ה היה עוסק בורא אורו של משיח</w:t>
      </w:r>
      <w:r w:rsidR="00F35A92" w:rsidRPr="00F35A92">
        <w:rPr>
          <w:rStyle w:val="HebrewChar"/>
          <w:rFonts w:cs="FrankRuehl" w:hint="cs"/>
          <w:rtl/>
        </w:rPr>
        <w:t>...</w:t>
      </w:r>
      <w:r w:rsidRPr="00F35A92">
        <w:rPr>
          <w:rStyle w:val="HebrewChar"/>
          <w:rFonts w:cs="FrankRuehl" w:hint="cs"/>
          <w:rtl/>
        </w:rPr>
        <w:t xml:space="preserve"> (שם פה א וב)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רבנן אמרי בואו ונפרסם עצמינו, לשעבר היה זקוק להשיאנו נשים, ועכשיו עסוק בשקו ובתעניתו, אינו בדין שיהא עסוק להשיאנו נשים, אמרו לו ליהודה ולא את הוא הראש על כלנו, עמוד אתה ופרנס את עצמך, מיד וירד יהודה וגו', ירידה היא לו שנשא לנכרית, ירידה היא לו שקבר את אשתו ובניו. (שם שם ג)</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ויאמר יהודה אל ישראל אביו וגו', מוטב תהא נפש אחת בספק, ולא כולם בודאי, אנכי אערבנו וגו', כל הימים זה העולם הבא שכולו יום</w:t>
      </w:r>
      <w:r w:rsidR="00F35A92" w:rsidRPr="00F35A92">
        <w:rPr>
          <w:rStyle w:val="HebrewChar"/>
          <w:rFonts w:cs="FrankRuehl" w:hint="cs"/>
          <w:rtl/>
        </w:rPr>
        <w:t>...</w:t>
      </w:r>
      <w:r w:rsidRPr="00F35A92">
        <w:rPr>
          <w:rStyle w:val="HebrewChar"/>
          <w:rFonts w:cs="FrankRuehl" w:hint="cs"/>
          <w:rtl/>
        </w:rPr>
        <w:t xml:space="preserve"> (שם צא יג)</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חנין, בשעה שהיה יהודה מעלה חימה, היו שערות לבו בוקעות כליו ויוצאות, והיה נותן עששיות של ברזל לתוך ופיו ומוציאן כאבק. (שם לג 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יהודה אתה יודוך אחיך, אחיך מודים בך, אמך מודה בך, אני עצמי מודה בך, אמר רבי שמעון בן יוחי, יהיו כל אחיך נקראין על שמך, אין אדם אומר ראובני אנא, שמעוני אנא, אלא יהודי אנא. אמר רבי יהודה בר סימון, משל למלך שהיו לו י"ב בנים, והיה שם אחד והיה חביב עליו יותר מכולם, ונתן לו חלק בפני עצמו וחלק עם אחיו</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גור אריה יהודה, מלמד שנתן לו גבורה של ארי וחוצפה של גוריו. מטרף בני עלית - מטרפו של יוסף עלית ונתעלית. כרע רבץ - מפרץ עד דוד, כרע שכב - מדוד עד צדקיהו, ויש אומרים כרע רבץ מפרץ עד צדקיהו, כרע שכב מצדקיהו עד מלך המשיח. כרע רבץ בעולם הזה, כרע שכב לעתיד לבא, כרע רבץ בשעה שאין לו שונאים, כרע שכב בשעה שיש לו שונאים, עמד קבל כל שונאים. (שם צח יא ויב)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יעקב זיווג שנים כנגד שנים, ומשה זיווג שנים כנגד שנים, יהודה כנגד מלכות בבל, זה נמשל כארי וזה נמשל כארי, זה נמשל כארי גור אריה יהודה, וזה נמשל כאריה, קדמייתא כאריה (דניאל ז'), ביד מי מלכות בבל נופלת, ביד דניאל שהוא בא משל יהודה</w:t>
      </w:r>
      <w:r w:rsidR="00F35A92" w:rsidRPr="00F35A92">
        <w:rPr>
          <w:rStyle w:val="HebrewChar"/>
          <w:rFonts w:cs="FrankRuehl" w:hint="cs"/>
          <w:rtl/>
        </w:rPr>
        <w:t>...</w:t>
      </w:r>
      <w:r w:rsidRPr="00F35A92">
        <w:rPr>
          <w:rStyle w:val="HebrewChar"/>
          <w:rFonts w:cs="FrankRuehl" w:hint="cs"/>
          <w:rtl/>
        </w:rPr>
        <w:t xml:space="preserve"> (שם צט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ולמה נתן הקב"ה כתר ליהודה, והלא לא לבדו הוא גבור מכל אחיו, והלא שמעון ולוי גבורים והאחרים, אלא </w:t>
      </w:r>
      <w:r>
        <w:rPr>
          <w:rStyle w:val="HebrewChar"/>
          <w:rtl/>
        </w:rPr>
        <w:t> </w:t>
      </w:r>
      <w:r w:rsidRPr="00F35A92">
        <w:rPr>
          <w:rStyle w:val="HebrewChar"/>
          <w:rFonts w:cs="FrankRuehl" w:hint="cs"/>
          <w:bCs/>
          <w:rtl/>
        </w:rPr>
        <w:t xml:space="preserve">שדן דין אמת לתמר, לכן נעשה דיין לעולם, </w:t>
      </w:r>
      <w:r>
        <w:rPr>
          <w:rStyle w:val="HebrewChar"/>
          <w:rtl/>
        </w:rPr>
        <w:t> </w:t>
      </w:r>
      <w:r w:rsidR="00F35A92" w:rsidRPr="00F35A92">
        <w:rPr>
          <w:rStyle w:val="HebrewChar"/>
          <w:rFonts w:cs="FrankRuehl" w:hint="cs"/>
          <w:rtl/>
        </w:rPr>
        <w:t xml:space="preserve"> </w:t>
      </w:r>
      <w:r w:rsidRPr="00F35A92">
        <w:rPr>
          <w:rStyle w:val="HebrewChar"/>
          <w:rFonts w:cs="FrankRuehl" w:hint="cs"/>
          <w:rtl/>
        </w:rPr>
        <w:t>משל לדיין שבא דין של יתומה לפניו וזיכה אותה, כך יהודה בא דין תמר לפניו שתשרף, והוא זיכה אותה מפני שמצא לה זכות. כיצד, היו יצחק ויעקב יושבין שם וכל אחיו, והיו מחפין אותו, הכיר יהודה למקום ואמר אמיתת הדבר, ואמר (בראשית ל"ח) צדקה ממני, ועשאו הקב"ה נשיא. וכן היה בן זומא דורש, נתביישת בעולם הזה, אין אתה מתבייש מן הקב"ה לעולם הבא</w:t>
      </w:r>
      <w:r w:rsidR="00F35A92" w:rsidRPr="00F35A92">
        <w:rPr>
          <w:rStyle w:val="HebrewChar"/>
          <w:rFonts w:cs="FrankRuehl" w:hint="cs"/>
          <w:rtl/>
        </w:rPr>
        <w:t>...</w:t>
      </w:r>
      <w:r w:rsidRPr="00F35A92">
        <w:rPr>
          <w:rStyle w:val="HebrewChar"/>
          <w:rFonts w:cs="FrankRuehl" w:hint="cs"/>
          <w:rtl/>
        </w:rPr>
        <w:t xml:space="preserve"> (שמות ל טו)</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ואין רד אלא נידוי, ומהיכן אתה למד, בשעה שאחיו של יוסף מכרוהו והלכו לנחם את אביהם ולא נתנחם, אמרו, כל הדברים הללו עשה לנו יהודה, שאילולי בקש לא מכרנו אותו</w:t>
      </w:r>
      <w:r w:rsidRPr="00F35A92">
        <w:rPr>
          <w:rStyle w:val="HebrewChar"/>
          <w:rFonts w:cs="FrankRuehl" w:hint="cs"/>
          <w:rtl/>
        </w:rPr>
        <w:t>...</w:t>
      </w:r>
      <w:r w:rsidR="00E63017" w:rsidRPr="00F35A92">
        <w:rPr>
          <w:rStyle w:val="HebrewChar"/>
          <w:rFonts w:cs="FrankRuehl" w:hint="cs"/>
          <w:rtl/>
        </w:rPr>
        <w:t xml:space="preserve"> עמדו ונידוהו, שנאמר (בראשית ל"ח) וירד יהודה מאת אחיו</w:t>
      </w:r>
      <w:r w:rsidRPr="00F35A92">
        <w:rPr>
          <w:rStyle w:val="HebrewChar"/>
          <w:rFonts w:cs="FrankRuehl" w:hint="cs"/>
          <w:rtl/>
        </w:rPr>
        <w:t>...</w:t>
      </w:r>
      <w:r w:rsidR="00E63017" w:rsidRPr="00F35A92">
        <w:rPr>
          <w:rStyle w:val="HebrewChar"/>
          <w:rFonts w:cs="FrankRuehl" w:hint="cs"/>
          <w:rtl/>
        </w:rPr>
        <w:t xml:space="preserve"> (שם מב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יהודה קיים מה שכתוב בתורה, שנאמר בא אל אשת אחיך וגו'</w:t>
      </w:r>
      <w:r w:rsidR="00F35A92" w:rsidRPr="00F35A92">
        <w:rPr>
          <w:rStyle w:val="HebrewChar"/>
          <w:rFonts w:cs="FrankRuehl" w:hint="cs"/>
          <w:rtl/>
        </w:rPr>
        <w:t>...</w:t>
      </w:r>
      <w:r w:rsidRPr="00F35A92">
        <w:rPr>
          <w:rStyle w:val="HebrewChar"/>
          <w:rFonts w:cs="FrankRuehl" w:hint="cs"/>
          <w:rtl/>
        </w:rPr>
        <w:t xml:space="preserve"> (ויקרא ב ט)</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מת לוי בקשו לתת שררה ליהודה, ויצאת בת קול ואמרה להם, הניחו אותה עד שיגיע זמנה, אימתי הגיע זמנה לאחר מיתתו של יהושע, (שופטים א') ויהי אחרי מות יהושע וגו' ויאמר ה' יהודה יעלה וגו'</w:t>
      </w:r>
      <w:r w:rsidR="00F35A92" w:rsidRPr="00F35A92">
        <w:rPr>
          <w:rStyle w:val="HebrewChar"/>
          <w:rFonts w:cs="FrankRuehl" w:hint="cs"/>
          <w:rtl/>
        </w:rPr>
        <w:t>...</w:t>
      </w:r>
      <w:r w:rsidRPr="00F35A92">
        <w:rPr>
          <w:rStyle w:val="HebrewChar"/>
          <w:rFonts w:cs="FrankRuehl" w:hint="cs"/>
          <w:rtl/>
        </w:rPr>
        <w:t xml:space="preserve"> (שם יג 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כיצד, בשעה שבא יוסף אצל אחיו ובקשו להרוג אותו, שנאמר (בראשית ל"ז) לכו ונהרגהו, עמד יהודה ולא הניחן, שנאמר מה בצע כי נהרוג את אחינו, ושמעו לו מפני שהיה מלך עליהן, ואילו אמר להם נחזירנו אצל אבינו היו שומעין לו, ועל ידי שהתחיל במצוה ולא גמרה קבר אשתו ושני בניו</w:t>
      </w:r>
      <w:r w:rsidR="00F35A92" w:rsidRPr="00F35A92">
        <w:rPr>
          <w:rStyle w:val="HebrewChar"/>
          <w:rFonts w:cs="FrankRuehl" w:hint="cs"/>
          <w:rtl/>
        </w:rPr>
        <w:t>...</w:t>
      </w:r>
      <w:r w:rsidRPr="00F35A92">
        <w:rPr>
          <w:rStyle w:val="HebrewChar"/>
          <w:rFonts w:cs="FrankRuehl" w:hint="cs"/>
          <w:rtl/>
        </w:rPr>
        <w:t xml:space="preserve"> (דברים ח 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וכשהיה מבקש שתעלה חמתו, היה ממלא אפונדתו אפונין של נחושת ונוטל מהן ומכסכס בשיניו וחמתו עולה, ראה גבורתו של יהודה, </w:t>
      </w:r>
      <w:r w:rsidR="00E63017" w:rsidRPr="00F35A92">
        <w:rPr>
          <w:rStyle w:val="HebrewChar"/>
          <w:rFonts w:cs="FrankRuehl" w:hint="cs"/>
          <w:rtl/>
        </w:rPr>
        <w:lastRenderedPageBreak/>
        <w:t>עליו נאמר חמת מלך מלאכי מות ואיש חכם יכפרנה, חמת מלך זה יהודה, ואיש חכם יכפרנה זה יוסף</w:t>
      </w:r>
      <w:r w:rsidRPr="00F35A92">
        <w:rPr>
          <w:rStyle w:val="HebrewChar"/>
          <w:rFonts w:cs="FrankRuehl" w:hint="cs"/>
          <w:rtl/>
        </w:rPr>
        <w:t>...</w:t>
      </w:r>
      <w:r w:rsidR="00E63017" w:rsidRPr="00F35A92">
        <w:rPr>
          <w:rStyle w:val="HebrewChar"/>
          <w:rFonts w:cs="FrankRuehl" w:hint="cs"/>
          <w:rtl/>
        </w:rPr>
        <w:t xml:space="preserve"> (ויגש ג)</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ליה הקב"ה ליהודה אין לך בנים עד עכשיו, ואין אתה יודע צער בנים, אתה טגנת את אביך והטעית אותו בטרוף טורף יוסף, חייך, תשא אשה ותקבור את בניך ותדע צער בנים. מה כתיב אחריו, וירד יהודה מאת אחיו, מלמד שנתנדה מאחיו, שבשעה שאמר להם</w:t>
      </w:r>
      <w:r w:rsidRPr="00F35A92">
        <w:rPr>
          <w:rStyle w:val="HebrewChar"/>
          <w:rFonts w:cs="FrankRuehl"/>
          <w:rtl/>
        </w:rPr>
        <w:t xml:space="preserve"> ל</w:t>
      </w:r>
      <w:r w:rsidRPr="00F35A92">
        <w:rPr>
          <w:rStyle w:val="HebrewChar"/>
          <w:rFonts w:cs="FrankRuehl" w:hint="cs"/>
          <w:rtl/>
        </w:rPr>
        <w:t>כו ונמכרנו, אם אמר להם לכו ונחזירנו היו שומעין לו, לפיכך ירד יהודה מגדולתו</w:t>
      </w:r>
      <w:r w:rsidR="00F35A92" w:rsidRPr="00F35A92">
        <w:rPr>
          <w:rStyle w:val="HebrewChar"/>
          <w:rFonts w:cs="FrankRuehl" w:hint="cs"/>
          <w:rtl/>
        </w:rPr>
        <w:t>...</w:t>
      </w:r>
      <w:r w:rsidRPr="00F35A92">
        <w:rPr>
          <w:rStyle w:val="HebrewChar"/>
          <w:rFonts w:cs="FrankRuehl" w:hint="cs"/>
          <w:rtl/>
        </w:rPr>
        <w:t xml:space="preserve"> וכל אותן השנים שהיה יוסף חוץ לאביו היה בלבו של יעקב שיהודה הרגו</w:t>
      </w:r>
      <w:r w:rsidR="00F35A92" w:rsidRPr="00F35A92">
        <w:rPr>
          <w:rStyle w:val="HebrewChar"/>
          <w:rFonts w:cs="FrankRuehl" w:hint="cs"/>
          <w:rtl/>
        </w:rPr>
        <w:t>...</w:t>
      </w:r>
      <w:r w:rsidRPr="00F35A92">
        <w:rPr>
          <w:rStyle w:val="HebrewChar"/>
          <w:rFonts w:cs="FrankRuehl" w:hint="cs"/>
          <w:rtl/>
        </w:rPr>
        <w:t xml:space="preserve"> כיון שנתן נפשו על בנימין ונתוודע יוסף ונמצא יהודה נקי מכל אותן הדברים, וסרה קנאת אפרים, לכך כתיב ואת יהודה שלח לפניו. (שם ט)</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ישבו לפרוס על הפת, אמר להם הורגים אנו את אחינו ומברכים, שנאמר ובוצע ברך נאץ ה', לכך כתיב מה בצע וגו'</w:t>
      </w:r>
      <w:r w:rsidRPr="00F35A92">
        <w:rPr>
          <w:rStyle w:val="HebrewChar"/>
          <w:rFonts w:cs="FrankRuehl" w:hint="cs"/>
          <w:rtl/>
        </w:rPr>
        <w:t>...</w:t>
      </w:r>
      <w:r w:rsidR="00E63017" w:rsidRPr="00F35A92">
        <w:rPr>
          <w:rStyle w:val="HebrewChar"/>
          <w:rFonts w:cs="FrankRuehl" w:hint="cs"/>
          <w:rtl/>
        </w:rPr>
        <w:t xml:space="preserve"> (עקב ו)</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 הקדום:</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כיוון שראו בניו שכך היה מתרעם ולא היה מקבל תנחומין, הלכו להם אצל יהודה, אמרו לו אתה עשית לנו את כל הרעה הגדולה, אמר להם אני אמרתי לכם מה בצע וגו', ואתם אומרים אתה עשית, אמרו לו ולא שמענו לך, אתה אמרת לכו ונמכרנו לישמעאלים ושמענו לך, אילו אמרת לכו ונחזירו לאביו לא היינו שומעים לך, לפיכך באותה שעה עמדו ונידו אותו, מנין, ממה שקראו בענין וירד יהודה. (וישב ח)</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כי עבדך ערב את הנער,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אימתי פרע יהודה ערבותו, </w:t>
      </w:r>
      <w:r>
        <w:rPr>
          <w:rStyle w:val="HebrewChar"/>
          <w:rtl/>
        </w:rPr>
        <w:t> </w:t>
      </w:r>
      <w:r w:rsidR="00F35A92" w:rsidRPr="00F35A92">
        <w:rPr>
          <w:rStyle w:val="HebrewChar"/>
          <w:rFonts w:cs="FrankRuehl" w:hint="cs"/>
          <w:rtl/>
        </w:rPr>
        <w:t xml:space="preserve"> </w:t>
      </w:r>
      <w:r w:rsidRPr="00F35A92">
        <w:rPr>
          <w:rStyle w:val="HebrewChar"/>
          <w:rFonts w:cs="FrankRuehl" w:hint="cs"/>
          <w:rtl/>
        </w:rPr>
        <w:t>בימי גלית, כיון שהיו ישראל באותה שעה בצרה, כמה דכתיב, ויגש הפלשתי השכם והערב (שמואל א' י"ז), מחרף ומגדף</w:t>
      </w:r>
      <w:r w:rsidR="00F35A92" w:rsidRPr="00F35A92">
        <w:rPr>
          <w:rStyle w:val="HebrewChar"/>
          <w:rFonts w:cs="FrankRuehl" w:hint="cs"/>
          <w:rtl/>
        </w:rPr>
        <w:t>...</w:t>
      </w:r>
      <w:r w:rsidRPr="00F35A92">
        <w:rPr>
          <w:rStyle w:val="HebrewChar"/>
          <w:rFonts w:cs="FrankRuehl" w:hint="cs"/>
          <w:rtl/>
        </w:rPr>
        <w:t xml:space="preserve"> אמר ישי לדוד בנו, הרי השעה לקיים אותו הערבות של זקינך, שערב את בנימין מיד אביו, אלא לך הוצא אותו מערבותו, שנאמר ואת אחיך תפקוד לשלום ואת ערובתם תקח, ואין ערובתם אלא ערבות. מה עשה דוד, הלך וקיים את הערבות והרג את גלית. אמר לו הקב"ה חייך, כשם שנתת את נפשך על שאול שהוא משבטו של בנימין, כשם שעשה יהודה זקינך על בנימין, כך אני נותן בית המקדש בגבולך ובגבול בנימין</w:t>
      </w:r>
      <w:r w:rsidR="00F35A92" w:rsidRPr="00F35A92">
        <w:rPr>
          <w:rStyle w:val="HebrewChar"/>
          <w:rFonts w:cs="FrankRuehl" w:hint="cs"/>
          <w:rtl/>
        </w:rPr>
        <w:t>...</w:t>
      </w:r>
      <w:r w:rsidRPr="00F35A92">
        <w:rPr>
          <w:rStyle w:val="HebrewChar"/>
          <w:rFonts w:cs="FrankRuehl" w:hint="cs"/>
          <w:rtl/>
        </w:rPr>
        <w:t xml:space="preserve"> ולא עוד </w:t>
      </w:r>
      <w:r w:rsidRPr="00F35A92">
        <w:rPr>
          <w:rStyle w:val="HebrewChar"/>
          <w:rFonts w:cs="FrankRuehl" w:hint="cs"/>
          <w:rtl/>
        </w:rPr>
        <w:lastRenderedPageBreak/>
        <w:t>אלא חייך שכל השבטים גולים, ושבט יהודה ובנימין אינן גולים עמהם, למה ששני השבטים האלו הם האמינו בי וקדשו את שמי בים עם משה. (ויגש ח)</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ילדה לוי וראתה קרח ולא הודת בו, כיון שילדה ליהודה מיד הודת בו, שהוא הודה במעשה תמר, שנאמר ויכר יהודה ויאמר צדקה ממני, אמר לו אביו, אמך הודית בך, ואת הודית, לפיכך יודוך אחיך. (ויחי יב)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פסיקתא: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דבר אחר גאות אדם תשפילנו, שביל גדול הוא, אלא ניבא לענוים זה יהודה, שהשפיל עצמו לפני יוסף בשביל בנימין, (בראשית מ"ד י"ח) ידבר נא עבדך דבר וגו', ועתה ישב נא עבדך תחת הנער (שם ל"ג), אמר רבי ברכיה בשם רבי לוי, אמר לו הקב"ה, אתה השפלת עצמך לפני אחיך הקטן ממך, בשביל אחיך הקטן שבקטן הימך, חייך שיוקם המשכן ויבואו שבטים להקריב קרבנות, אין אדם מקריב ראשון לפניך, הריני חולק לך כבוד ואתה מקריב ראשון</w:t>
      </w:r>
      <w:r w:rsidR="00F35A92" w:rsidRPr="00F35A92">
        <w:rPr>
          <w:rStyle w:val="HebrewChar"/>
          <w:rFonts w:cs="FrankRuehl" w:hint="cs"/>
          <w:rtl/>
        </w:rPr>
        <w:t>...</w:t>
      </w:r>
      <w:r w:rsidRPr="00F35A92">
        <w:rPr>
          <w:rStyle w:val="HebrewChar"/>
          <w:rFonts w:cs="FrankRuehl" w:hint="cs"/>
          <w:rtl/>
        </w:rPr>
        <w:t xml:space="preserve"> (פרשה ז)</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שוחר טוב: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הטה אזנך אלי ענני, זה שבטו של דוד, שניתנה לו שמיעה, שנאמר (דברים ל"ג) שמע ה' קול יהודה. (תהלים 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ואויבי נתת לי עורף, הפסוק הזה מדבר ביהודה, אמר רבי יהושע בן לוי בשם רבי יהודה בר אילעאי מסורת אגדה היא יהודה הרג לעשו, אימתי, בשעה שמת יצחק הלכו יעקב ועשו וכל השבטים לקבור אותו, דכתיב (בראשית ל"ה) ויקברו אותו עשו ויעקב בניו, והיו הולכין במערה ועומדים ובוכין, והשבטין עומדין וחולקין כבוד ליעקב, ויצאו חוץ למערה, כדי שלא יהא יעקב נמאס ומתבזה לפניהם, השחיל עצמו עשו ונכנס למערה, נכנס יהודה אחריו, אמר שמא הוא הורג לאבא בפנים, נכנס ומצא את עשו שהיה מבקש להרוג את אביו,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מיד עמד יהודה והרגו מאחוריו, </w:t>
      </w:r>
      <w:r>
        <w:rPr>
          <w:rStyle w:val="HebrewChar"/>
          <w:rtl/>
        </w:rPr>
        <w:t> </w:t>
      </w:r>
      <w:r w:rsidR="00F35A92" w:rsidRPr="00F35A92">
        <w:rPr>
          <w:rStyle w:val="HebrewChar"/>
          <w:rFonts w:cs="FrankRuehl" w:hint="cs"/>
          <w:rtl/>
        </w:rPr>
        <w:t xml:space="preserve"> </w:t>
      </w:r>
      <w:r w:rsidRPr="00F35A92">
        <w:rPr>
          <w:rStyle w:val="HebrewChar"/>
          <w:rFonts w:cs="FrankRuehl" w:hint="cs"/>
          <w:rtl/>
        </w:rPr>
        <w:t>למה לא הרגו מנגד פניו, שהיה קלסתר פניו דומות ליעקב, והוא שאביו מברכו, ידך בעורף אויביך</w:t>
      </w:r>
      <w:r w:rsidR="00F35A92" w:rsidRPr="00F35A92">
        <w:rPr>
          <w:rStyle w:val="HebrewChar"/>
          <w:rFonts w:cs="FrankRuehl" w:hint="cs"/>
          <w:rtl/>
        </w:rPr>
        <w:t>...</w:t>
      </w:r>
      <w:r w:rsidRPr="00F35A92">
        <w:rPr>
          <w:rStyle w:val="HebrewChar"/>
          <w:rFonts w:cs="FrankRuehl" w:hint="cs"/>
          <w:rtl/>
        </w:rPr>
        <w:t xml:space="preserve"> ולמי נתן את העורף, לשבטו של יהודה, שנאמר ידך בעורף </w:t>
      </w:r>
      <w:r w:rsidRPr="00F35A92">
        <w:rPr>
          <w:rStyle w:val="HebrewChar"/>
          <w:rFonts w:cs="FrankRuehl" w:hint="cs"/>
          <w:rtl/>
        </w:rPr>
        <w:lastRenderedPageBreak/>
        <w:t>אויביך, וכן בדוד הוא אומר ואויבי נתת לי עורף</w:t>
      </w:r>
      <w:r w:rsidR="00F35A92" w:rsidRPr="00F35A92">
        <w:rPr>
          <w:rStyle w:val="HebrewChar"/>
          <w:rFonts w:cs="FrankRuehl" w:hint="cs"/>
          <w:rtl/>
        </w:rPr>
        <w:t>...</w:t>
      </w:r>
      <w:r w:rsidRPr="00F35A92">
        <w:rPr>
          <w:rStyle w:val="HebrewChar"/>
          <w:rFonts w:cs="FrankRuehl" w:hint="cs"/>
          <w:rtl/>
        </w:rPr>
        <w:t>וממי את למד ידיו רב לו, מגלית, שנאמר ותטבע האבן במצחו ויפול על פניו, ולא היה צריך ליפול אלא לאחריו, ולמה נפל על פניו, אלא המלאך דחפו על פניו</w:t>
      </w:r>
      <w:r w:rsidR="00F35A92" w:rsidRPr="00F35A92">
        <w:rPr>
          <w:rStyle w:val="HebrewChar"/>
          <w:rFonts w:cs="FrankRuehl" w:hint="cs"/>
          <w:rtl/>
        </w:rPr>
        <w:t>...</w:t>
      </w:r>
      <w:r w:rsidRPr="00F35A92">
        <w:rPr>
          <w:rStyle w:val="HebrewChar"/>
          <w:rFonts w:cs="FrankRuehl" w:hint="cs"/>
          <w:rtl/>
        </w:rPr>
        <w:t xml:space="preserve"> כדי שלא יצטער דוד וילך ויחתוך את ראשו, נשתכר י"ב אמה וזרתיים</w:t>
      </w:r>
      <w:r w:rsidR="00F35A92" w:rsidRPr="00F35A92">
        <w:rPr>
          <w:rStyle w:val="HebrewChar"/>
          <w:rFonts w:cs="FrankRuehl" w:hint="cs"/>
          <w:rtl/>
        </w:rPr>
        <w:t>...</w:t>
      </w:r>
      <w:r w:rsidRPr="00F35A92">
        <w:rPr>
          <w:rStyle w:val="HebrewChar"/>
          <w:rFonts w:cs="FrankRuehl" w:hint="cs"/>
          <w:rtl/>
        </w:rPr>
        <w:t xml:space="preserve"> (שם יח)</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הוי נודע ביהודה אלקים בישראל גדול שמו, שהוא בישראל גדול, אמרו לו בשעה שאתה עושה חסד עם יהודה, כאילו אתה עושה חסד עם כל ישראל, שכל ישראל נקראו על שבט יהודה</w:t>
      </w:r>
      <w:r w:rsidRPr="00F35A92">
        <w:rPr>
          <w:rStyle w:val="HebrewChar"/>
          <w:rFonts w:cs="FrankRuehl" w:hint="cs"/>
          <w:rtl/>
        </w:rPr>
        <w:t>...</w:t>
      </w:r>
      <w:r w:rsidR="00E63017" w:rsidRPr="00F35A92">
        <w:rPr>
          <w:rStyle w:val="HebrewChar"/>
          <w:rFonts w:cs="FrankRuehl" w:hint="cs"/>
          <w:rtl/>
        </w:rPr>
        <w:t xml:space="preserve"> (שם עו)</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אמר רבי יהושע דסיכנין בשם רבי לוי, אף על פי כן טפלו עם יהודה, שנאמר (יהושע י"ט) מחבל בני יהודה נחלת בני שמעון, למה שמעון דומה, לשור אחד שהיו עסקיו רעים, מה עשו, קשרו לו ארי על אבוסו, והוא רואה אותו ותש כחו. (שם צ)</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מדרשים:</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אלא בשעה שירדו השבטים למצרים אצל יוסף וראה את בנימין עמהם ונתן הגביע באמתחתו, חיפש כולן ונמצא בידו, ואמר להם האיש אשר נמצא הגביע בידו הוא יהיה לי עבד, אמר לו יהודה בבקשה ממך כבר יש בידי רעה אחת שאמרתי לכו ונמכרנו לישמעאלים, ואתה תביא לי רעה אחרת, לאחי מכרתי ולזה נטלתי מאבי בערבות להחזיר אצלו, ואתה נוטלו לעבד, אין לי עמידה לא לפני הקב"ה ולא לפני אבי, חייב אני להיות עבד שמכרתי את יוסף אחי ובדין הוא שאהיה עבד תחת זה</w:t>
      </w:r>
      <w:r w:rsidRPr="00F35A92">
        <w:rPr>
          <w:rStyle w:val="HebrewChar"/>
          <w:rFonts w:cs="FrankRuehl" w:hint="cs"/>
          <w:rtl/>
        </w:rPr>
        <w:t>...</w:t>
      </w:r>
      <w:r w:rsidR="00E63017" w:rsidRPr="00F35A92">
        <w:rPr>
          <w:rStyle w:val="HebrewChar"/>
          <w:rFonts w:cs="FrankRuehl" w:hint="cs"/>
          <w:rtl/>
        </w:rPr>
        <w:t xml:space="preserve"> אמר לו הקב"ה אתה נתת נפשך לעבד תחת בנימין, הגואל שאני עתיד להעמיד לישראל על שמו אני כותבו לכך נאמר איש יהודי. (מדרש על מגלת אסתר)</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אמר הקב"ה ליהודה, אין לך בנים ואין את יודע צערן של בנים, את טיגנת מעיו של אביך והטעית אותו ואמרת לו חיה רעה אכלתהו, עכשיו תדע מהו צער של בנים, ומה כתיב אחריו (בראשית ל"ח) ויהי בעת ההיא וירד יהודה וגו'</w:t>
      </w:r>
      <w:r w:rsidRPr="00F35A92">
        <w:rPr>
          <w:rStyle w:val="HebrewChar"/>
          <w:rFonts w:cs="FrankRuehl" w:hint="cs"/>
          <w:rtl/>
        </w:rPr>
        <w:t>...</w:t>
      </w:r>
      <w:r w:rsidR="00E63017" w:rsidRPr="00F35A92">
        <w:rPr>
          <w:rStyle w:val="HebrewChar"/>
          <w:rFonts w:cs="FrankRuehl" w:hint="cs"/>
          <w:rtl/>
        </w:rPr>
        <w:t xml:space="preserve"> (אגדת בראשית פרק ס)</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 xml:space="preserve">דבר אחר, והחונים לפני המשכן, אתה מוצא </w:t>
      </w:r>
      <w:r>
        <w:rPr>
          <w:rStyle w:val="HebrewChar"/>
          <w:rtl/>
        </w:rPr>
        <w:t> </w:t>
      </w:r>
      <w:r w:rsidRPr="00F35A92">
        <w:rPr>
          <w:rStyle w:val="HebrewChar"/>
          <w:rFonts w:cs="FrankRuehl" w:hint="cs"/>
          <w:bCs/>
          <w:rtl/>
        </w:rPr>
        <w:t>בכל מקום יהודה קודם</w:t>
      </w:r>
      <w:r>
        <w:rPr>
          <w:rStyle w:val="HebrewChar"/>
          <w:rtl/>
        </w:rPr>
        <w:t> </w:t>
      </w:r>
      <w:r w:rsidRPr="00F35A92">
        <w:rPr>
          <w:rStyle w:val="HebrewChar"/>
          <w:rFonts w:cs="FrankRuehl" w:hint="cs"/>
          <w:rtl/>
        </w:rPr>
        <w:t>, לדגלים שנאמר והחונים קדמה מזרחה דגל מחנה יהודה לחניה, לנסיעה מניין, שנאמר ונסע דגל מחנה יהודה, ולקרבנות, דכתיב ויהי המקריב ביום הראשון, למלחמה מניין, דכתיב ויאמר ה' יהודה יעלה (שופטים א'), ואף כשיבא המבשר יהודה מתבשר תחילה, שנאמר הנה על ההרים רגלי מבשר משמיע שלום חגי יהודה חגיך. (במדבר פרק ב, תרפז)</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בכל מקום יהודה ראשון, ראשון לירידת הים, שנאמר היתה יהודה לקדשו, ראשון לדגלים, ויסע דגל מחנה בני יהודה, ראשון לשופטים, ויאמר ה' יהודה יעלה, ואף לעתיד לבא, ודוד עבדי נשיא להם לעולם. (שופטים פרק א, לז)</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אמר רבי יהודה בר רבי סימון, למוד אותו שבט להיות ערב אלו לאלו, שנאמר אנכי אערבנו, אמר ישי לדוד בנו הרי השעה שתלך ותקיים אותו העריבות של יהודה זקינך, שערב את בנימין מיד אביו, לך והוצא אותו מן עריבותו, מה עשה דוד, הלך וקיים את העריבות והרג את גלית, אמר לו הקב"ה, חייך, כשם שנתת נפשך תחת שאול שהוא משבטו של בנימין</w:t>
      </w:r>
      <w:r w:rsidR="00F35A92" w:rsidRPr="00F35A92">
        <w:rPr>
          <w:rStyle w:val="HebrewChar"/>
          <w:rFonts w:cs="FrankRuehl" w:hint="cs"/>
          <w:rtl/>
        </w:rPr>
        <w:t>...</w:t>
      </w:r>
      <w:r w:rsidRPr="00F35A92">
        <w:rPr>
          <w:rStyle w:val="HebrewChar"/>
          <w:rFonts w:cs="FrankRuehl" w:hint="cs"/>
          <w:rtl/>
        </w:rPr>
        <w:t xml:space="preserve"> כך אני נותן בית המקדש בחלק יהודה ובנימין, ולא עוד, אלא שכל השבטים גולים, ושבט יהודה ובנימין אין גולים עמהן, למה ששני שבטים אלו האמינו בי וקדשו שמי בים, שנאמר שם בנימין רודם שרי יהודה רגמתן. (שמואל פרק יז קכו)</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הגדול:</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וירא שם יהודה בת איש כנעני, רבנן אמרין, משל לכלב שעבר על נבלה, הריח בה ולא אכלה, עבר עליה ארי ואכל ממנה, התחילו הכל מרננין ואומרין, מה שפסל הכלב אכל הארי. כך עשו פסל בנות כנען, דכתיב וירא עשו כי רעות בנות כנען (בראשית כ"ח ה'), בא יהודה שנמשל באריה ולקח מהן, דכתיב ויקחה ויבא אליה. (בראשית לח 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סדר עולם זוטא: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יהודה חי קי"ט שנה</w:t>
      </w:r>
      <w:r w:rsidR="00F35A92" w:rsidRPr="00F35A92">
        <w:rPr>
          <w:rStyle w:val="HebrewChar"/>
          <w:rFonts w:cs="FrankRuehl" w:hint="cs"/>
          <w:rtl/>
        </w:rPr>
        <w:t>...</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הפעם אודה - דמן ברי דין עתיד למיפק מלכין ומניה יפוק דוד דעתיד לאודויי קדם ה'. (בראשית כט לה)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וירד יהודה - מנכסיו. (שם לח 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כאשר כלו לאכול - יהודה אמר להם, המתינו לזקן עד שתכלה פת מן הבית. (שם מג ב)</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ויען עכן - ראה בני יהודה נאספים למלחמה, אמר מוטב שאמות לבדי</w:t>
      </w:r>
      <w:r w:rsidR="00F35A92" w:rsidRPr="00F35A92">
        <w:rPr>
          <w:rStyle w:val="HebrewChar"/>
          <w:rFonts w:cs="FrankRuehl" w:hint="cs"/>
          <w:rtl/>
        </w:rPr>
        <w:t>...</w:t>
      </w:r>
      <w:r w:rsidRPr="00F35A92">
        <w:rPr>
          <w:rStyle w:val="HebrewChar"/>
          <w:rFonts w:cs="FrankRuehl" w:hint="cs"/>
          <w:rtl/>
        </w:rPr>
        <w:t xml:space="preserve"> וירוצו - שלא יקדימו שבט יהודה להכחיש הגורל. (יהושע ז כ וכב)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ולא היו גבורים כשבט יהודה ודן, שהמשילום לאריות, על כן היו בראשונה ובאחרונה. (במדבר א כ)</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על גוזזי - היה עולה שם תמיד להתנחם כשישים לבו בצאן וישכח רישו, והוגד לתמר כי עלה שם כל יום, וארבה לו באחד הימים, או שהיה יהודה גדול בארץ, והיו מתקבצים לו לעשות משתה בעת הגיזה כמשפט המלך, והיו העניים הולכים לשם, והוגד להם טרם עלותו. (בראשית לח יב)</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וקראה הרביעי יהודה, שהודה ולא בוש, וגם גרם לראובן שיודה, וזהו ענין תשובה, ולפי שגרם לראובן שיודה, זכה שיצא ממנו דוד, שהשקיע את עצמו והצדיק את ישראל</w:t>
      </w:r>
      <w:r w:rsidR="00F35A92" w:rsidRPr="00F35A92">
        <w:rPr>
          <w:rStyle w:val="HebrewChar"/>
          <w:rFonts w:cs="FrankRuehl" w:hint="cs"/>
          <w:rtl/>
        </w:rPr>
        <w:t>...</w:t>
      </w:r>
      <w:r w:rsidRPr="00F35A92">
        <w:rPr>
          <w:rStyle w:val="HebrewChar"/>
          <w:rFonts w:cs="FrankRuehl" w:hint="cs"/>
          <w:rtl/>
        </w:rPr>
        <w:t xml:space="preserve"> והקים עולה של תשובה</w:t>
      </w:r>
      <w:r w:rsidR="00F35A92" w:rsidRPr="00F35A92">
        <w:rPr>
          <w:rStyle w:val="HebrewChar"/>
          <w:rFonts w:cs="FrankRuehl" w:hint="cs"/>
          <w:rtl/>
        </w:rPr>
        <w:t>...</w:t>
      </w:r>
      <w:r w:rsidRPr="00F35A92">
        <w:rPr>
          <w:rStyle w:val="HebrewChar"/>
          <w:rFonts w:cs="FrankRuehl" w:hint="cs"/>
          <w:rtl/>
        </w:rPr>
        <w:t xml:space="preserve"> ולפי שזכה יהודה לכל זה הטיל הקב"ה ד' אותיות של שמו הגדול בשמו של יהודה, וכשנולד יהודה עמדה מלדת, לפי שבאה עד התחלת התפשטות כל הנבראים, ולפי פשט ההמון בנוהג שבעולם לפי ששלטה בה עין הרע אמרה הפעם אודה את ה', כלומר אחר דעתה שנטלה יותר מחלקה. (האמונה והבטחון פרק כד)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חסידים: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ולמה נולדו ליהודה פרץ וזרח בגלגול עבירה, אף כי תמר היתה ראויה לו, אלא מפני שגרם למכור את יוסף, והיה בן ל' שנה עד שלקח אשה בגלל אשר הושם בבית הסוהר, ולפי שיהודה גרם שלא נזדמנה לו אשה עד שהיה בן ל', לכך </w:t>
      </w:r>
      <w:r w:rsidRPr="00F35A92">
        <w:rPr>
          <w:rStyle w:val="HebrewChar"/>
          <w:rFonts w:cs="FrankRuehl" w:hint="cs"/>
          <w:rtl/>
        </w:rPr>
        <w:lastRenderedPageBreak/>
        <w:t>לא מלך דוד עד שהיה בן ל'</w:t>
      </w:r>
      <w:r w:rsidR="00F35A92" w:rsidRPr="00F35A92">
        <w:rPr>
          <w:rStyle w:val="HebrewChar"/>
          <w:rFonts w:cs="FrankRuehl" w:hint="cs"/>
          <w:rtl/>
        </w:rPr>
        <w:t>...</w:t>
      </w:r>
      <w:r w:rsidRPr="00F35A92">
        <w:rPr>
          <w:rStyle w:val="HebrewChar"/>
          <w:rFonts w:cs="FrankRuehl" w:hint="cs"/>
          <w:rtl/>
        </w:rPr>
        <w:t xml:space="preserve"> (תקד)</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וכן שבט יהודה קבלו שבט שמעון לשבת בעריהם עד שמלך דוד, והוצרכו לארץ והוציאום, וקודם לא נתנו להם כלום. (תתרב)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בעל הטורים: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וימצאם בדותן - ושם לימד עליו יהודה זכות,</w:t>
      </w:r>
      <w:r>
        <w:rPr>
          <w:rStyle w:val="HebrewChar"/>
          <w:rFonts w:hint="cs"/>
          <w:rtl/>
        </w:rPr>
        <w:t xml:space="preserve"> </w:t>
      </w:r>
      <w:r w:rsidRPr="00F35A92">
        <w:rPr>
          <w:rStyle w:val="HebrewChar"/>
          <w:rFonts w:cs="FrankRuehl" w:hint="cs"/>
          <w:bCs/>
          <w:rtl/>
        </w:rPr>
        <w:t>ועל כן זכה</w:t>
      </w:r>
      <w:r w:rsidRPr="00F35A92">
        <w:rPr>
          <w:rStyle w:val="HebrewChar"/>
          <w:rFonts w:cs="FrankRuehl"/>
          <w:bCs/>
          <w:rtl/>
        </w:rPr>
        <w:t> </w:t>
      </w:r>
      <w:r w:rsidRPr="00F35A92">
        <w:rPr>
          <w:rStyle w:val="HebrewChar"/>
          <w:rFonts w:cs="FrankRuehl" w:hint="cs"/>
          <w:bCs/>
          <w:rtl/>
        </w:rPr>
        <w:t xml:space="preserve">שמלכו מזרעו שנים כמנין דות"ן, </w:t>
      </w:r>
      <w:r>
        <w:rPr>
          <w:rStyle w:val="HebrewChar"/>
          <w:rtl/>
        </w:rPr>
        <w:t> </w:t>
      </w:r>
      <w:r w:rsidR="00F35A92" w:rsidRPr="00F35A92">
        <w:rPr>
          <w:rStyle w:val="HebrewChar"/>
          <w:rFonts w:cs="FrankRuehl" w:hint="cs"/>
          <w:rtl/>
        </w:rPr>
        <w:t xml:space="preserve"> </w:t>
      </w:r>
      <w:r w:rsidRPr="00F35A92">
        <w:rPr>
          <w:rStyle w:val="HebrewChar"/>
          <w:rFonts w:cs="FrankRuehl" w:hint="cs"/>
          <w:rtl/>
        </w:rPr>
        <w:t>מדוד עד צדקיהו. (בראשית לז יז)</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יהודה - עולה בגימטריא ל', נגד ל' המעלות שהמלכות נקנית. (שם לט ח)</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גור אריה יהודה - גימטריא דוד ושלמה. (שם שם ט)</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ויסע דגל - בכולם כתיב ונסע, וביהודה ויסע, חסר מ', שכל מ' שנה שהיו במדבר היו עצמותיו מגולגלין בארון, כאילו לא נסע. (במדבר י יד)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הרקאנטי: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יהודה אתה יודוך וגו', ידעת כי מיהודה מלכות בית דוד ירדה, זהו ללמד את בני יהודה קשת, וידעת סוד הקשת, על כן אמר בו ידך בעורף אויבך, ועל כן היה יהודה שביעי לאבות, אברהם יצחק יעקב ראובן שמעון לוי ויהודה, כי הוא כנגד הכלה הכלולה שהיא השביעית בשבת, נאמר ביהודה ותעמוד מלדת, ונאמר ביהודה ותעמוד מלדת, בשבת שבת וינפש, ונאמר ביהודה אתה יודוך, ובשבת טוב להודות לה', נאמר ביהודה מטרף בני עלית, פירוש טרף מזון, כלומר נסתלקת מלעשות אפילו מלאכת נפש, כמו שבת לא תעשה כל מלאכה, ביהודה כרע רבץ כארי וכלביא מי יקימנו, ובשבת שבו איש תחתיו</w:t>
      </w:r>
      <w:r w:rsidR="00F35A92" w:rsidRPr="00F35A92">
        <w:rPr>
          <w:rStyle w:val="HebrewChar"/>
          <w:rFonts w:cs="FrankRuehl" w:hint="cs"/>
          <w:rtl/>
        </w:rPr>
        <w:t>...</w:t>
      </w:r>
      <w:r w:rsidRPr="00F35A92">
        <w:rPr>
          <w:rStyle w:val="HebrewChar"/>
          <w:rFonts w:cs="FrankRuehl" w:hint="cs"/>
          <w:rtl/>
        </w:rPr>
        <w:t xml:space="preserve"> ביהודה כבס ביין לבושו, הרמז על קידוש היום, שהוא ביין רמז למדת הדין, ועל כן נתן לו השבט, שנאמר לא יסור שבט מיהודה, וכמו שיהודה היה רביעי לשבטים, כן השבת מצוה רביעית בעשרת הדברות. והוצרך להתערב במלכות בית דוד מזרע שאר האומות, שיהיה שלום בעניניו ומדת הדין לא תקטרג עליו, כדאמרינן בפרק הבא על יבמתו אמר רבי אלעזר מאי דכתיב ונברכו בך, אמר הקב"ה לאברהם שתי הברכות טובות יש לי להבריך בך, רות המואביה ונעמה העמונית</w:t>
      </w:r>
      <w:r w:rsidR="00F35A92" w:rsidRPr="00F35A92">
        <w:rPr>
          <w:rStyle w:val="HebrewChar"/>
          <w:rFonts w:cs="FrankRuehl" w:hint="cs"/>
          <w:rtl/>
        </w:rPr>
        <w:t>...</w:t>
      </w:r>
      <w:r w:rsidRPr="00F35A92">
        <w:rPr>
          <w:rStyle w:val="HebrewChar"/>
          <w:rFonts w:cs="FrankRuehl" w:hint="cs"/>
          <w:rtl/>
        </w:rPr>
        <w:t xml:space="preserve"> (בראשית ויחי, דף לז)</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אברבנאל:</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וירד יהודה - נראה שנפרד מאחיו בראותו את אכזריותם ומפני אבל אביו, ומסיק בענין יוסף להודיענו שורש המלוכה מתמר ההגונה, וכנגדם אחר כך שורש מלכות בית יוסף מאסנת המצרית</w:t>
      </w:r>
      <w:r w:rsidR="00F35A92" w:rsidRPr="00F35A92">
        <w:rPr>
          <w:rStyle w:val="HebrewChar"/>
          <w:rFonts w:cs="FrankRuehl" w:hint="cs"/>
          <w:rtl/>
        </w:rPr>
        <w:t>...</w:t>
      </w:r>
      <w:r w:rsidRPr="00F35A92">
        <w:rPr>
          <w:rStyle w:val="HebrewChar"/>
          <w:rFonts w:cs="FrankRuehl" w:hint="cs"/>
          <w:rtl/>
        </w:rPr>
        <w:t xml:space="preserve"> (בראשית לח יא)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ושמו שוע - שהיה נדיב לב, ולכן נשא את בתו, ואולי מפני שהיו לו נכסים הרבה. (שם שם ב)</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לרמב"ן לא ניתנה המלוכה מיד לשבט יהודה, כי שאלת המלכות אז נתעבה בעיני ה', ורצה לתת להם מלכות לשעה, אמנם אם שאול לא היה חוטא היה מולך על בנימין ואפרים, כי יהודה ואפרים כשני עממים בישראל, ולדעתי לא נתן יעקב ליהודה המלכות, וכן לא היו כל השופטים ממנו, אלא ברכו שיהודה ימשול תמיד בשבטו, ויהיה תמיד ראשונה במסע ובמלחמה, ויעמד גם בגלות, והתורה תהיה בשבטו, וכן מלך המשיח. ואולי היה המלך הראשון מבנימין, להקים השבט מעניו. (שמואל א ט א, וראה שם עוד)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ספורנו:</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יהודה - שיש בזה אותיות השם הנכבד עם זה לשון הודאה, ונראה שהיו כל אלה שמות של קדמונים, והיו בוררים מהם שם הנופל על לשון המאורע. (בראשית כט לה)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וירד יהודה - וזה גרם לו להתחבר לאיש עדולמי ולישא את בת שוע, והיו בניו הראשונים בלתי ראויים, מה שאינו כן </w:t>
      </w:r>
      <w:r>
        <w:rPr>
          <w:rStyle w:val="HebrewChar"/>
          <w:rtl/>
        </w:rPr>
        <w:t> </w:t>
      </w:r>
      <w:r w:rsidRPr="00F35A92">
        <w:rPr>
          <w:rStyle w:val="HebrewChar"/>
          <w:rFonts w:cs="FrankRuehl" w:hint="cs"/>
          <w:bCs/>
          <w:rtl/>
        </w:rPr>
        <w:t xml:space="preserve">אם היה נשאר עם אחיו, ונושא את תמר שלא כדרך יבום, </w:t>
      </w:r>
      <w:r>
        <w:rPr>
          <w:rStyle w:val="HebrewChar"/>
          <w:rtl/>
        </w:rPr>
        <w:t> </w:t>
      </w:r>
      <w:r w:rsidR="00F35A92" w:rsidRPr="00F35A92">
        <w:rPr>
          <w:rStyle w:val="HebrewChar"/>
          <w:rFonts w:cs="FrankRuehl" w:hint="cs"/>
          <w:rtl/>
        </w:rPr>
        <w:t xml:space="preserve"> </w:t>
      </w:r>
      <w:r w:rsidRPr="00F35A92">
        <w:rPr>
          <w:rStyle w:val="HebrewChar"/>
          <w:rFonts w:cs="FrankRuehl" w:hint="cs"/>
          <w:rtl/>
        </w:rPr>
        <w:t>שאז היה כח דוד חזק ולא נולד נפל וצריך לע' שנה מאדם הראשון, וכל בניו יצלחו למלוכה, וכדי למהר יציאת פרץ וזרח מתו ער ואונן במדת הרחמים</w:t>
      </w:r>
      <w:r w:rsidR="00F35A92" w:rsidRPr="00F35A92">
        <w:rPr>
          <w:rStyle w:val="HebrewChar"/>
          <w:rFonts w:cs="FrankRuehl" w:hint="cs"/>
          <w:rtl/>
        </w:rPr>
        <w:t>...</w:t>
      </w:r>
      <w:r w:rsidRPr="00F35A92">
        <w:rPr>
          <w:rStyle w:val="HebrewChar"/>
          <w:rFonts w:cs="FrankRuehl" w:hint="cs"/>
          <w:rtl/>
        </w:rPr>
        <w:t xml:space="preserve"> (שם לח 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היתה יהודה - אמר היתה, לרמז על תמר שקדשה שם שמים, שלא גילתה למי הרה, וכן נחשון בים, וזכה להיות ממשלתו</w:t>
      </w:r>
      <w:r w:rsidR="00F35A92" w:rsidRPr="00F35A92">
        <w:rPr>
          <w:rStyle w:val="HebrewChar"/>
          <w:rFonts w:cs="FrankRuehl" w:hint="cs"/>
          <w:rtl/>
        </w:rPr>
        <w:t>...</w:t>
      </w:r>
      <w:r w:rsidRPr="00F35A92">
        <w:rPr>
          <w:rStyle w:val="HebrewChar"/>
          <w:rFonts w:cs="FrankRuehl" w:hint="cs"/>
          <w:rtl/>
        </w:rPr>
        <w:t xml:space="preserve"> (תהלים קיד 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והנה אלו השנים, יהודה ובנימין, כל אחד יש לו שייכות שיהיה תחלה, כי בנימין מצד שהוא </w:t>
      </w:r>
      <w:r w:rsidR="00E63017" w:rsidRPr="00F35A92">
        <w:rPr>
          <w:rStyle w:val="HebrewChar"/>
          <w:rFonts w:cs="FrankRuehl" w:hint="cs"/>
          <w:rtl/>
        </w:rPr>
        <w:lastRenderedPageBreak/>
        <w:t>קרוב אל הים רוצה לרדת תחלה, ויהודה מפני שהיה הולך בראש רוצה לרדת, לכך היו רוגמים את בנימין, אלא שירד בנימין מצד שהוא קרוב אל הים, והיה משתוקק לשם, ומפני כך זכה שתשרה שכינה בחלקו, מפני שראה שיש לו כח מערב, והשכינה במערב, ויהודה היה רוצה לרדת שם תחלה זכה למלכות, כי המלך ילך בראש</w:t>
      </w:r>
      <w:r w:rsidRPr="00F35A92">
        <w:rPr>
          <w:rStyle w:val="HebrewChar"/>
          <w:rFonts w:cs="FrankRuehl" w:hint="cs"/>
          <w:rtl/>
        </w:rPr>
        <w:t>...</w:t>
      </w:r>
      <w:r w:rsidR="00E63017" w:rsidRPr="00F35A92">
        <w:rPr>
          <w:rStyle w:val="HebrewChar"/>
          <w:rFonts w:cs="FrankRuehl" w:hint="cs"/>
          <w:rtl/>
        </w:rPr>
        <w:t xml:space="preserve"> (גבורות ה' פרק מב)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ויהודה הוא מוכן להיות גובר על האויב, כדכתיב (בראשית מ"ט ח') ידך בעורף אויביך, אם כן יהודה מוכן בזה יותר להתגבר על השונא, והשבט הזה בין שאר השבטים דומה כמו הראש בשאר האיברים, והראש הוא עליון, ולדבר זה יהודה מוכן לעלות ולהתגבר על השונא. ושבט בנימין מוכן הוא אל הקיום, שלא ישלטו שונאיו בו</w:t>
      </w:r>
      <w:r w:rsidRPr="00F35A92">
        <w:rPr>
          <w:rStyle w:val="HebrewChar"/>
          <w:rFonts w:cs="FrankRuehl" w:hint="cs"/>
          <w:rtl/>
        </w:rPr>
        <w:t>...</w:t>
      </w:r>
      <w:r w:rsidR="00E63017" w:rsidRPr="00F35A92">
        <w:rPr>
          <w:rStyle w:val="HebrewChar"/>
          <w:rFonts w:cs="FrankRuehl" w:hint="cs"/>
          <w:rtl/>
        </w:rPr>
        <w:t xml:space="preserve"> (אור חדש ד"ה איש יהודי)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כי יוסף היתה דביקותו בו יתברך בנסתר, כאשר היה גם כן קידוש שמו בנסתר, אבל יהודה היתה ברכתו בנגלה, ולכך היה מתברך יהודה יודוך אחיך ידך בעורף אויביך, ואין דבר זה אלא בפרהסיא ובגלוי, כאשר היה הדבק בשמו יתברך בגלוי, והיה גם כן מקדש שמו בגלוי</w:t>
      </w:r>
      <w:r w:rsidRPr="00F35A92">
        <w:rPr>
          <w:rStyle w:val="HebrewChar"/>
          <w:rFonts w:cs="FrankRuehl" w:hint="cs"/>
          <w:rtl/>
        </w:rPr>
        <w:t>...</w:t>
      </w:r>
      <w:r w:rsidR="00E63017" w:rsidRPr="00F35A92">
        <w:rPr>
          <w:rStyle w:val="HebrewChar"/>
          <w:rFonts w:cs="FrankRuehl" w:hint="cs"/>
          <w:rtl/>
        </w:rPr>
        <w:t xml:space="preserve"> (נתיב אהבת ה' פרק 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של"ה: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והסתכל בשם יהודה ותמצא נפלאות, כי בו שם הוי"ה בתוספות ד' הרומז על רגל רביעי, ושעל כן נשלם השם במלכותו</w:t>
      </w:r>
      <w:r w:rsidR="00F35A92" w:rsidRPr="00F35A92">
        <w:rPr>
          <w:rStyle w:val="HebrewChar"/>
          <w:rFonts w:cs="FrankRuehl" w:hint="cs"/>
          <w:rtl/>
        </w:rPr>
        <w:t>...</w:t>
      </w:r>
      <w:r w:rsidRPr="00F35A92">
        <w:rPr>
          <w:rStyle w:val="HebrewChar"/>
          <w:rFonts w:cs="FrankRuehl" w:hint="cs"/>
          <w:rtl/>
        </w:rPr>
        <w:t xml:space="preserve"> (תורה שבכתב ויגש)</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וזה לשון הרמב"ן, לא יסור שבט מיהודה, אין ענינו שלא יסור לעולם</w:t>
      </w:r>
      <w:r w:rsidR="00F35A92" w:rsidRPr="00F35A92">
        <w:rPr>
          <w:rStyle w:val="HebrewChar"/>
          <w:rFonts w:cs="FrankRuehl" w:hint="cs"/>
          <w:rtl/>
        </w:rPr>
        <w:t>...</w:t>
      </w:r>
      <w:r w:rsidRPr="00F35A92">
        <w:rPr>
          <w:rStyle w:val="HebrewChar"/>
          <w:rFonts w:cs="FrankRuehl" w:hint="cs"/>
          <w:rtl/>
        </w:rPr>
        <w:t xml:space="preserve"> אבל ענינו שלא יסור שבט מיהודה אל אחד מאחיו</w:t>
      </w:r>
      <w:r w:rsidR="00F35A92" w:rsidRPr="00F35A92">
        <w:rPr>
          <w:rStyle w:val="HebrewChar"/>
          <w:rFonts w:cs="FrankRuehl" w:hint="cs"/>
          <w:rtl/>
        </w:rPr>
        <w:t>...</w:t>
      </w:r>
      <w:r w:rsidRPr="00F35A92">
        <w:rPr>
          <w:rStyle w:val="HebrewChar"/>
          <w:rFonts w:cs="FrankRuehl" w:hint="cs"/>
          <w:rtl/>
        </w:rPr>
        <w:t xml:space="preserve"> ורבינו בחיי כתב כי במלת עד במקום הזה כמו לעד</w:t>
      </w:r>
      <w:r w:rsidR="00F35A92" w:rsidRPr="00F35A92">
        <w:rPr>
          <w:rStyle w:val="HebrewChar"/>
          <w:rFonts w:cs="FrankRuehl" w:hint="cs"/>
          <w:rtl/>
        </w:rPr>
        <w:t>...</w:t>
      </w:r>
      <w:r w:rsidRPr="00F35A92">
        <w:rPr>
          <w:rStyle w:val="HebrewChar"/>
          <w:rFonts w:cs="FrankRuehl" w:hint="cs"/>
          <w:rtl/>
        </w:rPr>
        <w:t xml:space="preserve"> וענין הכתוב, כי בבא המשיח לא תפסוק המלכות מיהודה לעד לעולם. ודרך רש"י על פי רז"ל אלו ראשי גלויות שבבבל שרודים את העם וכו', והפוקרים אומרים הלא אין לכם אף זו, דהיינו ראשי גלויות ונשיאים, לא מבינים דברי רז"ל דברי חכמים וחידותם, כי ענינם שענין שבט ומחוקק מורים על אנשים גדולים וחשובים</w:t>
      </w:r>
      <w:r w:rsidR="00F35A92" w:rsidRPr="00F35A92">
        <w:rPr>
          <w:rStyle w:val="HebrewChar"/>
          <w:rFonts w:cs="FrankRuehl" w:hint="cs"/>
          <w:rtl/>
        </w:rPr>
        <w:t>...</w:t>
      </w:r>
      <w:r w:rsidRPr="00F35A92">
        <w:rPr>
          <w:rStyle w:val="HebrewChar"/>
          <w:rFonts w:cs="FrankRuehl" w:hint="cs"/>
          <w:rtl/>
        </w:rPr>
        <w:t xml:space="preserve"> ובכל דור ודור הנמצא לפעמים באיזה מדינה אנשים חשובים בחצר המלך, אז בודאי נאמר אלו הם מיהודה, ודבר זה יהיה נוהג עד המשיח</w:t>
      </w:r>
      <w:r w:rsidR="00F35A92" w:rsidRPr="00F35A92">
        <w:rPr>
          <w:rStyle w:val="HebrewChar"/>
          <w:rFonts w:cs="FrankRuehl" w:hint="cs"/>
          <w:rtl/>
        </w:rPr>
        <w:t>...</w:t>
      </w:r>
      <w:r w:rsidRPr="00F35A92">
        <w:rPr>
          <w:rStyle w:val="HebrewChar"/>
          <w:rFonts w:cs="FrankRuehl" w:hint="cs"/>
          <w:rtl/>
        </w:rPr>
        <w:t xml:space="preserve"> (שם ויחי)</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ילקוט ראובני: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יהודה אות י"ה הו"ד, ומלת י"ה רומז למגדל דוד, היא כנסת ישראל, הוא מלך ישראל, זהו דוד מלך ישראל חי וקיים, ולכן מלכות ישראל מיהודה עד סוף העולם. ובעבור שא"ה מקבלים שפע הגבורה ממדת הגבורה, על כן יהודה היא מדת דוד הנקרא י"ה עולה דרך ההו"ד אל הגבורה, ומקבל שם גבורה ממדת גבורה, ממדת אכזרית בלי שום חמלה להנקם מאויבים, והנה שמו מוכיח עליו, י"ה הו"ד, והאומר יהוד"ה בן תימ"א, כי יעקב נקרא תמ"א, אותיות אמ"ת, תתן אמת ליעקב ויהודה בן יעקב</w:t>
      </w:r>
      <w:r w:rsidR="00F35A92" w:rsidRPr="00F35A92">
        <w:rPr>
          <w:rStyle w:val="HebrewChar"/>
          <w:rFonts w:cs="FrankRuehl" w:hint="cs"/>
          <w:rtl/>
        </w:rPr>
        <w:t>...</w:t>
      </w:r>
      <w:r w:rsidRPr="00F35A92">
        <w:rPr>
          <w:rStyle w:val="HebrewChar"/>
          <w:rFonts w:cs="FrankRuehl" w:hint="cs"/>
          <w:rtl/>
        </w:rPr>
        <w:t xml:space="preserve"> (בראשית מקץ)</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איכא למידק, על מה דאמר שהיו עצמותיו של יהודה מגולגלים וכו', ואמאי, והא קיים דבריו שהציגו לפניו, ואם תאמר שהיה לו להציגו לפניו בארץ כנען, כדדייק אם לא אביאנו אליך, איכא לאקשויי, אם כן אמאי לא התיר לו יעקב, ויהודה גופיה אמאי לא בעי מיניה שיתיר לו, ותו אמאי משה רבינו לא יתיר לו. ואם תאמר דלא הוי אפשר להתיר לו משום דנדוי בב' עולמים אין לו התרה אף אם יקיימנו, קשה, היכא נידה עצמו יהודה בב' עולמים, ויעקב היכא שביק ליה לקבליה נידוי כי האי דלית ליה התרה, ויש לומר דיעקב ויהודה הוו סברי כיון שהציגו לפניו חי וקיים סגי, דאם לא אביאנו אליך לאו דוקא</w:t>
      </w:r>
      <w:r w:rsidRPr="00F35A92">
        <w:rPr>
          <w:rStyle w:val="HebrewChar"/>
          <w:rFonts w:cs="FrankRuehl" w:hint="cs"/>
          <w:rtl/>
        </w:rPr>
        <w:t>...</w:t>
      </w:r>
      <w:r w:rsidR="00E63017" w:rsidRPr="00F35A92">
        <w:rPr>
          <w:rStyle w:val="HebrewChar"/>
          <w:rFonts w:cs="FrankRuehl" w:hint="cs"/>
          <w:rtl/>
        </w:rPr>
        <w:t xml:space="preserve"> ולמאן דאמר דמנדה עצמו בב' עולמים לית ליה התרה, צריך לומר דטעי יהודה בהכי, דסבר דאף מנודה בב' עולמות אם יקום התנאי מותר. (שם ויגש)</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מאי חמא הקב"ה דיהיב מלכותא ליהודה מכל אחין, אלא משום דשמיה חקוק ביה, יהודה, והקב"ה יהיב יקרא לשמיה, ותו שמענא יהודה אתוון דשמיה ודאי, ד' אמאי, אלא דוד מלכא אתקשר בשמים וכו', דכתיב ובקשו את ה' אלקיהם ואת דוד מלכם. (שם ויחי)</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אור החיים: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בת איש כנעני - אילו רצה לומר כנענית ממש, היה צריך לומר בת כנענית, או אשה כנענית, ומשתלה באביה, משמע סוחר. (בראשית לח 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 xml:space="preserve">ואפשר למה שקדם אצלנו במצות יבום, כי יביא נפש המת, והנה נעשה יהודה מייבם בעד </w:t>
      </w:r>
      <w:r w:rsidR="00E63017" w:rsidRPr="00F35A92">
        <w:rPr>
          <w:rStyle w:val="HebrewChar"/>
          <w:rFonts w:cs="FrankRuehl" w:hint="cs"/>
          <w:rtl/>
        </w:rPr>
        <w:lastRenderedPageBreak/>
        <w:t>שלה, והביא הנפשות עצמן, ונכנסו במקומם חצרון וחמול</w:t>
      </w:r>
      <w:r w:rsidRPr="00F35A92">
        <w:rPr>
          <w:rStyle w:val="HebrewChar"/>
          <w:rFonts w:cs="FrankRuehl" w:hint="cs"/>
          <w:rtl/>
        </w:rPr>
        <w:t>...</w:t>
      </w:r>
      <w:r w:rsidR="00E63017" w:rsidRPr="00F35A92">
        <w:rPr>
          <w:rStyle w:val="HebrewChar"/>
          <w:rFonts w:cs="FrankRuehl" w:hint="cs"/>
          <w:rtl/>
        </w:rPr>
        <w:t xml:space="preserve"> (שם מו יב)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יהודה אתה יודוך - שעל ידי ההוד וההדר אהבו אותו אחיו, כמו שכתוב בבראשית ל"ז ויאמר יהודה מה בצע וגו' וישמעו אחיו, אבל יוסף שלא היה לו רק ההדר ולא ההוד, נתעורר עליו קנאת ושנאת האחים. ידך בעורף - שעל ידי ההוד וההדר לא יעיזו האויבים להתייצב בפניו. (דברים לג יג)</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ויגש אליו יהודה - מלשון הודאה, וכן יהודים, על שם שמודים להשי"ת על כל דבר, שיודעין שהכל ממנו, והיא עצה בכל שעת צרה והסתרת פנים, להתבטל לרבון השי"ת על ידי שמברר לעצמו שגם בהסתר יש חיות מרצון השי"ת, וזהו ויגש אליו, להשי"ת</w:t>
      </w:r>
      <w:r w:rsidR="00F35A92" w:rsidRPr="00F35A92">
        <w:rPr>
          <w:rStyle w:val="HebrewChar"/>
          <w:rFonts w:cs="FrankRuehl" w:hint="cs"/>
          <w:rtl/>
        </w:rPr>
        <w:t>...</w:t>
      </w:r>
      <w:r w:rsidRPr="00F35A92">
        <w:rPr>
          <w:rStyle w:val="HebrewChar"/>
          <w:rFonts w:cs="FrankRuehl" w:hint="cs"/>
          <w:rtl/>
        </w:rPr>
        <w:t xml:space="preserve"> (בראשית ויגש תרל"א)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כי עבד ערב - במדרש, אם ערבת לרעך וכו', מדאמר פן אראה ברע, אם כן לא היה עיקר צער שלו מכח עריבות שלו, רק ידע, מכיון שנתערב על בנימין סימן הוא שבידו להחזירו</w:t>
      </w:r>
      <w:r w:rsidR="00F35A92" w:rsidRPr="00F35A92">
        <w:rPr>
          <w:rStyle w:val="HebrewChar"/>
          <w:rFonts w:cs="FrankRuehl" w:hint="cs"/>
          <w:rtl/>
        </w:rPr>
        <w:t>...</w:t>
      </w:r>
      <w:r w:rsidRPr="00F35A92">
        <w:rPr>
          <w:rStyle w:val="HebrewChar"/>
          <w:rFonts w:cs="FrankRuehl" w:hint="cs"/>
          <w:rtl/>
        </w:rPr>
        <w:t xml:space="preserve"> (שם תרמ"ב)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ויוסף ויהודה ב' הכנות לגלות וגאולה של מצרים, והם ברית הלשון והמעור, שבזכותו של יוסף נשמרו במצרים מעריות ונגאלו,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 xml:space="preserve">ובחינת יהודה ברית הלשון כח הפה לברר ולגלות כבוד מלכותו יתברך בעולם בהתגלות, והיא הדרך שיכולים ליהנות ממנו רבים,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אבל יוסף נקרא נזיר אחיו, שיש לבחינה זו שייכות רק ליחידים. (שם תרמ"ה)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יהודה, מים עמוקים עצה בלב איש וכו'</w:t>
      </w:r>
      <w:r w:rsidR="00F35A92" w:rsidRPr="00F35A92">
        <w:rPr>
          <w:rStyle w:val="HebrewChar"/>
          <w:rFonts w:cs="FrankRuehl" w:hint="cs"/>
          <w:rtl/>
        </w:rPr>
        <w:t>...</w:t>
      </w:r>
      <w:r w:rsidRPr="00F35A92">
        <w:rPr>
          <w:rStyle w:val="HebrewChar"/>
          <w:rFonts w:cs="FrankRuehl" w:hint="cs"/>
          <w:rtl/>
        </w:rPr>
        <w:t xml:space="preserve"> פירוש שעבודת יהודה ואחיו היתה לדלות מים מבארות עמוקים שיש בעולם הזה בארות גנוזות, וזו עבודת ימי המעשה לברר אוכל מפסולת</w:t>
      </w:r>
      <w:r w:rsidR="00F35A92" w:rsidRPr="00F35A92">
        <w:rPr>
          <w:rStyle w:val="HebrewChar"/>
          <w:rFonts w:cs="FrankRuehl" w:hint="cs"/>
          <w:rtl/>
        </w:rPr>
        <w:t>...</w:t>
      </w:r>
      <w:r w:rsidRPr="00F35A92">
        <w:rPr>
          <w:rStyle w:val="HebrewChar"/>
          <w:rFonts w:cs="FrankRuehl" w:hint="cs"/>
          <w:rtl/>
        </w:rPr>
        <w:t xml:space="preserve"> (שם תר"נ)</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בן פורת - רש"י לשון חן</w:t>
      </w:r>
      <w:r w:rsidR="00F35A92" w:rsidRPr="00F35A92">
        <w:rPr>
          <w:rStyle w:val="HebrewChar"/>
          <w:rFonts w:cs="FrankRuehl" w:hint="cs"/>
          <w:rtl/>
        </w:rPr>
        <w:t>...</w:t>
      </w:r>
      <w:r w:rsidRPr="00F35A92">
        <w:rPr>
          <w:rStyle w:val="HebrewChar"/>
          <w:rFonts w:cs="FrankRuehl" w:hint="cs"/>
          <w:rtl/>
        </w:rPr>
        <w:t xml:space="preserve"> והם ב' המיוחדים, שבט יהודה ויוסף, קולך ערב הוא יהודה, ודוד נעים זמירות ישראל, וליהודה המלכות שהיא בחינת לב, עבודה שבלב</w:t>
      </w:r>
      <w:r w:rsidR="00F35A92" w:rsidRPr="00F35A92">
        <w:rPr>
          <w:rStyle w:val="HebrewChar"/>
          <w:rFonts w:cs="FrankRuehl" w:hint="cs"/>
          <w:rtl/>
        </w:rPr>
        <w:t>...</w:t>
      </w:r>
      <w:r w:rsidRPr="00F35A92">
        <w:rPr>
          <w:rStyle w:val="HebrewChar"/>
          <w:rFonts w:cs="FrankRuehl" w:hint="cs"/>
          <w:rtl/>
        </w:rPr>
        <w:t xml:space="preserve"> (שם ויחי תרמ"ט)</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בפסוק כרע רבץ כארי, אמר מו"ז ז"ל כי כחו של </w:t>
      </w:r>
      <w:r w:rsidRPr="00F35A92">
        <w:rPr>
          <w:rStyle w:val="HebrewChar"/>
          <w:rFonts w:cs="FrankRuehl" w:hint="cs"/>
          <w:rtl/>
        </w:rPr>
        <w:lastRenderedPageBreak/>
        <w:t>יהודה אפילו בשעת שפלות שהוא שוכב הוא כארי ולביא, שכן היה במעשה תמר, שהודה ולא בוש, ומזה נבנה המשיח, ולכן הרמז כל השם ביהודה, ואות ד' להראות, כי אפילו כשהוא דל ה' עמו, ויתכן לומר שהוא בכח ההכנעה, כמו שאמרו בשמו ז"ל, שעל שם זה נקרא יהודה, שממעט את עצמו</w:t>
      </w:r>
      <w:r w:rsidR="00F35A92" w:rsidRPr="00F35A92">
        <w:rPr>
          <w:rStyle w:val="HebrewChar"/>
          <w:rFonts w:cs="FrankRuehl" w:hint="cs"/>
          <w:rtl/>
        </w:rPr>
        <w:t>...</w:t>
      </w:r>
      <w:r w:rsidRPr="00F35A92">
        <w:rPr>
          <w:rStyle w:val="HebrewChar"/>
          <w:rFonts w:cs="FrankRuehl" w:hint="cs"/>
          <w:rtl/>
        </w:rPr>
        <w:t xml:space="preserve"> וזה הב' בחינות שכתוב במדרש כרע שכב כרע רבץ, עיין שם, שבעת תקפו הוא כורע ומכניע את עצמו, ובעת שפלותו הוא גם כן רובץ כארי, והוא באמת מדת ההשתוות שהוא בחינה גדולה מאד, להיות שוה בשעת הירידה כבשעת העליה</w:t>
      </w:r>
      <w:r w:rsidR="00F35A92" w:rsidRPr="00F35A92">
        <w:rPr>
          <w:rStyle w:val="HebrewChar"/>
          <w:rFonts w:cs="FrankRuehl" w:hint="cs"/>
          <w:rtl/>
        </w:rPr>
        <w:t>...</w:t>
      </w:r>
      <w:r w:rsidRPr="00F35A92">
        <w:rPr>
          <w:rStyle w:val="HebrewChar"/>
          <w:rFonts w:cs="FrankRuehl" w:hint="cs"/>
          <w:rtl/>
        </w:rPr>
        <w:t xml:space="preserve"> (שם שם תרנ"א)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כרע רבץ - אמו"ז ז"ל אמר, כי הגם שיוסף הוא הצדיק, ועליו נאמר אור זרוע לצדיק, מכל מקום יהודה גבר באחיו, בבחינת ולישרי לב שמחה, ולרש"י ישר עדיף מצדיק,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כי יהודה בכחו להעלות הנופלים לישר אורחותם,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וזה כרע רבץ, אפילו בשעת נפילה</w:t>
      </w:r>
      <w:r w:rsidR="00F35A92" w:rsidRPr="00F35A92">
        <w:rPr>
          <w:rStyle w:val="HebrewChar"/>
          <w:rFonts w:cs="FrankRuehl" w:hint="cs"/>
          <w:rtl/>
        </w:rPr>
        <w:t>...</w:t>
      </w:r>
      <w:r w:rsidRPr="00F35A92">
        <w:rPr>
          <w:rStyle w:val="HebrewChar"/>
          <w:rFonts w:cs="FrankRuehl" w:hint="cs"/>
          <w:rtl/>
        </w:rPr>
        <w:t xml:space="preserve"> ולכן משיח בן דוד יתקן כל המעוות, ועל יוסף ויהודה אמרו, אמת ויציב שחרית, אמת ואמונה ערבית, כי תקון התערובת על ידי אמונה</w:t>
      </w:r>
      <w:r w:rsidR="00F35A92" w:rsidRPr="00F35A92">
        <w:rPr>
          <w:rStyle w:val="HebrewChar"/>
          <w:rFonts w:cs="FrankRuehl" w:hint="cs"/>
          <w:rtl/>
        </w:rPr>
        <w:t>...</w:t>
      </w:r>
      <w:r w:rsidRPr="00F35A92">
        <w:rPr>
          <w:rStyle w:val="HebrewChar"/>
          <w:rFonts w:cs="FrankRuehl" w:hint="cs"/>
          <w:rtl/>
        </w:rPr>
        <w:t xml:space="preserve"> (שם תרנ"ג)</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יהודה - הוא הכין הדרך ליהודים לכל בני ישראל, ונקראים יהודים, וזהו כח הודאה על האמת, והיא בחינת כרע רבץ, רוצה לומר אפילו בעת ירידה יש לו התאמצות והתחזקות, וזהו החילוק בין יהודה ויוסף, יש נושע על ידי התנשאות, ויש על ידי התחזקות, ליהודה ניתן החיזוק, גברא דמריה סייעיה, ולכן בא בו כל השם עם דלי"ת, בחינת שפל וגבוה, ויוסף בחינת זקיפה</w:t>
      </w:r>
      <w:r w:rsidR="00F35A92" w:rsidRPr="00F35A92">
        <w:rPr>
          <w:rStyle w:val="HebrewChar"/>
          <w:rFonts w:cs="FrankRuehl" w:hint="cs"/>
          <w:rtl/>
        </w:rPr>
        <w:t>...</w:t>
      </w:r>
      <w:r w:rsidRPr="00F35A92">
        <w:rPr>
          <w:rStyle w:val="HebrewChar"/>
          <w:rFonts w:cs="FrankRuehl" w:hint="cs"/>
          <w:rtl/>
        </w:rPr>
        <w:t xml:space="preserve"> והמלוכה ניתן ליהודה בקביעות כארי שהוא מלך בחיות, ומכל מקום השועל הפיקח מייעץ גם לארי באיזה זמנים, ואז הארי משתחוה, וכן יוסף עלי עין, יש זמנים שמתגלה הארת יוסף, ואז הכל משתחוים לו על ידי תוספת הבאה מעולם העליון, וזה לא יוכל להיות תמיד, רק בשבת וביום טוב שמתגלה ההארה הנ"ל, וזאת ליהודה, שהמלכות מתקיימת תמיד, שאין העולם מתקיים בלא מלך. (שם תרנ"ז)</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והרב הקדוש רבי בונים מפרשיסחא זצללה"ה </w:t>
      </w:r>
      <w:r w:rsidRPr="00F35A92">
        <w:rPr>
          <w:rStyle w:val="HebrewChar"/>
          <w:rFonts w:cs="FrankRuehl" w:hint="cs"/>
          <w:rtl/>
        </w:rPr>
        <w:lastRenderedPageBreak/>
        <w:t>אמר, שיהודה חשב בעצמו שלו לא תועיל שום תשובה, באשר היה יכול להשיבו אל אביו, על כן נשא אשה, אולי יעלה אותו אחד מבניו. וזקיני זצללה"ה מקאצק, כשסיפרו לפניו זה המאמר, אמר חס ליה לרבינו זצללה"ה שיאמר כה, שאיש יסמוך על בניו שיתקנוהו, רק בודאי כך אמר, שמאחר שחשב שאבד כל מה שסיגל מיום היותו, על כן התחיל מחדש לעבוד את ה', והתחיל מהמצוה הראשונה שבתורה</w:t>
      </w:r>
      <w:r w:rsidR="00F35A92" w:rsidRPr="00F35A92">
        <w:rPr>
          <w:rStyle w:val="HebrewChar"/>
          <w:rFonts w:cs="FrankRuehl" w:hint="cs"/>
          <w:rtl/>
        </w:rPr>
        <w:t>...</w:t>
      </w:r>
      <w:r w:rsidRPr="00F35A92">
        <w:rPr>
          <w:rStyle w:val="HebrewChar"/>
          <w:rFonts w:cs="FrankRuehl" w:hint="cs"/>
          <w:rtl/>
        </w:rPr>
        <w:t xml:space="preserve"> והמציא דרך חדש מאד נעלה, כי בין כה וכה צריכין אנו ראשית לראות שיהיה צורך גבוה נעשה, ואפילו חס ושלום אין לנו עוד שום תיקון, חלילה לנו לגרוע מצורך גבוה, כי עבדים אנחנו להשי"ת, ואחת היא אם נתקן עצמנו או לא, העיקר שלא יפסיד השי"ת</w:t>
      </w:r>
      <w:r w:rsidR="00F35A92" w:rsidRPr="00F35A92">
        <w:rPr>
          <w:rStyle w:val="HebrewChar"/>
          <w:rFonts w:cs="FrankRuehl" w:hint="cs"/>
          <w:rtl/>
        </w:rPr>
        <w:t>...</w:t>
      </w:r>
      <w:r w:rsidRPr="00F35A92">
        <w:rPr>
          <w:rStyle w:val="HebrewChar"/>
          <w:rFonts w:cs="FrankRuehl" w:hint="cs"/>
          <w:rtl/>
        </w:rPr>
        <w:t xml:space="preserve"> וכעין זה היה יהודה, שלא השגיח על עצמו לתקן את הפגם, רק לעבוד את עבודתו, להעמיד אומה ישראלית קוראת בשם ה', וזהו אורו של מלך המשיח, שאינו משגיח על תיקון עצמו, רק על תיקון ישראל</w:t>
      </w:r>
      <w:r w:rsidR="00F35A92" w:rsidRPr="00F35A92">
        <w:rPr>
          <w:rStyle w:val="HebrewChar"/>
          <w:rFonts w:cs="FrankRuehl" w:hint="cs"/>
          <w:rtl/>
        </w:rPr>
        <w:t>...</w:t>
      </w:r>
      <w:r w:rsidRPr="00F35A92">
        <w:rPr>
          <w:rStyle w:val="HebrewChar"/>
          <w:rFonts w:cs="FrankRuehl" w:hint="cs"/>
          <w:rtl/>
        </w:rPr>
        <w:t xml:space="preserve"> (בראשית וישב תרע"ב)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ונראה לפרש, דהנה בש"ס סוטה י', יוסף שקדש שם שמים זכה והוסיפו לו אות אחת משמו של הקב"ה דכתיב עדות ביהוסף שמו,יהודה שקידש שם שמים בפרהסיא, זכה ונקרא כולו על שמו של הקב"ה, פירוש, דהנה ידוע, דה"א אחרונה שבשם הוי"ה ב"ה מורה על מדת מלכותו יתברך, שהיא התגלות כבוד ה', ועל כן יוסף, שמדתו הכל בהצנע, נזדמן לידו כמדתו קידוש שם שמים בסתר, ועל כן אין בו אלא שלש אותיות הראשונות שבשם הוי"ה ב"ה, בלי ה"א האחרונה, אבל יהודה קידש שם שמים בפרהסיא, נקרא כולו על שמו של הקב"ה עם ה"א אחרונה המורה על התגלות כבוד ה'</w:t>
      </w:r>
      <w:r w:rsidR="00F35A92" w:rsidRPr="00F35A92">
        <w:rPr>
          <w:rStyle w:val="HebrewChar"/>
          <w:rFonts w:cs="FrankRuehl" w:hint="cs"/>
          <w:rtl/>
        </w:rPr>
        <w:t>...</w:t>
      </w:r>
      <w:r w:rsidRPr="00F35A92">
        <w:rPr>
          <w:rStyle w:val="HebrewChar"/>
          <w:rFonts w:cs="FrankRuehl" w:hint="cs"/>
          <w:rtl/>
        </w:rPr>
        <w:t xml:space="preserve"> (שם מקץ תרע"ג)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ולפי דרכנו יש לומר שהשבטים שמיאנו שיהיה יוסף מלך או מושל עליהם, לא היה זה מחמת שקנאת איש מרעהו, שהיא הבל, ותדע שלא נתקנאו ביהודה, והרי לא קשיש מיוסף אלא כשלש שנים, אלא בהכרח שגוף ההנהגה של יוסף לא הוטבה בעיניהם, שמדתו היתה להבה תלהט רשעים, ומשום שנתעברה בו נשמתו של יצחק, שהיא מדת הדין הקשה, מזה נתייראו ומיאנו בהנהגה שכזו, ורצו בהשקט </w:t>
      </w:r>
      <w:r w:rsidR="00E63017" w:rsidRPr="00F35A92">
        <w:rPr>
          <w:rStyle w:val="HebrewChar"/>
          <w:rFonts w:cs="FrankRuehl" w:hint="cs"/>
          <w:rtl/>
        </w:rPr>
        <w:lastRenderedPageBreak/>
        <w:t xml:space="preserve">ונחת. ונראה </w:t>
      </w:r>
      <w:r w:rsidR="00E63017">
        <w:rPr>
          <w:rStyle w:val="HebrewChar"/>
          <w:rtl/>
        </w:rPr>
        <w:t> </w:t>
      </w:r>
      <w:r w:rsidR="00E63017" w:rsidRPr="00F35A92">
        <w:rPr>
          <w:rStyle w:val="HebrewChar"/>
          <w:rFonts w:cs="FrankRuehl" w:hint="cs"/>
          <w:bCs/>
          <w:rtl/>
        </w:rPr>
        <w:t xml:space="preserve">שממשלת יהודה היתה בנחת ובדברים טובים נחומים ובענוה,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וכן כתב (ישעיה ח' ו') יען מאס העם הזה את מי השילוח ההולכים לאט ומשוש את רצין ובן רמליהו, וכבתרגום שם, הרי כי הנהגת מלכות בית דוד היתה נוחה, ומלכות בית אפרים היתה ברעש ובמדת הדין ביותר</w:t>
      </w:r>
      <w:r w:rsidRPr="00F35A92">
        <w:rPr>
          <w:rStyle w:val="HebrewChar"/>
          <w:rFonts w:cs="FrankRuehl" w:hint="cs"/>
          <w:rtl/>
        </w:rPr>
        <w:t>...</w:t>
      </w:r>
      <w:r w:rsidR="00E63017" w:rsidRPr="00F35A92">
        <w:rPr>
          <w:rStyle w:val="HebrewChar"/>
          <w:rFonts w:cs="FrankRuehl" w:hint="cs"/>
          <w:rtl/>
        </w:rPr>
        <w:t xml:space="preserve"> (שם תרע"ח, וראה שם עוד, וערך משיח)</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ונראה לומר בטעם שנטלו את המלוכה, דהנה בש"ס סוטה י', יהודה שקדש שם שמים בפרהסיא זכה ונקרא כולו על שמו של הקב"ה, ויש לומר שמטעם זה ירש המלוכה על ישראל, שמלכות ישראל היא מרכבה למלכות שמים שיתגלה על ידה כבוד ה' בעולם, ועל כן מחמת שקידש שם שמים בפרהסיא, נקרא כולו על שמו של הקב"ה,ולו נאה שעל ידו יתגלה כבוד ה' בעולם</w:t>
      </w:r>
      <w:r w:rsidR="00F35A92" w:rsidRPr="00F35A92">
        <w:rPr>
          <w:rStyle w:val="HebrewChar"/>
          <w:rFonts w:cs="FrankRuehl" w:hint="cs"/>
          <w:rtl/>
        </w:rPr>
        <w:t>...</w:t>
      </w:r>
      <w:r w:rsidRPr="00F35A92">
        <w:rPr>
          <w:rStyle w:val="HebrewChar"/>
          <w:rFonts w:cs="FrankRuehl" w:hint="cs"/>
          <w:rtl/>
        </w:rPr>
        <w:t xml:space="preserve"> (שם תר"פ)</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ומדת יהודה יש לה מעלה מיוחדת, באשר הקדושה שבו נראית גם בחיצוניות יש בו כח להגביה לשמים גם את הבחינה הנגלית, היינו להגביה גם עולם הזה הנגלה, לעשותו קדוש ודבוק בעולם העליון. הכלל, כדי להמשיך מלמעלה למטה יש למדתו של יוסף תוספת מעלה, ואילו להגביה את העולם משפל מצבו יש למדתו של יהודה תוספת מעלה</w:t>
      </w:r>
      <w:r w:rsidRPr="00F35A92">
        <w:rPr>
          <w:rStyle w:val="HebrewChar"/>
          <w:rFonts w:cs="FrankRuehl" w:hint="cs"/>
          <w:rtl/>
        </w:rPr>
        <w:t>...</w:t>
      </w:r>
      <w:r w:rsidR="00E63017" w:rsidRPr="00F35A92">
        <w:rPr>
          <w:rStyle w:val="HebrewChar"/>
          <w:rFonts w:cs="FrankRuehl" w:hint="cs"/>
          <w:rtl/>
        </w:rPr>
        <w:t xml:space="preserve"> ומדתו של יהודה היא המלוכה, מרכבה למלכות שמים, והיא השתוקקות ממטה למעלה בשירות ותשבחות, כידוע מענינו של דוד המלך ע"ה, על כן אחז צדיק זה דרכו בהתגלות, כי למדה זאת יש להתגלות מעלה יתרה</w:t>
      </w:r>
      <w:r w:rsidRPr="00F35A92">
        <w:rPr>
          <w:rStyle w:val="HebrewChar"/>
          <w:rFonts w:cs="FrankRuehl" w:hint="cs"/>
          <w:rtl/>
        </w:rPr>
        <w:t>...</w:t>
      </w:r>
      <w:r w:rsidR="00E63017" w:rsidRPr="00F35A92">
        <w:rPr>
          <w:rStyle w:val="HebrewChar"/>
          <w:rFonts w:cs="FrankRuehl" w:hint="cs"/>
          <w:rtl/>
        </w:rPr>
        <w:t xml:space="preserve"> (שם ויגש תרע"ב)</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עד כי יבא שילה, הראשונים ז"ל נתקשו במלת עד, דמשמע עד אז ולא יותר, והרשב"א בתשובה (ח"ד) פירש, שהוא כמו לעד</w:t>
      </w:r>
      <w:r w:rsidR="00F35A92" w:rsidRPr="00F35A92">
        <w:rPr>
          <w:rStyle w:val="HebrewChar"/>
          <w:rFonts w:cs="FrankRuehl" w:hint="cs"/>
          <w:rtl/>
        </w:rPr>
        <w:t>...</w:t>
      </w:r>
      <w:r w:rsidRPr="00F35A92">
        <w:rPr>
          <w:rStyle w:val="HebrewChar"/>
          <w:rFonts w:cs="FrankRuehl" w:hint="cs"/>
          <w:rtl/>
        </w:rPr>
        <w:t xml:space="preserve"> אך לפי דרכנו אין כאן קושיא, והפירוש כפשוטו, שיעקב אבינו ע"ה נתן המתנה ליהודה רק עד אז, ומשם ואילך אין ליהודה תוספת מעלה על זולתו, וכולם במעלה גבוהה כמו יהודה, אלא שכתר מלכות זכה דוד ונטלו. ולפי מה שאמרנו שמדתו של יוסף היא לדחות את כחות הרע,</w:t>
      </w:r>
      <w:r>
        <w:rPr>
          <w:rStyle w:val="HebrewChar"/>
          <w:rtl/>
        </w:rPr>
        <w:t> </w:t>
      </w:r>
      <w:r w:rsidRPr="00F35A92">
        <w:rPr>
          <w:rStyle w:val="HebrewChar"/>
          <w:rFonts w:cs="FrankRuehl" w:hint="cs"/>
          <w:bCs/>
          <w:rtl/>
        </w:rPr>
        <w:t xml:space="preserve"> ומדתו של יהודה להמשיך חסד ורחמים לישראל,</w:t>
      </w:r>
      <w:r>
        <w:rPr>
          <w:rStyle w:val="HebrewChar"/>
          <w:rtl/>
        </w:rPr>
        <w:t> </w:t>
      </w:r>
      <w:r w:rsidRPr="00F35A92">
        <w:rPr>
          <w:rStyle w:val="HebrewChar"/>
          <w:rFonts w:cs="FrankRuehl" w:hint="cs"/>
          <w:rtl/>
        </w:rPr>
        <w:t xml:space="preserve"> ולעתיד יהיו כולם כאחד, יובן ענין שני המשיחים</w:t>
      </w:r>
      <w:r w:rsidR="00F35A92" w:rsidRPr="00F35A92">
        <w:rPr>
          <w:rStyle w:val="HebrewChar"/>
          <w:rFonts w:cs="FrankRuehl" w:hint="cs"/>
          <w:rtl/>
        </w:rPr>
        <w:t>...</w:t>
      </w:r>
      <w:r w:rsidRPr="00F35A92">
        <w:rPr>
          <w:rStyle w:val="HebrewChar"/>
          <w:rFonts w:cs="FrankRuehl" w:hint="cs"/>
          <w:rtl/>
        </w:rPr>
        <w:t xml:space="preserve"> (שם תרע"ה, וראה ערך משיח)</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ר' צדוק:</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אבל יהודה גבר באחיו, כי גבורה דיוסף הוא בעמים שעליהם היה עיקר מלכותו, היינו בכבישת היצר שהם כחות העמים שבלב, וגבורה דיהודה באחיו היינו כבישת החסרונות שיש בכל אחיו, כי גם בכל השבטים יש איזה חסרון בכל אחד בתולדה הנמשך מעטיו של נחש שלא נתקן בהם עדיין לגמרי כביעקב אביהם דלא מת, כי הוא זכה לזה דחיים שלא ביצר הרע</w:t>
      </w:r>
      <w:r w:rsidRPr="00F35A92">
        <w:rPr>
          <w:rStyle w:val="HebrewChar"/>
          <w:rFonts w:cs="FrankRuehl" w:hint="cs"/>
          <w:rtl/>
        </w:rPr>
        <w:t>...</w:t>
      </w:r>
      <w:r w:rsidR="00E63017" w:rsidRPr="00F35A92">
        <w:rPr>
          <w:rStyle w:val="HebrewChar"/>
          <w:rFonts w:cs="FrankRuehl" w:hint="cs"/>
          <w:rtl/>
        </w:rPr>
        <w:t xml:space="preserve"> (חלק ד מחשבות חרוץ עמוד מא)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ועל כן יהודה ויוסף היו המרובים מכל השבטים כי פרו ורבו ביותר מפני שהיה בהם קדושת היסוד יותר מכל השבטים. יוסף צדיק גמור בפעל בלא חטא, ויהודה בעל תשובה אחר החטא, דהתחלת התפשטות דיהודה בצאצאיו היה בחטא דער ואונן, אבל יהודה מחוקקי שהוא שורש המחוקק דנקרא כן משה רע"ה, שהוא שורש התלמידי חכמים שבישראל כידוע בסוד מ"ש בכמה דוכתיה בגמרא משה שפיר קאמרת, וכן יהודה שורש התלמידי חכמים שבישראל, ולשכת הגזית בחלקו</w:t>
      </w:r>
      <w:r w:rsidRPr="00F35A92">
        <w:rPr>
          <w:rStyle w:val="HebrewChar"/>
          <w:rFonts w:cs="FrankRuehl" w:hint="cs"/>
          <w:rtl/>
        </w:rPr>
        <w:t>...</w:t>
      </w:r>
      <w:r w:rsidR="00E63017" w:rsidRPr="00F35A92">
        <w:rPr>
          <w:rStyle w:val="HebrewChar"/>
          <w:rFonts w:cs="FrankRuehl" w:hint="cs"/>
          <w:rtl/>
        </w:rPr>
        <w:t xml:space="preserve"> (שם שם עמוד קטו)</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t>יהודה - בניו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אונן, יהודה-כללי, פרץ)</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ויהי ער בכור יהודה רע בעיני ה', וימיתהו ה'. ויאמר יהודה לאונן בא אל אשת אחיך ויבם אותה, והקם זרע לאחיך. וידע אונן כי לא לו יהיה הזרע, והיה אם בא אל אשת אחיו ושחת ארצה, לבלתי נתן זרע לאחיו</w:t>
      </w:r>
      <w:r w:rsidR="00F35A92" w:rsidRPr="00F35A92">
        <w:rPr>
          <w:rStyle w:val="HebrewChar"/>
          <w:rFonts w:cs="FrankRuehl" w:hint="cs"/>
          <w:rtl/>
        </w:rPr>
        <w:t>...</w:t>
      </w:r>
      <w:r w:rsidRPr="00F35A92">
        <w:rPr>
          <w:rStyle w:val="HebrewChar"/>
          <w:rFonts w:cs="FrankRuehl" w:hint="cs"/>
          <w:rtl/>
        </w:rPr>
        <w:t xml:space="preserve"> ויהי בלדתה ויתן יד, ותקח המילדת ותקשר על ידו שני לאמר, זה יצא ראשונה. ויהי כמשיב ידו והנה יצא אחיו ותאמר מה פרצת עליך פרץ ויקרא שמו פרץ</w:t>
      </w:r>
      <w:r w:rsidR="00F35A92" w:rsidRPr="00F35A92">
        <w:rPr>
          <w:rStyle w:val="HebrewChar"/>
          <w:rFonts w:cs="FrankRuehl" w:hint="cs"/>
          <w:rtl/>
        </w:rPr>
        <w:t>...</w:t>
      </w:r>
      <w:r w:rsidRPr="00F35A92">
        <w:rPr>
          <w:rStyle w:val="HebrewChar"/>
          <w:rFonts w:cs="FrankRuehl" w:hint="cs"/>
          <w:rtl/>
        </w:rPr>
        <w:t xml:space="preserve"> (בראשית לח ו והלאה)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וירא שם יהודה בת איש כנעני וגו', וכי כנעני היה, אלא כבר בארוה החברים</w:t>
      </w:r>
      <w:r w:rsidR="00F35A92" w:rsidRPr="00F35A92">
        <w:rPr>
          <w:rStyle w:val="HebrewChar"/>
          <w:rFonts w:cs="FrankRuehl" w:hint="cs"/>
          <w:rtl/>
        </w:rPr>
        <w:t>...</w:t>
      </w:r>
      <w:r w:rsidRPr="00F35A92">
        <w:rPr>
          <w:rStyle w:val="HebrewChar"/>
          <w:rFonts w:cs="FrankRuehl" w:hint="cs"/>
          <w:rtl/>
        </w:rPr>
        <w:t xml:space="preserve"> רבי אלעזר ורבי יוסי ורבי חייא היו מהלכים בדרך, אמר רבי יוסי לרבי אלעזר, למה כתוב בראשון מבניו של יהודה ויקרא, ובשני בנים האחרים כתוב ותקרא את שמו, אמר לו בא וראה, פרשה זו היא סוד עליון, והכל הוא כמו שראוי להיות. וירד יהודה </w:t>
      </w:r>
      <w:r w:rsidRPr="00F35A92">
        <w:rPr>
          <w:rStyle w:val="HebrewChar"/>
          <w:rFonts w:cs="FrankRuehl" w:hint="cs"/>
          <w:rtl/>
        </w:rPr>
        <w:lastRenderedPageBreak/>
        <w:t>מאת אחיו, כי הלבנה נתכסתה וירדה ממדרגה הישרה, לתוך מדרגה אחרת שנחש נתחבר בה, כמו שאתה אומר ויט עד איש עדולמי ושמו חירה, ויקרא את שמו ער, והוא רע, והכל אחד, כי בא מצד היצר הרע, ומשום זה כתוב ויקרא את שמו, ולא כתוב ויקרא שמו, כי ביעקב כתוב ויקרא שמו, כי הקב"ה קרא אותו יעקב, וכאן כתוב את שמו, והוא לרבות מדרגה אחרת של זוהמת הטומאה שנולד, וזהו ער רע שהכל אחד.</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ואחר כך לא נמתק המקום עד שבא שלה, שהיה עיקר כולם, מה כתוב, ויהי ער בכור יהודה רע בעיני ה', כתוב כאן רע, וכתוב שם כי יצר לב האדם רע, ששפך דמים, ששפך זרע על הארץ, ומשום זה וימיתהו ה'</w:t>
      </w:r>
      <w:r w:rsidR="00F35A92" w:rsidRPr="00F35A92">
        <w:rPr>
          <w:rStyle w:val="HebrewChar"/>
          <w:rFonts w:cs="FrankRuehl" w:hint="cs"/>
          <w:rtl/>
        </w:rPr>
        <w:t>...</w:t>
      </w:r>
      <w:r w:rsidRPr="00F35A92">
        <w:rPr>
          <w:rStyle w:val="HebrewChar"/>
          <w:rFonts w:cs="FrankRuehl" w:hint="cs"/>
          <w:rtl/>
        </w:rPr>
        <w:t xml:space="preserve"> (וישב קנ, ועיין שם עוד)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ותקרא את שמו ער - שהוער מן העולם. אונן - שהביא אנינה לעצמו, שלה שנשתלשל מן העולם</w:t>
      </w:r>
      <w:r w:rsidR="00F35A92" w:rsidRPr="00F35A92">
        <w:rPr>
          <w:rStyle w:val="HebrewChar"/>
          <w:rFonts w:cs="FrankRuehl" w:hint="cs"/>
          <w:rtl/>
        </w:rPr>
        <w:t>...</w:t>
      </w:r>
      <w:r w:rsidRPr="00F35A92">
        <w:rPr>
          <w:rStyle w:val="HebrewChar"/>
          <w:rFonts w:cs="FrankRuehl" w:hint="cs"/>
          <w:rtl/>
        </w:rPr>
        <w:t xml:space="preserve"> (בראשית פה 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בן הכנענית - הזכירו שלא כהוגן עשה, וכן מתו ער ואונן שהיו בני כנענית. (בראשית מו י)</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ער - קרא לו מלשון התעוררות, והשני קראה אמו שקשתה בלדתה, ויהודה לא הקפיד לשנות שמו כאביו (בבנימין). (שם לח ג)</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והיה בכזיב - לרש"י על שם שפסקה, ומנא ידע, ולדעתי נקרא שלה על שם המקום כזיב, שהוא דבר השוגג ומכזב, וזה מאמרם בבראשית רבה, ופסקת</w:t>
      </w:r>
      <w:r w:rsidR="00F35A92" w:rsidRPr="00F35A92">
        <w:rPr>
          <w:rStyle w:val="HebrewChar"/>
          <w:rFonts w:cs="FrankRuehl" w:hint="cs"/>
          <w:rtl/>
        </w:rPr>
        <w:t>...</w:t>
      </w:r>
      <w:r w:rsidRPr="00F35A92">
        <w:rPr>
          <w:rStyle w:val="HebrewChar"/>
          <w:rFonts w:cs="FrankRuehl" w:hint="cs"/>
          <w:rtl/>
        </w:rPr>
        <w:t xml:space="preserve"> (שם שם 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רע בעיני ה' - לא הזכיר פשעו, ולהודיע רק שלא מת בעוון אביו על המכירה, ולא היה בבית האבות שכול חוץ מאלו שהיו רעים, כי זרע צדיקים יבורך</w:t>
      </w:r>
      <w:r w:rsidR="00F35A92" w:rsidRPr="00F35A92">
        <w:rPr>
          <w:rStyle w:val="HebrewChar"/>
          <w:rFonts w:cs="FrankRuehl" w:hint="cs"/>
          <w:rtl/>
        </w:rPr>
        <w:t>...</w:t>
      </w:r>
      <w:r w:rsidRPr="00F35A92">
        <w:rPr>
          <w:rStyle w:val="HebrewChar"/>
          <w:rFonts w:cs="FrankRuehl" w:hint="cs"/>
          <w:rtl/>
        </w:rPr>
        <w:t xml:space="preserve"> (שם שם ז)</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חסידים:</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ראה: יהודה-כללי.</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עקדה: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והנה תאומים - גם זה מההשגחה, שהקימה בביאה זו שם לשני אנשים המתים, וכן אמר </w:t>
      </w:r>
      <w:r w:rsidRPr="00F35A92">
        <w:rPr>
          <w:rStyle w:val="HebrewChar"/>
          <w:rFonts w:cs="FrankRuehl" w:hint="cs"/>
          <w:rtl/>
        </w:rPr>
        <w:lastRenderedPageBreak/>
        <w:t>בפרשת פנחס, בני יהודה ער ואונן וגו' ויהיו בני יהודה וגו', שעיקר תולדות יהודה ער ואונן בסוד היבום. (שם שם כז)</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יהודה-כללי, בראשית לח 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בני יהודה - הזכיר כל זה לגלות שבני יהודה היו מכלתו ולא נחשבו בני זנונים, כי מה' יצא הדבר. (במדבר כו יט)</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אור החיים:</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ער - מדוע מזכיר המתים במנין, אולי רוצה לומר שעל ידי היבום באו שוב נפשותיהם בחצרון וחמול, ובני יהודה היו חמשה. או רוצה לומר שחטאם מצד שהיו בארץ כנען ולמדו ממעשיהם, ולא מצד שרשם. (בראשית מו יא)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ויקחה - ולא גיירה, על כן נקראו ב' הבנים הראשונים כך, שלא נתקיימו. והיה בכזיב - אחר כך הוציאה מבית אביה וגיירה, ולכן נתקיים בן זה. (שם לח ב וה)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ויהי - </w:t>
      </w:r>
      <w:r w:rsidR="00F35A92" w:rsidRPr="00F35A92">
        <w:rPr>
          <w:rStyle w:val="HebrewChar"/>
          <w:rFonts w:cs="FrankRuehl" w:hint="cs"/>
          <w:rtl/>
        </w:rPr>
        <w:t>...</w:t>
      </w:r>
      <w:r w:rsidRPr="00F35A92">
        <w:rPr>
          <w:rStyle w:val="HebrewChar"/>
          <w:rFonts w:cs="FrankRuehl" w:hint="cs"/>
          <w:rtl/>
        </w:rPr>
        <w:t>ומה שבפרץ נראה ביותר המשיח, כי הראה שפורץ לו דרך ואפילו ברוחניות באומה הישראלית, שבדרך כלל בני זנות אינם מהוגנים, קל וחומר מבני פרוצה וגרושת הלב, ואלו היו אנשי מעלה</w:t>
      </w:r>
      <w:r w:rsidR="00F35A92" w:rsidRPr="00F35A92">
        <w:rPr>
          <w:rStyle w:val="HebrewChar"/>
          <w:rFonts w:cs="FrankRuehl" w:hint="cs"/>
          <w:rtl/>
        </w:rPr>
        <w:t>...</w:t>
      </w:r>
      <w:r w:rsidRPr="00F35A92">
        <w:rPr>
          <w:rStyle w:val="HebrewChar"/>
          <w:rFonts w:cs="FrankRuehl" w:hint="cs"/>
          <w:rtl/>
        </w:rPr>
        <w:t xml:space="preserve"> (שם שם א)</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t>יהודה - ברכה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יהודה-כללי, יעקב-ברכה, מלכות, משיח)</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יהודה אתה יודוך אחיך ידך בעורף אויביך, ישתחוו לך בני אביך. גור אריה יהודה, מטרף בני עלית, כרע רבץ כאריה וכלביא מי יקימנו. לא יסור שבט מיהודה ומחוקק מבין רגליו, עד כי יבא שילה ולו יקהת עמים. אוסרי לגפן עירה ולשורקה בני אתונו, כבס ביין לבושו ובדם ענבים סותה. (בראשית מט ח והלאה)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וזאת ליהודה ויאמר שמע ה' קול יהודה ואל עמו תביאנו, ידיו רב לו ועזר מצריו תהיה. (דברים לג ז)</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זהר:</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ראה יהודה-כללי, ויחי תקעד, ומשפטים קצד.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ראה יהודה-כללי.</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יהודה-כללי בראשית צח יא.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לא יסור שבט מיהודה, זה מכיר וכו'</w:t>
      </w:r>
      <w:r w:rsidR="00F35A92" w:rsidRPr="00F35A92">
        <w:rPr>
          <w:rStyle w:val="HebrewChar"/>
          <w:rFonts w:cs="FrankRuehl" w:hint="cs"/>
          <w:rtl/>
        </w:rPr>
        <w:t>...</w:t>
      </w:r>
      <w:r w:rsidRPr="00F35A92">
        <w:rPr>
          <w:rStyle w:val="HebrewChar"/>
          <w:rFonts w:cs="FrankRuehl" w:hint="cs"/>
          <w:rtl/>
        </w:rPr>
        <w:t xml:space="preserve"> עד כי יבא שילה - זה מלך המשיח</w:t>
      </w:r>
      <w:r w:rsidR="00F35A92" w:rsidRPr="00F35A92">
        <w:rPr>
          <w:rStyle w:val="HebrewChar"/>
          <w:rFonts w:cs="FrankRuehl" w:hint="cs"/>
          <w:rtl/>
        </w:rPr>
        <w:t>...</w:t>
      </w:r>
      <w:r w:rsidRPr="00F35A92">
        <w:rPr>
          <w:rStyle w:val="HebrewChar"/>
          <w:rFonts w:cs="FrankRuehl" w:hint="cs"/>
          <w:rtl/>
        </w:rPr>
        <w:t xml:space="preserve"> דבר אחר לא יסור שבט מיהודה זו סנהדרין שהיא מכה ורודה, ומחוקק מבין רגליו, אלו שני סופרי הדיינים</w:t>
      </w:r>
      <w:r w:rsidR="00F35A92" w:rsidRPr="00F35A92">
        <w:rPr>
          <w:rStyle w:val="HebrewChar"/>
          <w:rFonts w:cs="FrankRuehl" w:hint="cs"/>
          <w:rtl/>
        </w:rPr>
        <w:t>...</w:t>
      </w:r>
      <w:r w:rsidRPr="00F35A92">
        <w:rPr>
          <w:rStyle w:val="HebrewChar"/>
          <w:rFonts w:cs="FrankRuehl" w:hint="cs"/>
          <w:rtl/>
        </w:rPr>
        <w:t xml:space="preserve"> רובן של סנהדרין משל יהודה היו</w:t>
      </w:r>
      <w:r w:rsidR="00F35A92" w:rsidRPr="00F35A92">
        <w:rPr>
          <w:rStyle w:val="HebrewChar"/>
          <w:rFonts w:cs="FrankRuehl" w:hint="cs"/>
          <w:rtl/>
        </w:rPr>
        <w:t>...</w:t>
      </w:r>
      <w:r w:rsidRPr="00F35A92">
        <w:rPr>
          <w:rStyle w:val="HebrewChar"/>
          <w:rFonts w:cs="FrankRuehl" w:hint="cs"/>
          <w:rtl/>
        </w:rPr>
        <w:t xml:space="preserve"> (בראשית צח יג וטו)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הרי שמעון ולוי יצאו אף הם פניהם מכורכמות, והיה מתיירא יהודה שלא יזכיר לו מעשה תמר, התחיל קורא לו, יהודה אתה יודוך אחיך, אמר לו הקב"ה אתה הודית במעשה תמר, יודוך אחיך להיות מלך עליהם. ידך בעורף אויביך, זה דוד ששהוא עומד ממנו</w:t>
      </w:r>
      <w:r w:rsidR="00F35A92" w:rsidRPr="00F35A92">
        <w:rPr>
          <w:rStyle w:val="HebrewChar"/>
          <w:rFonts w:cs="FrankRuehl" w:hint="cs"/>
          <w:rtl/>
        </w:rPr>
        <w:t>...</w:t>
      </w:r>
      <w:r w:rsidRPr="00F35A92">
        <w:rPr>
          <w:rStyle w:val="HebrewChar"/>
          <w:rFonts w:cs="FrankRuehl" w:hint="cs"/>
          <w:rtl/>
        </w:rPr>
        <w:t xml:space="preserve"> מטרף בני עלית - מטרפו של יוסף, שאמרת מה בצע, דבר אחר מטרף, מטרפה של תמר, שהצלת ד' נפשות, אף אני אציל ד' מבני בניך, דניאל חנניה מישאל ועזריה, וקרא לו ד' שמות, גור אריה יהודה וגו'.</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לא יסור שבט מיהודה, זה כסא מלכות, אימתי, ומחוקק מבין רגליו, כשיבא אותו שהמלכות שלו</w:t>
      </w:r>
      <w:r w:rsidR="00F35A92" w:rsidRPr="00F35A92">
        <w:rPr>
          <w:rStyle w:val="HebrewChar"/>
          <w:rFonts w:cs="FrankRuehl" w:hint="cs"/>
          <w:rtl/>
        </w:rPr>
        <w:t>...</w:t>
      </w:r>
      <w:r w:rsidRPr="00F35A92">
        <w:rPr>
          <w:rStyle w:val="HebrewChar"/>
          <w:rFonts w:cs="FrankRuehl" w:hint="cs"/>
          <w:rtl/>
        </w:rPr>
        <w:t xml:space="preserve"> ובדם ענבים סותה, ואין סותה אלא טעות, כדכתיב כי יסיתך וגו', אם יטעו בהלכה תהא מתכבסת מתחומו. חכלילי עינים מיין, מכאן את למד, שהיין הרבה בתחומו, ולבן שינים מחלב, בזכות התורה, אם יהיו חטאיכם כשנים כשלג ילבינו. (שם צט ט וי)</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ועמדו ממנו מלכים, שנאמר ואלה תולדות פרץ</w:t>
      </w:r>
      <w:r w:rsidR="00F35A92" w:rsidRPr="00F35A92">
        <w:rPr>
          <w:rStyle w:val="HebrewChar"/>
          <w:rFonts w:cs="FrankRuehl" w:hint="cs"/>
          <w:rtl/>
        </w:rPr>
        <w:t>...</w:t>
      </w:r>
      <w:r w:rsidRPr="00F35A92">
        <w:rPr>
          <w:rStyle w:val="HebrewChar"/>
          <w:rFonts w:cs="FrankRuehl" w:hint="cs"/>
          <w:rtl/>
        </w:rPr>
        <w:t xml:space="preserve"> וכן לעולם הבא ודוד עבדי נשיא להם לעולם, ועוד משבט יהודה יצתה אלישבע אם הכהונה, ועוד משבט יהודה יצא נחשון ראש לנשיאים, ועוד בצלאל שעשה המשכן וכל כליו</w:t>
      </w:r>
      <w:r w:rsidR="00F35A92" w:rsidRPr="00F35A92">
        <w:rPr>
          <w:rStyle w:val="HebrewChar"/>
          <w:rFonts w:cs="FrankRuehl" w:hint="cs"/>
          <w:rtl/>
        </w:rPr>
        <w:t>...</w:t>
      </w:r>
      <w:r w:rsidRPr="00F35A92">
        <w:rPr>
          <w:rStyle w:val="HebrewChar"/>
          <w:rFonts w:cs="FrankRuehl" w:hint="cs"/>
          <w:rtl/>
        </w:rPr>
        <w:t xml:space="preserve"> שלמה בנה בית ראשון, וזרובבל בנה בית שני, מלך המשיח עתיד לבנות בית המקדש</w:t>
      </w:r>
      <w:r w:rsidR="00F35A92" w:rsidRPr="00F35A92">
        <w:rPr>
          <w:rStyle w:val="HebrewChar"/>
          <w:rFonts w:cs="FrankRuehl" w:hint="cs"/>
          <w:rtl/>
        </w:rPr>
        <w:t>...</w:t>
      </w:r>
      <w:r w:rsidRPr="00F35A92">
        <w:rPr>
          <w:rStyle w:val="HebrewChar"/>
          <w:rFonts w:cs="FrankRuehl" w:hint="cs"/>
          <w:rtl/>
        </w:rPr>
        <w:t xml:space="preserve"> וכשם שביום רביעי נתלו המאורות, כך יהודה נולד רביעי לשבטים, ויהודה נמנה ראש </w:t>
      </w:r>
      <w:r w:rsidRPr="00F35A92">
        <w:rPr>
          <w:rStyle w:val="HebrewChar"/>
          <w:rFonts w:cs="FrankRuehl" w:hint="cs"/>
          <w:rtl/>
        </w:rPr>
        <w:lastRenderedPageBreak/>
        <w:t>לשבטים בד' מקומות</w:t>
      </w:r>
      <w:r w:rsidR="00F35A92" w:rsidRPr="00F35A92">
        <w:rPr>
          <w:rStyle w:val="HebrewChar"/>
          <w:rFonts w:cs="FrankRuehl" w:hint="cs"/>
          <w:rtl/>
        </w:rPr>
        <w:t>...</w:t>
      </w:r>
      <w:r w:rsidRPr="00F35A92">
        <w:rPr>
          <w:rStyle w:val="HebrewChar"/>
          <w:rFonts w:cs="FrankRuehl" w:hint="cs"/>
          <w:rtl/>
        </w:rPr>
        <w:t xml:space="preserve"> הוסיף לנחשון ו' רמז ליהודה שיצאו ממנו ו' צדיקים, ויתברכו כל אחד ואחד בו' מדות, בדוד כתיב יודע נגן וגבור חיל ואיש מלחמה ונבון דבר ואיש תואר וה' עמו</w:t>
      </w:r>
      <w:r w:rsidR="00F35A92" w:rsidRPr="00F35A92">
        <w:rPr>
          <w:rStyle w:val="HebrewChar"/>
          <w:rFonts w:cs="FrankRuehl" w:hint="cs"/>
          <w:rtl/>
        </w:rPr>
        <w:t>...</w:t>
      </w:r>
      <w:r w:rsidRPr="00F35A92">
        <w:rPr>
          <w:rStyle w:val="HebrewChar"/>
          <w:rFonts w:cs="FrankRuehl" w:hint="cs"/>
          <w:rtl/>
        </w:rPr>
        <w:t xml:space="preserve"> אמר יעקב, יהודה בני, גלוי וידוע לפני הקב"ה שאתה הצלת את יוסף מן המיתה</w:t>
      </w:r>
      <w:r w:rsidR="00F35A92" w:rsidRPr="00F35A92">
        <w:rPr>
          <w:rStyle w:val="HebrewChar"/>
          <w:rFonts w:cs="FrankRuehl" w:hint="cs"/>
          <w:rtl/>
        </w:rPr>
        <w:t>...</w:t>
      </w:r>
      <w:r w:rsidRPr="00F35A92">
        <w:rPr>
          <w:rStyle w:val="HebrewChar"/>
          <w:rFonts w:cs="FrankRuehl" w:hint="cs"/>
          <w:rtl/>
        </w:rPr>
        <w:t xml:space="preserve"> ועכשיו תזכה שיודו לך אחיך שהצלת את יוסף מן המיתה, ולא נטרדו אחיך לגיהנם, אף בעולם הבא תזכה שיקראו כולם על שמך יהודים.</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ידך בעורף אויביך, אמר לו, בני, הקשית ערפך וביישת עצמך במעשה תמר, תזכה שתהרוג את אויביך בדבר שהוא נושקו על ערפו, וזה הקשת. גור אריה יהודה זה משיח בן דוד שיצא משני שבטים, אביו מיהודה ואמו מדן, ושניהם נקראו אריה</w:t>
      </w:r>
      <w:r w:rsidR="00F35A92" w:rsidRPr="00F35A92">
        <w:rPr>
          <w:rStyle w:val="HebrewChar"/>
          <w:rFonts w:cs="FrankRuehl" w:hint="cs"/>
          <w:rtl/>
        </w:rPr>
        <w:t>...</w:t>
      </w:r>
      <w:r w:rsidRPr="00F35A92">
        <w:rPr>
          <w:rStyle w:val="HebrewChar"/>
          <w:rFonts w:cs="FrankRuehl" w:hint="cs"/>
          <w:rtl/>
        </w:rPr>
        <w:t xml:space="preserve"> (בראשית פרק מט, קנט וס)</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הגדול:</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גור אריה יהודה, מלמד שניתנה לו גבורה כארי וחוצפה כגור. (בראשית מט ט)</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לקח טוב:</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כיון שראה יעקב אבינו שנתכרכמו פני יהודה, התחיל לפייסו, אמר לו יהודה אתה יודוך אחיך, גלוי וידוע לפני הקב"ה שאתה הצלת את יוסף משפיכות דמים, ולא נטרדו אחיך לגיהנם, לפיכך יודוך אחיך, שכל ישראל יקראו על שם יהודה יהודים</w:t>
      </w:r>
      <w:r w:rsidR="00F35A92" w:rsidRPr="00F35A92">
        <w:rPr>
          <w:rStyle w:val="HebrewChar"/>
          <w:rFonts w:cs="FrankRuehl" w:hint="cs"/>
          <w:rtl/>
        </w:rPr>
        <w:t>...</w:t>
      </w:r>
      <w:r w:rsidRPr="00F35A92">
        <w:rPr>
          <w:rStyle w:val="HebrewChar"/>
          <w:rFonts w:cs="FrankRuehl" w:hint="cs"/>
          <w:rtl/>
        </w:rPr>
        <w:t xml:space="preserve"> גור אריה יהודה, שלא יירא מפני כל</w:t>
      </w:r>
      <w:r w:rsidR="00F35A92" w:rsidRPr="00F35A92">
        <w:rPr>
          <w:rStyle w:val="HebrewChar"/>
          <w:rFonts w:cs="FrankRuehl" w:hint="cs"/>
          <w:rtl/>
        </w:rPr>
        <w:t>...</w:t>
      </w:r>
      <w:r w:rsidRPr="00F35A92">
        <w:rPr>
          <w:rStyle w:val="HebrewChar"/>
          <w:rFonts w:cs="FrankRuehl" w:hint="cs"/>
          <w:rtl/>
        </w:rPr>
        <w:t xml:space="preserve"> זה מלך המשיח</w:t>
      </w:r>
      <w:r w:rsidR="00F35A92" w:rsidRPr="00F35A92">
        <w:rPr>
          <w:rStyle w:val="HebrewChar"/>
          <w:rFonts w:cs="FrankRuehl" w:hint="cs"/>
          <w:rtl/>
        </w:rPr>
        <w:t>...</w:t>
      </w:r>
      <w:r w:rsidRPr="00F35A92">
        <w:rPr>
          <w:rStyle w:val="HebrewChar"/>
          <w:rFonts w:cs="FrankRuehl" w:hint="cs"/>
          <w:rtl/>
        </w:rPr>
        <w:t xml:space="preserve"> מטרף בני עלית, מסולק אתה מאותו עוון שאמרתי טרוף טורף יוסף, וכלביא מי יקימנו, לעתיד לבא</w:t>
      </w:r>
      <w:r w:rsidR="00F35A92" w:rsidRPr="00F35A92">
        <w:rPr>
          <w:rStyle w:val="HebrewChar"/>
          <w:rFonts w:cs="FrankRuehl" w:hint="cs"/>
          <w:rtl/>
        </w:rPr>
        <w:t>...</w:t>
      </w:r>
      <w:r w:rsidRPr="00F35A92">
        <w:rPr>
          <w:rStyle w:val="HebrewChar"/>
          <w:rFonts w:cs="FrankRuehl" w:hint="cs"/>
          <w:rtl/>
        </w:rPr>
        <w:t xml:space="preserve"> (שם שם ח וט)</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יהודה אנת אודית על עובדא דתמר, בגין כן לך יהודון אחוך ויתקרון יהודאין על שמך, ידך יפרעון לך מבעלי דבבך, למפתק גירין להון כד יחזרון קדל קדמך, ויהון מקדימין למישאל בשלמך בני אבוך.</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לא יסור - לא פסקין מלכין ושליטין מדבית יהודה, וספרין מאלפי אורייתא מזרעיה, עד מזמן די ייתי מלכא משיחא זעיר בנוי, כבס ביין - אסר חרצוי ונפיק לקרבא לקביל שנאוי ומתקטלין מלכין עם שלטונין, מסמק נהריא </w:t>
      </w:r>
      <w:r w:rsidRPr="00F35A92">
        <w:rPr>
          <w:rStyle w:val="HebrewChar"/>
          <w:rFonts w:cs="FrankRuehl" w:hint="cs"/>
          <w:rtl/>
        </w:rPr>
        <w:lastRenderedPageBreak/>
        <w:t>מדם קטיליהון, ומחוור גולמתיה מן תרב גבריהון</w:t>
      </w:r>
      <w:r w:rsidR="00F35A92" w:rsidRPr="00F35A92">
        <w:rPr>
          <w:rStyle w:val="HebrewChar"/>
          <w:rFonts w:cs="FrankRuehl" w:hint="cs"/>
          <w:rtl/>
        </w:rPr>
        <w:t>...</w:t>
      </w:r>
      <w:r w:rsidRPr="00F35A92">
        <w:rPr>
          <w:rStyle w:val="HebrewChar"/>
          <w:rFonts w:cs="FrankRuehl" w:hint="cs"/>
          <w:rtl/>
        </w:rPr>
        <w:t xml:space="preserve"> (שם שם ח והלאה)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ידך בעורף אויביך - בימי דוד</w:t>
      </w:r>
      <w:r w:rsidR="00F35A92" w:rsidRPr="00F35A92">
        <w:rPr>
          <w:rStyle w:val="HebrewChar"/>
          <w:rFonts w:cs="FrankRuehl" w:hint="cs"/>
          <w:rtl/>
        </w:rPr>
        <w:t>...</w:t>
      </w:r>
      <w:r w:rsidRPr="00F35A92">
        <w:rPr>
          <w:rStyle w:val="HebrewChar"/>
          <w:rFonts w:cs="FrankRuehl" w:hint="cs"/>
          <w:rtl/>
        </w:rPr>
        <w:t xml:space="preserve"> גור אריה - על דוד נתנבא, בתחילה בהיות שאול מלך עלינו אתה המוציא והמביא את ישראל, ולבסוף אריה, כשהמליכוהו אליהם. מטרף - ממה שחשדתיך בטרוף טורף יוסף, בני עלית - סילקת עצמך, וכן בהריגת תמר, שהודה צדקה ממני, לפיכך כרע שכב וגו' בימי שלמה, איש תחת גפנו.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לא יסור שבט - אלו ראשי גלויות שבבל, שרודים את העם בשבט על פי המלכות. ומחוקק מבין רגליו - תלמידים, אלו נשיא ארץ ישראל, אוסרי לגפן - נתנבא על ארץ יהודה, שתהא מושכת יין כמעין</w:t>
      </w:r>
      <w:r w:rsidR="00F35A92" w:rsidRPr="00F35A92">
        <w:rPr>
          <w:rStyle w:val="HebrewChar"/>
          <w:rFonts w:cs="FrankRuehl" w:hint="cs"/>
          <w:rtl/>
        </w:rPr>
        <w:t>...</w:t>
      </w:r>
      <w:r w:rsidRPr="00F35A92">
        <w:rPr>
          <w:rStyle w:val="HebrewChar"/>
          <w:rFonts w:cs="FrankRuehl" w:hint="cs"/>
          <w:rtl/>
        </w:rPr>
        <w:t xml:space="preserve"> (שם מט ח והלאה)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שמע ה' קול יהודה - תפלת דוד ושלמה, ואסא מפני הכושיים, ויהושפט מפני העמונים, וחזקיה מפני סנחריב. ואל עמו תביאנו-לשלום מן המלחמה, ועזר מצריו - על יהושפט התפלל, על מלחמת ראמות גלעד. (דברים לג ז)</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יהודה אתה - כשמך, וכאשר יראו ידך בעורף אויביך ישתחוו לך. מטרף בני עלית - דמית לי כגור כאשר עלית מן הטרף, ואם על יוסף, היה צריך לומר העלית. כרע - כאריה אחר הטרף, ולא יקום או יברח בעבור שאר חיות. (בראשית מט ח וט)</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אוסרי - רוצה לומר לא יחוש אם יסור עירה לגפן ויאכל ענבים, ותחת מים יכבס ביין</w:t>
      </w:r>
      <w:r w:rsidR="00F35A92" w:rsidRPr="00F35A92">
        <w:rPr>
          <w:rStyle w:val="HebrewChar"/>
          <w:rFonts w:cs="FrankRuehl" w:hint="cs"/>
          <w:rtl/>
        </w:rPr>
        <w:t>...</w:t>
      </w:r>
      <w:r w:rsidRPr="00F35A92">
        <w:rPr>
          <w:rStyle w:val="HebrewChar"/>
          <w:rFonts w:cs="FrankRuehl" w:hint="cs"/>
          <w:rtl/>
        </w:rPr>
        <w:t xml:space="preserve"> (שם שם יא)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גור - אף על פי שאין לו מלכות, הוא גור גובר באחיו, ועתיד למלוך. ואף על פי כן מטרף - אתה יוסף בני עלית מטרפו, אף על פי שהיה שונאך, וזה כי היה אז כמו האריה הרובץ ואינו מזיק, וכלביא - כן יהיה לעתיד, שירבץ כלביא, ולא יהיה מי שיוכל להטיל עליו אימה להקימנו. (שם שם ט)</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לא יסור שבט - אין רוצה לומר שלא תסור המלוכה כלל, אלא שלא תסור ממנו לשבט אחר </w:t>
      </w:r>
      <w:r w:rsidRPr="00F35A92">
        <w:rPr>
          <w:rStyle w:val="HebrewChar"/>
          <w:rFonts w:cs="FrankRuehl" w:hint="cs"/>
          <w:rtl/>
        </w:rPr>
        <w:lastRenderedPageBreak/>
        <w:t>עד שיבא בנו המשיח, שיעשה בכל העמים כרצונו</w:t>
      </w:r>
      <w:r w:rsidR="00F35A92" w:rsidRPr="00F35A92">
        <w:rPr>
          <w:rStyle w:val="HebrewChar"/>
          <w:rFonts w:cs="FrankRuehl" w:hint="cs"/>
          <w:rtl/>
        </w:rPr>
        <w:t>...</w:t>
      </w:r>
      <w:r w:rsidRPr="00F35A92">
        <w:rPr>
          <w:rStyle w:val="HebrewChar"/>
          <w:rFonts w:cs="FrankRuehl" w:hint="cs"/>
          <w:rtl/>
        </w:rPr>
        <w:t xml:space="preserve"> ואלמלא חטא שאול, היתה לו מלוכה על שבטו, או תחת מלכות דוד. ולדעתי שאר המלכים שמלכו היו עוברים על דעת יעקב, ונענשו, וזה היה עונש החשמונאים חסידי עליון</w:t>
      </w:r>
      <w:r w:rsidR="00F35A92" w:rsidRPr="00F35A92">
        <w:rPr>
          <w:rStyle w:val="HebrewChar"/>
          <w:rFonts w:cs="FrankRuehl" w:hint="cs"/>
          <w:rtl/>
        </w:rPr>
        <w:t>...</w:t>
      </w:r>
      <w:r w:rsidRPr="00F35A92">
        <w:rPr>
          <w:rStyle w:val="HebrewChar"/>
          <w:rFonts w:cs="FrankRuehl" w:hint="cs"/>
          <w:rtl/>
        </w:rPr>
        <w:t xml:space="preserve"> ולו יקהת - יחליש כל העמים</w:t>
      </w:r>
      <w:r w:rsidR="00F35A92" w:rsidRPr="00F35A92">
        <w:rPr>
          <w:rStyle w:val="HebrewChar"/>
          <w:rFonts w:cs="FrankRuehl" w:hint="cs"/>
          <w:rtl/>
        </w:rPr>
        <w:t>...</w:t>
      </w:r>
      <w:r w:rsidRPr="00F35A92">
        <w:rPr>
          <w:rStyle w:val="HebrewChar"/>
          <w:rFonts w:cs="FrankRuehl" w:hint="cs"/>
          <w:rtl/>
        </w:rPr>
        <w:t xml:space="preserve"> (שם שם י)</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גור אריה - מתחילה היה גור שהוא הקטן, ואף על פי כן הוא על כל החיות, וכן יהודה ראשון לקרבן נשיאים ובמלחמות הכנעני. מטרף - מרוב טרף, עלית לשם ולתפארת, כרע רבץ - כמו האריה בשעת פחדו מחיות אחרות לא ירבץ אלא יכרע, שיהא נקל עליו לקום, וכשאינו פוחד רובץ בהשקט, כן דוד היה טרוד במלחמות כל ימיו, והיה קם מהרה על אויביו, אבל שלמה יהיה רובץ. (שם שם ט)</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חכלילי עינים - מראיו יהיו אדומים כמו עינו כעין הבדולח, ולבן שינים - יש מפרשים שיני הסלע, כי החלב יזוב משדי העזים, ויש לפרש על המשיח, שישראל יהיו כשורקה המשובחת שהענבים היוצאים ממנה בלי חרצן</w:t>
      </w:r>
      <w:r w:rsidR="00F35A92" w:rsidRPr="00F35A92">
        <w:rPr>
          <w:rStyle w:val="HebrewChar"/>
          <w:rFonts w:cs="FrankRuehl" w:hint="cs"/>
          <w:rtl/>
        </w:rPr>
        <w:t>...</w:t>
      </w:r>
      <w:r w:rsidRPr="00F35A92">
        <w:rPr>
          <w:rStyle w:val="HebrewChar"/>
          <w:rFonts w:cs="FrankRuehl" w:hint="cs"/>
          <w:rtl/>
        </w:rPr>
        <w:t xml:space="preserve"> כבס - על חכמה ומעשים טובים, כי השכליות יעמדו למשיח במקום החושיות</w:t>
      </w:r>
      <w:r w:rsidR="00F35A92" w:rsidRPr="00F35A92">
        <w:rPr>
          <w:rStyle w:val="HebrewChar"/>
          <w:rFonts w:cs="FrankRuehl" w:hint="cs"/>
          <w:rtl/>
        </w:rPr>
        <w:t>...</w:t>
      </w:r>
      <w:r w:rsidRPr="00F35A92">
        <w:rPr>
          <w:rStyle w:val="HebrewChar"/>
          <w:rFonts w:cs="FrankRuehl" w:hint="cs"/>
          <w:rtl/>
        </w:rPr>
        <w:t xml:space="preserve"> וכל זה אמר בנבואה. (שם שם יב)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רשב"ם:</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לא יסור - המלכות שניתן לו, להשתחוות לו כל אחיו, לא תפסוק ממנו אותה הגדולה, עד כי יבא שילה - הוא רחבעם בן שלמה, שבא לחדש המלוכה בשילה, שזהו קרוב לשכם, אז יסורו ממנו י' שבטים</w:t>
      </w:r>
      <w:r w:rsidR="00F35A92" w:rsidRPr="00F35A92">
        <w:rPr>
          <w:rStyle w:val="HebrewChar"/>
          <w:rFonts w:cs="FrankRuehl" w:hint="cs"/>
          <w:rtl/>
        </w:rPr>
        <w:t>...</w:t>
      </w:r>
      <w:r w:rsidRPr="00F35A92">
        <w:rPr>
          <w:rStyle w:val="HebrewChar"/>
          <w:rFonts w:cs="FrankRuehl" w:hint="cs"/>
          <w:rtl/>
        </w:rPr>
        <w:t xml:space="preserve"> יעקב עיקר הגדולה של יהודה שמדוד עד רחבעם פירש, אבל חוסר הגדולה לא רצה לפרש. (שם שם י)</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בחיי: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לא יסור שבט - </w:t>
      </w:r>
      <w:r w:rsidR="00F35A92" w:rsidRPr="00F35A92">
        <w:rPr>
          <w:rStyle w:val="HebrewChar"/>
          <w:rFonts w:cs="FrankRuehl" w:hint="cs"/>
          <w:rtl/>
        </w:rPr>
        <w:t>...</w:t>
      </w:r>
      <w:r w:rsidRPr="00F35A92">
        <w:rPr>
          <w:rStyle w:val="HebrewChar"/>
          <w:rFonts w:cs="FrankRuehl" w:hint="cs"/>
          <w:rtl/>
        </w:rPr>
        <w:t xml:space="preserve">ועוד אמר שלא ימלך יהודה עד שתחרב שילה, ולדעתי הקדים לברכה ג' פסוקים, א' על יהודה שברכו בגבורה ושררה, גור אריה על דוד שניצל מטרף שאול, ולא יסור על המשיח, והוסיף ה"א בשילה, רמז לה"א אחרונה שבשם, בתו של אברהם, והיא שנישאת </w:t>
      </w:r>
      <w:r w:rsidRPr="00F35A92">
        <w:rPr>
          <w:rStyle w:val="HebrewChar"/>
          <w:rFonts w:cs="FrankRuehl" w:hint="cs"/>
          <w:rtl/>
        </w:rPr>
        <w:lastRenderedPageBreak/>
        <w:t>לשלמה ומדתו של משיח</w:t>
      </w:r>
      <w:r w:rsidR="00F35A92" w:rsidRPr="00F35A92">
        <w:rPr>
          <w:rStyle w:val="HebrewChar"/>
          <w:rFonts w:cs="FrankRuehl" w:hint="cs"/>
          <w:rtl/>
        </w:rPr>
        <w:t>...</w:t>
      </w:r>
      <w:r w:rsidRPr="00F35A92">
        <w:rPr>
          <w:rStyle w:val="HebrewChar"/>
          <w:rFonts w:cs="FrankRuehl" w:hint="cs"/>
          <w:rtl/>
        </w:rPr>
        <w:t xml:space="preserve"> עד כי יבא - פירש מורינו ורבינו שלמה לעד, וכן בתרגום, ויש לך להתבונן כי בכאן נכלל גואל ראשון ואחרון</w:t>
      </w:r>
      <w:r w:rsidR="00F35A92" w:rsidRPr="00F35A92">
        <w:rPr>
          <w:rStyle w:val="HebrewChar"/>
          <w:rFonts w:cs="FrankRuehl" w:hint="cs"/>
          <w:rtl/>
        </w:rPr>
        <w:t>...</w:t>
      </w:r>
      <w:r w:rsidRPr="00F35A92">
        <w:rPr>
          <w:rStyle w:val="HebrewChar"/>
          <w:rFonts w:cs="FrankRuehl" w:hint="cs"/>
          <w:rtl/>
        </w:rPr>
        <w:t xml:space="preserve"> חכלילי - רוצה לומר כחלילי, ובמדרש חיך אומר לי לי.</w:t>
      </w:r>
      <w:r>
        <w:rPr>
          <w:rStyle w:val="HebrewChar"/>
          <w:rtl/>
        </w:rPr>
        <w:t> </w:t>
      </w:r>
      <w:r w:rsidRPr="00F35A92">
        <w:rPr>
          <w:rStyle w:val="HebrewChar"/>
          <w:rFonts w:cs="FrankRuehl" w:hint="cs"/>
          <w:bCs/>
          <w:rtl/>
        </w:rPr>
        <w:t xml:space="preserve"> בפרשת יהודה אין אות זי"ן, כי מלכות ישראל אין עיקר נצחונם בכלי זיין ובמנהג הטבע, כי אם לפי הזכות בכח העליון</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(שם שם 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וזאת ליהודה - כבמדרש, ועל דרך הקבלה: מדת המלכות הנותנת לו כח לנצח, וזה שאמר דוד בתהלים כ"ז, בזאת אני בוטח, ולפי שהחזיק במדה זו ושפך דמים רבים לא בנה בית הבחירה, כי אם שלמה שהיה איש השלום והחזיק במדת צדקה. (דברים לג ז)</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דרשות הר"ן:</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ועל דעת רז"ל יש כאן דרך אחרת, שהבטיחו שלא תסור לעולם משבטו קצת ממשלה בין בהיותם על אדמתם, בין בהיותם בגולה, וכן הבטיחו שלא תפסק תורה מזרעו</w:t>
      </w:r>
      <w:r w:rsidR="00F35A92" w:rsidRPr="00F35A92">
        <w:rPr>
          <w:rStyle w:val="HebrewChar"/>
          <w:rFonts w:cs="FrankRuehl" w:hint="cs"/>
          <w:rtl/>
        </w:rPr>
        <w:t>...</w:t>
      </w:r>
      <w:r w:rsidRPr="00F35A92">
        <w:rPr>
          <w:rStyle w:val="HebrewChar"/>
          <w:rFonts w:cs="FrankRuehl" w:hint="cs"/>
          <w:rtl/>
        </w:rPr>
        <w:t xml:space="preserve"> והוא שאמרו ביומא כ"ו, אמר רבא לא משכחת צורבא מרבנן דמורי אלא דאתי משבט לוי או דאתי משבט יששכר</w:t>
      </w:r>
      <w:r w:rsidR="00F35A92" w:rsidRPr="00F35A92">
        <w:rPr>
          <w:rStyle w:val="HebrewChar"/>
          <w:rFonts w:cs="FrankRuehl" w:hint="cs"/>
          <w:rtl/>
        </w:rPr>
        <w:t>...</w:t>
      </w:r>
      <w:r w:rsidRPr="00F35A92">
        <w:rPr>
          <w:rStyle w:val="HebrewChar"/>
          <w:rFonts w:cs="FrankRuehl" w:hint="cs"/>
          <w:rtl/>
        </w:rPr>
        <w:t xml:space="preserve"> ואימא נמי מיהודה, דכתיב מחוקק, אסוקי שמעתתא אליבא דהלכתא קאמרינן, הרי אף על פי שלא הובטח לזרעו שיסכים אל האמת, מכל מקום הובטח שלא תפסק תורה ממנו, וזו ההבטחה קיימת לעולם. ולפי הנמצא לרז"ל במדרשים יש להם דעת אחרת, והוא שזאת ההבטחה לא תתחיל רק אחרי ביאת הגואל, ויבטיחנו כי אף על פי שתפסק מלכות ממשפחתו בזמן הזה, אחר ביאת המשיח לא תפסק מזרעו לעולם, ויהיה עד כי יבא שילה, כמו בזמן שיבא שילה</w:t>
      </w:r>
      <w:r w:rsidR="00F35A92" w:rsidRPr="00F35A92">
        <w:rPr>
          <w:rStyle w:val="HebrewChar"/>
          <w:rFonts w:cs="FrankRuehl" w:hint="cs"/>
          <w:rtl/>
        </w:rPr>
        <w:t>...</w:t>
      </w:r>
      <w:r w:rsidRPr="00F35A92">
        <w:rPr>
          <w:rStyle w:val="HebrewChar"/>
          <w:rFonts w:cs="FrankRuehl" w:hint="cs"/>
          <w:rtl/>
        </w:rPr>
        <w:t xml:space="preserve"> (דרוש ז)</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עקדה: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גור אריה - מעלתו בישוב הדעת ובחכמה, מטרף - מטירוף הדעת כנ"ל נתעלית ולא השתתפת עמהם. כרע - במחלה ותחת משא עוונות, מי יקימנו - בגלות הארוכה, עד כי יבא שילה - תמשך הגלות עד שיבא הבן הקטן, מלשון ובשליתה היוצאת, וכן היה בלי ספק, שה' השאיר לנו בכל דור מהשבט, וכמו שאמרו במגילה י"א, העמדתי את רבי וחכמי כל </w:t>
      </w:r>
      <w:r w:rsidRPr="00F35A92">
        <w:rPr>
          <w:rStyle w:val="HebrewChar"/>
          <w:rFonts w:cs="FrankRuehl" w:hint="cs"/>
          <w:rtl/>
        </w:rPr>
        <w:lastRenderedPageBreak/>
        <w:t>הדורות, וכן בספר רבי בנימין בעל המסעות מבגדד, וכן הרבנים שהופקדו במדינות, שהרי רובינו משבט יהודה</w:t>
      </w:r>
      <w:r w:rsidR="00F35A92" w:rsidRPr="00F35A92">
        <w:rPr>
          <w:rStyle w:val="HebrewChar"/>
          <w:rFonts w:cs="FrankRuehl" w:hint="cs"/>
          <w:rtl/>
        </w:rPr>
        <w:t>...</w:t>
      </w:r>
      <w:r w:rsidRPr="00F35A92">
        <w:rPr>
          <w:rStyle w:val="HebrewChar"/>
          <w:rFonts w:cs="FrankRuehl" w:hint="cs"/>
          <w:rtl/>
        </w:rPr>
        <w:t xml:space="preserve"> (בראשית מט ט)</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גור אריה - הוא טורף רק בכח ולא בפועל, מטרף עלית - וגם הוא צדיק, כאריה - הכל מפחדים מגבורתו, ולכן ראוי למלוכה. עד כי יבא שילה - ימלוך עד שיבא חטאו, כמו ויכהו על השל</w:t>
      </w:r>
      <w:r w:rsidR="00F35A92" w:rsidRPr="00F35A92">
        <w:rPr>
          <w:rStyle w:val="HebrewChar"/>
          <w:rFonts w:cs="FrankRuehl" w:hint="cs"/>
          <w:rtl/>
        </w:rPr>
        <w:t>...</w:t>
      </w:r>
      <w:r w:rsidRPr="00F35A92">
        <w:rPr>
          <w:rStyle w:val="HebrewChar"/>
          <w:rFonts w:cs="FrankRuehl" w:hint="cs"/>
          <w:rtl/>
        </w:rPr>
        <w:t xml:space="preserve"> וכן כיום אין ספק שהנגידים אשר הממלכות והקהילות ממנים הם מזרע דוד. (שם)</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ראה עוד יהודה-כללי, שמואל א' ט' 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ספורנו:</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יהודה אתה - הראוי למלכות בנפול ממנה הקודמים לך, כי לא נמצא בך פגם שימאיסך ממלך. יודוך - יקבלוך, כי יודוך לראוי למלוך. ידך בעורף - שינוסו מפניך, ישתחוו - תמלוך על כל בני אביך, עד כי יבא שילה, כי אז לא על בני אביך בלבד. גור אריה - יהודה אף על פי שאינו אריה, שאין לו מלכות, הוא אמנם גור גובר באחיו, ואף על פי כן מטרף - אתה יוסף בני עלית מטרפו</w:t>
      </w:r>
      <w:r w:rsidR="00F35A92" w:rsidRPr="00F35A92">
        <w:rPr>
          <w:rStyle w:val="HebrewChar"/>
          <w:rFonts w:cs="FrankRuehl" w:hint="cs"/>
          <w:rtl/>
        </w:rPr>
        <w:t>...</w:t>
      </w:r>
      <w:r w:rsidRPr="00F35A92">
        <w:rPr>
          <w:rStyle w:val="HebrewChar"/>
          <w:rFonts w:cs="FrankRuehl" w:hint="cs"/>
          <w:rtl/>
        </w:rPr>
        <w:t xml:space="preserve"> (בראשית מט ח וט)</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יודוך אחיך-ותמלוך עליהם, כי אתה כראוי, אכזר לאומות ורחמן לאחיך, ולכן אמרת מה בצע כי נהרג את אחינו. כרע - בזמן חלוקת המלכות, רבץ - בחורבן בית ראשון, שעדיין נשאר בו כח, וכלביא - בזמן חורבן בית שני, שהלביא אין בו כח כל כך, וכן ביהודה שמת ער בכורו, שעוד לא היתה נפילה בעצם, כי אונן יכול לתקן, אבל כשמת גם אונן, שלה יכול לבנות רק בית אחד, מי יקימנו - כמו שיהודה הקים שניהם, כן לעתיד לבא מלך המשיח</w:t>
      </w:r>
      <w:r w:rsidR="00F35A92" w:rsidRPr="00F35A92">
        <w:rPr>
          <w:rStyle w:val="HebrewChar"/>
          <w:rFonts w:cs="FrankRuehl" w:hint="cs"/>
          <w:rtl/>
        </w:rPr>
        <w:t>...</w:t>
      </w:r>
      <w:r w:rsidRPr="00F35A92">
        <w:rPr>
          <w:rStyle w:val="HebrewChar"/>
          <w:rFonts w:cs="FrankRuehl" w:hint="cs"/>
          <w:rtl/>
        </w:rPr>
        <w:t xml:space="preserve"> (שם שם ח, וראה גם: משיח)</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חכלילי עינים - הריו יהיו נוטפים יין כמו ששותה הרבה יין שעיניו נוטפות, וכן הבקעות יטיפו חלב, או קרא החטה חלב, שגם בה מין חלב, או ששדה תבואה נקרא שדה לבן. (גור אריה, שם)</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ויש לך לדעת, כי יוסף ויהודה כל אחד ואחד היה מקדש שמו כפי מדתו, כי יוסף ברכתו בסתר, כאשר אמר וידגו לרוב בקרב הארץ, מה דגים בסתר, אף זרעו בסתר, ולכך זכה שאין העין שולטת בזרעו, ולכך היה מקדש שמו בסתר, כי שם היה דבק, ויהודה ברכתו בגלוי, כי ממנו המלכות שהוא בגלוי מפורסם לרבים, וברכתו היה בנגלה, ולכך היה קדוש שמו ברבים, כלפי ברכת כל אחד ואחד היה דביקות כל אחד ואחד בו יתברך. (חידושי אגדות סוטה י 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כלי יקר:</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יודוך - כשם שהודית על מעשה תמר יודו לך על המלכות ולא יבושו,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כי יודו על האמת, שלך יאתה מלוכה</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בג' הזכיר מעין שמם, יהודה גד ודן, דן ידין וגו', ושלשתן נמשלו לאריה, לפי ששלשתן נלחמו מלחמות ה'</w:t>
      </w:r>
      <w:r w:rsidR="00F35A92" w:rsidRPr="00F35A92">
        <w:rPr>
          <w:rStyle w:val="HebrewChar"/>
          <w:rFonts w:cs="FrankRuehl" w:hint="cs"/>
          <w:rtl/>
        </w:rPr>
        <w:t>...</w:t>
      </w:r>
      <w:r w:rsidRPr="00F35A92">
        <w:rPr>
          <w:rStyle w:val="HebrewChar"/>
          <w:rFonts w:cs="FrankRuehl" w:hint="cs"/>
          <w:rtl/>
        </w:rPr>
        <w:t xml:space="preserve"> כי יכריתו האויבים ולא בגבורת איש, כי אם בעזר אלוקי</w:t>
      </w:r>
      <w:r w:rsidR="00F35A92" w:rsidRPr="00F35A92">
        <w:rPr>
          <w:rStyle w:val="HebrewChar"/>
          <w:rFonts w:cs="FrankRuehl" w:hint="cs"/>
          <w:rtl/>
        </w:rPr>
        <w:t>...</w:t>
      </w:r>
      <w:r w:rsidRPr="00F35A92">
        <w:rPr>
          <w:rStyle w:val="HebrewChar"/>
          <w:rFonts w:cs="FrankRuehl" w:hint="cs"/>
          <w:rtl/>
        </w:rPr>
        <w:t xml:space="preserve"> (בראשית מט ח)</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אור החיים: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אתה יודוך-נראה שכוונת הפסוק אין הברכה מתחילה לעתיד כשאר הברכות, שהן לזמנים רחוקים כשיכנסו לארץ, אלא אתה בעצמך יודוך, וכשיבא זמן שידך בעורף אויביך, אז ישתחוו לך וימליכוך עליהם, וזה בימי שאול כשעשה דוד הנצחון. (שם)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גור אריה - </w:t>
      </w:r>
      <w:r w:rsidR="00F35A92" w:rsidRPr="00F35A92">
        <w:rPr>
          <w:rStyle w:val="HebrewChar"/>
          <w:rFonts w:cs="FrankRuehl" w:hint="cs"/>
          <w:rtl/>
        </w:rPr>
        <w:t>...</w:t>
      </w:r>
      <w:r w:rsidRPr="00F35A92">
        <w:rPr>
          <w:rStyle w:val="HebrewChar"/>
          <w:rFonts w:cs="FrankRuehl" w:hint="cs"/>
          <w:rtl/>
        </w:rPr>
        <w:t>והנה מתכוון למעשה תמר, שרק יהודה מהיותו גור היה יכול להוציא מטרף אדם בלעו, ועלית - על ידי זה שהרויח לדורותיו, כי הרע כרע רבץ עליו, ומי היה יכול להוציא מידו, וזכה על ידי זה שלא יסור שבט מיהודה</w:t>
      </w:r>
      <w:r w:rsidR="00F35A92" w:rsidRPr="00F35A92">
        <w:rPr>
          <w:rStyle w:val="HebrewChar"/>
          <w:rFonts w:cs="FrankRuehl" w:hint="cs"/>
          <w:rtl/>
        </w:rPr>
        <w:t>...</w:t>
      </w:r>
      <w:r w:rsidRPr="00F35A92">
        <w:rPr>
          <w:rStyle w:val="HebrewChar"/>
          <w:rFonts w:cs="FrankRuehl" w:hint="cs"/>
          <w:rtl/>
        </w:rPr>
        <w:t xml:space="preserve"> (שם שם ט)</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ועזר מצריו - </w:t>
      </w:r>
      <w:r w:rsidR="00F35A92" w:rsidRPr="00F35A92">
        <w:rPr>
          <w:rStyle w:val="HebrewChar"/>
          <w:rFonts w:cs="FrankRuehl" w:hint="cs"/>
          <w:rtl/>
        </w:rPr>
        <w:t>...</w:t>
      </w:r>
      <w:r w:rsidRPr="00F35A92">
        <w:rPr>
          <w:rStyle w:val="HebrewChar"/>
          <w:rFonts w:cs="FrankRuehl" w:hint="cs"/>
          <w:rtl/>
        </w:rPr>
        <w:t>שעדיין לא האירה מלכות בית דוד, שהיתה צריכה לניצוץ הקדושה שבין האומות, ובא על ידי רות, ולכן אמר ועזר מצריו תהיה, בלשון נקבה. (דברים לג ז)</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יודוך - יתנו לך הוד מלוכה, ידך - לתפקיד המלך להלחם, ישתחוו - ויקבלוך כשופט, אריה - הזקן הגבור, אבל רק לענין יראה ולא לטרוף, </w:t>
      </w:r>
      <w:r w:rsidRPr="00F35A92">
        <w:rPr>
          <w:rStyle w:val="HebrewChar"/>
          <w:rFonts w:cs="FrankRuehl" w:hint="cs"/>
          <w:rtl/>
        </w:rPr>
        <w:lastRenderedPageBreak/>
        <w:t>ומחוקק - הנמוסים וחוקים בעת הגלות</w:t>
      </w:r>
      <w:r w:rsidR="00F35A92" w:rsidRPr="00F35A92">
        <w:rPr>
          <w:rStyle w:val="HebrewChar"/>
          <w:rFonts w:cs="FrankRuehl" w:hint="cs"/>
          <w:rtl/>
        </w:rPr>
        <w:t>...</w:t>
      </w:r>
      <w:r w:rsidRPr="00F35A92">
        <w:rPr>
          <w:rStyle w:val="HebrewChar"/>
          <w:rFonts w:cs="FrankRuehl" w:hint="cs"/>
          <w:rtl/>
        </w:rPr>
        <w:t xml:space="preserve"> חכלילי עינים - מין כחול הצובע העינים, היין מציין את רתיחת המלחמה, ולבן שינים - והחלב המשקיט הוא מליצה לשלום. (בראשית מט ח והלאה)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ראה עוד יהודה-כללי, דברים לג יג.</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יודוך - אתה המוכשר למלוכה, ידך בעורף - גם בלי חרב על ידי עוז טבעי, ישתחוו - וגם אחיך יכנעו לך מרוממותך. גור אריה - מחבר את עוז הנעורים עם ישוב הדעת של הזקנים. מטרף בני עלית - אינו נלחם למען המלחמה והשוד, כרע - גדולתו אינה רק במלחמה, כי אם גם בשכנו, כי יבא שילה - השולים, הסוף, ונכתב בה"א, לומר שדור אחרון זה חלש מאד, וכמעט אין זכר למלכות יהודה. ולו יקהת - זמן בו רוח יהודה קהה, וצריך לבא בו רוח חדש מחיה</w:t>
      </w:r>
      <w:r w:rsidR="00F35A92" w:rsidRPr="00F35A92">
        <w:rPr>
          <w:rStyle w:val="HebrewChar"/>
          <w:rFonts w:cs="FrankRuehl" w:hint="cs"/>
          <w:rtl/>
        </w:rPr>
        <w:t>...</w:t>
      </w:r>
      <w:r w:rsidRPr="00F35A92">
        <w:rPr>
          <w:rStyle w:val="HebrewChar"/>
          <w:rFonts w:cs="FrankRuehl" w:hint="cs"/>
          <w:rtl/>
        </w:rPr>
        <w:t xml:space="preserve"> (שם שם)</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ומחוקק - בסנהדרין ה', בני בניו של הלל שמלמדים תורה ברבים, רוצה לומר מחדש חידושים, וזה אפשר רק על ידי תלמידים, ומאריך שזה היה רק ביהודה. שילה - כשתקן יהושע תקנות, היה עתניאל בן קנז ראש המדברים, יקהת עמים - גם כן ישאלו בעצתו, כבדניאל ובשופטים. (שם שם י)</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t>יהודה - ויוסף</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יוסף-ויהודה-מכירת)</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ויאמר יהודה מה נאמר לאדוני מה נדבר ומה נצטדק, האלקים מצא את עוון עבדיך הננו עבדים לאדוני גם אנחנו גם אשר נמצא הגביע בידו</w:t>
      </w:r>
      <w:r w:rsidR="00F35A92" w:rsidRPr="00F35A92">
        <w:rPr>
          <w:rStyle w:val="HebrewChar"/>
          <w:rFonts w:cs="FrankRuehl" w:hint="cs"/>
          <w:rtl/>
        </w:rPr>
        <w:t>...</w:t>
      </w:r>
      <w:r w:rsidRPr="00F35A92">
        <w:rPr>
          <w:rStyle w:val="HebrewChar"/>
          <w:rFonts w:cs="FrankRuehl" w:hint="cs"/>
          <w:rtl/>
        </w:rPr>
        <w:t xml:space="preserve"> ויגש אליו יהודה ויאמר בי אדוני ידבר נא עבדך דבר באזני אדוני ואל יחר אפך בעבדך כי כמוך כפרעה</w:t>
      </w:r>
      <w:r w:rsidR="00F35A92" w:rsidRPr="00F35A92">
        <w:rPr>
          <w:rStyle w:val="HebrewChar"/>
          <w:rFonts w:cs="FrankRuehl" w:hint="cs"/>
          <w:rtl/>
        </w:rPr>
        <w:t>...</w:t>
      </w:r>
      <w:r w:rsidRPr="00F35A92">
        <w:rPr>
          <w:rStyle w:val="HebrewChar"/>
          <w:rFonts w:cs="FrankRuehl" w:hint="cs"/>
          <w:rtl/>
        </w:rPr>
        <w:t xml:space="preserve"> והיה כראותו כי אין הנער ומת, והורידו עבדיך את שיבת עבדך אבינו ביגון שאולה. כי עבדך ערב את הנער מעם אבי לאמר, אם לא אביאנו אליך וחטאתי לאבי כל הימים. ועתה ישב נא עבדך תחת הנער עבד לאדוני והנער יעל עם אחיו</w:t>
      </w:r>
      <w:r w:rsidR="00F35A92" w:rsidRPr="00F35A92">
        <w:rPr>
          <w:rStyle w:val="HebrewChar"/>
          <w:rFonts w:cs="FrankRuehl" w:hint="cs"/>
          <w:rtl/>
        </w:rPr>
        <w:t>...</w:t>
      </w:r>
      <w:r w:rsidRPr="00F35A92">
        <w:rPr>
          <w:rStyle w:val="HebrewChar"/>
          <w:rFonts w:cs="FrankRuehl" w:hint="cs"/>
          <w:rtl/>
        </w:rPr>
        <w:t xml:space="preserve"> (בראשית מד טז והלאה)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תא חזי, ויגש אליו וגו', הוא התקרבות עולם </w:t>
      </w:r>
      <w:r w:rsidRPr="00F35A92">
        <w:rPr>
          <w:rStyle w:val="HebrewChar"/>
          <w:rFonts w:cs="FrankRuehl" w:hint="cs"/>
          <w:rtl/>
        </w:rPr>
        <w:lastRenderedPageBreak/>
        <w:t>בעולם, כדי שיהיה הכל אחד. משום שיהודה היה מלך ויוסף היה מלך, נתקרבו זה לזה, ונתאחדו זה בזה</w:t>
      </w:r>
      <w:r w:rsidR="00F35A92" w:rsidRPr="00F35A92">
        <w:rPr>
          <w:rStyle w:val="HebrewChar"/>
          <w:rFonts w:cs="FrankRuehl" w:hint="cs"/>
          <w:rtl/>
        </w:rPr>
        <w:t>...</w:t>
      </w:r>
      <w:r w:rsidRPr="00F35A92">
        <w:rPr>
          <w:rStyle w:val="HebrewChar"/>
          <w:rFonts w:cs="FrankRuehl" w:hint="cs"/>
          <w:rtl/>
        </w:rPr>
        <w:t xml:space="preserve"> משום שיהודה ערב את בנימין, וערב אל אביו בעולם הזה ובעולם הבא. ועל כן נגש אל יוסף להתווכח עמו, שלא להיות בנידוי בעולם הזה ובעולם הבא. עברו יחדיו, פירושו שנתרגזו יחדיו, שהתרגזו זה לזה בשביל בנימין, מה כתוב, המה ראו כן תמהו נבהלו נחפזו, רעדה אחזתם שם, לכל אלו שהיו שם.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חיל כיולדה, משום שהיו יראים להרוג או ליהרג, והכל היה בשביל בנימין. והנה יוסף נמכר בעצת יהודה ונאבד מאביו, ועתה ערב את בנימין, והיה מתירא שלא יאבד, ומשום זה ויגש אליו יהודה</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אלעזר אמר, ויגש אליו יהודה, מה הטעם, משום שכך צריך להיות, כי הוא ערב, וסוד הדבר, משום שיוסף הוא צדיק, יהודה הוא מלך, ועל כן ויגש אליו יהודה, משום שהקרבה שלהם סבבה הרבה טובות לעולם, סבב שלום לכל השבטים, סבב שלום ביניהם, סבב ליעקב שהרוח שלו חזר לתחיה, ועל כן קרבת זה בזה היה נצרך בכל הצדדים למעלה ולמטה</w:t>
      </w:r>
      <w:r w:rsidR="00F35A92" w:rsidRPr="00F35A92">
        <w:rPr>
          <w:rStyle w:val="HebrewChar"/>
          <w:rFonts w:cs="FrankRuehl" w:hint="cs"/>
          <w:rtl/>
        </w:rPr>
        <w:t>...</w:t>
      </w:r>
      <w:r w:rsidRPr="00F35A92">
        <w:rPr>
          <w:rStyle w:val="HebrewChar"/>
          <w:rFonts w:cs="FrankRuehl" w:hint="cs"/>
          <w:rtl/>
        </w:rPr>
        <w:t xml:space="preserve"> (ויגש כב, ועיין שם עוד)</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אמר רבי יהודה, אשרי הם הצדיקים שקרבתם מביאה שלום בעולם, משום שיודעים לייחד היחוד ולעשות קרבה להרבות שלום בעולם, כי יוסף ויהודה כל עוד שלא נתקרבו זה לזה לא היה שלום, כיון שנתקרבו ביחד אז נתרבה השלום בעולם, ונתוספה שמחה למעלה ולמטה</w:t>
      </w:r>
      <w:r w:rsidR="00F35A92" w:rsidRPr="00F35A92">
        <w:rPr>
          <w:rStyle w:val="HebrewChar"/>
          <w:rFonts w:cs="FrankRuehl" w:hint="cs"/>
          <w:rtl/>
        </w:rPr>
        <w:t>...</w:t>
      </w:r>
      <w:r w:rsidRPr="00F35A92">
        <w:rPr>
          <w:rStyle w:val="HebrewChar"/>
          <w:rFonts w:cs="FrankRuehl" w:hint="cs"/>
          <w:rtl/>
        </w:rPr>
        <w:t xml:space="preserve"> (שם סא)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יהודה בר סימון ורבי חנין בשם רבי יוחנן, כל מי שהוא מתחיל במצוה ואינו גומרה קובר את אשתו ואת בניו, ממי אתה למד, מיהודה, ויאמר יהודה אל אחיו מה בצע וגו', היה לו להוליכו על כתיפו אצל אביו, מה גרם לו קבר אשתו ובניו</w:t>
      </w:r>
      <w:r w:rsidR="00F35A92" w:rsidRPr="00F35A92">
        <w:rPr>
          <w:rStyle w:val="HebrewChar"/>
          <w:rFonts w:cs="FrankRuehl" w:hint="cs"/>
          <w:rtl/>
        </w:rPr>
        <w:t>...</w:t>
      </w:r>
      <w:r w:rsidRPr="00F35A92">
        <w:rPr>
          <w:rStyle w:val="HebrewChar"/>
          <w:rFonts w:cs="FrankRuehl" w:hint="cs"/>
          <w:rtl/>
        </w:rPr>
        <w:t xml:space="preserve"> (בראשית פרשה פה 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כי הנה המלכים נועדו יחדיו (תהלים מ"ח), זה יהודה ויוסף, עברו יחדיו זה מתמלא עברה על זה, וזה נתמלא עברה על זה, המה ראו כן תמהו, ויתמהו האנשים איש אל רעהו, נבהלו, ולא יכלו אחיו לענות אותו, רעדה אחזתם שם, אלו </w:t>
      </w:r>
      <w:r w:rsidRPr="00F35A92">
        <w:rPr>
          <w:rStyle w:val="HebrewChar"/>
          <w:rFonts w:cs="FrankRuehl" w:hint="cs"/>
          <w:rtl/>
        </w:rPr>
        <w:lastRenderedPageBreak/>
        <w:t>השבטים, אמרו, מלכים מדיינים אלו עם אלו, אנו מה איכפת לנו, יאי למלך מדיין עם מלך</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דבר אחר, כתיב תפוחי זהב במשכיות כסף,דבר דבור על אופניו (משלי כ"ה), מה אופן זה מראה פנים מכל צד, כך היו דבריו של יהודה נראים לכל צד בשעה שדבר עם יוסף</w:t>
      </w:r>
      <w:r w:rsidR="00F35A92" w:rsidRPr="00F35A92">
        <w:rPr>
          <w:rStyle w:val="HebrewChar"/>
          <w:rFonts w:cs="FrankRuehl" w:hint="cs"/>
          <w:rtl/>
        </w:rPr>
        <w:t>...</w:t>
      </w:r>
      <w:r w:rsidRPr="00F35A92">
        <w:rPr>
          <w:rStyle w:val="HebrewChar"/>
          <w:rFonts w:cs="FrankRuehl" w:hint="cs"/>
          <w:rtl/>
        </w:rPr>
        <w:t xml:space="preserve"> כך לא זז יהודה משיב ליוסף דבר על דבר עד שעמד לבו.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ויגש אליו וגו', הנה ימים באים נאום ה' ונגש החורש וגו' (עמוס ט'), חורש זה יהודה, בקוצר זה יוסף, שנאמר והנה אנחנו מאלמים אלומים, ודורך ענבים זה יהודה, כי דרכתי לי יהודה קשת (זכריה ט'), במושך הזרע זה יוסף, שמשך זרעו של אביו והורידו למצרים. והטיפו ההרים עסיס אלו השבטים</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דבר אחר, ויגש אליו יהודה, רבי יהודה אומר הגשה למלחמה, כדכתיב (שמואל ב' י') ויגש יואב וגו', רבי נחמיה אומר הגשה לפיוס, הדא דכתיב (יהושע י"ד) ויגשו בני יהודה וגו', רבנן אמרי הגשה לתפלה, (מלכים א' י"ח) ויגש אליהו הנביא וגו', רבי אלעזר אמר פשט לבו, אם למלחמה אני בא, אם לפיוס אם לתפלה.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בי אדוני, ולא ביה, אם למלא מיא אנא, אם לשמשא אנא. דבר אחר בי אדוני, בייאה את מעביר עלינו, שכך אמרת לנו הורידוהו אלי וגו', זו היא השמת עין, נהפך הדבר שאמרת לסמיות עינים</w:t>
      </w:r>
      <w:r w:rsidR="00F35A92" w:rsidRPr="00F35A92">
        <w:rPr>
          <w:rStyle w:val="HebrewChar"/>
          <w:rFonts w:cs="FrankRuehl" w:hint="cs"/>
          <w:rtl/>
        </w:rPr>
        <w:t>...</w:t>
      </w:r>
      <w:r w:rsidRPr="00F35A92">
        <w:rPr>
          <w:rStyle w:val="HebrewChar"/>
          <w:rFonts w:cs="FrankRuehl" w:hint="cs"/>
          <w:rtl/>
        </w:rPr>
        <w:t xml:space="preserve"> בנימוסות שלנו כתיבא אם אין לו ונמכר ובגנבתו, וזה יש לו לשלם. ידבר נא וגו', יכנסו דברי באזניך, זקנתו של זה על ידי שמשכה פרעה לילה אחת לקה בנגעים הוא וכל ביתו, דכתיב וינגע ה' את פרעה, הזהר שלא ילקה אותו האיש בצרעת, אמו של זה לא מתה אלא מקללתו של אבא, הזהר שלא תחול בך קללה אחת, ואותו האיש מת. שנים ממנו נכנסו לכרך אחד שלם והחריבוהו, להלן בשביל נקבה, כאן בשביל זכר</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כמוך כפרעה, מה פרעה גוזר ואינו מקיים, אף אתה גוזר ואינו מקיים, מה פרעה להוט אחר הזכרים, אף אתה כן, מה פרעה מלך ואתה שני לו בארץ מצרים, כך אבא מלך בארץ כנען ואני שני לו, ואם שולף אני את חרבי, ממך אני מתחיל ובפרעה רבך אני מסיים</w:t>
      </w:r>
      <w:r w:rsidR="00F35A92" w:rsidRPr="00F35A92">
        <w:rPr>
          <w:rStyle w:val="HebrewChar"/>
          <w:rFonts w:cs="FrankRuehl" w:hint="cs"/>
          <w:rtl/>
        </w:rPr>
        <w:t>...</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רבי יוחנן בשעה שתפס יוסף את בנימין, ואמר להם לאחיו האיש אשר נמצא הגביע בידו </w:t>
      </w:r>
      <w:r w:rsidRPr="00F35A92">
        <w:rPr>
          <w:rStyle w:val="HebrewChar"/>
          <w:rFonts w:cs="FrankRuehl" w:hint="cs"/>
          <w:rtl/>
        </w:rPr>
        <w:lastRenderedPageBreak/>
        <w:t>הוא יהיה לי עבד, אמר לו יהודה, בנימין את תפוס ושלום בבית אבא, מיד כעס יהודה ושאג בקול גדול, והלך קולו ת' פרסה עד ששמע חושים בן דן וקפץ מארץ כנען ובא אצל יהודה ושאגו שניהם, ובקשה ארץ מצרים ליהפך</w:t>
      </w:r>
      <w:r w:rsidR="00F35A92" w:rsidRPr="00F35A92">
        <w:rPr>
          <w:rStyle w:val="HebrewChar"/>
          <w:rFonts w:cs="FrankRuehl" w:hint="cs"/>
          <w:rtl/>
        </w:rPr>
        <w:t>...</w:t>
      </w:r>
      <w:r w:rsidRPr="00F35A92">
        <w:rPr>
          <w:rStyle w:val="HebrewChar"/>
          <w:rFonts w:cs="FrankRuehl" w:hint="cs"/>
          <w:rtl/>
        </w:rPr>
        <w:t xml:space="preserve"> ושני כפירים נתעו, אלו גבוריו של יוסף, שכיון שכעס יהודה נשרו שיניהם של כולם. אמר רבי יהושע בן לוי, אף אחיו כיון שראו יהודה בכעס, אף הם נתמלאו חמה ובעטו בארץ ועשו אותה תלמים תלמים. ליש אובד מבלי טרף (איוב ד'), זה יהודה שמסר עצמו על בנימין, אמר שמא ימחול לי הקב"ה על אותו עון שהטעיתי את אבא ואמרתי לו אני מביאו לך. באותה שעה נתמלא חמה על יוסף, כיון שראה יוסף סימנין של יהודה מיד נזדעזע ונבהל, אמר אוי לי שמא יהרגוני, ומה הן סימנין שהן בו, של בית שילו אמרו, שני שלטונות זולגות דם, וחמשה לבושים היה לובש, נימה אחת היתה בלבו, כיון שהיה כועס קורעת את כולם. מה עשה יוסף באותה שעה, אותו עמוד של אבן שהיה יושב עליו בעט בו ועשאו גל של צרורות, מיד תמה יהודה ואמר, זה גבור ממני, באותה שעה אחז יהודה חרבו לשולפה מתערה ואינה נשלפת לו, אמר יהודה ודאי זה ירא שמים הוא, לכך נאמר (קהלת ז') החכמה תעוז לחכם.</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אדוני שאל, אמר לו מתחלה באת עלינו בעלילה,כמה מדינות ירדו למצרים לשבר אוכל ולא שאלת אחד מהם, שמא בתך באנו ליקח, אף על פי כן לא כסינו ממך. אמר לו אני רואה בך פטיט (דברן) אתה, יש באחיך פטיט כמותך, אמר לו כל זאת שאתה רואה אני ערבתי אותו, אמר לו מפני מה לא עשית כן את אחיך כשמכרתם אותו לישמעאלים, וציערת את אביך הזקן, כיון ששמע יהודה כך, צעק ובכה בקול גדול, אמר כי איך אעלה אל אבי. אמר לנפתלי לך וראה כמה שווקים במצרים, קפץ וחזר אמר לו י"ב, אמר יהודה לאחיו אני אחריב שלשה מהם, וטלו כל אחד אחד, ולא נשאיר בהם איש. אמרו לו מצרים אינה כשכם, אם אתה מחריב מצרים תחריב את כל העולם, באותה שעה ולא יכול יוסף להתאפק</w:t>
      </w:r>
      <w:r w:rsidR="00F35A92" w:rsidRPr="00F35A92">
        <w:rPr>
          <w:rStyle w:val="HebrewChar"/>
          <w:rFonts w:cs="FrankRuehl" w:hint="cs"/>
          <w:rtl/>
        </w:rPr>
        <w:t>...</w:t>
      </w:r>
      <w:r w:rsidRPr="00F35A92">
        <w:rPr>
          <w:rStyle w:val="HebrewChar"/>
          <w:rFonts w:cs="FrankRuehl" w:hint="cs"/>
          <w:rtl/>
        </w:rPr>
        <w:t xml:space="preserve"> (בראשית פרשה צג ב-ה)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w:t>
      </w:r>
      <w:r w:rsidR="00E63017" w:rsidRPr="00F35A92">
        <w:rPr>
          <w:rStyle w:val="HebrewChar"/>
          <w:rFonts w:cs="FrankRuehl" w:hint="cs"/>
          <w:rtl/>
        </w:rPr>
        <w:t>ראה גבורתו של יהודה, עליו נאמר חמת מלך מלאכי מות ואיש חכם יכפרנה (משלי ט"ז), חמת מלך זה יהודה, ואיש חכם יכפרנה זה יוסף, כיון שראה יוסף שעלתו חמתו של יהודה, אמר עכשיו תאבד מצרים. אמר רבי שמעון בן לקיש, משל לשני אתליטין תפושים זה בזה, כיוון שהרגיש אחד מהן שהוא בא להנצח, אמר עכשיו ינצחני ואני נתבייש בפני הכל, מה עשה נשקו על ידיו ושככה חמתו של אתליטה הגדול</w:t>
      </w:r>
      <w:r w:rsidRPr="00F35A92">
        <w:rPr>
          <w:rStyle w:val="HebrewChar"/>
          <w:rFonts w:cs="FrankRuehl" w:hint="cs"/>
          <w:rtl/>
        </w:rPr>
        <w:t>...</w:t>
      </w:r>
      <w:r w:rsidR="00E63017" w:rsidRPr="00F35A92">
        <w:rPr>
          <w:rStyle w:val="HebrewChar"/>
          <w:rFonts w:cs="FrankRuehl" w:hint="cs"/>
          <w:rtl/>
        </w:rPr>
        <w:t xml:space="preserve"> וסרה קנאת אפרים (ישעיה י"א), כנגד מי אמר ישעיה מקרא זה, לא אמרו אלא כנגד יהודה ויוסף, דאמר רבי שמואל בר נחמן אמר רבי יונתן, בשעה שהיו יהודה ויוסף מתנגחין זה עם זה, אמרו מלאכי השרת זה לזה, בואו נרד למטה ונראה שור וארי מתנגחין זה עם זה, בנוהג שבעולם שור מתירא מפני ארי, ועכשיו שור וארי מתנגחין ועומדין,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והקנאה ביניהן עד שבא משיח</w:t>
      </w:r>
      <w:r w:rsidRPr="00F35A92">
        <w:rPr>
          <w:rStyle w:val="HebrewChar"/>
          <w:rFonts w:cs="FrankRuehl" w:hint="cs"/>
          <w:bCs/>
          <w:rtl/>
        </w:rPr>
        <w:t>...</w:t>
      </w:r>
      <w:r w:rsidR="00E63017">
        <w:rPr>
          <w:rStyle w:val="HebrewChar"/>
          <w:rtl/>
        </w:rPr>
        <w:t> </w:t>
      </w:r>
      <w:r w:rsidR="00E63017" w:rsidRPr="00F35A92">
        <w:rPr>
          <w:rStyle w:val="HebrewChar"/>
          <w:rFonts w:cs="FrankRuehl" w:hint="cs"/>
          <w:rtl/>
        </w:rPr>
        <w:t xml:space="preserve"> (ויגש ג וד)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דבר אחר ויגש אליו יהודה, שנגש בתוכחות, בי אדוני, אל תעבור עלינו מדת הדין, ידבר נא עבדך דבר באזני, ראוי היה לומר לפני אדוני, אלא מלמד שהיה מדבר אחת קשה ואחת רכה, כי כמוך כפרעה, כשם שפרעה אוהב נשים ומחמדן, כך אתה ראית בנימין שהוא יפה תואר, ואתה מחמדו להיות לך לעבד</w:t>
      </w:r>
      <w:r w:rsidR="00F35A92" w:rsidRPr="00F35A92">
        <w:rPr>
          <w:rStyle w:val="HebrewChar"/>
          <w:rFonts w:cs="FrankRuehl" w:hint="cs"/>
          <w:rtl/>
        </w:rPr>
        <w:t>...</w:t>
      </w:r>
      <w:r w:rsidRPr="00F35A92">
        <w:rPr>
          <w:rStyle w:val="HebrewChar"/>
          <w:rFonts w:cs="FrankRuehl" w:hint="cs"/>
          <w:rtl/>
        </w:rPr>
        <w:t xml:space="preserve"> אמר לו מפני מה לא ערבת את אחיך כשמכרתם אותו</w:t>
      </w:r>
      <w:r w:rsidR="00F35A92" w:rsidRPr="00F35A92">
        <w:rPr>
          <w:rStyle w:val="HebrewChar"/>
          <w:rFonts w:cs="FrankRuehl" w:hint="cs"/>
          <w:rtl/>
        </w:rPr>
        <w:t>...</w:t>
      </w:r>
      <w:r w:rsidRPr="00F35A92">
        <w:rPr>
          <w:rStyle w:val="HebrewChar"/>
          <w:rFonts w:cs="FrankRuehl" w:hint="cs"/>
          <w:rtl/>
        </w:rPr>
        <w:t xml:space="preserve"> והוא לא חטא לך, אבל זה שחטא וגנב הגביע, אמור לאביך הלך החבל אחר הדלי, כיון ששמע יהודה כך צעק ובכה</w:t>
      </w:r>
      <w:r w:rsidR="00F35A92" w:rsidRPr="00F35A92">
        <w:rPr>
          <w:rStyle w:val="HebrewChar"/>
          <w:rFonts w:cs="FrankRuehl" w:hint="cs"/>
          <w:rtl/>
        </w:rPr>
        <w:t>...</w:t>
      </w:r>
      <w:r w:rsidRPr="00F35A92">
        <w:rPr>
          <w:rStyle w:val="HebrewChar"/>
          <w:rFonts w:cs="FrankRuehl" w:hint="cs"/>
          <w:rtl/>
        </w:rPr>
        <w:t xml:space="preserve"> אמר רבי שמואל בן נחמן לסכנה גדולה ירד יוסף, שאם הרגוהו אחיו אין בריה בעולם מכירה, ולמה אמר הוציאו כל איש, אלא כך אמר יוסף בלבו, מוטב שאהרג ולא אבייש את אחי בפני המצרים.</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אמר ליה יהודה ליוסף, תדע שמתחלה לא באת עלינו אלא בעלילות, בתחילה אמרת לנו מרגלים אתם, לראות את ערות הארץ באתם, גביע גנבתם, נשבע אני בחיי אבי הצדיק, ואתה נשבעת בחיי פרעה הרשע. אם אני אוציא את חרבי מנרתיקה אמלא כל מצרים הרוגים. אמר לו יוסף אם תוציא החרב מנרתיקה אני כורכו על צוארך. אמר ליה יהודה אם אפתח את פי אבלע אותך, אמר ליה יוסף, אם תפתח פיך אני סותמו באבן</w:t>
      </w:r>
      <w:r w:rsidR="00F35A92" w:rsidRPr="00F35A92">
        <w:rPr>
          <w:rStyle w:val="HebrewChar"/>
          <w:rFonts w:cs="FrankRuehl" w:hint="cs"/>
          <w:rtl/>
        </w:rPr>
        <w:t>...</w:t>
      </w:r>
      <w:r w:rsidRPr="00F35A92">
        <w:rPr>
          <w:rStyle w:val="HebrewChar"/>
          <w:rFonts w:cs="FrankRuehl" w:hint="cs"/>
          <w:rtl/>
        </w:rPr>
        <w:t xml:space="preserve"> אמר לו יהודה דין שקר אתה דן אותנו, </w:t>
      </w:r>
      <w:r w:rsidRPr="00F35A92">
        <w:rPr>
          <w:rStyle w:val="HebrewChar"/>
          <w:rFonts w:cs="FrankRuehl" w:hint="cs"/>
          <w:rtl/>
        </w:rPr>
        <w:lastRenderedPageBreak/>
        <w:t>אמר לו יוסף אין לך דין שקר כמכירת אחיכם. אמר לו יהודה נורא דשכם דליק בלבי, אמר לו יוסף, נורא דתמר כלתך אנא מטפי, אמר לו יהודה רתח אנא ולית דמהימן לי, אמר לו יוסף רתחא דידך אנא מתבר. אמר לו יהודה עכשיו אצא ואצבע את כל שווקים שבמצרים בדם, אמר לו יוסף צבעים הייתם מימיכם, שצבעתם כתונת אחיכם בדם. כיון שראה יוסף שהסכימה דעתם להחריב את מצרים, אמר יוסף בלבו מוטב שאתודע להן, ואל יחריבו את מצרים</w:t>
      </w:r>
      <w:r w:rsidR="00F35A92" w:rsidRPr="00F35A92">
        <w:rPr>
          <w:rStyle w:val="HebrewChar"/>
          <w:rFonts w:cs="FrankRuehl" w:hint="cs"/>
          <w:rtl/>
        </w:rPr>
        <w:t>...</w:t>
      </w:r>
      <w:r w:rsidRPr="00F35A92">
        <w:rPr>
          <w:rStyle w:val="HebrewChar"/>
          <w:rFonts w:cs="FrankRuehl" w:hint="cs"/>
          <w:rtl/>
        </w:rPr>
        <w:t xml:space="preserve"> (שם 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פסיקתא: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ועתה ישב נא עבדך תחת הנער (בראשית מ"ד ל"ג), אמר רבי ברכיה בשם רבי לוי, אמר לו הקב"ה אתה השפלת עצמך לפני אחיך הקטן ממך בשביל אחיך הקטן שבקטן, חייך, שיוקם המשכן ויבואו השבטים להקריב קרבנות, אין אדם מקריב ראשון לפניך, הריני חולק לך כבוד, ואתה מקריב ראשון</w:t>
      </w:r>
      <w:r w:rsidRPr="00F35A92">
        <w:rPr>
          <w:rStyle w:val="HebrewChar"/>
          <w:rFonts w:cs="FrankRuehl" w:hint="cs"/>
          <w:rtl/>
        </w:rPr>
        <w:t>...</w:t>
      </w:r>
      <w:r w:rsidR="00E63017" w:rsidRPr="00F35A92">
        <w:rPr>
          <w:rStyle w:val="HebrewChar"/>
          <w:rFonts w:cs="FrankRuehl" w:hint="cs"/>
          <w:rtl/>
        </w:rPr>
        <w:t xml:space="preserve"> (פרשה ז)</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הגדול:</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דבר אחר, אמר לו, אם שולף אני את חרבי ממך אני מתחיל ובפרעה רבך אני מסיים, חישב יוסף בלבו, ואמר, אלו אמר בפרעה אני מתחיל הייתי מניחו שיהרג המצרים, אלא מה הנייה יש לי שיהרגני, מיד ולא יכול יוסף להתאפק. (בראשית מד יח)</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כמוך כפרעה - מן שעתא דאתינן לוותך הוות אמר לון מן קדם ה' אנא דחיל, וכדון חזרון דיניך למהוי דמיין לרבוני פרעה. (שם)</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דבר באזני - יכנסו דברי באזניך, ואל יחר - מכאן אתה למד שדבר אליו קשות. כמוך כפרעה - חשוב אתה בעיני כמלך</w:t>
      </w:r>
      <w:r w:rsidR="00F35A92" w:rsidRPr="00F35A92">
        <w:rPr>
          <w:rStyle w:val="HebrewChar"/>
          <w:rFonts w:cs="FrankRuehl" w:hint="cs"/>
          <w:rtl/>
        </w:rPr>
        <w:t>...</w:t>
      </w:r>
      <w:r w:rsidRPr="00F35A92">
        <w:rPr>
          <w:rStyle w:val="HebrewChar"/>
          <w:rFonts w:cs="FrankRuehl" w:hint="cs"/>
          <w:rtl/>
        </w:rPr>
        <w:t xml:space="preserve"> ואחיו מת - מפני היראה היה מוציא מדבר שקר מפיו, אמר, אם אומר לו שהוא קיים יאמר הביאוהו אצלי</w:t>
      </w:r>
      <w:r w:rsidR="00F35A92" w:rsidRPr="00F35A92">
        <w:rPr>
          <w:rStyle w:val="HebrewChar"/>
          <w:rFonts w:cs="FrankRuehl" w:hint="cs"/>
          <w:rtl/>
        </w:rPr>
        <w:t>...</w:t>
      </w:r>
      <w:r w:rsidRPr="00F35A92">
        <w:rPr>
          <w:rStyle w:val="HebrewChar"/>
          <w:rFonts w:cs="FrankRuehl" w:hint="cs"/>
          <w:rtl/>
        </w:rPr>
        <w:t xml:space="preserve"> (שם שם יח וכ)</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אדוני שאל - איני יודע מה אריכות הדברים, ולא כרש"י, זוהי שימת עין שאמרת וכו', כי מושל </w:t>
      </w:r>
      <w:r w:rsidRPr="00F35A92">
        <w:rPr>
          <w:rStyle w:val="HebrewChar"/>
          <w:rFonts w:cs="FrankRuehl" w:hint="cs"/>
          <w:rtl/>
        </w:rPr>
        <w:lastRenderedPageBreak/>
        <w:t>שיצוה להביא אדם לפניו, לא יפטרהו בזאת מגנבה וכו', ומתחלת בואו שם עיניו עליו לטובה במשתה ובמשאות וכו'. ונראה שהכל תחנונים, כי ראה שהוא ירא אלקים ונחמם מרעתם, ואמר שבאונס הרעב הורידוהו, ושירחם עליהם ועל הזקן</w:t>
      </w:r>
      <w:r w:rsidR="00F35A92" w:rsidRPr="00F35A92">
        <w:rPr>
          <w:rStyle w:val="HebrewChar"/>
          <w:rFonts w:cs="FrankRuehl" w:hint="cs"/>
          <w:rtl/>
        </w:rPr>
        <w:t>...</w:t>
      </w:r>
      <w:r w:rsidRPr="00F35A92">
        <w:rPr>
          <w:rStyle w:val="HebrewChar"/>
          <w:rFonts w:cs="FrankRuehl" w:hint="cs"/>
          <w:rtl/>
        </w:rPr>
        <w:t xml:space="preserve"> ועל דעת רבותינו אולי רוצה לומר שהגביע עלילה מאתו, וכן מתחילה מה ששאל אותם. (שם שם יט)</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כי איך - יבחר להיות עבד עולם מלראות ברעתו תמיד, ויתאונן עלי, והזכיר זאת לבל יחשוב שעשה מרמה, כי ידע יותר לברוח מהנער. (שם שם לד)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רשב"ם:</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ואשימה עיני - ואפילו אם פשע, גנאי למושל להכרית דבריו. (שם שם כא)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חזקוני: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כי כמוך כפרעה - ולמי אקבול עליך, לכך שים לב לויכוח שלי. כמוך כפרעה - גוזר ואינו מקיים, שכתוב בנימוסי מצרים שאין עבד מולך וכו', ובראשית מלכות פרעה משביעין אותו לקיים חוקי הארץ, והוא הלבישך בגדי שש וכו', ואם כן ודאי גם אינו מקיים הבטחתו, שכל הבא לשבור בר ביאתו והליכתו בשלום. ואשימה עיני - לשמירתו, ואפילו אם פשע גנאי לך להחליף דבריך ולשעבדו</w:t>
      </w:r>
      <w:r w:rsidR="00F35A92" w:rsidRPr="00F35A92">
        <w:rPr>
          <w:rStyle w:val="HebrewChar"/>
          <w:rFonts w:cs="FrankRuehl" w:hint="cs"/>
          <w:rtl/>
        </w:rPr>
        <w:t>...</w:t>
      </w:r>
      <w:r w:rsidRPr="00F35A92">
        <w:rPr>
          <w:rStyle w:val="HebrewChar"/>
          <w:rFonts w:cs="FrankRuehl" w:hint="cs"/>
          <w:rtl/>
        </w:rPr>
        <w:t xml:space="preserve"> (שם שם יח)</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בעל הטורים:</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ויגש אליו יהודה - בגימטריא, זהו להלחם עם יוסף, ובגימטריא, גם נכנס לפיוס. כמוך כפרעה - גימטריא, בך אתחיל. (שם מד יח)</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מה נאמר - לא נוכל להצטדק בלי להאשימך, כי בעלילה עשית, לכן אמרו אשר נמצא הגביע, ולא אשר גנב, ולכן השיב חלילה לי שמעליל עלילות, ואינו רוצה לעכבם כלל, כי אם רק הגנב. (שם שם טז)</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באזני אדוני - בהיות הצעתו להחליף העונש מעין שוחד, רצה לדבר אליו בחשאי. (שם שם יח)</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ספורנו:</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ידבר נא - אחר שאמרת חלילה לי וגו', שלא תחפוץ תקלה על ידך אפילו לחייבים, ואל יחר - באמרי שאתה גרמת התקלה על כרחנו, כמוך כפרעה - אני מטיח בפניך, אך מחשיבך כפרעה. (שם)</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ויגש - אל מקום המליץ, בי אדוני - תדבר, ולא על ידי המליץ, שיכול לשנות טעמי דבריו. כמוך כפרעה - ואם כן עליך לדעת ע' לשונות, וגם לשון הקודש. היש לכם - וכל כוונתך היתה לדעת אם יש להם אח קטן בתוארם, שיוכל לקחתו לשמש לפניו. ונפשו קשורה בנפשו - ואם כן אינו גנב, כי אין נפש חוטא נקשרת בנפש צדיק, ולא יועיל שיאמר לו שהוא בכבוד אצל אדוני הארץ, כי לא יעצר כח אפילו לשמע דברינו. (שם שם יח והלאה)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אור החיים: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חלילה לי - </w:t>
      </w:r>
      <w:r w:rsidR="00F35A92" w:rsidRPr="00F35A92">
        <w:rPr>
          <w:rStyle w:val="HebrewChar"/>
          <w:rFonts w:cs="FrankRuehl" w:hint="cs"/>
          <w:rtl/>
        </w:rPr>
        <w:t>...</w:t>
      </w:r>
      <w:r w:rsidRPr="00F35A92">
        <w:rPr>
          <w:rStyle w:val="HebrewChar"/>
          <w:rFonts w:cs="FrankRuehl" w:hint="cs"/>
          <w:rtl/>
        </w:rPr>
        <w:t>ומשראה יהודה שלוקח רק את בנימין, אמר שהוא לאות כי על לא עוון נתפסו, ומעתה עמד על הדבר לצד בחירת הבחירי. (שם מד יז)</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ויגש - לתוך מעגל השרים ובקש לדבר אתו ביחידות, אף שאינו שוה לו כי אם עבד, כי אם ינצחו בפני השרים חייב מיתה, אלא שלא ייעצוהו השרים רעות, שלא כאשר שם ה' בלבו, כי אותו אינו חושד. ובדרש כמים הפנים לפנים, הקריב דעתו לאהבו, כדי שיקבל פיוסו, ומן הטבע לא יתחברו בני יעקב עם עובדי עבודה זרה</w:t>
      </w:r>
      <w:r w:rsidR="00F35A92" w:rsidRPr="00F35A92">
        <w:rPr>
          <w:rStyle w:val="HebrewChar"/>
          <w:rFonts w:cs="FrankRuehl" w:hint="cs"/>
          <w:rtl/>
        </w:rPr>
        <w:t>...</w:t>
      </w:r>
      <w:r w:rsidRPr="00F35A92">
        <w:rPr>
          <w:rStyle w:val="HebrewChar"/>
          <w:rFonts w:cs="FrankRuehl" w:hint="cs"/>
          <w:rtl/>
        </w:rPr>
        <w:t xml:space="preserve"> בי - נוגע הדבר, ועל כן מדבר בפני ראובן, או הוא הגנב ושמו באמתחת בנימין. ורומז גם בי אדוני מלכות, או בגללי השגת אתה המלכות. (שם שם יח)</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הגר"א: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בפסוק ויגש אליו הנגינות קדמא ואזלא ורביעי זרקא מונח סגול, ויש לפרש שרומז לו למה קדם ואזל הרביעי, שהוא יהודה, משום דזרקא, שזרק עצמו מלהיות מונח בעם סגולה שפסק עצמו מעולם הבא אם לא יביאנו. (קול אליהו ויגש)</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 xml:space="preserve">ויגש - </w:t>
      </w:r>
      <w:r w:rsidR="00F35A92" w:rsidRPr="00F35A92">
        <w:rPr>
          <w:rStyle w:val="HebrewChar"/>
          <w:rFonts w:cs="FrankRuehl" w:hint="cs"/>
          <w:rtl/>
        </w:rPr>
        <w:t>...</w:t>
      </w:r>
      <w:r w:rsidRPr="00F35A92">
        <w:rPr>
          <w:rStyle w:val="HebrewChar"/>
          <w:rFonts w:cs="FrankRuehl" w:hint="cs"/>
          <w:rtl/>
        </w:rPr>
        <w:t>יהודה ידע שלא יוכל לבא במשפט עם התקיף ממנו, ולכן צריך לבקש מיוסף עצמו שהוא המלך, חסד. דבר - רק דבר אחד, כי חסד אבקש, ולכן רק באזני אדוני, וכבעקדה, שיש כאן ג' זכויות, מצד הנאשם הרך, מצד זולתו שיגיע נזק לאביו, ומצד המשפט, שהמלך יכול להחליף העונש</w:t>
      </w:r>
      <w:r w:rsidR="00F35A92" w:rsidRPr="00F35A92">
        <w:rPr>
          <w:rStyle w:val="HebrewChar"/>
          <w:rFonts w:cs="FrankRuehl" w:hint="cs"/>
          <w:rtl/>
        </w:rPr>
        <w:t>...</w:t>
      </w:r>
      <w:r w:rsidRPr="00F35A92">
        <w:rPr>
          <w:rStyle w:val="HebrewChar"/>
          <w:rFonts w:cs="FrankRuehl" w:hint="cs"/>
          <w:rtl/>
        </w:rPr>
        <w:t xml:space="preserve"> (שם שם יח)</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מעם אבי - ואם כן אינו נפטר מהערבות לצד שבנימין גנב. תחת הנער - ואם כן גם אתה תרויח בחליפין, כי אינו מוכשר לעבדות, כנער. (שם שם לב ולג)</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יהודה ויוסף הם שני המרכזים שבברכת יעקב, עליהם ינוח מבטו הצופה לעתיד. ואכן רואים אנו תמיד את יוסף בצד יהודה, בית יוסף ובית יהודה כולל בפי הנביאים את האומה כולה, ומסורת בידינו, שגם באחרית הימים יקום נצר מבית יוסף להכשיר את הקרקע לנצר שמבית יהודה, משיח בן יוסף ומשיח בן דוד, היחס ביניהם אינו ברור (סוכה נ"ב א'), אך ודאי יש טעם בהדגשת יעקב, כי תקוות העתיד וברכותיו תהיינה לראש יוסף לא פחות מאשר לראש יהודה. (שם מט כו)</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ויגש אליו - לדבר באזנו בלשון מצרי בלחישה, כי בקש ממנו להחליפו בבנימין, מה שאינו כנימוסי המדינה, וזה יכול רק פרעה. (שם מד יח)</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כי איך אעלה - אף שאינו יוצא בזה ידי השבועה שיביא אותו בעצמו, וגם אינו בטוח אם יסבול עזיבת יהודה, מכל מקום לא יראנו. (שם שם לג)</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ולא יכול יוסף, יהודה לא חידש דבר, כי אם בירר אמיתת הענין, ואז באה לו הישועה, כענין אמת מארץ תצמח, ופרשה זו משל לעבודת בני ישראל להקב"ה, ולכן בעת צרה, כשאדם מבטל עצמו אל האמת ובמסירות נפש כיהודה, שמסר עצמו להיות עבד במצרים, כדי שלא יהיה חוטא לפני אביו, על ידי זה נתגלה לו כל האמת, וראה שהכל טוב, ולא היה לו מה לפחד</w:t>
      </w:r>
      <w:r w:rsidR="00F35A92" w:rsidRPr="00F35A92">
        <w:rPr>
          <w:rStyle w:val="HebrewChar"/>
          <w:rFonts w:cs="FrankRuehl" w:hint="cs"/>
          <w:rtl/>
        </w:rPr>
        <w:t>...</w:t>
      </w:r>
      <w:r w:rsidRPr="00F35A92">
        <w:rPr>
          <w:rStyle w:val="HebrewChar"/>
          <w:rFonts w:cs="FrankRuehl" w:hint="cs"/>
          <w:rtl/>
        </w:rPr>
        <w:t xml:space="preserve"> (בראשית </w:t>
      </w:r>
      <w:r w:rsidRPr="00F35A92">
        <w:rPr>
          <w:rStyle w:val="HebrewChar"/>
          <w:rFonts w:cs="FrankRuehl" w:hint="cs"/>
          <w:rtl/>
        </w:rPr>
        <w:lastRenderedPageBreak/>
        <w:t>ויגש תרל"ז)</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פן אראה, יותר צער היה ליהודה מצערו של אביו, מפני צער הערבות שלו של ב' עולמות, והורה זאת לאדון כדי לעורר רחמנות בלבו על אביו. ובאמת במדה זו נענה מיד, וכתיב ולא יכול יוסף להתאפק, על ידי שנסתלקה כל נגיעתו של יהודה, ואם כי ההתפעלות התחילה מהערבות שלו, הביאו ממדרגה למדרגה עד ששכח כל צערו בעבור צער אביו, וכל זה משל לתהלוכות בני ישראל עם אביהם שבשמים. (שם תר"מ)</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בזוהר הקדוש מקץ, מים עמוקים עצה בלב איש דא יהודה</w:t>
      </w:r>
      <w:r w:rsidR="00F35A92" w:rsidRPr="00F35A92">
        <w:rPr>
          <w:rStyle w:val="HebrewChar"/>
          <w:rFonts w:cs="FrankRuehl" w:hint="cs"/>
          <w:rtl/>
        </w:rPr>
        <w:t>...</w:t>
      </w:r>
      <w:r w:rsidRPr="00F35A92">
        <w:rPr>
          <w:rStyle w:val="HebrewChar"/>
          <w:rFonts w:cs="FrankRuehl" w:hint="cs"/>
          <w:rtl/>
        </w:rPr>
        <w:t xml:space="preserve"> ויש לפרש דהנה יוסף צדיק יסוד עולם, והוא המשפיע לכל השבטים, והיו כולם צריכים לקבל ממנו, אך בלתי אפשר לקבל מזולתו רק בהיות נכנעים לו, כמו הלבנה שמקבלת מאור השמש וכידוע, והשבטים הרי היו מתנגדים ליוסף, וכל שכן שלא היו נכנעין לו, ואף שהודו ואמרו אבל אשמים אנחנו, אף על פי כן עוד לא מצינו שנכנעו לו. וזאת היתה עצת יוסף לאמור להם מרגלים אתם, והכריח אותם להביא את בנימין, והכל כדי להכניס בלבם הענוה ולדכא לארץ חייתם, עד שחשב יהודה את עצמו לאובד משני העולמות, והיה רוצה להיות עבד ליוסף, ועל ידי שהכניע את יהודה שהיה המלך וראש לכל השבטים, על ידי זה נכנעו כולם לו. והנה בעומק לבו היה יהודה בעל הכנעה, וזה ענין מלכות בית דוד</w:t>
      </w:r>
      <w:r w:rsidR="00F35A92" w:rsidRPr="00F35A92">
        <w:rPr>
          <w:rStyle w:val="HebrewChar"/>
          <w:rFonts w:cs="FrankRuehl" w:hint="cs"/>
          <w:rtl/>
        </w:rPr>
        <w:t>...</w:t>
      </w:r>
      <w:r w:rsidRPr="00F35A92">
        <w:rPr>
          <w:rStyle w:val="HebrewChar"/>
          <w:rFonts w:cs="FrankRuehl" w:hint="cs"/>
          <w:rtl/>
        </w:rPr>
        <w:t xml:space="preserve"> וזאת היתה עבודתו של יוסף בעצות להעלות ולכלות מה שנמצא בעומק הלב של יהודה, וזה שדרשו ואיש תבונות ידלנה זה יוסף</w:t>
      </w:r>
      <w:r w:rsidR="00F35A92" w:rsidRPr="00F35A92">
        <w:rPr>
          <w:rStyle w:val="HebrewChar"/>
          <w:rFonts w:cs="FrankRuehl" w:hint="cs"/>
          <w:rtl/>
        </w:rPr>
        <w:t>...</w:t>
      </w:r>
      <w:r w:rsidRPr="00F35A92">
        <w:rPr>
          <w:rStyle w:val="HebrewChar"/>
          <w:rFonts w:cs="FrankRuehl" w:hint="cs"/>
          <w:rtl/>
        </w:rPr>
        <w:t xml:space="preserve"> (בראשית ויגש תרע"א)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והנה יש להבין, מדוע בסוף פרשת מקץ קבל יהודה על עצמו את הדין, האלקים מצא את עוון עבדיך, וכאשר נתחסד עמהם יוסף, באמרו ואתם עלו לשלום אל אביכם, חזר להתווכח עם יוסף. וכתבו המפרשים, שמתחילה חשב שזה בא להם מחמת חטא מכירת יוסף, והעולם נתפס אחר רובו, אחר שאמר ואתם עלו לשלום ותפס רק את בנימין שלא היה במכירתו, הרי נראה שלא מטעם חטא מכירת יוסף הוא. ויש לי להוסיף, </w:t>
      </w:r>
      <w:r w:rsidRPr="00F35A92">
        <w:rPr>
          <w:rStyle w:val="HebrewChar"/>
          <w:rFonts w:cs="FrankRuehl" w:hint="cs"/>
          <w:rtl/>
        </w:rPr>
        <w:lastRenderedPageBreak/>
        <w:t>שאם כן הוא בא לקיים גזרת ועבדום וענו אותם, וחשבו שאחד יכול לפרע השטר חוב בשביל כולם</w:t>
      </w:r>
      <w:r w:rsidR="00F35A92" w:rsidRPr="00F35A92">
        <w:rPr>
          <w:rStyle w:val="HebrewChar"/>
          <w:rFonts w:cs="FrankRuehl" w:hint="cs"/>
          <w:rtl/>
        </w:rPr>
        <w:t>...</w:t>
      </w:r>
      <w:r w:rsidRPr="00F35A92">
        <w:rPr>
          <w:rStyle w:val="HebrewChar"/>
          <w:rFonts w:cs="FrankRuehl" w:hint="cs"/>
          <w:rtl/>
        </w:rPr>
        <w:t xml:space="preserve"> אך נראה שמדה זו נוהגת רק אחר שעברו את הירדן, ונעשים ערבים זה לזה, לכך נחשבים כולם כאיש אחד, אך צדיק יסוד עולם באשר הוא כולל כל הפרטים יש בכחו לפרע השטר חוב בשביל כולם, ובנימין נקרא צדיק דלתתא, על כן נתפס בשביל כולם, כך עלה על דעת יהודה. ולפי זה יובן מה שהתעורר יהודה לבקש מיוסף שיקבל אותו תמורת בנימין, כי באשר יהודה הוא מלך, אם כן הוא ככל הכלל כולו, ואם הוא יהיה הפורע את השטר חוב יבא הענין בטוב יותר, כי מלך קודם לכהן גדול שהוא צדיק הדור, ובאשר מעלתו גדולה, כן תצמיח יותר גדולה לישראל משעבודו</w:t>
      </w:r>
      <w:r w:rsidR="00F35A92" w:rsidRPr="00F35A92">
        <w:rPr>
          <w:rStyle w:val="HebrewChar"/>
          <w:rFonts w:cs="FrankRuehl" w:hint="cs"/>
          <w:rtl/>
        </w:rPr>
        <w:t>...</w:t>
      </w:r>
      <w:r w:rsidRPr="00F35A92">
        <w:rPr>
          <w:rStyle w:val="HebrewChar"/>
          <w:rFonts w:cs="FrankRuehl" w:hint="cs"/>
          <w:rtl/>
        </w:rPr>
        <w:t xml:space="preserve"> ויהודה באשר הוא מלך, היה צריך שיתמצא בו ביותר מדה זו של מסירת הנפש עבור כל אחד מישראל</w:t>
      </w:r>
      <w:r w:rsidR="00F35A92" w:rsidRPr="00F35A92">
        <w:rPr>
          <w:rStyle w:val="HebrewChar"/>
          <w:rFonts w:cs="FrankRuehl" w:hint="cs"/>
          <w:rtl/>
        </w:rPr>
        <w:t>...</w:t>
      </w:r>
      <w:r w:rsidRPr="00F35A92">
        <w:rPr>
          <w:rStyle w:val="HebrewChar"/>
          <w:rFonts w:cs="FrankRuehl" w:hint="cs"/>
          <w:rtl/>
        </w:rPr>
        <w:t xml:space="preserve"> ועל כן באשר לא השכיל על מסירת הנפש, חשבו שאבד מעלת המלוכה, ומעתה יובנו דברי המדרש, שמא ימחול לי הקב"ה על אותו עוון שהטעיתי את אבא וכו', שבמסירת נפשו על בנימין ימחול לו הקב"ה על אותו עוון (שלא מסר נפשו עבור יוסף), ושוב בשביל שיש בו מדת מסירת נפשו, ישוב למעלתו ולמלכותו</w:t>
      </w:r>
      <w:r w:rsidR="00F35A92" w:rsidRPr="00F35A92">
        <w:rPr>
          <w:rStyle w:val="HebrewChar"/>
          <w:rFonts w:cs="FrankRuehl" w:hint="cs"/>
          <w:rtl/>
        </w:rPr>
        <w:t>...</w:t>
      </w:r>
      <w:r w:rsidRPr="00F35A92">
        <w:rPr>
          <w:rStyle w:val="HebrewChar"/>
          <w:rFonts w:cs="FrankRuehl" w:hint="cs"/>
          <w:rtl/>
        </w:rPr>
        <w:t xml:space="preserve"> ובהתקרבות יוסף ויהודה בדבר בנימין ונתאחדו יחד, קבל זה מדתו של זה, וזה מדתו של זה, והושפע ממדות שניהם יחד לכל ישראל</w:t>
      </w:r>
      <w:r w:rsidR="00F35A92" w:rsidRPr="00F35A92">
        <w:rPr>
          <w:rStyle w:val="HebrewChar"/>
          <w:rFonts w:cs="FrankRuehl" w:hint="cs"/>
          <w:rtl/>
        </w:rPr>
        <w:t>...</w:t>
      </w:r>
      <w:r w:rsidRPr="00F35A92">
        <w:rPr>
          <w:rStyle w:val="HebrewChar"/>
          <w:rFonts w:cs="FrankRuehl" w:hint="cs"/>
          <w:rtl/>
        </w:rPr>
        <w:t xml:space="preserve"> (שם תרע"ג)</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על כן התיישב יהודה שאין חכמה ואין עצה אלא לתקן חטא מכירת יוסף, והנה יהודה היה מלך שלהם, ולבו לב כל העם, ובזוהר הקדוש, אי רישא דעמא זכאי, כולם זכאין, על כן תלה החטא של המכירה על עצמו, ועליו לתקן. ועוד שבאמת עיקר החטא תלוי בו, שבידו היה למחול לו לגמרי כנ"ל, והתיישב בדעתו לקבל על עצמו להיות עבד עולם, מדה במדה על מה שלעבד נמכר יוסף, ובזה יהיה תיקון החטא על כל השבטים</w:t>
      </w:r>
      <w:r w:rsidRPr="00F35A92">
        <w:rPr>
          <w:rStyle w:val="HebrewChar"/>
          <w:rFonts w:cs="FrankRuehl" w:hint="cs"/>
          <w:rtl/>
        </w:rPr>
        <w:t>...</w:t>
      </w:r>
      <w:r w:rsidR="00E63017" w:rsidRPr="00F35A92">
        <w:rPr>
          <w:rStyle w:val="HebrewChar"/>
          <w:rFonts w:cs="FrankRuehl" w:hint="cs"/>
          <w:rtl/>
        </w:rPr>
        <w:t xml:space="preserve"> (שם תרע"ד)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פרי צדיק:</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ויגש אליו - להבין ענין הגשה זו, אחר שכבר אמר יהודה מה נאמר לאדוני וגו'</w:t>
      </w:r>
      <w:r w:rsidR="00F35A92" w:rsidRPr="00F35A92">
        <w:rPr>
          <w:rStyle w:val="HebrewChar"/>
          <w:rFonts w:cs="FrankRuehl" w:hint="cs"/>
          <w:rtl/>
        </w:rPr>
        <w:t>...</w:t>
      </w:r>
      <w:r w:rsidRPr="00F35A92">
        <w:rPr>
          <w:rStyle w:val="HebrewChar"/>
          <w:rFonts w:cs="FrankRuehl" w:hint="cs"/>
          <w:rtl/>
        </w:rPr>
        <w:t xml:space="preserve"> ויש לומר בזה, דהנה כאשר נמצא הגביע בידם, והיה </w:t>
      </w:r>
      <w:r w:rsidRPr="00F35A92">
        <w:rPr>
          <w:rStyle w:val="HebrewChar"/>
          <w:rFonts w:cs="FrankRuehl" w:hint="cs"/>
          <w:rtl/>
        </w:rPr>
        <w:lastRenderedPageBreak/>
        <w:t>המשפט על פי דיניהם שיהיו כולם עבדים, וכמו שאמרו בעצמם אשר ימצא אתו וגו', אזי הרגיש יהודה בעצמו, אשר המשפט צדק בא עליהם מן השמים לשלם להם כפי מדתם, שמכרו את יוסף לעבד, ועבור זה הצדיק על נפשם שיהיו כלם עבדים גם בנימין, כי העולם נידון אחר רובו, וגם ראובן יהיה עבד. אמנם כאשר אמר להם יוסף שרק בנימין יהיה עבד, אזי נתיישב יהודה בלבו, שזה לא בא מצד עונש על המכירה, רק שזה בעצמו שנמכר יוסף לעבד נסבה מן השמים, כדי שיתקיים על ידו גזרת בין הבתרים, ודייקא על ידי יוסף, מפני שהוא היה המובחר שבהם, וסבר שלזה נבחר הוא להשלים בו העינוי</w:t>
      </w:r>
      <w:r w:rsidR="00F35A92" w:rsidRPr="00F35A92">
        <w:rPr>
          <w:rStyle w:val="HebrewChar"/>
          <w:rFonts w:cs="FrankRuehl" w:hint="cs"/>
          <w:rtl/>
        </w:rPr>
        <w:t>...</w:t>
      </w:r>
      <w:r w:rsidRPr="00F35A92">
        <w:rPr>
          <w:rStyle w:val="HebrewChar"/>
          <w:rFonts w:cs="FrankRuehl" w:hint="cs"/>
          <w:rtl/>
        </w:rPr>
        <w:t xml:space="preserve"> והנה עתה כאשר מושל מצרים רצה שבנימין יהיה עבד, דן יהודה מזה, שבודאי יוסף כבר מת, ועל כן נבחר בנימין מן השמים לקיום גזירת העבדות תחתיו, ובזה יונח כאן מה שאמר ואחיו מת</w:t>
      </w:r>
      <w:r w:rsidR="00F35A92" w:rsidRPr="00F35A92">
        <w:rPr>
          <w:rStyle w:val="HebrewChar"/>
          <w:rFonts w:cs="FrankRuehl" w:hint="cs"/>
          <w:rtl/>
        </w:rPr>
        <w:t>...</w:t>
      </w:r>
      <w:r w:rsidRPr="00F35A92">
        <w:rPr>
          <w:rStyle w:val="HebrewChar"/>
          <w:rFonts w:cs="FrankRuehl" w:hint="cs"/>
          <w:rtl/>
        </w:rPr>
        <w:t xml:space="preserve"> ועל כן נגש במרירות נפשו לבקש בתפלה שיתקבל הוא לעבד, ויתקיים בו העבדות והעינוי, והנער יעל עם אחיו</w:t>
      </w:r>
      <w:r w:rsidR="00F35A92" w:rsidRPr="00F35A92">
        <w:rPr>
          <w:rStyle w:val="HebrewChar"/>
          <w:rFonts w:cs="FrankRuehl" w:hint="cs"/>
          <w:rtl/>
        </w:rPr>
        <w:t>...</w:t>
      </w:r>
      <w:r w:rsidRPr="00F35A92">
        <w:rPr>
          <w:rStyle w:val="HebrewChar"/>
          <w:rFonts w:cs="FrankRuehl" w:hint="cs"/>
          <w:rtl/>
        </w:rPr>
        <w:t xml:space="preserve"> (בראשית ויגש 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ויגש אליו - במדרש אחד באחד יגשו זה יהודה ויוסף, ורוח לא יבא ביניהם, אלו השבטים</w:t>
      </w:r>
      <w:r w:rsidR="00F35A92" w:rsidRPr="00F35A92">
        <w:rPr>
          <w:rStyle w:val="HebrewChar"/>
          <w:rFonts w:cs="FrankRuehl" w:hint="cs"/>
          <w:rtl/>
        </w:rPr>
        <w:t>...</w:t>
      </w:r>
      <w:r w:rsidRPr="00F35A92">
        <w:rPr>
          <w:rStyle w:val="HebrewChar"/>
          <w:rFonts w:cs="FrankRuehl" w:hint="cs"/>
          <w:rtl/>
        </w:rPr>
        <w:t xml:space="preserve"> גילה בזה המדרש, שעיקר שלימות הישועה דייקא על ידי שנתאחד יהודה עם יוסף, ולא שבט אחר. ובזה דייקא נגמר קדושת ישראל, שהם נקראים על שם יוסף שארית יוסף, כי על ידי שניהם ביחד נשלם קדושת ישראל לקיום עולם, כי בחינת יוסף להיות יראת ה' על פניו תמיד, שיהיה נשמר נדנוד דבר רע חס ושלום, אבל אין בזה קיום להכלל, מפני שאין רוב צבור יכולים לעמוד בו. זולת כשיצטרף לזה בחינת יהודה, שאמרו שנקרא כולו על שמו של הקב"ה</w:t>
      </w:r>
      <w:r w:rsidR="00F35A92" w:rsidRPr="00F35A92">
        <w:rPr>
          <w:rStyle w:val="HebrewChar"/>
          <w:rFonts w:cs="FrankRuehl" w:hint="cs"/>
          <w:rtl/>
        </w:rPr>
        <w:t>...</w:t>
      </w:r>
      <w:r w:rsidRPr="00F35A92">
        <w:rPr>
          <w:rStyle w:val="HebrewChar"/>
          <w:rFonts w:cs="FrankRuehl" w:hint="cs"/>
          <w:rtl/>
        </w:rPr>
        <w:t xml:space="preserve"> דהיינו על ידי שהאדם בדלות ושפלות להכיר דלית ליה מגרמיה כלום, כי כל מעשיו גם היראת שמים שלו הוא מכח השי"ת, על ידי זה נשלם בחינת התגלות מלכות שמים,וזהו שנקרא כולו על שמו של הקב"ה</w:t>
      </w:r>
      <w:r w:rsidR="00F35A92" w:rsidRPr="00F35A92">
        <w:rPr>
          <w:rStyle w:val="HebrewChar"/>
          <w:rFonts w:cs="FrankRuehl" w:hint="cs"/>
          <w:rtl/>
        </w:rPr>
        <w:t>...</w:t>
      </w:r>
      <w:r w:rsidRPr="00F35A92">
        <w:rPr>
          <w:rStyle w:val="HebrewChar"/>
          <w:rFonts w:cs="FrankRuehl" w:hint="cs"/>
          <w:rtl/>
        </w:rPr>
        <w:t xml:space="preserve"> (שם ד)</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t>יהודה - ועשרת השבטים</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ראה: עשרת השבטים.</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t>יהודה - ותמר</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יבום, יהודה-כללי-בניו, תמר)</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ויקח יהודה אשה לער בכורו ושמה תמר</w:t>
      </w:r>
      <w:r w:rsidR="00F35A92" w:rsidRPr="00F35A92">
        <w:rPr>
          <w:rStyle w:val="HebrewChar"/>
          <w:rFonts w:cs="FrankRuehl" w:hint="cs"/>
          <w:rtl/>
        </w:rPr>
        <w:t>...</w:t>
      </w:r>
      <w:r w:rsidRPr="00F35A92">
        <w:rPr>
          <w:rStyle w:val="HebrewChar"/>
          <w:rFonts w:cs="FrankRuehl" w:hint="cs"/>
          <w:rtl/>
        </w:rPr>
        <w:t xml:space="preserve"> </w:t>
      </w:r>
      <w:r w:rsidRPr="00F35A92">
        <w:rPr>
          <w:rStyle w:val="HebrewChar"/>
          <w:rFonts w:cs="FrankRuehl" w:hint="cs"/>
          <w:rtl/>
        </w:rPr>
        <w:lastRenderedPageBreak/>
        <w:t>ויאמר יהודה לתמר כלתו, שבי אלמנה בית אביך עד יגדל שלה בני, כי אמר פן ימות גם הוא כאחיו, ותלך תמר ותשב בית אביה</w:t>
      </w:r>
      <w:r w:rsidR="00F35A92" w:rsidRPr="00F35A92">
        <w:rPr>
          <w:rStyle w:val="HebrewChar"/>
          <w:rFonts w:cs="FrankRuehl" w:hint="cs"/>
          <w:rtl/>
        </w:rPr>
        <w:t>...</w:t>
      </w:r>
      <w:r w:rsidRPr="00F35A92">
        <w:rPr>
          <w:rStyle w:val="HebrewChar"/>
          <w:rFonts w:cs="FrankRuehl" w:hint="cs"/>
          <w:rtl/>
        </w:rPr>
        <w:t xml:space="preserve"> ויוגד לתמר לאמר, הנה חמיך עולה תמנתה לגוז צאנו. ותסר בגדי אלמנותה מעליה, ותכס בצעיף ותתעלף, ותשב בפתח עינים אשר על דרך תמנתה, כי ראתה כי גדל שלה, והיא לא ניתנה לו לאשה. ויראה יהודה ויחשבה לזונה, כי כסתה פניה. ויט אליה אל הדרך ויאמר הבה נא אבא אליך, כי לא ידע כי כלתו היא, ותאמר מה תתן לי כי תבא אלי. ויאמר אנכי אשלח גדי עזים מן הצאן, ותאמר אם תתן ערבון עד שלחך</w:t>
      </w:r>
      <w:r w:rsidR="00F35A92" w:rsidRPr="00F35A92">
        <w:rPr>
          <w:rStyle w:val="HebrewChar"/>
          <w:rFonts w:cs="FrankRuehl" w:hint="cs"/>
          <w:rtl/>
        </w:rPr>
        <w:t>...</w:t>
      </w:r>
      <w:r w:rsidRPr="00F35A92">
        <w:rPr>
          <w:rStyle w:val="HebrewChar"/>
          <w:rFonts w:cs="FrankRuehl" w:hint="cs"/>
          <w:rtl/>
        </w:rPr>
        <w:t xml:space="preserve"> ותקם ותלך ותסר צעיפה מעליה ותלבש בגדי אלמנותה. וישלח יהודה את גדי העזים ביד רעהו העדולמי לקחת הערבון מיד האשה, ולא מצאה. וישאל את אנשי מקומה לאמר, איה הקדשה היא בעינים על הדרך, ויאמרו לא היתה בזה קדשה</w:t>
      </w:r>
      <w:r w:rsidR="00F35A92" w:rsidRPr="00F35A92">
        <w:rPr>
          <w:rStyle w:val="HebrewChar"/>
          <w:rFonts w:cs="FrankRuehl" w:hint="cs"/>
          <w:rtl/>
        </w:rPr>
        <w:t>...</w:t>
      </w:r>
      <w:r w:rsidRPr="00F35A92">
        <w:rPr>
          <w:rStyle w:val="HebrewChar"/>
          <w:rFonts w:cs="FrankRuehl" w:hint="cs"/>
          <w:rtl/>
        </w:rPr>
        <w:t xml:space="preserve"> ויאמר יהודה תקח לה פן נהיה לבוז, הנה שלחתי הגדי הזה ואתה לא מצאתה. ויהי כמשלוש חדשים ויוגד ליהודה לאמר זנתה תמר כלתך, וגם הנה הרה לזנונים, ויאמר יהודה הוציאוה ותשרף. היא מוצאת והיא שלחה אל חמיה לאמר לאיש אשר אלה לו אנכי הרה, ותאמר הכר נא למי החותמת והפתילים והמטה האלה. ויכר יהודה, ויאמר צדקה ממני כי על כן לא נתתיה לשלה בני, ולא יסף עוד לדעתה</w:t>
      </w:r>
      <w:r w:rsidR="00F35A92" w:rsidRPr="00F35A92">
        <w:rPr>
          <w:rStyle w:val="HebrewChar"/>
          <w:rFonts w:cs="FrankRuehl" w:hint="cs"/>
          <w:rtl/>
        </w:rPr>
        <w:t>...</w:t>
      </w:r>
      <w:r w:rsidRPr="00F35A92">
        <w:rPr>
          <w:rStyle w:val="HebrewChar"/>
          <w:rFonts w:cs="FrankRuehl" w:hint="cs"/>
          <w:rtl/>
        </w:rPr>
        <w:t xml:space="preserve"> (בראשית לח ו והלאה)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דתניא אמר רבי יהודה,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מעזות של צדקת אחת יצאו כמה טובות לעולם,</w:t>
      </w:r>
      <w:r>
        <w:rPr>
          <w:rStyle w:val="HebrewChar"/>
          <w:rtl/>
        </w:rPr>
        <w:t> </w:t>
      </w:r>
      <w:r w:rsidRPr="00F35A92">
        <w:rPr>
          <w:rStyle w:val="HebrewChar"/>
          <w:rFonts w:cs="FrankRuehl" w:hint="cs"/>
          <w:rtl/>
        </w:rPr>
        <w:t xml:space="preserve"> ומי היא, תמר, שכתוב ותשב על פתח עינים</w:t>
      </w:r>
      <w:r w:rsidR="00F35A92" w:rsidRPr="00F35A92">
        <w:rPr>
          <w:rStyle w:val="HebrewChar"/>
          <w:rFonts w:cs="FrankRuehl" w:hint="cs"/>
          <w:rtl/>
        </w:rPr>
        <w:t>...</w:t>
      </w:r>
      <w:r w:rsidRPr="00F35A92">
        <w:rPr>
          <w:rStyle w:val="HebrewChar"/>
          <w:rFonts w:cs="FrankRuehl" w:hint="cs"/>
          <w:rtl/>
        </w:rPr>
        <w:t xml:space="preserve"> ידעה בבית חמיה דרכיו שלהקב"ה, איך הוא מנהיג את העולם הזה עם בני אדם, ומשום שהיא ידעה, העמיד הקב"ה הדבר על ידה</w:t>
      </w:r>
      <w:r w:rsidR="00F35A92" w:rsidRPr="00F35A92">
        <w:rPr>
          <w:rStyle w:val="HebrewChar"/>
          <w:rFonts w:cs="FrankRuehl" w:hint="cs"/>
          <w:rtl/>
        </w:rPr>
        <w:t>...</w:t>
      </w:r>
      <w:r w:rsidRPr="00F35A92">
        <w:rPr>
          <w:rStyle w:val="HebrewChar"/>
          <w:rFonts w:cs="FrankRuehl" w:hint="cs"/>
          <w:rtl/>
        </w:rPr>
        <w:t xml:space="preserve"> אף כאן מוכנה היתה תמר לזה מיום שנברא העולם. מה הוא פתח עינים</w:t>
      </w:r>
      <w:r w:rsidR="00F35A92" w:rsidRPr="00F35A92">
        <w:rPr>
          <w:rStyle w:val="HebrewChar"/>
          <w:rFonts w:cs="FrankRuehl" w:hint="cs"/>
          <w:rtl/>
        </w:rPr>
        <w:t>...</w:t>
      </w:r>
      <w:r w:rsidRPr="00F35A92">
        <w:rPr>
          <w:rStyle w:val="HebrewChar"/>
          <w:rFonts w:cs="FrankRuehl" w:hint="cs"/>
          <w:rtl/>
        </w:rPr>
        <w:t xml:space="preserve"> שכל עינים של העולם מצפים לפתח ההוא. אשר על דרך תמנתה, כמו שאתה אומר ותמונת ה' יביט, וכך העמדנו, תמר העמידה הדבר למטה, ויצאו פרחים והניצו ענפים בסוד האמונה.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ויהודה עוד רד עם א-ל וגו', ויראה יהודה ויחשבה לזונה</w:t>
      </w:r>
      <w:r w:rsidR="00F35A92" w:rsidRPr="00F35A92">
        <w:rPr>
          <w:rStyle w:val="HebrewChar"/>
          <w:rFonts w:cs="FrankRuehl" w:hint="cs"/>
          <w:rtl/>
        </w:rPr>
        <w:t>...</w:t>
      </w:r>
      <w:r w:rsidRPr="00F35A92">
        <w:rPr>
          <w:rStyle w:val="HebrewChar"/>
          <w:rFonts w:cs="FrankRuehl" w:hint="cs"/>
          <w:rtl/>
        </w:rPr>
        <w:t xml:space="preserve"> משום שכסתה פניה ואין מי שיודע דרכיה להנצל ממנה. ויט אליה אל הדרך, </w:t>
      </w:r>
      <w:r w:rsidRPr="00F35A92">
        <w:rPr>
          <w:rStyle w:val="HebrewChar"/>
          <w:rFonts w:cs="FrankRuehl" w:hint="cs"/>
          <w:rtl/>
        </w:rPr>
        <w:lastRenderedPageBreak/>
        <w:t>אל הדרך ממש, לחבר לבן באדום</w:t>
      </w:r>
      <w:r w:rsidR="00F35A92" w:rsidRPr="00F35A92">
        <w:rPr>
          <w:rStyle w:val="HebrewChar"/>
          <w:rFonts w:cs="FrankRuehl" w:hint="cs"/>
          <w:rtl/>
        </w:rPr>
        <w:t>...</w:t>
      </w:r>
      <w:r w:rsidRPr="00F35A92">
        <w:rPr>
          <w:rStyle w:val="HebrewChar"/>
          <w:rFonts w:cs="FrankRuehl" w:hint="cs"/>
          <w:rtl/>
        </w:rPr>
        <w:t xml:space="preserve"> (אחרי רעח, ועיין שם עוד)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כתיב וירד שמשון תמנתה, וכתיב הנה חמיך עולה תמנתה, אמר רבי אלעזר שמשון שנתגנה בה, כתיב ביה ירידה, יהודה שנתעלה בה, כתיב ביה עליה</w:t>
      </w:r>
      <w:r w:rsidR="00F35A92" w:rsidRPr="00F35A92">
        <w:rPr>
          <w:rStyle w:val="HebrewChar"/>
          <w:rFonts w:cs="FrankRuehl" w:hint="cs"/>
          <w:rtl/>
        </w:rPr>
        <w:t>...</w:t>
      </w:r>
      <w:r w:rsidRPr="00F35A92">
        <w:rPr>
          <w:rStyle w:val="HebrewChar"/>
          <w:rFonts w:cs="FrankRuehl" w:hint="cs"/>
          <w:rtl/>
        </w:rPr>
        <w:t xml:space="preserve"> ותשב בפתח עינים, אמר רבי אלכסנדרי מלמד שהלכה וישבה לה בפתחו של אברהם אבינו, מקום שכל עינים צופות לראותו</w:t>
      </w:r>
      <w:r w:rsidR="00F35A92" w:rsidRPr="00F35A92">
        <w:rPr>
          <w:rStyle w:val="HebrewChar"/>
          <w:rFonts w:cs="FrankRuehl" w:hint="cs"/>
          <w:rtl/>
        </w:rPr>
        <w:t>...</w:t>
      </w:r>
      <w:r w:rsidRPr="00F35A92">
        <w:rPr>
          <w:rStyle w:val="HebrewChar"/>
          <w:rFonts w:cs="FrankRuehl" w:hint="cs"/>
          <w:rtl/>
        </w:rPr>
        <w:t xml:space="preserve"> רבי שמואל בר נחמני אמר,</w:t>
      </w:r>
      <w:r>
        <w:rPr>
          <w:rStyle w:val="HebrewChar"/>
          <w:rtl/>
        </w:rPr>
        <w:t> </w:t>
      </w:r>
      <w:r w:rsidRPr="00F35A92">
        <w:rPr>
          <w:rStyle w:val="HebrewChar"/>
          <w:rFonts w:cs="FrankRuehl" w:hint="cs"/>
          <w:bCs/>
          <w:rtl/>
        </w:rPr>
        <w:t xml:space="preserve"> שנתנה עינים לדבריה כשתבעה, </w:t>
      </w:r>
      <w:r>
        <w:rPr>
          <w:rStyle w:val="HebrewChar"/>
          <w:rtl/>
        </w:rPr>
        <w:t> </w:t>
      </w:r>
      <w:r w:rsidR="00F35A92" w:rsidRPr="00F35A92">
        <w:rPr>
          <w:rStyle w:val="HebrewChar"/>
          <w:rFonts w:cs="FrankRuehl" w:hint="cs"/>
          <w:rtl/>
        </w:rPr>
        <w:t xml:space="preserve"> </w:t>
      </w:r>
      <w:r w:rsidRPr="00F35A92">
        <w:rPr>
          <w:rStyle w:val="HebrewChar"/>
          <w:rFonts w:cs="FrankRuehl" w:hint="cs"/>
          <w:rtl/>
        </w:rPr>
        <w:t>אמר לה שמא נכרית את, אמרה ליה גיורת אני, שמא אשת איש את, אמרה ליה פנויה אני, שמא קיבל בך אביך קדושין, אמרה ליה יתומה אני, שמא טמאה את, אמרה ליה טהורה אני</w:t>
      </w:r>
      <w:r w:rsidR="00F35A92" w:rsidRPr="00F35A92">
        <w:rPr>
          <w:rStyle w:val="HebrewChar"/>
          <w:rFonts w:cs="FrankRuehl" w:hint="cs"/>
          <w:rtl/>
        </w:rPr>
        <w:t>...</w:t>
      </w:r>
      <w:r w:rsidRPr="00F35A92">
        <w:rPr>
          <w:rStyle w:val="HebrewChar"/>
          <w:rFonts w:cs="FrankRuehl" w:hint="cs"/>
          <w:rtl/>
        </w:rPr>
        <w:t xml:space="preserve"> ויחשבה לזונה כי כסתה פניה, משום דכסתה פניה חשבה לזונה, אמר רבי אלעזר שכסתה פניה בבית חמיה, דאמר רבי שמואל בר נחמני אמר רבי יונתן כל כלה שהיא צנועה בבית חמיה, זוכה ויוצאין ממנה מלכים ונביאים, מנלן, מתמר</w:t>
      </w:r>
      <w:r w:rsidR="00F35A92" w:rsidRPr="00F35A92">
        <w:rPr>
          <w:rStyle w:val="HebrewChar"/>
          <w:rFonts w:cs="FrankRuehl" w:hint="cs"/>
          <w:rtl/>
        </w:rPr>
        <w:t>...</w:t>
      </w:r>
      <w:r w:rsidRPr="00F35A92">
        <w:rPr>
          <w:rStyle w:val="HebrewChar"/>
          <w:rFonts w:cs="FrankRuehl" w:hint="cs"/>
          <w:rtl/>
        </w:rPr>
        <w:t xml:space="preserve"> היא מוצאת, היא מיתוצאת מיבעי ליה, אמר רבי אלעזר לאחר שנמצאו סימניה בא סמאל וריחקן, בא גבריאל וקירבן, היינו דכתיב למנצח על יונת אלם לדוד מכתם, אמר רבי יוחנן משעה שנתרחקו סימניה נעשית כיונה אילמת</w:t>
      </w:r>
      <w:r w:rsidR="00F35A92" w:rsidRPr="00F35A92">
        <w:rPr>
          <w:rStyle w:val="HebrewChar"/>
          <w:rFonts w:cs="FrankRuehl" w:hint="cs"/>
          <w:rtl/>
        </w:rPr>
        <w:t>...</w:t>
      </w:r>
      <w:r w:rsidRPr="00F35A92">
        <w:rPr>
          <w:rStyle w:val="HebrewChar"/>
          <w:rFonts w:cs="FrankRuehl" w:hint="cs"/>
          <w:rtl/>
        </w:rPr>
        <w:t xml:space="preserve"> לאיש אשר אלה לו, ותימא ליה מימר, אמר רב זוטרא בר טוביה אמר רב, ואמרי לה אמר רב חנא בר ביזנא אמר רבי שמעון חסידא, ואמרי לה אמר רבי יוחנן משום רבי שמעון בן יוחי,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נוח לו לאדם שיפיל עצמו לתוך כבשן האש, ואל ילבין פני חבירו ברבים,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מנלן מתמר. הכר נא, אמר רבי חמא ברבי חנינא בהכר בישר לאביו, בהכר בישרוהו</w:t>
      </w:r>
      <w:r w:rsidR="00F35A92" w:rsidRPr="00F35A92">
        <w:rPr>
          <w:rStyle w:val="HebrewChar"/>
          <w:rFonts w:cs="FrankRuehl" w:hint="cs"/>
          <w:rtl/>
        </w:rPr>
        <w:t>...</w:t>
      </w:r>
      <w:r w:rsidRPr="00F35A92">
        <w:rPr>
          <w:rStyle w:val="HebrewChar"/>
          <w:rFonts w:cs="FrankRuehl" w:hint="cs"/>
          <w:rtl/>
        </w:rPr>
        <w:t xml:space="preserve"> הכר נא, אין נא אלא לשון בקשה, אמרה ליה, בבקשה ממך הכר פני בוראך ואל תעלים עיניך ממני. ויכר יהודה ויאמר צדקה ממני, היינו דאמר רב חנין בר ביזנא אמר רבי שמעון חסידא, יוסף שקדש שם שמים בסתר זכה והוסיפו לו אות אחת משמו של הקב"ה,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יהודה שקדש שם שמים בפרהסיא, זכה ונקרא כולו על שמו של הקב"ה,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כיון שהודה ואמר צדקה ממני, יצתה בת קול ואמרה, אתה הצלת תמר ושני בניה מן האור, חייך שאני מציל בזכותך ג' מבניך מן </w:t>
      </w:r>
      <w:r w:rsidRPr="00F35A92">
        <w:rPr>
          <w:rStyle w:val="HebrewChar"/>
          <w:rFonts w:cs="FrankRuehl" w:hint="cs"/>
          <w:rtl/>
        </w:rPr>
        <w:lastRenderedPageBreak/>
        <w:t>האור</w:t>
      </w:r>
      <w:r w:rsidR="00F35A92" w:rsidRPr="00F35A92">
        <w:rPr>
          <w:rStyle w:val="HebrewChar"/>
          <w:rFonts w:cs="FrankRuehl" w:hint="cs"/>
          <w:rtl/>
        </w:rPr>
        <w:t>...</w:t>
      </w:r>
      <w:r w:rsidRPr="00F35A92">
        <w:rPr>
          <w:rStyle w:val="HebrewChar"/>
          <w:rFonts w:cs="FrankRuehl" w:hint="cs"/>
          <w:rtl/>
        </w:rPr>
        <w:t xml:space="preserve"> צדקה ממני, מנא ידע,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יצתה בת קול ואמרה, ממני יצאו כבושים, </w:t>
      </w:r>
      <w:r>
        <w:rPr>
          <w:rStyle w:val="HebrewChar"/>
          <w:rtl/>
        </w:rPr>
        <w:t> </w:t>
      </w:r>
      <w:r w:rsidRPr="00F35A92">
        <w:rPr>
          <w:rStyle w:val="HebrewChar"/>
          <w:rFonts w:cs="FrankRuehl" w:hint="cs"/>
          <w:rtl/>
        </w:rPr>
        <w:t xml:space="preserve"> ולא יסף עוד לדעתה, אמר שמואל סבא חמוה דרב שמואל בר אמי משמיה דרב שמואל בר אמי, כיון שידעה שוב לא פסק ממנה. (סוטה י 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חזקיה בשם רבי אחא דריש שלש מקראות לשבח, ותשב בפתח עינים, ואיפשר כן, אפילו זונה שבזונות אינה עושה כן, אלא שתלת עיניה לפתח שכל העינים מצפות לו, אמרה לפניו, רבון כל העולמים אל אצא ריקם מן הבית הזה. דבר אחר שפיתחה לו את העינים, שאמרה לו פנויה אני, וטהורה אני. (סוטה ה 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כיוצא בדבר אתה אומר, ותאמר הכר נא למי החותמת והפתילים והמטה האלה, עד כאן אמרה תמר, ויכר יהודה ויאמר צדקה ממני, כי על כן לא נתתיה לשלה בני, עד כאן אמר יהודה, ורוח הקודש אמר ולא יסף עוד לדעתה</w:t>
      </w:r>
      <w:r w:rsidRPr="00F35A92">
        <w:rPr>
          <w:rStyle w:val="HebrewChar"/>
          <w:rFonts w:cs="FrankRuehl" w:hint="cs"/>
          <w:rtl/>
        </w:rPr>
        <w:t>...</w:t>
      </w:r>
      <w:r w:rsidR="00E63017" w:rsidRPr="00F35A92">
        <w:rPr>
          <w:rStyle w:val="HebrewChar"/>
          <w:rFonts w:cs="FrankRuehl" w:hint="cs"/>
          <w:rtl/>
        </w:rPr>
        <w:t xml:space="preserve"> (שם מג 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דבר אחר ויראה יהודה, לא השגיח, כיון שכסתה פניה, אמר, אילו היתה זונה היתה מכסה פניה, אמר רבי יוחנן,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 xml:space="preserve">בקש לעבור, וזימן לו הקב"ה מלאך שהוא ממונה על התאוה, </w:t>
      </w:r>
      <w:r w:rsidR="00E63017">
        <w:rPr>
          <w:rStyle w:val="HebrewChar"/>
          <w:rtl/>
        </w:rPr>
        <w:t> </w:t>
      </w:r>
      <w:r w:rsidR="00E63017" w:rsidRPr="00F35A92">
        <w:rPr>
          <w:rStyle w:val="HebrewChar"/>
          <w:rFonts w:cs="FrankRuehl" w:hint="cs"/>
          <w:rtl/>
        </w:rPr>
        <w:t xml:space="preserve"> אמר לו, יהודה להיכן אתה הולך, מהיכן מלכים עומדים, מהיכן גדולים עומדים. ויט אליה אל הדרך </w:t>
      </w:r>
      <w:r w:rsidR="00E63017">
        <w:rPr>
          <w:rStyle w:val="HebrewChar"/>
          <w:rtl/>
        </w:rPr>
        <w:t> </w:t>
      </w:r>
      <w:r w:rsidR="00E63017" w:rsidRPr="00F35A92">
        <w:rPr>
          <w:rStyle w:val="HebrewChar"/>
          <w:rFonts w:cs="FrankRuehl" w:hint="cs"/>
          <w:bCs/>
          <w:rtl/>
        </w:rPr>
        <w:t xml:space="preserve">בעל כרחו, שלא בטובתו. </w:t>
      </w:r>
      <w:r w:rsidR="00E63017">
        <w:rPr>
          <w:rStyle w:val="HebrewChar"/>
          <w:rtl/>
        </w:rPr>
        <w:t> </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מה הערבון וגו', אמר רבי חוניא נצנצה בה רוח הקודש, חותמך זו מלכות, הדא מה דכתיב (ירמיה כ"ה) כי אם יהיה יכניהו בן יהויקים מלך יהודה חותם על יד ימיני, ופתילך זו סנהדרין, שהן מצויינין בפתיל, הדא מה דכתיב (שמות ל"ט) פתיל תכלת, ומטך זה מלך המשיח, הדא מה דכתיב (ישעיה י"א) ויצא חוטר מגזע ישי. ותהר לו, גבורים כיוצא בו, וצדיקים כיוצא בו.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וישלח יהודה את גדי העזים וגו' יהודה בר נחמן בשם ריש לקיש, (משלי ח') משחקת בתבל ארצו, התורה משחקת על הבריות, אמר הקב"ה,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אתה רמית את אביך בגדי עזים, חייך שתמר מרמה אותך בגדי עזים</w:t>
      </w:r>
      <w:r w:rsidR="00F35A92" w:rsidRPr="00F35A92">
        <w:rPr>
          <w:rStyle w:val="HebrewChar"/>
          <w:rFonts w:cs="FrankRuehl" w:hint="cs"/>
          <w:bCs/>
          <w:rtl/>
        </w:rPr>
        <w:t>...</w:t>
      </w:r>
      <w:r>
        <w:rPr>
          <w:rStyle w:val="HebrewChar"/>
          <w:rtl/>
        </w:rPr>
        <w:t> </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היא מוצאת וגו', אמר רבי יודן </w:t>
      </w:r>
      <w:r>
        <w:rPr>
          <w:rStyle w:val="HebrewChar"/>
          <w:rtl/>
        </w:rPr>
        <w:t> </w:t>
      </w:r>
      <w:r w:rsidRPr="00F35A92">
        <w:rPr>
          <w:rStyle w:val="HebrewChar"/>
          <w:rFonts w:cs="FrankRuehl" w:hint="cs"/>
          <w:bCs/>
          <w:rtl/>
        </w:rPr>
        <w:t xml:space="preserve">מכאן שנאבדו, </w:t>
      </w:r>
      <w:r w:rsidRPr="00F35A92">
        <w:rPr>
          <w:rStyle w:val="HebrewChar"/>
          <w:rFonts w:cs="FrankRuehl" w:hint="cs"/>
          <w:bCs/>
          <w:rtl/>
        </w:rPr>
        <w:lastRenderedPageBreak/>
        <w:t>והמציא הקב"ה אחרים תחתיהם</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והיא שלחה אל חמיה וגו',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בקש לכפור, אמר ליה הכר נא בוראך, שלך ושל בוראך הן</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ויכר יהודה וגו' רבי ירחמיה בשם רבי שמואל בר רב יצחק, בג' מקומות הופיעה רוח הקודש</w:t>
      </w:r>
      <w:r w:rsidR="00F35A92" w:rsidRPr="00F35A92">
        <w:rPr>
          <w:rStyle w:val="HebrewChar"/>
          <w:rFonts w:cs="FrankRuehl" w:hint="cs"/>
          <w:rtl/>
        </w:rPr>
        <w:t>...</w:t>
      </w:r>
      <w:r w:rsidRPr="00F35A92">
        <w:rPr>
          <w:rStyle w:val="HebrewChar"/>
          <w:rFonts w:cs="FrankRuehl" w:hint="cs"/>
          <w:rtl/>
        </w:rPr>
        <w:t xml:space="preserve"> בבית דינו של שם, ויכר יהודה ויאמר צדקה ממני, מהו ממני, אמר רבי ירמיה בשם רבי יצחק, אמר הקב"ה אתם תהיו עדים מעידים מה שבגלוי, ואני מעיד עליו מה שבסתר. (בראשית פרשה פה ט-יג)</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 הקדום: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אמר יהודה זו היא זונה, מה איכפת לי בה, הלך לו, כיון שהלך לו תלתה עיניה להקב"ה, אמרה לפניו, רבונו של עולם, אני יוצאה חנם מגופו של צדיק זה, מיד שלח הקב"ה מיכאל והחזירו, מניין, שכאן כתוב ויט אליה, וכתיב התם ותרא האתון את מלאך ה' וגו', ותט האתון</w:t>
      </w:r>
      <w:r w:rsidRPr="00F35A92">
        <w:rPr>
          <w:rStyle w:val="HebrewChar"/>
          <w:rFonts w:cs="FrankRuehl" w:hint="cs"/>
          <w:rtl/>
        </w:rPr>
        <w:t>...</w:t>
      </w:r>
      <w:r w:rsidR="00E63017" w:rsidRPr="00F35A92">
        <w:rPr>
          <w:rStyle w:val="HebrewChar"/>
          <w:rFonts w:cs="FrankRuehl" w:hint="cs"/>
          <w:rtl/>
        </w:rPr>
        <w:t xml:space="preserve"> (וישב יז)</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לקח טוב: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וירא שם יהודה - זה המעשה היה קודם מכירת יוסף, אלא סיפור הכתוב להביא כי לקה יהודה באשתו ובניו על שם מכירת יוסף</w:t>
      </w:r>
      <w:r w:rsidR="00F35A92" w:rsidRPr="00F35A92">
        <w:rPr>
          <w:rStyle w:val="HebrewChar"/>
          <w:rFonts w:cs="FrankRuehl" w:hint="cs"/>
          <w:rtl/>
        </w:rPr>
        <w:t>...</w:t>
      </w:r>
      <w:r w:rsidRPr="00F35A92">
        <w:rPr>
          <w:rStyle w:val="HebrewChar"/>
          <w:rFonts w:cs="FrankRuehl" w:hint="cs"/>
          <w:rtl/>
        </w:rPr>
        <w:t xml:space="preserve"> (בראשית לח ב)</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וירבו הימים - כשלקח יהודה את בת שוע היה יוסף בן ט"ו שנה, ובשנת ט"ו ליוסף נולד ער, ובשנת ט"ז נולד אונן, ובשנת י"ז נולד שלה, כשנמכר יוסף. (שם שם יב)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כי כסתה פניה - ארום כעיסת פנים הות בבית, ולא הוה יהודה רחם יתה. (שם לח טו)</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ובעת תלת משכונין ולא אשכחתינון, תלת עינהא לשמי מרומא</w:t>
      </w:r>
      <w:r w:rsidR="00F35A92" w:rsidRPr="00F35A92">
        <w:rPr>
          <w:rStyle w:val="HebrewChar"/>
          <w:rFonts w:cs="FrankRuehl" w:hint="cs"/>
          <w:rtl/>
        </w:rPr>
        <w:t>...</w:t>
      </w:r>
      <w:r w:rsidRPr="00F35A92">
        <w:rPr>
          <w:rStyle w:val="HebrewChar"/>
          <w:rFonts w:cs="FrankRuehl" w:hint="cs"/>
          <w:rtl/>
        </w:rPr>
        <w:t xml:space="preserve"> ביה שעתא רמז קב"ה למיכאל ואנהר עיינה ואשכחתון וטלקת יתהון קמי רגלי דייניא</w:t>
      </w:r>
      <w:r w:rsidR="00F35A92" w:rsidRPr="00F35A92">
        <w:rPr>
          <w:rStyle w:val="HebrewChar"/>
          <w:rFonts w:cs="FrankRuehl" w:hint="cs"/>
          <w:rtl/>
        </w:rPr>
        <w:t>...</w:t>
      </w:r>
      <w:r w:rsidRPr="00F35A92">
        <w:rPr>
          <w:rStyle w:val="HebrewChar"/>
          <w:rFonts w:cs="FrankRuehl" w:hint="cs"/>
          <w:rtl/>
        </w:rPr>
        <w:t xml:space="preserve"> לית אנא מפרסמא ליה, ברם מרי עלמא יתן בלבביה דיכיר יתהום</w:t>
      </w:r>
      <w:r w:rsidR="00F35A92" w:rsidRPr="00F35A92">
        <w:rPr>
          <w:rStyle w:val="HebrewChar"/>
          <w:rFonts w:cs="FrankRuehl" w:hint="cs"/>
          <w:rtl/>
        </w:rPr>
        <w:t>...</w:t>
      </w:r>
      <w:r w:rsidRPr="00F35A92">
        <w:rPr>
          <w:rStyle w:val="HebrewChar"/>
          <w:rFonts w:cs="FrankRuehl" w:hint="cs"/>
          <w:rtl/>
        </w:rPr>
        <w:t xml:space="preserve"> בכן אמר טב לי בהית בעלמא הדין, דהוא עלם עביר, ולא נבהית באנפי אבהתי צדיקיא בעלמא דאתי. (שם שם כה)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ויחשבה לזונה - לפי שיושבת בפרשת דרכים, כי </w:t>
      </w:r>
      <w:r w:rsidRPr="00F35A92">
        <w:rPr>
          <w:rStyle w:val="HebrewChar"/>
          <w:rFonts w:cs="FrankRuehl" w:hint="cs"/>
          <w:rtl/>
        </w:rPr>
        <w:lastRenderedPageBreak/>
        <w:t>כסתה פניה - ולא יכול לראותה ולהכירה, ומדרש רבותינו כשהיתה בבית חמיה היתה צנועה, לפיכך לא חשדה. (שם)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פן נהיה לבוז - אם תבקשנה עוד יתפרסם הדבר ויהיה גנאי, כי מה עלי לעשות עוד לאמת דברי. (שם שם כג)</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ממני - היא מעוברת, ורז"ל דרשו שיצאה בת קול ואמרה, ממני ומאתי יצאו הדברים, לפי שהיתה צנועה בבית חמיה, גזרתי שיצאו ממנה מלכים, כי על כן לא נתתיה - כי בדין עשתה על אשר לא נתתיה לשלה בני. ולא יסף עוד לדעתה - יש אומרים לא הוסיף, ויש אומרים ולא פסק. (שם שם כו)</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ויהי בעת - אין זאת העת כאשר נמכר יוסף, רק קודם המכרו</w:t>
      </w:r>
      <w:r w:rsidR="00F35A92" w:rsidRPr="00F35A92">
        <w:rPr>
          <w:rStyle w:val="HebrewChar"/>
          <w:rFonts w:cs="FrankRuehl" w:hint="cs"/>
          <w:rtl/>
        </w:rPr>
        <w:t>...</w:t>
      </w:r>
      <w:r w:rsidRPr="00F35A92">
        <w:rPr>
          <w:rStyle w:val="HebrewChar"/>
          <w:rFonts w:cs="FrankRuehl" w:hint="cs"/>
          <w:rtl/>
        </w:rPr>
        <w:t xml:space="preserve"> ולמה הזכיר הפרשה במקום הזה, להפריש בין מעשה יוסף בדבר אשת אדוניו למעשה אחיו, והוצרכתי לפירוש הזה, בעבור שאין מיום שנמכר עד רדת אבותינו מצרימה רק כ"ב שנה, והנה נולד אונן שהוא שני לבני יהודה וגדל עד שהיה לו זרע, וזה לא ימצא בפחות מבן י"ב, ועוד וירבו הימים, גם הרתה תמר והולידה את פרץ, והוא בא למצרים ויש לו ב' בנים. (שם שם 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כי אמר - רש"י, ולא ידעתי למה יתבייש יהודה המושל בדורו מהאשה ויטעה אותה אם אסורה על ידי שמתו שני הבעלים. ואם הקפיד על זנוניה נראה שחפץ בה, ורחוק שלא שמע שבניו חטאו, ואין לתמר בהם חטא, אלא שרצה שיגדל שלה וישמע מאביו ולא יעשה כאחיו, אבל תמר ברוב תאותה להוליד מזרע הקודש עשתה המעשה. (שם שם יא)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הוציאוה ותשרף - </w:t>
      </w:r>
      <w:r w:rsidR="00F35A92" w:rsidRPr="00F35A92">
        <w:rPr>
          <w:rStyle w:val="HebrewChar"/>
          <w:rFonts w:cs="FrankRuehl" w:hint="cs"/>
          <w:rtl/>
        </w:rPr>
        <w:t>...</w:t>
      </w:r>
      <w:r w:rsidRPr="00F35A92">
        <w:rPr>
          <w:rStyle w:val="HebrewChar"/>
          <w:rFonts w:cs="FrankRuehl" w:hint="cs"/>
          <w:rtl/>
        </w:rPr>
        <w:t xml:space="preserve">ואני לא ידעתי הדין הזה, שבת כהן אינה חייבת שריפה אלא בזנות עם זיקת הבעל, ארוסה או נשואה, כבסנהדרין, אבל שומרת יבם שזינתה אינה במיתה כלל. ואם תאמר שהיה היבום נוהג בבני נח, והיה להם בכלל אשת איש, והלא הם אומרים שיהודה התחיל במצות יבום תחילה, וכן בגמרא סנהדרין מוכיח שאין יבמה בבני נח חייבת כלל. ונראה </w:t>
      </w:r>
      <w:r w:rsidRPr="00F35A92">
        <w:rPr>
          <w:rStyle w:val="HebrewChar"/>
          <w:rFonts w:cs="FrankRuehl" w:hint="cs"/>
          <w:rtl/>
        </w:rPr>
        <w:lastRenderedPageBreak/>
        <w:t xml:space="preserve">לי, שהיה יהודה קצין שוטר ומושל בארץ, והכלה שתזנה עליו איננה נדונית כמשפט שאר האנשים, אלא </w:t>
      </w:r>
      <w:r>
        <w:rPr>
          <w:rStyle w:val="HebrewChar"/>
          <w:rtl/>
        </w:rPr>
        <w:t> </w:t>
      </w:r>
      <w:r w:rsidRPr="00F35A92">
        <w:rPr>
          <w:rStyle w:val="HebrewChar"/>
          <w:rFonts w:cs="FrankRuehl" w:hint="cs"/>
          <w:bCs/>
          <w:rtl/>
        </w:rPr>
        <w:t xml:space="preserve">כמבזה המלכות, ועל כן אמר הוציאוה ותשרף, </w:t>
      </w:r>
      <w:r>
        <w:rPr>
          <w:rStyle w:val="HebrewChar"/>
          <w:rtl/>
        </w:rPr>
        <w:t> </w:t>
      </w:r>
      <w:r w:rsidR="00F35A92" w:rsidRPr="00F35A92">
        <w:rPr>
          <w:rStyle w:val="HebrewChar"/>
          <w:rFonts w:cs="FrankRuehl" w:hint="cs"/>
          <w:rtl/>
        </w:rPr>
        <w:t xml:space="preserve"> </w:t>
      </w:r>
      <w:r w:rsidRPr="00F35A92">
        <w:rPr>
          <w:rStyle w:val="HebrewChar"/>
          <w:rFonts w:cs="FrankRuehl" w:hint="cs"/>
          <w:rtl/>
        </w:rPr>
        <w:t>כי באו לפניו לעשות לה כל אשר יצוה, והוא חייב אותה מיתה למעלת המלכות, ושפט אותה כמחללת אביה לכבוד כהונתו, לא שיהיה דין הדיוטות כן</w:t>
      </w:r>
      <w:r w:rsidR="00F35A92" w:rsidRPr="00F35A92">
        <w:rPr>
          <w:rStyle w:val="HebrewChar"/>
          <w:rFonts w:cs="FrankRuehl" w:hint="cs"/>
          <w:rtl/>
        </w:rPr>
        <w:t>...</w:t>
      </w:r>
      <w:r w:rsidRPr="00F35A92">
        <w:rPr>
          <w:rStyle w:val="HebrewChar"/>
          <w:rFonts w:cs="FrankRuehl" w:hint="cs"/>
          <w:rtl/>
        </w:rPr>
        <w:t xml:space="preserve"> והנה היתה מיועדת לשלה, וכאשת איש בנימוסיהם. (שם שם כד)</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צדקה ממני - רש"י, והנכון שהוא כמו צדיקים וטובים ממנו</w:t>
      </w:r>
      <w:r w:rsidR="00F35A92" w:rsidRPr="00F35A92">
        <w:rPr>
          <w:rStyle w:val="HebrewChar"/>
          <w:rFonts w:cs="FrankRuehl" w:hint="cs"/>
          <w:rtl/>
        </w:rPr>
        <w:t>...</w:t>
      </w:r>
      <w:r w:rsidRPr="00F35A92">
        <w:rPr>
          <w:rStyle w:val="HebrewChar"/>
          <w:rFonts w:cs="FrankRuehl" w:hint="cs"/>
          <w:rtl/>
        </w:rPr>
        <w:t xml:space="preserve"> דצדקה במעשיה יותר ממנו, כי היא הצדקת ואני החוטא אליה, שלא נתתיה לשלה בני, והטעם כי שלה הוא היבם, ואם לא יחפוץ לקחת את יבמתו אביו הוא הגואל אחריו, כדפירשנו. ולא יסף עוד - אחר שקיים זרע לבניו, לא רצה להיות עמה עוד, אף על פי שהיה ברצונו, כי אינה אסורה עליו, והיתה אשתו כמשפט היבמים</w:t>
      </w:r>
      <w:r w:rsidR="00F35A92" w:rsidRPr="00F35A92">
        <w:rPr>
          <w:rStyle w:val="HebrewChar"/>
          <w:rFonts w:cs="FrankRuehl" w:hint="cs"/>
          <w:rtl/>
        </w:rPr>
        <w:t>...</w:t>
      </w:r>
      <w:r w:rsidRPr="00F35A92">
        <w:rPr>
          <w:rStyle w:val="HebrewChar"/>
          <w:rFonts w:cs="FrankRuehl" w:hint="cs"/>
          <w:rtl/>
        </w:rPr>
        <w:t xml:space="preserve"> (שם שם כו)</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צדקה ממני - יותר ממני, שאמרתי ותשרף, כי אינה חייבת שרפה, כי ממני היא מעוברת</w:t>
      </w:r>
      <w:r w:rsidR="00F35A92" w:rsidRPr="00F35A92">
        <w:rPr>
          <w:rStyle w:val="HebrewChar"/>
          <w:rFonts w:cs="FrankRuehl" w:hint="cs"/>
          <w:rtl/>
        </w:rPr>
        <w:t>...</w:t>
      </w:r>
      <w:r w:rsidRPr="00F35A92">
        <w:rPr>
          <w:rStyle w:val="HebrewChar"/>
          <w:rFonts w:cs="FrankRuehl" w:hint="cs"/>
          <w:rtl/>
        </w:rPr>
        <w:t xml:space="preserve"> וראיתי בתשובה לגאון, וששאלתם מהו ממני יצאו כבושים, כך אנו גורסים בישיבה, בית דין של שם, דכתיב ויאמר צדקה ממני, מנא ידע, דלמא כי היכי דאפקרה נפשה לגביה, הכי נמי אפקרה נפשה לגבי אחריני, יצאה בת קול ואמרה, ממך יצאו כבושים, ואיתא דגרסי יצאו כובשין, הכובשים את הארץ. ולא יסף עוד - כיוון שהפעם הזאת שכב עמה שלא בידיעה ודרך בזיון, דאין כבוד לאדם חשוב שישכב עם קדשה, לפיכך לא יסף עוד לדעתה</w:t>
      </w:r>
      <w:r w:rsidR="00F35A92" w:rsidRPr="00F35A92">
        <w:rPr>
          <w:rStyle w:val="HebrewChar"/>
          <w:rFonts w:cs="FrankRuehl" w:hint="cs"/>
          <w:rtl/>
        </w:rPr>
        <w:t>...</w:t>
      </w:r>
      <w:r w:rsidRPr="00F35A92">
        <w:rPr>
          <w:rStyle w:val="HebrewChar"/>
          <w:rFonts w:cs="FrankRuehl" w:hint="cs"/>
          <w:rtl/>
        </w:rPr>
        <w:t xml:space="preserve"> (שם שם כה וכו)</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תוספות:</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מה תתן לי - כלומר במה תקדשני, חותמך - טבעת שאתה חותם בה, וקדשה בטבעת, ותימא לרבי משה מה הועילו הקדושין, והרי צריך שני עדים, ואפילו שניהם מודים, ויש לומר מסתמא אדם חשוב כיהודה לא היה יוצא לדרך בלי שנים, רעהו ואחד עמו, ואם תאמר והרי לא מסר לה הטבעת אלא בתורת משכון, ואמרינן בקדושין קדשה בפרוטה והניח משכון עליה </w:t>
      </w:r>
      <w:r w:rsidRPr="00F35A92">
        <w:rPr>
          <w:rStyle w:val="HebrewChar"/>
          <w:rFonts w:cs="FrankRuehl" w:hint="cs"/>
          <w:rtl/>
        </w:rPr>
        <w:lastRenderedPageBreak/>
        <w:t>אינה מקודשת, ויש לומר שהקנה לה הטבעת באותה שעה לגמרי, ואחר כך התנה שאם ישלח גדי עזים שתחזיר לו הטבעת. (שם שם יח)</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ותשרף - תימא, שלא היו עדים והתראה בדבר, ותירץ הרב יוסף מארץ ישראל, שדור פרוץ היה, לכך חייבוה לעשות סייג</w:t>
      </w:r>
      <w:r w:rsidR="00F35A92" w:rsidRPr="00F35A92">
        <w:rPr>
          <w:rStyle w:val="HebrewChar"/>
          <w:rFonts w:cs="FrankRuehl" w:hint="cs"/>
          <w:rtl/>
        </w:rPr>
        <w:t>...</w:t>
      </w:r>
      <w:r w:rsidRPr="00F35A92">
        <w:rPr>
          <w:rStyle w:val="HebrewChar"/>
          <w:rFonts w:cs="FrankRuehl" w:hint="cs"/>
          <w:rtl/>
        </w:rPr>
        <w:t xml:space="preserve"> (שם שם כד)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דבר אחר ממני היא הרה, ובקדושין באתי עליה, כדלעיל, וקשה להרב משה, והלא אין קדושין תופסין בכלתו, ולפי מאי דמסיק במסכת סוטה יתומה אני ניחא, דפירש רש"י וקדושי בנך אינם קדושין, דממאנת בו עתה, ולהא ניחא דברי המפרשים ולא יסף ולא פסק,</w:t>
      </w:r>
      <w:r w:rsidR="00E63017" w:rsidRPr="00F35A92">
        <w:rPr>
          <w:rStyle w:val="HebrewChar"/>
          <w:rFonts w:cs="FrankRuehl"/>
          <w:rtl/>
        </w:rPr>
        <w:t xml:space="preserve"> ד</w:t>
      </w:r>
      <w:r w:rsidR="00E63017" w:rsidRPr="00F35A92">
        <w:rPr>
          <w:rStyle w:val="HebrewChar"/>
          <w:rFonts w:cs="FrankRuehl" w:hint="cs"/>
          <w:rtl/>
        </w:rPr>
        <w:t>בר אחר צדקה ממני - דבית דינו של שם גזרו רק על עכו"ם הבא על בת ישראל, ולא ישראל הבא על בת ישראל. (שם שם כה)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חזקוני: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וימיתהו - </w:t>
      </w:r>
      <w:r w:rsidR="00F35A92" w:rsidRPr="00F35A92">
        <w:rPr>
          <w:rStyle w:val="HebrewChar"/>
          <w:rFonts w:cs="FrankRuehl" w:hint="cs"/>
          <w:rtl/>
        </w:rPr>
        <w:t>...</w:t>
      </w:r>
      <w:r w:rsidRPr="00F35A92">
        <w:rPr>
          <w:rStyle w:val="HebrewChar"/>
          <w:rFonts w:cs="FrankRuehl" w:hint="cs"/>
          <w:rtl/>
        </w:rPr>
        <w:t>ולשניהם היתה בתולה, על כן לא חטא בה יהודה, שלא היתה בעולת בעל. (שם שם ז)</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לגוז צאנו - בררה לו שעה שהיה שמח, שרגילים לעשות משתה בגזיזת הצאן, ויצרו מתגבר עליו. ואם תאמר איך הסכים הקב"ה שיצאו מלכי יהודה מפרץ שהרתה תמר לזנונים, יש לומר מוטב שיצאו מתמר בת שם הצדיק, ולא מאשת יהודה הכנענית שהיו מקוללים, ולא הרתה לזנונים,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שקודם מתן תורה הכל מיבמין, ואפילו אבי המת.</w:t>
      </w:r>
      <w:r>
        <w:rPr>
          <w:rStyle w:val="HebrewChar"/>
          <w:rtl/>
        </w:rPr>
        <w:t> </w:t>
      </w:r>
      <w:r w:rsidRPr="00F35A92">
        <w:rPr>
          <w:rStyle w:val="HebrewChar"/>
          <w:rFonts w:cs="FrankRuehl" w:hint="cs"/>
          <w:rtl/>
        </w:rPr>
        <w:t xml:space="preserve"> (שם שם יג)</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צדקה ממני - להזקק לי להקים זרע ממני ולא משלה, שיראה שישחית זרעו כאחיו, כי על כן - שהרי בשביל אותה יראה לא נתתיה לשלה</w:t>
      </w:r>
      <w:r w:rsidR="00F35A92" w:rsidRPr="00F35A92">
        <w:rPr>
          <w:rStyle w:val="HebrewChar"/>
          <w:rFonts w:cs="FrankRuehl" w:hint="cs"/>
          <w:rtl/>
        </w:rPr>
        <w:t>...</w:t>
      </w:r>
      <w:r w:rsidRPr="00F35A92">
        <w:rPr>
          <w:rStyle w:val="HebrewChar"/>
          <w:rFonts w:cs="FrankRuehl" w:hint="cs"/>
          <w:rtl/>
        </w:rPr>
        <w:t xml:space="preserve"> ולא יסף - דבר אחר לא הוסיף לבא עליה, כסבור שהיא קטלנית, או היה בוש שהיא כלתו, ואם אתה מפרש ולא פסק היה צריך לומר מדעתה. (שם שם כו)</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מנורת המאור:</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ובענין תמר אמרו במדרש בראשית רבה, בקש יהודה לעבור, ורמז הקב"ה למלאך הממונה על התאוה וכו'. בא להודיע שלא יחשוב אדם שכוונת יהודה היתה לזנות חלילה וחס לצדיק גמור כיהודה משנים עשר שבטי ישראל, שבחר בו הקב"ה להיות זרעו ראשון לדגלים ולכיבוש </w:t>
      </w:r>
      <w:r w:rsidRPr="00F35A92">
        <w:rPr>
          <w:rStyle w:val="HebrewChar"/>
          <w:rFonts w:cs="FrankRuehl" w:hint="cs"/>
          <w:rtl/>
        </w:rPr>
        <w:lastRenderedPageBreak/>
        <w:t>הארץ ולכל מלחמת מצוה, שיעלה על לבו דבר כזה. אבל בראותו כי בני בת שוע אשתו מתו בחטאם, חשב, שהקלקלה באה להם מצד עצמה, ובראותו שתמר יושבת וממתנת לו, מכוסה פניה בצניעה, נכנס בו דעת עליון, וחשב, שאף על פי שנראית קדשה, שלא היתה כוונתה אלא לבא אצלו לחסות תחת כנפי השכינה, והכין כוונתו לשם שמים, ולהוליד בנים הגונים ולא כראשונים, וגם היה סיוע מאתו יתברך ויודע כל נסתרות, שכוונת תמר היתה למוטב, והכניס בלבו להתקרב אליה</w:t>
      </w:r>
      <w:r w:rsidR="00F35A92" w:rsidRPr="00F35A92">
        <w:rPr>
          <w:rStyle w:val="HebrewChar"/>
          <w:rFonts w:cs="FrankRuehl" w:hint="cs"/>
          <w:rtl/>
        </w:rPr>
        <w:t>...</w:t>
      </w:r>
      <w:r w:rsidRPr="00F35A92">
        <w:rPr>
          <w:rStyle w:val="HebrewChar"/>
          <w:rFonts w:cs="FrankRuehl" w:hint="cs"/>
          <w:rtl/>
        </w:rPr>
        <w:t xml:space="preserve"> וכל זה וכיוצא בזה נאמר בחבור הצדיקים המתכוונים לשם שמים</w:t>
      </w:r>
      <w:r w:rsidR="00F35A92" w:rsidRPr="00F35A92">
        <w:rPr>
          <w:rStyle w:val="HebrewChar"/>
          <w:rFonts w:cs="FrankRuehl" w:hint="cs"/>
          <w:rtl/>
        </w:rPr>
        <w:t>...</w:t>
      </w:r>
      <w:r w:rsidRPr="00F35A92">
        <w:rPr>
          <w:rStyle w:val="HebrewChar"/>
          <w:rFonts w:cs="FrankRuehl" w:hint="cs"/>
          <w:rtl/>
        </w:rPr>
        <w:t xml:space="preserve"> (נר ג כלל ו חלק ו פרק 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עקדה: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נתעלתה האומה בג': האמונה האמיתית בה', קבלתם התורה והמצוות, ונתן בידם שבט המלכות לרדות בו העולם כולו. ונרמזו ג' אלה במעשה יהודה ותמר, כי הצדקת לא נתכוונה חלילה במעשה כי אם להקים שם בישראל, ובמדרש רבה פרשה פ"ה, אמר רבי יוחנן בקש לעבור, זימן לו מלאך הממונה על התאוה, ואמר לו מהיכן מלכים עומדים וכו', וגם היא פתחה פיה בחכמה, ואמר לה אשלח גדי עזים, רוצה לומר מהזרע יצא מושל ורועה צאן ה', ויגרש ממשלת השעיר, ואמרה לו שעל זה צריך ערבון, חותמך - האמונה שעליה קבל ראש המאמינים ברית בשר, ופתיליך - על שמירת התורה, וכאמרם שקולה ציצית נגד כל המצוות, ואחר שיחזיק בשני אלו, ומטך - יוכל להשתרר</w:t>
      </w:r>
      <w:r w:rsidR="00F35A92" w:rsidRPr="00F35A92">
        <w:rPr>
          <w:rStyle w:val="HebrewChar"/>
          <w:rFonts w:cs="FrankRuehl" w:hint="cs"/>
          <w:rtl/>
        </w:rPr>
        <w:t>...</w:t>
      </w:r>
      <w:r w:rsidRPr="00F35A92">
        <w:rPr>
          <w:rStyle w:val="HebrewChar"/>
          <w:rFonts w:cs="FrankRuehl" w:hint="cs"/>
          <w:rtl/>
        </w:rPr>
        <w:t xml:space="preserve"> (בראשית לז הקדמה)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ותשב בפתח עינים - להתראות בפני יהודה ביום שמחתם, אולי תשא חן ויקחנה עמו, ומתוך השמחה יתננה לשלה, והעצה נמשכה באופן אחר, כי כסתה פניה כנשים הצנועות, ולא הכירה על ידי זה וחשבה לזונה. מה תתן לי - לחזק בלבו המחשבה שהיא זונה, ולא יחקור וידרוש אחריה, ושיהיה לה לעדות</w:t>
      </w:r>
      <w:r w:rsidR="00F35A92" w:rsidRPr="00F35A92">
        <w:rPr>
          <w:rStyle w:val="HebrewChar"/>
          <w:rFonts w:cs="FrankRuehl" w:hint="cs"/>
          <w:rtl/>
        </w:rPr>
        <w:t>...</w:t>
      </w:r>
      <w:r w:rsidRPr="00F35A92">
        <w:rPr>
          <w:rStyle w:val="HebrewChar"/>
          <w:rFonts w:cs="FrankRuehl" w:hint="cs"/>
          <w:rtl/>
        </w:rPr>
        <w:t xml:space="preserve"> ולא יסף עוד - שהיה עוול כלפי שלה שמנעה ממנו. והנה תאומים - גם זה היה מההשגחה, שהקימה בביאה זו שם לשני אנשיה המתים. (שם לח יד וכו)</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אברבנאל:</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מספר התנאים שנסתבבו כאילו מן השמים כוננו, שמתה אשתו, דאם לא כן לא היה בא אל זונה, והיה שמח בגז הצאן, ושחשבה תמר שאינו רוצה לתתה לשלה, וחשבה שיקחה למשתה הגז, ושם יתאוה לה וישאנה</w:t>
      </w:r>
      <w:r w:rsidR="00F35A92" w:rsidRPr="00F35A92">
        <w:rPr>
          <w:rStyle w:val="HebrewChar"/>
          <w:rFonts w:cs="FrankRuehl" w:hint="cs"/>
          <w:rtl/>
        </w:rPr>
        <w:t>...</w:t>
      </w:r>
      <w:r w:rsidRPr="00F35A92">
        <w:rPr>
          <w:rStyle w:val="HebrewChar"/>
          <w:rFonts w:cs="FrankRuehl" w:hint="cs"/>
          <w:rtl/>
        </w:rPr>
        <w:t xml:space="preserve"> והנה מצות יבום מוטלת על הקרוב, ולשם שמים נתכוונה, והדברים שיכוונו עושיהם לשם שמים, אף שמגונים בעינים כפי הפרסום, הם משובחים ויש עליהם שכר. ולבן נח הותרה המופקרת. (שם)</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ספורנו: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ותמת בת שוע - והיה לו להכניס כלתו לביתו כאברהם, ועל כן נואשה ממנו תמר. (שם שם יב)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בפתח עינים - פרשת דרכים, שעין היא מסילה, כי ראתה - וחשבה שאם יראה אותה בלי בגדי אלמנות ישאל מדוע ככה עשית, ותשיב שהגיע המועד להסירם כי גדל שלה וגו'</w:t>
      </w:r>
      <w:r w:rsidR="00F35A92" w:rsidRPr="00F35A92">
        <w:rPr>
          <w:rStyle w:val="HebrewChar"/>
          <w:rFonts w:cs="FrankRuehl" w:hint="cs"/>
          <w:rtl/>
        </w:rPr>
        <w:t>...</w:t>
      </w:r>
      <w:r w:rsidRPr="00F35A92">
        <w:rPr>
          <w:rStyle w:val="HebrewChar"/>
          <w:rFonts w:cs="FrankRuehl" w:hint="cs"/>
          <w:rtl/>
        </w:rPr>
        <w:t xml:space="preserve"> כי לא ידע - שאם לא כן היה מדבר בה בשביל בנו, ולא-ל נתכנו עלילות שיהיה זרעה מיהודה ויותר שלם, וממנו משיח צדקנו. ותאמר - דברה כדי שיכירנה, שודאי לא רצתה אתנן. (שם שם יד וטו)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חותמך - ובקשה את אלו כדי שתהרהר במעלתו ובגדולתו. (שם שם יח)</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צדקה ממני - אף על פי שהיא באה אלי במרמה, ואני לא רמיתיה כלל כי שלחתי הגדי, מכל מקום היא צדקה במרמתה, שהיתה לתכלית טובה ורצויה לא-ל, שהוא לקיום הזרע, ולא להנאת עצמה, שהרי חזרה לאלמנותה תיכף, יותר משצדקתי אני בקיום אמונתי, שהיתה הכוונה בו לכבודי, ולהשיג ערבונו שהוא תכלית נפסד, וכאמרם ז"ל גדולה עברה לשמה ממצוה שלא לשמה. (שם שם כו)</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וירד יהודה - וזה גרם לו שיתחבר לאיש עדולמי ולישא את בת שוע, והיו בניו הראשונים בלתי ראויים, מה שאינו כן </w:t>
      </w:r>
      <w:r>
        <w:rPr>
          <w:rStyle w:val="HebrewChar"/>
          <w:rtl/>
        </w:rPr>
        <w:t> </w:t>
      </w:r>
      <w:r w:rsidRPr="00F35A92">
        <w:rPr>
          <w:rStyle w:val="HebrewChar"/>
          <w:rFonts w:cs="FrankRuehl" w:hint="cs"/>
          <w:bCs/>
          <w:rtl/>
        </w:rPr>
        <w:t>אם היה נשאר עם אחיו, ונושא את תמר שלא כדרך יבום, שאז היה כח דוד חזק ולא נולד נפל וצריך לע' שנה מאדם הראשון,</w:t>
      </w:r>
      <w:r>
        <w:rPr>
          <w:rStyle w:val="HebrewChar"/>
          <w:rtl/>
        </w:rPr>
        <w:t> </w:t>
      </w:r>
      <w:r w:rsidRPr="00F35A92">
        <w:rPr>
          <w:rStyle w:val="HebrewChar"/>
          <w:rFonts w:cs="FrankRuehl" w:hint="cs"/>
          <w:rtl/>
        </w:rPr>
        <w:t xml:space="preserve"> וכל בניו יצלחו למלוכה, וכדי למהר יציאת פרץ מתו ער ואונן</w:t>
      </w:r>
      <w:r w:rsidR="00F35A92" w:rsidRPr="00F35A92">
        <w:rPr>
          <w:rStyle w:val="HebrewChar"/>
          <w:rFonts w:cs="FrankRuehl" w:hint="cs"/>
          <w:rtl/>
        </w:rPr>
        <w:t>...</w:t>
      </w:r>
      <w:r w:rsidRPr="00F35A92">
        <w:rPr>
          <w:rStyle w:val="HebrewChar"/>
          <w:rFonts w:cs="FrankRuehl" w:hint="cs"/>
          <w:rtl/>
        </w:rPr>
        <w:t xml:space="preserve"> (שם שם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עולה תמנתה - כי יש לאדם זמן בו יורד או עולה, ועד עתה ירד יהודה י"א שנים מאחיו, ומעתה התחיל לעלות, ותמר ידעה זאת, ושהעת שיצאו ממנו מלכים הגיעה, וזה שאמר בבראשית רבה, כי אחר ביאת יהודה כשבאה למרחץ, אמרה, אל תדחקו כרסי כי טעון מלכים. בפתח עינים - חזרה אל יהודה, שביבומו מתקן ב' הבתים של ער ואונן, ואילו היה שלה מיבם היה בונה בית אחד של אונן, אך המלכים היו עתידים לצאת מער, וכן אמרו שפרץ הוא ער.</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ויחשבה לזונה - כי גילתה פניה לו, אך כשראה כי כסתה פניה לרעהו העדולמי שאחריו, אמר שכשרה היא, ובא אליה. אל הדרך - תחילה חקר אם דרך נשים לה או טהורה היא, ואמר הבה נא - הכיני עצמך בטבילה, והשיבה מה תתן לי, שמצדי אני מוכנה, ורמזה לו, כי "מה תתן" עולה בגימטריא תתצ"ו עם הכולל, כמספר כבר נטהרתי. תבא אלי - רק אתה, כי רצוני להדבק בקדושה. אשלח גדי - נדר לה שהבן יהיה מן הצאן, מישראל, ואמרה אם תתן ערבון, שהנשמה נשלחת רק ג' ימים אחר הביאה, ואז יתפלל, והיא רצתה שיכוון מעכשיו, והערבון הוא חותמך - אות ברית קודש, ופתיליך - קיום המצוות, ומטך - נוסף לכן שבט מלכות, שיכוון בביאתו להוליד בעל ג' בחינות אלו. וישאל את אנשי מקומה - אולי היא רק קדשה לחשובי המקום,ולכן הלכה אחר זרע אברהם. (שם שם יג-כא)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רמ"ע מפאנו:</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כי אמנם זיווג הצדיקים יש בו דוגמא עליונה בלי ספק, ועל כן האריך הכתוב בזווג יהודה ותמר והודיע שהיה שכרה לגרש גדי עזים סוד השעיר מן הצאן מרעיתו של מקום. וידוע כי מלת צאן כוללת כבשים ועזים, וכאשר נוציא מספר גדי עזים שהוא קמ"ד ממספר הצאן שהוא קמ"ו ישארו ב' טלאים מבוקרים הן הן פרץ וזרח</w:t>
      </w:r>
      <w:r w:rsidRPr="00F35A92">
        <w:rPr>
          <w:rStyle w:val="HebrewChar"/>
          <w:rFonts w:cs="FrankRuehl" w:hint="cs"/>
          <w:rtl/>
        </w:rPr>
        <w:t>...</w:t>
      </w:r>
      <w:r w:rsidR="00E63017" w:rsidRPr="00F35A92">
        <w:rPr>
          <w:rStyle w:val="HebrewChar"/>
          <w:rFonts w:cs="FrankRuehl" w:hint="cs"/>
          <w:rtl/>
        </w:rPr>
        <w:t xml:space="preserve"> (מאמר אם כל חי חלק ג סימן 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חותמך - שיהיה לה ראיה שממנו מעוברת, ויש באדם היכר בג' דברים, בצורה עצמית שלו, במלבושיו, ובאומנותו, ועל זה אמרה חותמך, </w:t>
      </w:r>
      <w:r w:rsidRPr="00F35A92">
        <w:rPr>
          <w:rStyle w:val="HebrewChar"/>
          <w:rFonts w:cs="FrankRuehl" w:hint="cs"/>
          <w:rtl/>
        </w:rPr>
        <w:lastRenderedPageBreak/>
        <w:t>שהחותם כמו צורתו, פתיליך כמו כסותו, ומטך שבט מושלים. או להראות שכוונתה להעמיד בנים שהם כחותם האב המקיימים שמו בישראל, ופתיל שהם ענפים לאדם, ומטה להשען עליו. או רמזה לו באלה שראוי לו שישאנה, שיוליד עוד ענפים</w:t>
      </w:r>
      <w:r w:rsidR="00F35A92" w:rsidRPr="00F35A92">
        <w:rPr>
          <w:rStyle w:val="HebrewChar"/>
          <w:rFonts w:cs="FrankRuehl" w:hint="cs"/>
          <w:rtl/>
        </w:rPr>
        <w:t>...</w:t>
      </w:r>
      <w:r w:rsidRPr="00F35A92">
        <w:rPr>
          <w:rStyle w:val="HebrewChar"/>
          <w:rFonts w:cs="FrankRuehl" w:hint="cs"/>
          <w:rtl/>
        </w:rPr>
        <w:t xml:space="preserve"> ומה שיהודה בא אל זונה,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לא בא לשם זנות, שאמר לה הבה נא, רוצה לומר שתתייחד לו.</w:t>
      </w:r>
      <w:r>
        <w:rPr>
          <w:rStyle w:val="HebrewChar"/>
          <w:rtl/>
        </w:rPr>
        <w:t> </w:t>
      </w:r>
      <w:r w:rsidRPr="00F35A92">
        <w:rPr>
          <w:rStyle w:val="HebrewChar"/>
          <w:rFonts w:cs="FrankRuehl" w:hint="cs"/>
          <w:rtl/>
        </w:rPr>
        <w:t xml:space="preserve"> ומה שתמר הצדקת הכשילה את יהודה, נראה שאין איסור כלתו לבן נח לאחר מיתה, ומה שדנוה לשרפה הוא מפני הזנות, וגדרו בית דין של שם, שהמזנה תדון במיתה</w:t>
      </w:r>
      <w:r w:rsidR="00F35A92" w:rsidRPr="00F35A92">
        <w:rPr>
          <w:rStyle w:val="HebrewChar"/>
          <w:rFonts w:cs="FrankRuehl" w:hint="cs"/>
          <w:rtl/>
        </w:rPr>
        <w:t>...</w:t>
      </w:r>
      <w:r w:rsidRPr="00F35A92">
        <w:rPr>
          <w:rStyle w:val="HebrewChar"/>
          <w:rFonts w:cs="FrankRuehl" w:hint="cs"/>
          <w:rtl/>
        </w:rPr>
        <w:t xml:space="preserve"> ומסיק שאסור כלתו נדחה מפני מצות יבום, שקודם מתן תורה היתה המצוה גם באב. שמלתך - שהיה לו מלבוש זה לשם מצות ציצית. ומה שנתן ציצית לקדשה, על פי שאמרנו שיחדה לו, ובזה יצאה מכלל זונה. (גור אריה שם שם יח)</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יתומה אני, וקשה, דסוף סוף היא כלתו, וכלתו אסורה, ויראה כי מפני כך אינה אסורה משום כלתו, כי כמו שנדחה מן התורה איסור אשת אחיו, שהיא אסורה עליו מן התורה, ואפילו הכי היבום דוחה אותה, ולא עדיף איסור כלתו</w:t>
      </w:r>
      <w:r w:rsidR="00F35A92" w:rsidRPr="00F35A92">
        <w:rPr>
          <w:rStyle w:val="HebrewChar"/>
          <w:rFonts w:cs="FrankRuehl" w:hint="cs"/>
          <w:rtl/>
        </w:rPr>
        <w:t>...</w:t>
      </w:r>
      <w:r w:rsidRPr="00F35A92">
        <w:rPr>
          <w:rStyle w:val="HebrewChar"/>
          <w:rFonts w:cs="FrankRuehl" w:hint="cs"/>
          <w:rtl/>
        </w:rPr>
        <w:t xml:space="preserve"> אם כן עיקר מצות יבום באחיו, ובה דוחה איסור ערוה באשת אחיו, אבל אצל כלתו אין אבי הבעל עיקר היבום, ולכך אף על גב שהוא אביו מכל מקום איסור כלתו אינו נדחה, לאפוקי אצל אחיו נדחה איסור אשת אחיו, רק קודם מתן תורה, שלא היו ישראל, לא היה כל כך האיסור, והיה נדחה איסור חמיה גם כן, אף על גב שאין עיקר היבום רק באחיו</w:t>
      </w:r>
      <w:r w:rsidR="00F35A92" w:rsidRPr="00F35A92">
        <w:rPr>
          <w:rStyle w:val="HebrewChar"/>
          <w:rFonts w:cs="FrankRuehl" w:hint="cs"/>
          <w:rtl/>
        </w:rPr>
        <w:t>...</w:t>
      </w:r>
      <w:r w:rsidRPr="00F35A92">
        <w:rPr>
          <w:rStyle w:val="HebrewChar"/>
          <w:rFonts w:cs="FrankRuehl" w:hint="cs"/>
          <w:rtl/>
        </w:rPr>
        <w:t xml:space="preserve"> (חידושי אגדות סוטה י 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של"ה:</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והנה לכאורה גם מלכות בית דוד כך היה בבא יהודא על תמר, אבל סוד הענין שאדרבה היא הנותנת, כך גזר הקב"ה שיהיה בסוד הקדושה הכנסת קליפה, שיקויים ברצות ה' דרכי איש גם אויביו ישלים אתו, ואז יטוהר הכל ומלכותו בכל משלה. על כן קראו יעקב ליודא אריה, זיווגו נגד ארי, ואין ממנין פרנס על הצבור אלא אם כן קופה של שרצים תלויין בצוארו. והכל בסוד טהרת הקליפה, וכעין האש הקדושה הרבוצה במקדש ראשון כעין ארי</w:t>
      </w:r>
      <w:r w:rsidRPr="00F35A92">
        <w:rPr>
          <w:rStyle w:val="HebrewChar"/>
          <w:rFonts w:cs="FrankRuehl" w:hint="cs"/>
          <w:rtl/>
        </w:rPr>
        <w:t>...</w:t>
      </w:r>
      <w:r w:rsidR="00E63017" w:rsidRPr="00F35A92">
        <w:rPr>
          <w:rStyle w:val="HebrewChar"/>
          <w:rFonts w:cs="FrankRuehl" w:hint="cs"/>
          <w:rtl/>
        </w:rPr>
        <w:t xml:space="preserve"> (חלק ב מסכת תענית)</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ילקוט ראובני: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אבל רזא דמלתא, דהמלכות היה עתיד לצאת משם, אלא שהקדים ברכת אברהם לברכת א-ל עליון נטלה ממנו ונתנה לאברהם וכו', ומאחר שניתנה המלכות לאברהם הורישה לבניו, ויעקב נתנה ליהודה, ונשמת תמר היתה נשמת זכר, והיא היתה בת שם, ואילו לא נטלו המלכות משם, נשמת תמר היה לה למלוך, ונשמת יהודה היתה נשמת שם, בענין שיצא ממנו המלכות בדרך העולם. ואם תאמר מאחר שנשמת תמר היתה נשמת זכר, היאך ילדה מיהודה, יש לומר, שנשמת יהודה היה כח ניצוצות של נשמת נוקבא, ועל ידי כן ילדה ממנו, ואף על פי שתמצא שהיה משכב היפך, אין חושש, מאחר שלא היו הנולדים בעצמם הם המלכים. (בראשית וישב)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ימח שמם וזכרם הדורשים בתורה מיהודה שבא בתמר שסבר שהיא קדשה, ומה למלך עם הדיוט, כל שכן למלך הקב"ה זימן לו תמר. והנה תמר היתה צריכה בהכרח כח וממשלה מן המלך, ומלך ימשול בה. והנה הוכחה בדבר, שאלו היתה אסורה הקדשה למלך לא היה מבקש לבא עליה חלילה. ואם תאמר שיהודה היה ביקש לעבור, כי היצר הרע ניצח, אם כן לא היה נכתב בתורה לקחת האדם דמיון ממנו להפסיד, אבל עתה שכתב מעשה יהודה, וחזר וכתב לא יהיה קדשה, בודאי יש לנו לדעת כי לא דבר ריק הוא. (שם)</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ויכר יהודה ויאמר צדקה ממני וגו', ולמה נתן הקב"ה כתר ליהודה, והלא לא הוא לבדו גבור מכל אחיו, והלא שמעון ולא גבורים היו האחים, אלא שדן דין אמת לתמר, לכן נעשה דיין לעולמים</w:t>
      </w:r>
      <w:r w:rsidR="00F35A92" w:rsidRPr="00F35A92">
        <w:rPr>
          <w:rStyle w:val="HebrewChar"/>
          <w:rFonts w:cs="FrankRuehl" w:hint="cs"/>
          <w:rtl/>
        </w:rPr>
        <w:t>...</w:t>
      </w:r>
      <w:r w:rsidRPr="00F35A92">
        <w:rPr>
          <w:rStyle w:val="HebrewChar"/>
          <w:rFonts w:cs="FrankRuehl" w:hint="cs"/>
          <w:rtl/>
        </w:rPr>
        <w:t xml:space="preserve"> כך יהודה בא לפניו דין תמר שתשרף, וזיכה אותה מפני שמצא לה זכות, כיצד, יצחק ויעקב היו יושבים שם וכל אחיו, והיו מחפין אותו, ואומרים ליהודה הכר יהודה למקום ואומר אמיתת הדבר, ואמר צדקה ממני, ועשאו הקב"ה נשיא. (שם)</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כלי יקר:</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חותמך - בקשה ג' אלו,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כי כוונתו לשם זנות, ומבזה בזה חותם ברית קודש, ומטה מושלים המצווה על לא ירבה לו נשים, ופתיליך - הציצית, </w:t>
      </w:r>
      <w:r w:rsidRPr="00F35A92">
        <w:rPr>
          <w:rStyle w:val="HebrewChar"/>
          <w:rFonts w:cs="FrankRuehl" w:hint="cs"/>
          <w:bCs/>
          <w:rtl/>
        </w:rPr>
        <w:lastRenderedPageBreak/>
        <w:t>שהם מצילים מן העבירה</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(בראשית לח יח)</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אור החיים: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והיא לא ניתנה לו - פירוש ראתה ברוח הקדש שאינה ראויה שתנתן לו, ולזה עמדה ועשתה והצליחה. (שם שם יד)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ועל פי הקדמה זו תבין עצת ה' אשר יעץ על יהודה, ושלח מלאך והכריחו לבא אל הקדשה, ונעלם האיסור ממנו ולא ידע כי כלתו היא, ובזה הוציא ממקור הטומאה ענף מופלא בקדושה, פרץ וזרח שהיו שבויים בבחינת הרע, והיה אדם בליעל רובץ עליהם לצד גודל מעלתם,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וזולת יהודה שהוא בחינת המלוכה לא היה אדם יכול להוציאם מידו, וגם זולת דמיון מעשה הרע,</w:t>
      </w:r>
      <w:r w:rsidR="00E63017">
        <w:rPr>
          <w:rStyle w:val="HebrewChar"/>
          <w:rtl/>
        </w:rPr>
        <w:t> </w:t>
      </w:r>
      <w:r w:rsidR="00E63017" w:rsidRPr="00F35A92">
        <w:rPr>
          <w:rStyle w:val="HebrewChar"/>
          <w:rFonts w:cs="FrankRuehl" w:hint="cs"/>
          <w:rtl/>
        </w:rPr>
        <w:t xml:space="preserve"> והן הדברים שאמר גור אריה , פירוש קודם מעשה תמר הוא גור</w:t>
      </w:r>
      <w:r w:rsidRPr="00F35A92">
        <w:rPr>
          <w:rStyle w:val="HebrewChar"/>
          <w:rFonts w:cs="FrankRuehl" w:hint="cs"/>
          <w:rtl/>
        </w:rPr>
        <w:t>...</w:t>
      </w:r>
      <w:r w:rsidR="00E63017" w:rsidRPr="00F35A92">
        <w:rPr>
          <w:rStyle w:val="HebrewChar"/>
          <w:rFonts w:cs="FrankRuehl" w:hint="cs"/>
          <w:rtl/>
        </w:rPr>
        <w:t xml:space="preserve"> ומנין בא למעלה זו, מטרף בני עלית, מאותו טרף אדם שטרף בחינת הרע מאדם הראשון נשמות המופלאות, ובאמצעות מעשה תמר הרויח אותם, מזה היתה עלייתך, ואז כרע רבץ אותו שעליו אמר לפתח חטאת רובץ</w:t>
      </w:r>
      <w:r w:rsidRPr="00F35A92">
        <w:rPr>
          <w:rStyle w:val="HebrewChar"/>
          <w:rFonts w:cs="FrankRuehl" w:hint="cs"/>
          <w:rtl/>
        </w:rPr>
        <w:t>...</w:t>
      </w:r>
      <w:r w:rsidR="00E63017" w:rsidRPr="00F35A92">
        <w:rPr>
          <w:rStyle w:val="HebrewChar"/>
          <w:rFonts w:cs="FrankRuehl" w:hint="cs"/>
          <w:rtl/>
        </w:rPr>
        <w:t xml:space="preserve"> (שם שם ט)</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ותשרף - הטעם דבית דין של שם גזרו על הזנות עם האומות, כבעבודה זרה ל"ו, ומשמע אפילו אין שם אסור ערוה, ואלו מסורת היתה בידם לגזור גזירות ולהרוג העובר על הגזירה, ולזה כשידעו כי עמו היו הדברים נפטרה, כי הגזירה היתה על זנות גוי דווקא, ואין בה גם אסור ערוה, כי כלתו מותרת לבן נח, ולפי דבריהם לא יסף עוד לדעתה, שלא פסק, הרי זה מגיד כי האב היה מייבם לכלתו. (שם שם כד)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והנה הולדת ראובן לא היתה במדרגת הטוב, כמו בבני תמורה (שמחשבת יעקב היתה ברחל), כי לא היתה מחשבת יעקב שלמה,</w:t>
      </w:r>
      <w:r w:rsidR="00E63017">
        <w:rPr>
          <w:rStyle w:val="HebrewChar"/>
          <w:rtl/>
        </w:rPr>
        <w:t> </w:t>
      </w:r>
      <w:r w:rsidR="00E63017" w:rsidRPr="00F35A92">
        <w:rPr>
          <w:rStyle w:val="HebrewChar"/>
          <w:rFonts w:cs="FrankRuehl" w:hint="cs"/>
          <w:bCs/>
          <w:rtl/>
        </w:rPr>
        <w:t xml:space="preserve"> ולכן יצא שראובן בלבל יצועי אביו, ושיהודה שכב עם תמר היה שלא הכירה, ומלאך אנסו, כחז"ל צדקה ממני, ממני יצאו הדברים, אם כן מקור החילול והסרת הבכורה שוים</w:t>
      </w:r>
      <w:r w:rsidRPr="00F35A92">
        <w:rPr>
          <w:rStyle w:val="HebrewChar"/>
          <w:rFonts w:cs="FrankRuehl" w:hint="cs"/>
          <w:bCs/>
          <w:rtl/>
        </w:rPr>
        <w:t>...</w:t>
      </w:r>
      <w:r w:rsidR="00E63017">
        <w:rPr>
          <w:rStyle w:val="HebrewChar"/>
          <w:rtl/>
        </w:rPr>
        <w:t> </w:t>
      </w:r>
      <w:r w:rsidR="00E63017" w:rsidRPr="00F35A92">
        <w:rPr>
          <w:rStyle w:val="HebrewChar"/>
          <w:rFonts w:cs="FrankRuehl" w:hint="cs"/>
          <w:rtl/>
        </w:rPr>
        <w:t xml:space="preserve"> (שם מט ג)</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הכתב והקבלה: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פן ימות גם הוא - שאולי הוא סריס, ואינה מצות יבום שתצילנו מסכנת קטלנית, ובסכנתא אין ללכת אחר הרוב שאינו סריס, ועיין שם עוד, או המתין עד שיגדל ויחלוץ, כי גדל שלה - וער </w:t>
      </w:r>
      <w:r w:rsidRPr="00F35A92">
        <w:rPr>
          <w:rStyle w:val="HebrewChar"/>
          <w:rFonts w:cs="FrankRuehl" w:hint="cs"/>
          <w:rtl/>
        </w:rPr>
        <w:lastRenderedPageBreak/>
        <w:t>ואונן שימשו שלא כדרכם, ובן נח חייב מיתה על זה, ואין קידושין תופסין בחייבי מיתה, ואם כן אינה כלתו</w:t>
      </w:r>
      <w:r w:rsidR="00F35A92" w:rsidRPr="00F35A92">
        <w:rPr>
          <w:rStyle w:val="HebrewChar"/>
          <w:rFonts w:cs="FrankRuehl" w:hint="cs"/>
          <w:rtl/>
        </w:rPr>
        <w:t>...</w:t>
      </w:r>
      <w:r w:rsidRPr="00F35A92">
        <w:rPr>
          <w:rStyle w:val="HebrewChar"/>
          <w:rFonts w:cs="FrankRuehl" w:hint="cs"/>
          <w:rtl/>
        </w:rPr>
        <w:t xml:space="preserve"> (שם לח יא ויד)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שבי אלמנה - שלא תאמר איני רוצה בך, שאז הותר הקשר בבן נח,ותסר בגדי אלמנותה - ובזה הראתה שאינה רוצה יותר ביבום, ונפטרה, ורצתה לדבר עם יהודה שישאנה. (שם יא ויד)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שבי אלמנה - שלא ידע סיבת מיתתם, ורצה להמתין שגם שלה יהיה כבן ח', ולראות טבע גידולו, ולמה תשב בביתו חינם, ויהי לו צער כפול. (שם שם יא)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וינחם יהודה גם על הבנים, שהרי ישא אחרת ויוליד בני קיימא, על כן עלה בדעתו הרהור אשה. ותתעלף - כרכה היטב על צוארה, שלא נפל בשעת תשמיש. בפתח עינים - בית ריק על הדרך, ובו מטות לעוברי דרכים. כי כסתה - ואחר שהחליט כבר מרחוק שהיא זונה לא הכירה בקול. אנכי אשלח - רוצה לומר לפי ערכי, שהאתנן לפי ערך הבועל. (שם שם יד-יז)</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צדקה - </w:t>
      </w:r>
      <w:r>
        <w:rPr>
          <w:rStyle w:val="HebrewChar"/>
          <w:rtl/>
        </w:rPr>
        <w:t> </w:t>
      </w:r>
      <w:r w:rsidRPr="00F35A92">
        <w:rPr>
          <w:rStyle w:val="HebrewChar"/>
          <w:rFonts w:cs="FrankRuehl" w:hint="cs"/>
          <w:bCs/>
          <w:rtl/>
        </w:rPr>
        <w:t xml:space="preserve">שבמעשה זה הכל תלוי בכוונה לזנות או למצוה, </w:t>
      </w:r>
      <w:r>
        <w:rPr>
          <w:rStyle w:val="HebrewChar"/>
          <w:rtl/>
        </w:rPr>
        <w:t> </w:t>
      </w:r>
      <w:r w:rsidRPr="00F35A92">
        <w:rPr>
          <w:rStyle w:val="HebrewChar"/>
          <w:rFonts w:cs="FrankRuehl" w:hint="cs"/>
          <w:rtl/>
        </w:rPr>
        <w:t xml:space="preserve"> ואמר כי על כן - מתפלא על עצמו באמת מדוע לא נתתיה לשלה. ולא יסף עוד לדעתה פירוש לקנותה בקדושין, כדין המייבם שוגג. (שם שם כו)</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וביהודה ותמר מפורש במדרש (פרשה פ"ה), שזימן לו הקב"ה מלאך הממונה על התאוה. ולכאורה יש לומר,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 xml:space="preserve">היתכן שמן השמים יכריחו לעבירה,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 xml:space="preserve">והלא הקב"ה בעצמו שומר מצוותיו, וכתיב לפני עיוור וגו', אך התירוץ בזה יש לומר, </w:t>
      </w:r>
      <w:r w:rsidR="00E63017">
        <w:rPr>
          <w:rStyle w:val="HebrewChar"/>
          <w:rtl/>
        </w:rPr>
        <w:t> </w:t>
      </w:r>
      <w:r w:rsidRPr="00F35A92">
        <w:rPr>
          <w:rStyle w:val="HebrewChar"/>
          <w:rFonts w:cs="FrankRuehl" w:hint="cs"/>
          <w:bCs/>
          <w:rtl/>
        </w:rPr>
        <w:t xml:space="preserve"> </w:t>
      </w:r>
      <w:r w:rsidR="00E63017" w:rsidRPr="00F35A92">
        <w:rPr>
          <w:rStyle w:val="HebrewChar"/>
          <w:rFonts w:cs="FrankRuehl" w:hint="cs"/>
          <w:bCs/>
          <w:rtl/>
        </w:rPr>
        <w:t xml:space="preserve">שמאחר שכן צריך להיות, מהטעמים המובאים בחכמי האמת, וכל מלכות בית דוד נשתלה דוקא בדרך זו, הוא כמו הוראת שעה, ושוב אין כאן עבירה כלל.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אך יוסף לא ידע מזה, דבמדרש מובא שקינטר את יהודה ברמז במעשה תמר</w:t>
      </w:r>
      <w:r w:rsidRPr="00F35A92">
        <w:rPr>
          <w:rStyle w:val="HebrewChar"/>
          <w:rFonts w:cs="FrankRuehl" w:hint="cs"/>
          <w:rtl/>
        </w:rPr>
        <w:t>...</w:t>
      </w:r>
      <w:r w:rsidR="00E63017" w:rsidRPr="00F35A92">
        <w:rPr>
          <w:rStyle w:val="HebrewChar"/>
          <w:rFonts w:cs="FrankRuehl" w:hint="cs"/>
          <w:rtl/>
        </w:rPr>
        <w:t xml:space="preserve"> וזה שאמר, דברים שלא נתגלו לך נתגלו לי</w:t>
      </w:r>
      <w:r w:rsidRPr="00F35A92">
        <w:rPr>
          <w:rStyle w:val="HebrewChar"/>
          <w:rFonts w:cs="FrankRuehl" w:hint="cs"/>
          <w:rtl/>
        </w:rPr>
        <w:t>...</w:t>
      </w:r>
      <w:r w:rsidR="00E63017" w:rsidRPr="00F35A92">
        <w:rPr>
          <w:rStyle w:val="HebrewChar"/>
          <w:rFonts w:cs="FrankRuehl" w:hint="cs"/>
          <w:rtl/>
        </w:rPr>
        <w:t xml:space="preserve"> (בראשית ויחי תרע"ה)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והנה בכתבי האריז"ל, שהנשמות הגבוהות </w:t>
      </w:r>
      <w:r w:rsidRPr="00F35A92">
        <w:rPr>
          <w:rStyle w:val="HebrewChar"/>
          <w:rFonts w:cs="FrankRuehl" w:hint="cs"/>
          <w:rtl/>
        </w:rPr>
        <w:lastRenderedPageBreak/>
        <w:t xml:space="preserve">שצריכין להוציא מתחת יד החיצוניים, שנשבו בחטא אדם הראשון, צריך להיות שהחיצוניים לא יבינו,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ועל כן נשמת דוד המלך ע"ה היו צריכים להוציא על ידי ענין תמר ויהודה ובועז ורות,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שחשבו החיצוניים שודאי הוא ענין של חטא, ובודאי הנשמה בבואה לעולם על ידי חטא תתקלקל עוד יותר, ותשוב לידם מקולקלת מבראשונה</w:t>
      </w:r>
      <w:r w:rsidR="00F35A92" w:rsidRPr="00F35A92">
        <w:rPr>
          <w:rStyle w:val="HebrewChar"/>
          <w:rFonts w:cs="FrankRuehl" w:hint="cs"/>
          <w:rtl/>
        </w:rPr>
        <w:t>...</w:t>
      </w:r>
      <w:r w:rsidRPr="00F35A92">
        <w:rPr>
          <w:rStyle w:val="HebrewChar"/>
          <w:rFonts w:cs="FrankRuehl" w:hint="cs"/>
          <w:rtl/>
        </w:rPr>
        <w:t xml:space="preserve"> (במדבר נשא תרע"ג)</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 צדוק:</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וקדושת זרעא דלאה בפנימיות ואתכסיא נתברר ביהודה אחר הירידה מאחיו שהיה בירידה ושפלות עד שהיה נראה היפך הקדושה להתחבר עם הקדשה בעינים</w:t>
      </w:r>
      <w:r w:rsidRPr="00F35A92">
        <w:rPr>
          <w:rStyle w:val="HebrewChar"/>
          <w:rFonts w:cs="FrankRuehl" w:hint="cs"/>
          <w:rtl/>
        </w:rPr>
        <w:t>...</w:t>
      </w:r>
      <w:r w:rsidR="00E63017" w:rsidRPr="00F35A92">
        <w:rPr>
          <w:rStyle w:val="HebrewChar"/>
          <w:rFonts w:cs="FrankRuehl" w:hint="cs"/>
          <w:rtl/>
        </w:rPr>
        <w:t xml:space="preserve"> והנה זהו תכלית הירידה שנדמה לשקוע בחושך הגמור שאפילו אור היום החול נעלם ממנו לא אור קדושת השבת לבד, אבל כל זה מצד ההתגלות בעולם הזה שהפנימיות נעלם והנגלה בו הוא עלמא דשקרא</w:t>
      </w:r>
      <w:r w:rsidRPr="00F35A92">
        <w:rPr>
          <w:rStyle w:val="HebrewChar"/>
          <w:rFonts w:cs="FrankRuehl" w:hint="cs"/>
          <w:rtl/>
        </w:rPr>
        <w:t>...</w:t>
      </w:r>
      <w:r w:rsidR="00E63017" w:rsidRPr="00F35A92">
        <w:rPr>
          <w:rStyle w:val="HebrewChar"/>
          <w:rFonts w:cs="FrankRuehl" w:hint="cs"/>
          <w:rtl/>
        </w:rPr>
        <w:t xml:space="preserve"> ומצד האמת לא היתה בזה קדשה וכולו בקדושה דמאתו ית' יצאו כבושים לברא אורו של משיח שהוא תכלית ושורש המציאות הקדושה בעולם הזה</w:t>
      </w:r>
      <w:r w:rsidRPr="00F35A92">
        <w:rPr>
          <w:rStyle w:val="HebrewChar"/>
          <w:rFonts w:cs="FrankRuehl" w:hint="cs"/>
          <w:rtl/>
        </w:rPr>
        <w:t>...</w:t>
      </w:r>
      <w:r w:rsidR="00E63017" w:rsidRPr="00F35A92">
        <w:rPr>
          <w:rStyle w:val="HebrewChar"/>
          <w:rFonts w:cs="FrankRuehl" w:hint="cs"/>
          <w:rtl/>
        </w:rPr>
        <w:t xml:space="preserve"> (חלק ב ישראל קדושים עמוד עא)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שעורי דעת:</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מצינו במדרש (בראשית רבה פ"ה ח'), ויט אליה אל הדרך, בעל כרחו, כלומר </w:t>
      </w:r>
      <w:r>
        <w:rPr>
          <w:rStyle w:val="HebrewChar"/>
          <w:rtl/>
        </w:rPr>
        <w:t> </w:t>
      </w:r>
      <w:r w:rsidRPr="00F35A92">
        <w:rPr>
          <w:rStyle w:val="HebrewChar"/>
          <w:rFonts w:cs="FrankRuehl" w:hint="cs"/>
          <w:bCs/>
          <w:rtl/>
        </w:rPr>
        <w:t xml:space="preserve">היתה מלחמה בנפש יהודה, והכריע בו כח אחד ודחפו בעל כרחו. </w:t>
      </w:r>
      <w:r>
        <w:rPr>
          <w:rStyle w:val="HebrewChar"/>
          <w:rtl/>
        </w:rPr>
        <w:t> </w:t>
      </w:r>
      <w:r w:rsidRPr="00F35A92">
        <w:rPr>
          <w:rStyle w:val="HebrewChar"/>
          <w:rFonts w:cs="FrankRuehl" w:hint="cs"/>
          <w:rtl/>
        </w:rPr>
        <w:t xml:space="preserve"> ואמרינן שם, בקש לעבור וזימן לו הקב"ה מלאך שהוא ממונה על התאוה, אמר לו יהודה להיכן אתה הולך, מהיכן מלכים עומדים, מהיכן גואלים עומדים. איזו שייכות יש לו למלאך הממונה על התאוה לשאלות אלו</w:t>
      </w:r>
      <w:r w:rsidR="00F35A92" w:rsidRPr="00F35A92">
        <w:rPr>
          <w:rStyle w:val="HebrewChar"/>
          <w:rFonts w:cs="FrankRuehl" w:hint="cs"/>
          <w:szCs w:val="20"/>
          <w:rtl/>
        </w:rPr>
        <w:t>?</w:t>
      </w:r>
      <w:r w:rsidRPr="00F35A92">
        <w:rPr>
          <w:rStyle w:val="HebrewChar"/>
          <w:rFonts w:cs="FrankRuehl" w:hint="cs"/>
          <w:rtl/>
        </w:rPr>
        <w:t xml:space="preserve"> אבל באמת כשהיתה המלחמה בנפש יהודה, התחילה ההתנגשות בין השרשים הגבוהים,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בין הכחות העליונים השונים,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וזאת היתה תנועת המלחמה בין הכחות השונים שבנפש יהודה.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אין אנו צריכים לומר דוקא כי בנפש יהודה היתה מורגשת רק מלחמת כחות רוחניים, יש לומר, כי בנפש יהודה התעוררו באמת כחות טבעיים פשוטים, אבל היתה להם התקשרות עם השרשים העליונים, סבתם ומקורם היו כחות עליונים, וכשהכריע כח אחד עליון היתה </w:t>
      </w:r>
      <w:r w:rsidRPr="00F35A92">
        <w:rPr>
          <w:rStyle w:val="HebrewChar"/>
          <w:rFonts w:cs="FrankRuehl" w:hint="cs"/>
          <w:rtl/>
        </w:rPr>
        <w:lastRenderedPageBreak/>
        <w:t>הדחיפה כחו של מלאך.</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איתא במדרש (שם ב') שבטים היו עסוקים במכירתו של יוסף</w:t>
      </w:r>
      <w:r w:rsidR="00F35A92" w:rsidRPr="00F35A92">
        <w:rPr>
          <w:rStyle w:val="HebrewChar"/>
          <w:rFonts w:cs="FrankRuehl" w:hint="cs"/>
          <w:rtl/>
        </w:rPr>
        <w:t>...</w:t>
      </w:r>
      <w:r w:rsidRPr="00F35A92">
        <w:rPr>
          <w:rStyle w:val="HebrewChar"/>
          <w:rFonts w:cs="FrankRuehl" w:hint="cs"/>
          <w:rtl/>
        </w:rPr>
        <w:t xml:space="preserve"> והקב"ה </w:t>
      </w:r>
      <w:r w:rsidR="00F35A92" w:rsidRPr="00F35A92">
        <w:rPr>
          <w:rStyle w:val="HebrewChar"/>
          <w:rFonts w:cs="FrankRuehl" w:hint="cs"/>
          <w:rtl/>
        </w:rPr>
        <w:t>...</w:t>
      </w:r>
      <w:r w:rsidRPr="00F35A92">
        <w:rPr>
          <w:rStyle w:val="HebrewChar"/>
          <w:rFonts w:cs="FrankRuehl" w:hint="cs"/>
          <w:rtl/>
        </w:rPr>
        <w:t xml:space="preserve"> בורא אורו של משיח. מה גדלה התעמולה בעולמות העליונים ברגע זה, בשעה שהיה נחוץ לברא אורו של מלך המשיח, כמה כחות עליונים התנשאו והתנגשו זה בזה,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והמלחמה הזאת השתלשלה ובצבצה בנפש יהודה בדמות כחות נפשיים המתרוצצים בו. </w:t>
      </w:r>
      <w:r>
        <w:rPr>
          <w:rStyle w:val="HebrewChar"/>
          <w:rtl/>
        </w:rPr>
        <w:t> </w:t>
      </w:r>
      <w:r w:rsidR="00F35A92" w:rsidRPr="00F35A92">
        <w:rPr>
          <w:rStyle w:val="HebrewChar"/>
          <w:rFonts w:cs="FrankRuehl" w:hint="cs"/>
          <w:rtl/>
        </w:rPr>
        <w:t xml:space="preserve"> </w:t>
      </w:r>
      <w:r w:rsidRPr="00F35A92">
        <w:rPr>
          <w:rStyle w:val="HebrewChar"/>
          <w:rFonts w:cs="FrankRuehl" w:hint="cs"/>
          <w:rtl/>
        </w:rPr>
        <w:t>כמה גדלה בו המלחמה</w:t>
      </w:r>
      <w:r w:rsidR="00F35A92" w:rsidRPr="00F35A92">
        <w:rPr>
          <w:rStyle w:val="HebrewChar"/>
          <w:rFonts w:cs="FrankRuehl" w:hint="cs"/>
          <w:rtl/>
        </w:rPr>
        <w:t>...</w:t>
      </w:r>
      <w:r w:rsidRPr="00F35A92">
        <w:rPr>
          <w:rStyle w:val="HebrewChar"/>
          <w:rFonts w:cs="FrankRuehl" w:hint="cs"/>
          <w:rtl/>
        </w:rPr>
        <w:t xml:space="preserve"> בכל זאת אמרו חז"ל (שם ג') תמר לשם שמים נתכוונה, כי לבעבור יברא מזה מלך המשיח, היה נחוץ שתצטרף כאן מחשבה לשם שמים טהורה</w:t>
      </w:r>
      <w:r w:rsidR="00F35A92" w:rsidRPr="00F35A92">
        <w:rPr>
          <w:rStyle w:val="HebrewChar"/>
          <w:rFonts w:cs="FrankRuehl" w:hint="cs"/>
          <w:rtl/>
        </w:rPr>
        <w:t>...</w:t>
      </w:r>
      <w:r w:rsidRPr="00F35A92">
        <w:rPr>
          <w:rStyle w:val="HebrewChar"/>
          <w:rFonts w:cs="FrankRuehl" w:hint="cs"/>
          <w:rtl/>
        </w:rPr>
        <w:t xml:space="preserve"> (חלק ב, כל הגדול מחברו, עמוד קסו)</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מכתב מאליהו:</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והנה יהודה מראשית לידתו היה חלקו שתצא ממנו מלכות בית דוד, עיין תרגום יונתן (בראשית כ"ט ל"ה) "ואמרת הדא זמנא אודי קדם ה' דמן ברי דין עתיד למיפק</w:t>
      </w:r>
      <w:r w:rsidR="00F35A92" w:rsidRPr="00F35A92">
        <w:rPr>
          <w:rStyle w:val="HebrewChar"/>
          <w:rFonts w:cs="FrankRuehl" w:hint="cs"/>
          <w:rtl/>
        </w:rPr>
        <w:t>...</w:t>
      </w:r>
      <w:r w:rsidRPr="00F35A92">
        <w:rPr>
          <w:rStyle w:val="HebrewChar"/>
          <w:rFonts w:cs="FrankRuehl" w:hint="cs"/>
          <w:rtl/>
        </w:rPr>
        <w:t xml:space="preserve"> דוד מלכא דעתיד לאודויי קדם ה'", אלא שלזה היה צריך לאותה מדרגה אל אמירת "צדקה ממני" וגם זה היה מחלקו. והרי משיח יביא כל העולם להכיר ולהודות בטעיותיהם, והיה צריך שיהיה כח זה בשורשו, קודם שנתגלתה היתה נקודה זו רק בהסתר - פירוש סמויה מן העין, נמצא בכח ולא בפועל - ומבלי שיוציא נקודה זו מהסתרה לא היה אפשר ליהודה שיזכה להעמיד מלכות בית דוד. היה מוכרח להגיע לידי הרגשת הסתירה, וזה יצא לפועל על ידי מעשה דתמר. לצורך זה הורידו את נקודת בחירתו עד למעשה זה, ואחר כך ממילא התגברו ההודאה על האמת והתשובה, והיינו התיקון הנ"ל. (חלק ה עמוד קפ)</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t>יהודה - ארץ</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 יהודה אמר רב,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בני יהודה שהקפידו על לשונם, </w:t>
      </w:r>
      <w:r>
        <w:rPr>
          <w:rStyle w:val="HebrewChar"/>
          <w:rtl/>
        </w:rPr>
        <w:t> </w:t>
      </w:r>
      <w:r w:rsidRPr="00F35A92">
        <w:rPr>
          <w:rStyle w:val="HebrewChar"/>
          <w:rFonts w:cs="FrankRuehl" w:hint="cs"/>
          <w:rtl/>
        </w:rPr>
        <w:t xml:space="preserve"> נתקיימה תורתם בידם, בני גליל שלא הקפידו על לשונם, לא נתקיימה תורתם בידן</w:t>
      </w:r>
      <w:r w:rsidR="00F35A92" w:rsidRPr="00F35A92">
        <w:rPr>
          <w:rStyle w:val="HebrewChar"/>
          <w:rFonts w:cs="FrankRuehl" w:hint="cs"/>
          <w:rtl/>
        </w:rPr>
        <w:t>...</w:t>
      </w:r>
      <w:r w:rsidRPr="00F35A92">
        <w:rPr>
          <w:rStyle w:val="HebrewChar"/>
          <w:rFonts w:cs="FrankRuehl" w:hint="cs"/>
          <w:rtl/>
        </w:rPr>
        <w:t xml:space="preserve"> בני יהודה </w:t>
      </w:r>
      <w:r>
        <w:rPr>
          <w:rStyle w:val="HebrewChar"/>
          <w:rtl/>
        </w:rPr>
        <w:t> </w:t>
      </w:r>
      <w:r w:rsidRPr="00F35A92">
        <w:rPr>
          <w:rStyle w:val="HebrewChar"/>
          <w:rFonts w:cs="FrankRuehl" w:hint="cs"/>
          <w:bCs/>
          <w:rtl/>
        </w:rPr>
        <w:t xml:space="preserve">גמרו מחד רבה </w:t>
      </w:r>
      <w:r>
        <w:rPr>
          <w:rStyle w:val="HebrewChar"/>
          <w:rtl/>
        </w:rPr>
        <w:t> </w:t>
      </w:r>
      <w:r w:rsidRPr="00F35A92">
        <w:rPr>
          <w:rStyle w:val="HebrewChar"/>
          <w:rFonts w:cs="FrankRuehl" w:hint="cs"/>
          <w:rtl/>
        </w:rPr>
        <w:t>נתקיימה תורתן בידן</w:t>
      </w:r>
      <w:r w:rsidR="00F35A92" w:rsidRPr="00F35A92">
        <w:rPr>
          <w:rStyle w:val="HebrewChar"/>
          <w:rFonts w:cs="FrankRuehl" w:hint="cs"/>
          <w:rtl/>
        </w:rPr>
        <w:t>...</w:t>
      </w:r>
      <w:r w:rsidRPr="00F35A92">
        <w:rPr>
          <w:rStyle w:val="HebrewChar"/>
          <w:rFonts w:cs="FrankRuehl" w:hint="cs"/>
          <w:rtl/>
        </w:rPr>
        <w:t xml:space="preserve"> בני יהודה </w:t>
      </w:r>
      <w:r>
        <w:rPr>
          <w:rStyle w:val="HebrewChar"/>
          <w:rtl/>
        </w:rPr>
        <w:t> </w:t>
      </w:r>
      <w:r w:rsidRPr="00F35A92">
        <w:rPr>
          <w:rStyle w:val="HebrewChar"/>
          <w:rFonts w:cs="FrankRuehl" w:hint="cs"/>
          <w:bCs/>
          <w:rtl/>
        </w:rPr>
        <w:t xml:space="preserve">דגלו מסכתא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(למדו לאחרים, דבר אחר מפרשין שמועותיהן ומדקדקין בטעמו של דבר, רש"י), נתקיימה </w:t>
      </w:r>
      <w:r w:rsidRPr="00F35A92">
        <w:rPr>
          <w:rStyle w:val="HebrewChar"/>
          <w:rFonts w:cs="FrankRuehl" w:hint="cs"/>
          <w:rtl/>
        </w:rPr>
        <w:lastRenderedPageBreak/>
        <w:t>תורתן בידם</w:t>
      </w:r>
      <w:r w:rsidR="00F35A92" w:rsidRPr="00F35A92">
        <w:rPr>
          <w:rStyle w:val="HebrewChar"/>
          <w:rFonts w:cs="FrankRuehl" w:hint="cs"/>
          <w:rtl/>
        </w:rPr>
        <w:t>...</w:t>
      </w:r>
      <w:r w:rsidRPr="00F35A92">
        <w:rPr>
          <w:rStyle w:val="HebrewChar"/>
          <w:rFonts w:cs="FrankRuehl" w:hint="cs"/>
          <w:rtl/>
        </w:rPr>
        <w:t xml:space="preserve"> בני יהודה דדייקי לישנא מאי היא, דההוא בר יהודה דאמר להו טלית יש לי למכור, אמרו ליה מאי גוון טליתך, אמר להו כתרדין עלי אדמה</w:t>
      </w:r>
      <w:r w:rsidR="00F35A92" w:rsidRPr="00F35A92">
        <w:rPr>
          <w:rStyle w:val="HebrewChar"/>
          <w:rFonts w:cs="FrankRuehl" w:hint="cs"/>
          <w:rtl/>
        </w:rPr>
        <w:t>...</w:t>
      </w:r>
      <w:r w:rsidRPr="00F35A92">
        <w:rPr>
          <w:rStyle w:val="HebrewChar"/>
          <w:rFonts w:cs="FrankRuehl" w:hint="cs"/>
          <w:rtl/>
        </w:rPr>
        <w:t xml:space="preserve"> דההוא בר גלילא דהוה קאזיל ואמר להו אמר למאן אמר למאן, אמרו ליה גלילא שוטה, חמר למירכב או למשתי, עמר למילבש או אימר לאיתכסאה</w:t>
      </w:r>
      <w:r w:rsidR="00F35A92" w:rsidRPr="00F35A92">
        <w:rPr>
          <w:rStyle w:val="HebrewChar"/>
          <w:rFonts w:cs="FrankRuehl" w:hint="cs"/>
          <w:rtl/>
        </w:rPr>
        <w:t>...</w:t>
      </w:r>
      <w:r w:rsidRPr="00F35A92">
        <w:rPr>
          <w:rStyle w:val="HebrewChar"/>
          <w:rFonts w:cs="FrankRuehl" w:hint="cs"/>
          <w:rtl/>
        </w:rPr>
        <w:t xml:space="preserve"> (עירובין נג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תנן התם, שלש ארצות לביעור, יהודה ועבר הירדן וגליל, ושלש ארצות בכל אחת ואחת</w:t>
      </w:r>
      <w:r w:rsidR="00F35A92" w:rsidRPr="00F35A92">
        <w:rPr>
          <w:rStyle w:val="HebrewChar"/>
          <w:rFonts w:cs="FrankRuehl" w:hint="cs"/>
          <w:rtl/>
        </w:rPr>
        <w:t>...</w:t>
      </w:r>
      <w:r w:rsidRPr="00F35A92">
        <w:rPr>
          <w:rStyle w:val="HebrewChar"/>
          <w:rFonts w:cs="FrankRuehl" w:hint="cs"/>
          <w:rtl/>
        </w:rPr>
        <w:t xml:space="preserve"> וגמירי דאין חיה שביהודה גדילה על פירות שבגליל, ואין חיה שבגליל גדילה על פירות שביהודה</w:t>
      </w:r>
      <w:r w:rsidR="00F35A92" w:rsidRPr="00F35A92">
        <w:rPr>
          <w:rStyle w:val="HebrewChar"/>
          <w:rFonts w:cs="FrankRuehl" w:hint="cs"/>
          <w:rtl/>
        </w:rPr>
        <w:t>...</w:t>
      </w:r>
      <w:r w:rsidRPr="00F35A92">
        <w:rPr>
          <w:rStyle w:val="HebrewChar"/>
          <w:rFonts w:cs="FrankRuehl" w:hint="cs"/>
          <w:rtl/>
        </w:rPr>
        <w:t xml:space="preserve"> (פסחים נב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וחכמים אומרים,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ביהודה היו עושין מלאכה בערבי פסחים עד חצות,</w:t>
      </w:r>
      <w:r>
        <w:rPr>
          <w:rStyle w:val="HebrewChar"/>
          <w:rtl/>
        </w:rPr>
        <w:t> </w:t>
      </w:r>
      <w:r w:rsidRPr="00F35A92">
        <w:rPr>
          <w:rStyle w:val="HebrewChar"/>
          <w:rFonts w:cs="FrankRuehl" w:hint="cs"/>
          <w:rtl/>
        </w:rPr>
        <w:t xml:space="preserve"> ובגליל לא היו עושין כל עיקר</w:t>
      </w:r>
      <w:r w:rsidR="00F35A92" w:rsidRPr="00F35A92">
        <w:rPr>
          <w:rStyle w:val="HebrewChar"/>
          <w:rFonts w:cs="FrankRuehl" w:hint="cs"/>
          <w:rtl/>
        </w:rPr>
        <w:t>...</w:t>
      </w:r>
      <w:r w:rsidRPr="00F35A92">
        <w:rPr>
          <w:rStyle w:val="HebrewChar"/>
          <w:rFonts w:cs="FrankRuehl" w:hint="cs"/>
          <w:rtl/>
        </w:rPr>
        <w:t xml:space="preserve"> (שם נה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האוכל אצל חמיו ביהודה שלא בעדים אינו יכול לטעון טענת בתולים מפני שמתייחד עמה. מדקתני האוכל, מכלל דאיכא דוכתא ביהודה נמי דלא אכיל</w:t>
      </w:r>
      <w:r w:rsidR="00F35A92" w:rsidRPr="00F35A92">
        <w:rPr>
          <w:rStyle w:val="HebrewChar"/>
          <w:rFonts w:cs="FrankRuehl" w:hint="cs"/>
          <w:rtl/>
        </w:rPr>
        <w:t>...</w:t>
      </w:r>
      <w:r w:rsidRPr="00F35A92">
        <w:rPr>
          <w:rStyle w:val="HebrewChar"/>
          <w:rFonts w:cs="FrankRuehl" w:hint="cs"/>
          <w:rtl/>
        </w:rPr>
        <w:t xml:space="preserve"> כדתניא, אמר רבי יהודה, ביהודה בראשונה היו מייחדין את החתן ואת הכלה שעה אחת קודם כניסתן לחופה, כדי שיהא לבו גס בה, ובגליל לא היו עושין כן. ביהודה בראשונה היו מעמידין להם שני שושבינין, אחד לו ואחד לה</w:t>
      </w:r>
      <w:r w:rsidR="00F35A92" w:rsidRPr="00F35A92">
        <w:rPr>
          <w:rStyle w:val="HebrewChar"/>
          <w:rFonts w:cs="FrankRuehl" w:hint="cs"/>
          <w:rtl/>
        </w:rPr>
        <w:t>...</w:t>
      </w:r>
      <w:r w:rsidRPr="00F35A92">
        <w:rPr>
          <w:rStyle w:val="HebrewChar"/>
          <w:rFonts w:cs="FrankRuehl" w:hint="cs"/>
          <w:rtl/>
        </w:rPr>
        <w:t xml:space="preserve"> ביהודה בראשונה היו שושבינין ישנים בבית שחתן וכלה ישנים בה</w:t>
      </w:r>
      <w:r w:rsidR="00F35A92" w:rsidRPr="00F35A92">
        <w:rPr>
          <w:rStyle w:val="HebrewChar"/>
          <w:rFonts w:cs="FrankRuehl" w:hint="cs"/>
          <w:rtl/>
        </w:rPr>
        <w:t>...</w:t>
      </w:r>
      <w:r w:rsidRPr="00F35A92">
        <w:rPr>
          <w:rStyle w:val="HebrewChar"/>
          <w:rFonts w:cs="FrankRuehl" w:hint="cs"/>
          <w:rtl/>
        </w:rPr>
        <w:t xml:space="preserve"> (כתובות יב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רבי יהודה אומר, סתם תרומה ביהודה אסורה בגליל מותרת, שאין אנשי גליל מכירין את תרומת הלשכה, סתם חרמים ביהודה מותרין בגליל אסורין, שאין אנשי גליל מכירין את חרמי הכהנים</w:t>
      </w:r>
      <w:r w:rsidRPr="00F35A92">
        <w:rPr>
          <w:rStyle w:val="HebrewChar"/>
          <w:rFonts w:cs="FrankRuehl" w:hint="cs"/>
          <w:rtl/>
        </w:rPr>
        <w:t>...</w:t>
      </w:r>
      <w:r w:rsidR="00E63017" w:rsidRPr="00F35A92">
        <w:rPr>
          <w:rStyle w:val="HebrewChar"/>
          <w:rFonts w:cs="FrankRuehl" w:hint="cs"/>
          <w:rtl/>
        </w:rPr>
        <w:t xml:space="preserve"> (נדרים יח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הרי זה גיטך אם לא באתי מכאן ועד שלשים יום, והיה הולך מיהודה לגליל, הגיע לאנטיפרס וחזר בטל תנאו, הרי זה גיטך</w:t>
      </w:r>
      <w:r w:rsidR="00F35A92" w:rsidRPr="00F35A92">
        <w:rPr>
          <w:rStyle w:val="HebrewChar"/>
          <w:rFonts w:cs="FrankRuehl" w:hint="cs"/>
          <w:rtl/>
        </w:rPr>
        <w:t>...</w:t>
      </w:r>
      <w:r w:rsidRPr="00F35A92">
        <w:rPr>
          <w:rStyle w:val="HebrewChar"/>
          <w:rFonts w:cs="FrankRuehl" w:hint="cs"/>
          <w:rtl/>
        </w:rPr>
        <w:t xml:space="preserve"> והיה הולך מגליל ליהודה, והגיע לכפר עותנאי וחזר בטל תנאו</w:t>
      </w:r>
      <w:r w:rsidR="00F35A92" w:rsidRPr="00F35A92">
        <w:rPr>
          <w:rStyle w:val="HebrewChar"/>
          <w:rFonts w:cs="FrankRuehl" w:hint="cs"/>
          <w:rtl/>
        </w:rPr>
        <w:t>...</w:t>
      </w:r>
      <w:r w:rsidRPr="00F35A92">
        <w:rPr>
          <w:rStyle w:val="HebrewChar"/>
          <w:rFonts w:cs="FrankRuehl" w:hint="cs"/>
          <w:rtl/>
        </w:rPr>
        <w:t xml:space="preserve"> למימרא דאנטיפרס בגליל הוה קיימא, ורמינהי, אנטיפרס ביהודה וכפר עותנאי בגליל</w:t>
      </w:r>
      <w:r w:rsidR="00F35A92" w:rsidRPr="00F35A92">
        <w:rPr>
          <w:rStyle w:val="HebrewChar"/>
          <w:rFonts w:cs="FrankRuehl" w:hint="cs"/>
          <w:rtl/>
        </w:rPr>
        <w:t>...</w:t>
      </w:r>
      <w:r w:rsidRPr="00F35A92">
        <w:rPr>
          <w:rStyle w:val="HebrewChar"/>
          <w:rFonts w:cs="FrankRuehl" w:hint="cs"/>
          <w:rtl/>
        </w:rPr>
        <w:t xml:space="preserve"> (גיטין עו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שלש ארצות לחזקה, יהודה ועבר הירדן והגליל. היה ביהודה והחזיק בגליל, בגליל והחזיק ביהודה, אינה חזקה עד שיהא עמו במדינה</w:t>
      </w:r>
      <w:r w:rsidR="00F35A92" w:rsidRPr="00F35A92">
        <w:rPr>
          <w:rStyle w:val="HebrewChar"/>
          <w:rFonts w:cs="FrankRuehl" w:hint="cs"/>
          <w:rtl/>
        </w:rPr>
        <w:t>...</w:t>
      </w:r>
      <w:r w:rsidRPr="00F35A92">
        <w:rPr>
          <w:rStyle w:val="HebrewChar"/>
          <w:rFonts w:cs="FrankRuehl" w:hint="cs"/>
          <w:rtl/>
        </w:rPr>
        <w:t xml:space="preserve"> ומאי שנא יהודה וגליל דנקיט, הא קא משמע לן, דסתם יהודה וגליל כשעת חירום דמו. (שאין </w:t>
      </w:r>
      <w:r w:rsidRPr="00F35A92">
        <w:rPr>
          <w:rStyle w:val="HebrewChar"/>
          <w:rFonts w:cs="FrankRuehl" w:hint="cs"/>
          <w:rtl/>
        </w:rPr>
        <w:lastRenderedPageBreak/>
        <w:t>שיירות מצוייות מזו לזו). (בבא בתרא לח 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תנו רבנן, על שלשה ארצות מעברין את השנה, יהודה ועבר הירדן והגליל, על שתים מהן מעברין, ועל אחת מהן אין מעברין, ובזמן שיהודה אחת מהן הכל שמחין,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שאין עומר בא אלא מיהודה, </w:t>
      </w:r>
      <w:r>
        <w:rPr>
          <w:rStyle w:val="HebrewChar"/>
          <w:rtl/>
        </w:rPr>
        <w:t> </w:t>
      </w:r>
      <w:r w:rsidR="00F35A92" w:rsidRPr="00F35A92">
        <w:rPr>
          <w:rStyle w:val="HebrewChar"/>
          <w:rFonts w:cs="FrankRuehl" w:hint="cs"/>
          <w:rtl/>
        </w:rPr>
        <w:t xml:space="preserve"> </w:t>
      </w:r>
      <w:r w:rsidRPr="00F35A92">
        <w:rPr>
          <w:rStyle w:val="HebrewChar"/>
          <w:rFonts w:cs="FrankRuehl" w:hint="cs"/>
          <w:rtl/>
        </w:rPr>
        <w:t>תנו רבנן אין מעברין את השנה אלא ביהודה, ואם עיברוה בגליל מעוברת, העיד חנניה איש אונו אם עיברוה בגליל אינה מעוברת, אמר רבי יהודה בריה דרבי שמעון בן פזי מאי טעמא דחנניה איש אונו, אמר קרא לשכנו תדרשו ובאת שמה, כל דרישה שאתה דורש לא יהיו אלא בשכנו של מקום</w:t>
      </w:r>
      <w:r w:rsidR="00F35A92" w:rsidRPr="00F35A92">
        <w:rPr>
          <w:rStyle w:val="HebrewChar"/>
          <w:rFonts w:cs="FrankRuehl" w:hint="cs"/>
          <w:rtl/>
        </w:rPr>
        <w:t>...</w:t>
      </w:r>
      <w:r w:rsidRPr="00F35A92">
        <w:rPr>
          <w:rStyle w:val="HebrewChar"/>
          <w:rFonts w:cs="FrankRuehl" w:hint="cs"/>
          <w:rtl/>
        </w:rPr>
        <w:t xml:space="preserve"> (סנהדרין יא 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שלש ארצות לביעור, יהודה ועבר הירדן והגליל, ושלוש שלוש ארצות לכל אחת ואחת</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וביהודה ההר והשפלה והעמק, </w:t>
      </w:r>
      <w:r>
        <w:rPr>
          <w:rStyle w:val="HebrewChar"/>
          <w:rtl/>
        </w:rPr>
        <w:t> </w:t>
      </w:r>
      <w:r w:rsidR="00F35A92" w:rsidRPr="00F35A92">
        <w:rPr>
          <w:rStyle w:val="HebrewChar"/>
          <w:rFonts w:cs="FrankRuehl" w:hint="cs"/>
          <w:rtl/>
        </w:rPr>
        <w:t xml:space="preserve"> </w:t>
      </w:r>
      <w:r w:rsidRPr="00F35A92">
        <w:rPr>
          <w:rStyle w:val="HebrewChar"/>
          <w:rFonts w:cs="FrankRuehl" w:hint="cs"/>
          <w:rtl/>
        </w:rPr>
        <w:t>ושפלת לוד כשפלת הדרום, וההר שלה כהר המלך, מבית חוורן עד הים מדינה אחת</w:t>
      </w:r>
      <w:r w:rsidR="00F35A92" w:rsidRPr="00F35A92">
        <w:rPr>
          <w:rStyle w:val="HebrewChar"/>
          <w:rFonts w:cs="FrankRuehl" w:hint="cs"/>
          <w:rtl/>
        </w:rPr>
        <w:t>...</w:t>
      </w:r>
      <w:r w:rsidRPr="00F35A92">
        <w:rPr>
          <w:rStyle w:val="HebrewChar"/>
          <w:rFonts w:cs="FrankRuehl" w:hint="cs"/>
          <w:rtl/>
        </w:rPr>
        <w:t xml:space="preserve"> רבי שמעון אומר לא אמרו שלש ארצות אלא ביהודה, ושאר כל הארצות כהר המלך</w:t>
      </w:r>
      <w:r w:rsidR="00F35A92" w:rsidRPr="00F35A92">
        <w:rPr>
          <w:rStyle w:val="HebrewChar"/>
          <w:rFonts w:cs="FrankRuehl" w:hint="cs"/>
          <w:rtl/>
        </w:rPr>
        <w:t>...</w:t>
      </w:r>
      <w:r>
        <w:rPr>
          <w:rStyle w:val="HebrewChar"/>
          <w:rtl/>
        </w:rPr>
        <w:t> </w:t>
      </w:r>
      <w:r w:rsidRPr="00F35A92">
        <w:rPr>
          <w:rStyle w:val="HebrewChar"/>
          <w:rFonts w:cs="FrankRuehl" w:hint="cs"/>
          <w:bCs/>
          <w:rtl/>
        </w:rPr>
        <w:t xml:space="preserve"> איזה הר שביהודה, זה הר המלך, ושפלתו זו שפלת הדרום, ועמק שלו מעין גדי עד ירחו</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(שביעית כה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תני אמר רבי יודא ביהודה בראשונה היו מעמידין אותן שני שושבינין, אחד משל כלה ואחד משל חתן, אף על פי כן לא היו מעמידין אותן אלא בשעת נישואין, ובגליל לא היו עושין כן, ביהודה בראשונה היו מייחדין החתן אצל הכלה שעה, כדי שיהא לבו גס בה, ובגליל לא היו עושין כן, ביהודה היו השושבינין מפשפשין במקום החתן ובמקום הכלה, ובגליל לא היו עושין כן, ביהודה בראשונה היו השושבינין ישינין במקום חתן ובמקום כלה, ובגליל לא היו עושין כן</w:t>
      </w:r>
      <w:r w:rsidR="00F35A92" w:rsidRPr="00F35A92">
        <w:rPr>
          <w:rStyle w:val="HebrewChar"/>
          <w:rFonts w:cs="FrankRuehl" w:hint="cs"/>
          <w:rtl/>
        </w:rPr>
        <w:t>...</w:t>
      </w:r>
      <w:r w:rsidRPr="00F35A92">
        <w:rPr>
          <w:rStyle w:val="HebrewChar"/>
          <w:rFonts w:cs="FrankRuehl" w:hint="cs"/>
          <w:rtl/>
        </w:rPr>
        <w:t xml:space="preserve"> (כתובות ב ב, וראה שם עוד)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כך היו אנשי ירושלים כותבין, אנשי גליל היו כותבין כאנשי ירושלים, אנשי יהודה היו כותבין עד שירצו היורשין ליתן לה כתובתה</w:t>
      </w:r>
      <w:r w:rsidR="00F35A92" w:rsidRPr="00F35A92">
        <w:rPr>
          <w:rStyle w:val="HebrewChar"/>
          <w:rFonts w:cs="FrankRuehl" w:hint="cs"/>
          <w:rtl/>
        </w:rPr>
        <w:t>...</w:t>
      </w:r>
      <w:r w:rsidRPr="00F35A92">
        <w:rPr>
          <w:rStyle w:val="HebrewChar"/>
          <w:rFonts w:cs="FrankRuehl" w:hint="cs"/>
          <w:rtl/>
        </w:rPr>
        <w:t xml:space="preserve"> אנשי גליל חסו על כבודן ולא על ממונן, אנשי יהודה חסו על ממונן ולא חסו על כבודן</w:t>
      </w:r>
      <w:r w:rsidR="00F35A92" w:rsidRPr="00F35A92">
        <w:rPr>
          <w:rStyle w:val="HebrewChar"/>
          <w:rFonts w:cs="FrankRuehl" w:hint="cs"/>
          <w:rtl/>
        </w:rPr>
        <w:t>...</w:t>
      </w:r>
      <w:r w:rsidRPr="00F35A92">
        <w:rPr>
          <w:rStyle w:val="HebrewChar"/>
          <w:rFonts w:cs="FrankRuehl" w:hint="cs"/>
          <w:rtl/>
        </w:rPr>
        <w:t xml:space="preserve"> (שם לא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לא היה סיקיריקון ביהודה בהרוגי מלחמה, מהרוגי מלחמה ואילך יש בה סיקיריקון</w:t>
      </w:r>
      <w:r w:rsidR="00F35A92" w:rsidRPr="00F35A92">
        <w:rPr>
          <w:rStyle w:val="HebrewChar"/>
          <w:rFonts w:cs="FrankRuehl" w:hint="cs"/>
          <w:rtl/>
        </w:rPr>
        <w:t>...</w:t>
      </w:r>
      <w:r w:rsidRPr="00F35A92">
        <w:rPr>
          <w:rStyle w:val="HebrewChar"/>
          <w:rFonts w:cs="FrankRuehl" w:hint="cs"/>
          <w:rtl/>
        </w:rPr>
        <w:t xml:space="preserve"> בראשונה גזרו שמד ביהודה, שכן מסורת בידם </w:t>
      </w:r>
      <w:r w:rsidRPr="00F35A92">
        <w:rPr>
          <w:rStyle w:val="HebrewChar"/>
          <w:rFonts w:cs="FrankRuehl" w:hint="cs"/>
          <w:rtl/>
        </w:rPr>
        <w:lastRenderedPageBreak/>
        <w:t>מאבותם יהודה הרג את עשו, דכתיב ידך בעורף אויביך, והיו הולכין ומשעבדין בהן ונוטלין שדותיהן ומוכרין אותן לאחרים</w:t>
      </w:r>
      <w:r w:rsidR="00F35A92" w:rsidRPr="00F35A92">
        <w:rPr>
          <w:rStyle w:val="HebrewChar"/>
          <w:rFonts w:cs="FrankRuehl" w:hint="cs"/>
          <w:rtl/>
        </w:rPr>
        <w:t>...</w:t>
      </w:r>
      <w:r w:rsidRPr="00F35A92">
        <w:rPr>
          <w:rStyle w:val="HebrewChar"/>
          <w:rFonts w:cs="FrankRuehl" w:hint="cs"/>
          <w:rtl/>
        </w:rPr>
        <w:t xml:space="preserve"> (גיטין לא 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אין מעברין את השנה אלא ביהודה, ואם עיברוה בגליל מעוברת, העיד חנינה איש אונו שאם אינה יכולה להתעבר ביהודה שמעברין אותה בגליל</w:t>
      </w:r>
      <w:r w:rsidR="00F35A92" w:rsidRPr="00F35A92">
        <w:rPr>
          <w:rStyle w:val="HebrewChar"/>
          <w:rFonts w:cs="FrankRuehl" w:hint="cs"/>
          <w:rtl/>
        </w:rPr>
        <w:t>...</w:t>
      </w:r>
      <w:r w:rsidRPr="00F35A92">
        <w:rPr>
          <w:rStyle w:val="HebrewChar"/>
          <w:rFonts w:cs="FrankRuehl" w:hint="cs"/>
          <w:rtl/>
        </w:rPr>
        <w:t xml:space="preserve"> (סנהדרין ה ב)</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t>יהודה - מלכות</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ראה: דוד-בית, יהודה-ברכה, עשרת השבטים-יהודה.</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t>יהודה בן גרים</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הלך יהודה בן גרים וסיפר דברים ונשמעו למלכות</w:t>
      </w:r>
      <w:r w:rsidR="00F35A92" w:rsidRPr="00F35A92">
        <w:rPr>
          <w:rStyle w:val="HebrewChar"/>
          <w:rFonts w:cs="FrankRuehl" w:hint="cs"/>
          <w:rtl/>
        </w:rPr>
        <w:t>...</w:t>
      </w:r>
      <w:r w:rsidRPr="00F35A92">
        <w:rPr>
          <w:rStyle w:val="HebrewChar"/>
          <w:rFonts w:cs="FrankRuehl" w:hint="cs"/>
          <w:rtl/>
        </w:rPr>
        <w:t xml:space="preserve"> נפק לשוקא, חזייה ליהודה בן גרים, אמר עדיין יש לזה בעולם, נתן בו עיניו ועשהו גל של עצמות. (שבת לג ב)</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t>יהודה המכבי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(ראה גם: חנוכה, חשמונאים)</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של"ה:</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והנה מצד חסד שם של ע"ב כמנין חסד, וכן יהודה המכב"י עשה גבורות גדולות בעזר השי"ת, גם מכבי עולה ע"ב, וראשי תיבות מי כמוך באלים ה' ואותיות בכי"ם, ראשי תיבות ברוך כבוד ה' ממקומו. ונראה לי שרומז למה שאמרו רז"ל החולק על מלכות בית דוד כחולק על השכינה, והנה חטא החשמונאים שלקחו המלכות לעצמם</w:t>
      </w:r>
      <w:r w:rsidRPr="00F35A92">
        <w:rPr>
          <w:rStyle w:val="HebrewChar"/>
          <w:rFonts w:cs="FrankRuehl" w:hint="cs"/>
          <w:rtl/>
        </w:rPr>
        <w:t>...</w:t>
      </w:r>
      <w:r w:rsidR="00E63017" w:rsidRPr="00F35A92">
        <w:rPr>
          <w:rStyle w:val="HebrewChar"/>
          <w:rFonts w:cs="FrankRuehl" w:hint="cs"/>
          <w:rtl/>
        </w:rPr>
        <w:t xml:space="preserve"> ועל זה הרמז של מכבי - בכי"ם</w:t>
      </w:r>
      <w:r w:rsidRPr="00F35A92">
        <w:rPr>
          <w:rStyle w:val="HebrewChar"/>
          <w:rFonts w:cs="FrankRuehl" w:hint="cs"/>
          <w:rtl/>
        </w:rPr>
        <w:t>...</w:t>
      </w:r>
      <w:r w:rsidR="00E63017" w:rsidRPr="00F35A92">
        <w:rPr>
          <w:rStyle w:val="HebrewChar"/>
          <w:rFonts w:cs="FrankRuehl" w:hint="cs"/>
          <w:rtl/>
        </w:rPr>
        <w:t xml:space="preserve"> (ענין תפלת חנוכה)</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t>יהודי</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איש יהודי, קרי ליה יהודי אלמא מיהודה קאתי, וקרי ליה ימיני, אלמא מבנימין קאתי, אמר רב נחמן מרדכי מוכתר בנימוסו היה, אמר רבה בר בר חנה אמר רבי יהושע בן לוי אביו מבנימין ואמו מיהודה, ורבנן אמרי משפחות מתגרות זו בזו, משפחת יהודה אומרת אנא גרים דמתיליד מרדכי, דלא קטליה דוד לשמעי בן גרא</w:t>
      </w:r>
      <w:r w:rsidR="00F35A92" w:rsidRPr="00F35A92">
        <w:rPr>
          <w:rStyle w:val="HebrewChar"/>
          <w:rFonts w:cs="FrankRuehl" w:hint="cs"/>
          <w:rtl/>
        </w:rPr>
        <w:t>...</w:t>
      </w:r>
      <w:r w:rsidRPr="00F35A92">
        <w:rPr>
          <w:rStyle w:val="HebrewChar"/>
          <w:rFonts w:cs="FrankRuehl" w:hint="cs"/>
          <w:rtl/>
        </w:rPr>
        <w:t xml:space="preserve"> רבי </w:t>
      </w:r>
      <w:r w:rsidRPr="00F35A92">
        <w:rPr>
          <w:rStyle w:val="HebrewChar"/>
          <w:rFonts w:cs="FrankRuehl" w:hint="cs"/>
          <w:rtl/>
        </w:rPr>
        <w:lastRenderedPageBreak/>
        <w:t xml:space="preserve">יוחנן אמר לעולם מבנימין קאתי, ואמאי קרי ליה יהודי,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על שם שכפר בעבודה זרה, שכל הכופר בעבודה זרה נקרא יהודי, כדכתיב איתי גוברין יהודאין וגו'.</w:t>
      </w:r>
      <w:r>
        <w:rPr>
          <w:rStyle w:val="HebrewChar"/>
          <w:rtl/>
        </w:rPr>
        <w:t> </w:t>
      </w:r>
      <w:r w:rsidRPr="00F35A92">
        <w:rPr>
          <w:rStyle w:val="HebrewChar"/>
          <w:rFonts w:cs="FrankRuehl" w:hint="cs"/>
          <w:rtl/>
        </w:rPr>
        <w:t xml:space="preserve"> (מגילה יב ב)</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ואלו יוצאות שלא בכתובה, העוברת על דת משה ויהודית</w:t>
      </w:r>
      <w:r w:rsidR="00F35A92" w:rsidRPr="00F35A92">
        <w:rPr>
          <w:rStyle w:val="HebrewChar"/>
          <w:rFonts w:cs="FrankRuehl" w:hint="cs"/>
          <w:rtl/>
        </w:rPr>
        <w:t>...</w:t>
      </w:r>
      <w:r w:rsidRPr="00F35A92">
        <w:rPr>
          <w:rStyle w:val="HebrewChar"/>
          <w:rFonts w:cs="FrankRuehl" w:hint="cs"/>
          <w:rtl/>
        </w:rPr>
        <w:t xml:space="preserve"> ואיזוהי דת יהודית, יוצאה וראשה פרוע, וטווה בשוק ומדברת עם כל אדם, אבא שאול אומר אף המקללת יולדיו בפניו</w:t>
      </w:r>
      <w:r w:rsidR="00F35A92" w:rsidRPr="00F35A92">
        <w:rPr>
          <w:rStyle w:val="HebrewChar"/>
          <w:rFonts w:cs="FrankRuehl" w:hint="cs"/>
          <w:rtl/>
        </w:rPr>
        <w:t>...</w:t>
      </w:r>
      <w:r w:rsidRPr="00F35A92">
        <w:rPr>
          <w:rStyle w:val="HebrewChar"/>
          <w:rFonts w:cs="FrankRuehl" w:hint="cs"/>
          <w:rtl/>
        </w:rPr>
        <w:t xml:space="preserve"> (כתובות עב א, וראה שם עוד)</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אפרא הורמיז אמיה דשבור מלכא שדרא דמא לקמיה דרבא</w:t>
      </w:r>
      <w:r w:rsidR="00F35A92" w:rsidRPr="00F35A92">
        <w:rPr>
          <w:rStyle w:val="HebrewChar"/>
          <w:rFonts w:cs="FrankRuehl" w:hint="cs"/>
          <w:rtl/>
        </w:rPr>
        <w:t>...</w:t>
      </w:r>
      <w:r w:rsidRPr="00F35A92">
        <w:rPr>
          <w:rStyle w:val="HebrewChar"/>
          <w:rFonts w:cs="FrankRuehl" w:hint="cs"/>
          <w:rtl/>
        </w:rPr>
        <w:t xml:space="preserve"> אמרה ליה לבריה תא חזי כמה חכימי יהודאי</w:t>
      </w:r>
      <w:r w:rsidR="00F35A92" w:rsidRPr="00F35A92">
        <w:rPr>
          <w:rStyle w:val="HebrewChar"/>
          <w:rFonts w:cs="FrankRuehl" w:hint="cs"/>
          <w:rtl/>
        </w:rPr>
        <w:t>...</w:t>
      </w:r>
      <w:r w:rsidRPr="00F35A92">
        <w:rPr>
          <w:rStyle w:val="HebrewChar"/>
          <w:rFonts w:cs="FrankRuehl" w:hint="cs"/>
          <w:rtl/>
        </w:rPr>
        <w:t xml:space="preserve"> (נדה כ 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פרקי דרבי אליעזר:</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איש יהודי היה בשושן, רבי שמעיה אומר וכי לא היה יהודי בשושן הבירה אלא מרדכי בלבד, אלא לפי </w:t>
      </w:r>
      <w:r>
        <w:rPr>
          <w:rStyle w:val="HebrewChar"/>
          <w:rtl/>
        </w:rPr>
        <w:t> </w:t>
      </w:r>
      <w:r w:rsidRPr="00F35A92">
        <w:rPr>
          <w:rStyle w:val="HebrewChar"/>
          <w:rFonts w:cs="FrankRuehl" w:hint="cs"/>
          <w:bCs/>
          <w:rtl/>
        </w:rPr>
        <w:t>שהיה יהודי צדיק, ובן אבות, ומזרע המלוכה, והיה עוסק בתורה כל ימיו, ובפיו לא היה נכנס מאכל אסור, לפיכך נקרא יהודי</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(פרק נ)</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יהודה אתה יודוך וגו'</w:t>
      </w:r>
      <w:r w:rsidR="00F35A92" w:rsidRPr="00F35A92">
        <w:rPr>
          <w:rStyle w:val="HebrewChar"/>
          <w:rFonts w:cs="FrankRuehl" w:hint="cs"/>
          <w:rtl/>
        </w:rPr>
        <w:t>...</w:t>
      </w:r>
      <w:r w:rsidRPr="00F35A92">
        <w:rPr>
          <w:rStyle w:val="HebrewChar"/>
          <w:rFonts w:cs="FrankRuehl" w:hint="cs"/>
          <w:rtl/>
        </w:rPr>
        <w:t xml:space="preserve"> אמר רבי שמעון בר יוחי יהיו כל אחיך נקראין על שמך, אין אדם אומר ראובני אנא, שמעוני אנא, אלא יהודי אנא</w:t>
      </w:r>
      <w:r w:rsidR="00F35A92" w:rsidRPr="00F35A92">
        <w:rPr>
          <w:rStyle w:val="HebrewChar"/>
          <w:rFonts w:cs="FrankRuehl" w:hint="cs"/>
          <w:rtl/>
        </w:rPr>
        <w:t>...</w:t>
      </w:r>
      <w:r w:rsidRPr="00F35A92">
        <w:rPr>
          <w:rStyle w:val="HebrewChar"/>
          <w:rFonts w:cs="FrankRuehl" w:hint="cs"/>
          <w:rtl/>
        </w:rPr>
        <w:t xml:space="preserve"> (בראשית צח יא)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ואשתו היהודיה ילדה את ירד וגו', ואשתו היהודיה זו יוכבד, וכי משבטו של יהודה היתה, והלא משבטו של לוי היתה, ולמה נקרא שמה יהודיה, על שם שהעמידה יהודים בעולם</w:t>
      </w:r>
      <w:r w:rsidR="00F35A92" w:rsidRPr="00F35A92">
        <w:rPr>
          <w:rStyle w:val="HebrewChar"/>
          <w:rFonts w:cs="FrankRuehl" w:hint="cs"/>
          <w:rtl/>
        </w:rPr>
        <w:t>...</w:t>
      </w:r>
      <w:r w:rsidRPr="00F35A92">
        <w:rPr>
          <w:rStyle w:val="HebrewChar"/>
          <w:rFonts w:cs="FrankRuehl" w:hint="cs"/>
          <w:rtl/>
        </w:rPr>
        <w:t xml:space="preserve"> (ויקרא פרשה א ג)</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איש יהודי, למה נקרא שמו יהודי, והלא ימיני היה,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לפי שייחד שמו של הקב"ה כנגד כל באי עולם</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ולפי שייחד שמו של הקב"ה נקרא יהודי, לומר יהודי יחידי</w:t>
      </w:r>
      <w:r w:rsidR="00F35A92" w:rsidRPr="00F35A92">
        <w:rPr>
          <w:rStyle w:val="HebrewChar"/>
          <w:rFonts w:cs="FrankRuehl" w:hint="cs"/>
          <w:rtl/>
        </w:rPr>
        <w:t>...</w:t>
      </w:r>
      <w:r w:rsidRPr="00F35A92">
        <w:rPr>
          <w:rStyle w:val="HebrewChar"/>
          <w:rFonts w:cs="FrankRuehl" w:hint="cs"/>
          <w:rtl/>
        </w:rPr>
        <w:t xml:space="preserve"> (אסתר ו)</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ויחד יתרו - אל תקרי ויחד אלא ויהד, שנעשה יהודי</w:t>
      </w:r>
      <w:r w:rsidR="00F35A92" w:rsidRPr="00F35A92">
        <w:rPr>
          <w:rStyle w:val="HebrewChar"/>
          <w:rFonts w:cs="FrankRuehl" w:hint="cs"/>
          <w:rtl/>
        </w:rPr>
        <w:t>...</w:t>
      </w:r>
      <w:r w:rsidRPr="00F35A92">
        <w:rPr>
          <w:rStyle w:val="HebrewChar"/>
          <w:rFonts w:cs="FrankRuehl" w:hint="cs"/>
          <w:rtl/>
        </w:rPr>
        <w:t xml:space="preserve"> (יתרו ז)</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מדרשים:</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דבר אחר איש יהודי, למה נקרא שמו יהודי, אמר ר' אסי בשעה שעשה אחשורוש את המשתה </w:t>
      </w:r>
      <w:r w:rsidRPr="00F35A92">
        <w:rPr>
          <w:rStyle w:val="HebrewChar"/>
          <w:rFonts w:cs="FrankRuehl" w:hint="cs"/>
          <w:rtl/>
        </w:rPr>
        <w:lastRenderedPageBreak/>
        <w:t>נתכנסו כל היהודים עמהם ואכלו תבשילי גוים</w:t>
      </w:r>
      <w:r w:rsidR="00F35A92" w:rsidRPr="00F35A92">
        <w:rPr>
          <w:rStyle w:val="HebrewChar"/>
          <w:rFonts w:cs="FrankRuehl" w:hint="cs"/>
          <w:rtl/>
        </w:rPr>
        <w:t>...</w:t>
      </w:r>
      <w:r w:rsidRPr="00F35A92">
        <w:rPr>
          <w:rStyle w:val="HebrewChar"/>
          <w:rFonts w:cs="FrankRuehl" w:hint="cs"/>
          <w:rtl/>
        </w:rPr>
        <w:t xml:space="preserve"> ומרדכי לא נכנס עמהם ולא אכל לכך נקרא איש יהודי. (מדרש על מגלת אסתר, וראה עוד לעיל בערך יהודה)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אמר יעקב, יהודה בני, גלוי וידוע לפני הקב"ה, שאתה הצלת את יוסף מן המיתה, שאלולי אתה הרגוהו שמעון ולוי, ועכשיו תזכה שיודו לך אחיך שהצלת את יוסף מן המיתה ולא נטרדו אחיך לגיהנם, אף בעולם הבא </w:t>
      </w:r>
      <w:r>
        <w:rPr>
          <w:rStyle w:val="HebrewChar"/>
          <w:rtl/>
        </w:rPr>
        <w:t> </w:t>
      </w:r>
      <w:r w:rsidRPr="00F35A92">
        <w:rPr>
          <w:rStyle w:val="HebrewChar"/>
          <w:rFonts w:cs="FrankRuehl" w:hint="cs"/>
          <w:bCs/>
          <w:rtl/>
        </w:rPr>
        <w:t>תזכה שיקראו כולם על שמך יהודים.</w:t>
      </w:r>
      <w:r>
        <w:rPr>
          <w:rStyle w:val="HebrewChar"/>
          <w:rtl/>
        </w:rPr>
        <w:t> </w:t>
      </w:r>
      <w:r w:rsidRPr="00F35A92">
        <w:rPr>
          <w:rStyle w:val="HebrewChar"/>
          <w:rFonts w:cs="FrankRuehl" w:hint="cs"/>
          <w:rtl/>
        </w:rPr>
        <w:t xml:space="preserve"> (בראשית פרק מט, קנט)</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איש יהודי - על שם שגלה עם גלות יהודה</w:t>
      </w:r>
      <w:r w:rsidR="00F35A92" w:rsidRPr="00F35A92">
        <w:rPr>
          <w:rStyle w:val="HebrewChar"/>
          <w:rFonts w:cs="FrankRuehl" w:hint="cs"/>
          <w:rtl/>
        </w:rPr>
        <w:t>...</w:t>
      </w:r>
      <w:r w:rsidRPr="00F35A92">
        <w:rPr>
          <w:rStyle w:val="HebrewChar"/>
          <w:rFonts w:cs="FrankRuehl" w:hint="cs"/>
          <w:rtl/>
        </w:rPr>
        <w:t xml:space="preserve"> (אסתר ב 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איש יהודי - ממלכות יהודה. (שם)</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יוסף לקח:</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איש יהודי - אחר גלות י' השבטים, נקראו כל ישראל כך</w:t>
      </w:r>
      <w:r w:rsidR="00F35A92" w:rsidRPr="00F35A92">
        <w:rPr>
          <w:rStyle w:val="HebrewChar"/>
          <w:rFonts w:cs="FrankRuehl" w:hint="cs"/>
          <w:rtl/>
        </w:rPr>
        <w:t>...</w:t>
      </w:r>
      <w:r w:rsidRPr="00F35A92">
        <w:rPr>
          <w:rStyle w:val="HebrewChar"/>
          <w:rFonts w:cs="FrankRuehl" w:hint="cs"/>
          <w:rtl/>
        </w:rPr>
        <w:t xml:space="preserve"> (שם פ)</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מגלת סתרים:</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ליהודים - כך נקראים </w:t>
      </w:r>
      <w:r>
        <w:rPr>
          <w:rStyle w:val="HebrewChar"/>
          <w:rtl/>
        </w:rPr>
        <w:t> </w:t>
      </w:r>
      <w:r w:rsidRPr="00F35A92">
        <w:rPr>
          <w:rStyle w:val="HebrewChar"/>
          <w:rFonts w:cs="FrankRuehl" w:hint="cs"/>
          <w:bCs/>
          <w:rtl/>
        </w:rPr>
        <w:t xml:space="preserve">כשמוכתרים בנמוסים, רוצה, לומר בתורה ובמצוות.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(שם ח טז)</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ליהודים - במגלה נקראו רק יהודים, כי שם זה לעולם בישראל, ואפילו בדורות השפלים, שכופרים בעבודה זרה ומודים על האמת, וזו בחינת יהודה שנקראו בשמו,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ושם זה רומז על דלות ושפלות, ומעליו כל השם, </w:t>
      </w:r>
      <w:r>
        <w:rPr>
          <w:rStyle w:val="HebrewChar"/>
          <w:rtl/>
        </w:rPr>
        <w:t> </w:t>
      </w:r>
      <w:r w:rsidR="00F35A92" w:rsidRPr="00F35A92">
        <w:rPr>
          <w:rStyle w:val="HebrewChar"/>
          <w:rFonts w:cs="FrankRuehl" w:hint="cs"/>
          <w:rtl/>
        </w:rPr>
        <w:t xml:space="preserve"> </w:t>
      </w:r>
      <w:r w:rsidRPr="00F35A92">
        <w:rPr>
          <w:rStyle w:val="HebrewChar"/>
          <w:rFonts w:cs="FrankRuehl" w:hint="cs"/>
          <w:rtl/>
        </w:rPr>
        <w:t>על ידי שחסה בשם ה'</w:t>
      </w:r>
      <w:r w:rsidR="00F35A92" w:rsidRPr="00F35A92">
        <w:rPr>
          <w:rStyle w:val="HebrewChar"/>
          <w:rFonts w:cs="FrankRuehl" w:hint="cs"/>
          <w:rtl/>
        </w:rPr>
        <w:t>...</w:t>
      </w:r>
      <w:r w:rsidRPr="00F35A92">
        <w:rPr>
          <w:rStyle w:val="HebrewChar"/>
          <w:rFonts w:cs="FrankRuehl" w:hint="cs"/>
          <w:rtl/>
        </w:rPr>
        <w:t xml:space="preserve"> (פורים תרס"ג)</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t>יהודית</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מדרשים: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מעשה שבא מלך הגוים על ירושלים כארבעים אלף גבורי חיל ויצר עליה ימים רבים ויקוצו בני ישראל מפניהם ויהיו בצרה גדולה. והיתה בירושלים נערה מבנות הנביאים, וכראותה כי גדל השבר ועצם הצער ותשם נפשה בכפה ותצא </w:t>
      </w:r>
      <w:r w:rsidRPr="00F35A92">
        <w:rPr>
          <w:rStyle w:val="HebrewChar"/>
          <w:rFonts w:cs="FrankRuehl" w:hint="cs"/>
          <w:rtl/>
        </w:rPr>
        <w:lastRenderedPageBreak/>
        <w:t>עם שפחתה</w:t>
      </w:r>
      <w:r w:rsidR="00F35A92" w:rsidRPr="00F35A92">
        <w:rPr>
          <w:rStyle w:val="HebrewChar"/>
          <w:rFonts w:cs="FrankRuehl" w:hint="cs"/>
          <w:rtl/>
        </w:rPr>
        <w:t>...</w:t>
      </w:r>
      <w:r w:rsidRPr="00F35A92">
        <w:rPr>
          <w:rStyle w:val="HebrewChar"/>
          <w:rFonts w:cs="FrankRuehl" w:hint="cs"/>
          <w:rtl/>
        </w:rPr>
        <w:t xml:space="preserve"> ותאמר לשוערים פתחו השערים ואצא אולי יעשה לי הקב"ה אות ופלא ואהרוג את הכופר הזה ויושעו ישראל על ידי</w:t>
      </w:r>
      <w:r w:rsidR="00F35A92" w:rsidRPr="00F35A92">
        <w:rPr>
          <w:rStyle w:val="HebrewChar"/>
          <w:rFonts w:cs="FrankRuehl" w:hint="cs"/>
          <w:rtl/>
        </w:rPr>
        <w:t>...</w:t>
      </w:r>
      <w:r w:rsidRPr="00F35A92">
        <w:rPr>
          <w:rStyle w:val="HebrewChar"/>
          <w:rFonts w:cs="FrankRuehl" w:hint="cs"/>
          <w:rtl/>
        </w:rPr>
        <w:t xml:space="preserve"> וכראות אותה המלך מצאה חן בעיניו ויאמר לה המלך מי את בתי</w:t>
      </w:r>
      <w:r w:rsidR="00F35A92" w:rsidRPr="00F35A92">
        <w:rPr>
          <w:rStyle w:val="HebrewChar"/>
          <w:rFonts w:cs="FrankRuehl" w:hint="cs"/>
          <w:rtl/>
        </w:rPr>
        <w:t>...</w:t>
      </w:r>
      <w:r w:rsidRPr="00F35A92">
        <w:rPr>
          <w:rStyle w:val="HebrewChar"/>
          <w:rFonts w:cs="FrankRuehl" w:hint="cs"/>
          <w:rtl/>
        </w:rPr>
        <w:t xml:space="preserve"> ותאמר לו מבנות הנביאים אנכי שמעתי מאבי שתכבוש את העיר ותתפוש אותה, ואבא לבקש על נפשי ונפש בית אבי</w:t>
      </w:r>
      <w:r w:rsidR="00F35A92" w:rsidRPr="00F35A92">
        <w:rPr>
          <w:rStyle w:val="HebrewChar"/>
          <w:rFonts w:cs="FrankRuehl" w:hint="cs"/>
          <w:rtl/>
        </w:rPr>
        <w:t>...</w:t>
      </w:r>
      <w:r w:rsidRPr="00F35A92">
        <w:rPr>
          <w:rStyle w:val="HebrewChar"/>
          <w:rFonts w:cs="FrankRuehl" w:hint="cs"/>
          <w:rtl/>
        </w:rPr>
        <w:t xml:space="preserve"> ויאמר לה המלך אני אעשה כדבריך ואני רוצה לקחתך לי לאשה. ותאמר לו אדוני המלך הנני כאחת שפחותיך, אבל אודיעך שאנכי נדה ובערב אנכי ראויה לטבילה צוה את עבדיך בערב כשיראו שתי נשים הולכות למעין שלא יפנו בנו ואל ידברו עמנו</w:t>
      </w:r>
      <w:r w:rsidR="00F35A92" w:rsidRPr="00F35A92">
        <w:rPr>
          <w:rStyle w:val="HebrewChar"/>
          <w:rFonts w:cs="FrankRuehl" w:hint="cs"/>
          <w:rtl/>
        </w:rPr>
        <w:t>...</w:t>
      </w:r>
      <w:r w:rsidRPr="00F35A92">
        <w:rPr>
          <w:rStyle w:val="HebrewChar"/>
          <w:rFonts w:cs="FrankRuehl" w:hint="cs"/>
          <w:rtl/>
        </w:rPr>
        <w:t xml:space="preserve"> ויאסוף כל שריו ועבדיו ויעש להם משתה ויאכל וישת מן היין וישכר וירדם וילכו כולם איש לאהליו ולא נשאר עם המלך זולתי הנערה והשפחה, ותכון הנערה לבה לשמים ותקם ותשלוף את החרב ותכרות בה ראש המלך ותשא ראשו בדדיה ותלכנה שתיהן</w:t>
      </w:r>
      <w:r w:rsidR="00F35A92" w:rsidRPr="00F35A92">
        <w:rPr>
          <w:rStyle w:val="HebrewChar"/>
          <w:rFonts w:cs="FrankRuehl" w:hint="cs"/>
          <w:rtl/>
        </w:rPr>
        <w:t>...</w:t>
      </w:r>
      <w:r w:rsidRPr="00F35A92">
        <w:rPr>
          <w:rStyle w:val="HebrewChar"/>
          <w:rFonts w:cs="FrankRuehl" w:hint="cs"/>
          <w:rtl/>
        </w:rPr>
        <w:t xml:space="preserve"> ותאמר להם פתחו השער כי הקב"ה עזרני והרגתי את האויב, ולא האמינו לדבריה</w:t>
      </w:r>
      <w:r w:rsidR="00F35A92" w:rsidRPr="00F35A92">
        <w:rPr>
          <w:rStyle w:val="HebrewChar"/>
          <w:rFonts w:cs="FrankRuehl" w:hint="cs"/>
          <w:rtl/>
        </w:rPr>
        <w:t>...</w:t>
      </w:r>
      <w:r w:rsidRPr="00F35A92">
        <w:rPr>
          <w:rStyle w:val="HebrewChar"/>
          <w:rFonts w:cs="FrankRuehl" w:hint="cs"/>
          <w:rtl/>
        </w:rPr>
        <w:t xml:space="preserve"> (מעשה יהודית)</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 xml:space="preserve">כיון ששמע מלך יונים שהרגו ישראל הגמון שלו קבץ כל עמו ובא לפני ירושלים במצור ונפחדו מאד היהודים. והיתה שם אשה אלמנה יהודית שמה ולקחה שפחתה והלכה אצל שערי ירושלים ואמרה הניחו אותי לצאת שמא יעשה המקום נס על ידי, ופתחו לה ויצאה והלכה </w:t>
      </w:r>
      <w:r w:rsidRPr="00F35A92">
        <w:rPr>
          <w:rStyle w:val="HebrewChar"/>
          <w:rFonts w:cs="FrankRuehl" w:hint="cs"/>
          <w:rtl/>
        </w:rPr>
        <w:t>...</w:t>
      </w:r>
      <w:r w:rsidR="00E63017" w:rsidRPr="00F35A92">
        <w:rPr>
          <w:rStyle w:val="HebrewChar"/>
          <w:rFonts w:cs="FrankRuehl" w:hint="cs"/>
          <w:rtl/>
        </w:rPr>
        <w:t xml:space="preserve"> ואמרה אדוני בת גדולים מישראל אנכי ואחי נביאים, ושמעתי שהיו מתנבאים שמחר יפול ירושלים בידך, כיון ששמע שמח שמחה גדולה</w:t>
      </w:r>
      <w:r w:rsidRPr="00F35A92">
        <w:rPr>
          <w:rStyle w:val="HebrewChar"/>
          <w:rFonts w:cs="FrankRuehl" w:hint="cs"/>
          <w:rtl/>
        </w:rPr>
        <w:t>...</w:t>
      </w:r>
      <w:r w:rsidR="00E63017" w:rsidRPr="00F35A92">
        <w:rPr>
          <w:rStyle w:val="HebrewChar"/>
          <w:rFonts w:cs="FrankRuehl" w:hint="cs"/>
          <w:rtl/>
        </w:rPr>
        <w:t xml:space="preserve"> והיה המלך מאמין לאותה יהודית ואוהב אותה ואמר לה רצונך שתנשאי, ואמרה לו אדוני המלך איני ראויה אפילו לאחד מעבדיך</w:t>
      </w:r>
      <w:r w:rsidRPr="00F35A92">
        <w:rPr>
          <w:rStyle w:val="HebrewChar"/>
          <w:rFonts w:cs="FrankRuehl" w:hint="cs"/>
          <w:rtl/>
        </w:rPr>
        <w:t>...</w:t>
      </w:r>
      <w:r w:rsidR="00E63017" w:rsidRPr="00F35A92">
        <w:rPr>
          <w:rStyle w:val="HebrewChar"/>
          <w:rFonts w:cs="FrankRuehl" w:hint="cs"/>
          <w:rtl/>
        </w:rPr>
        <w:t xml:space="preserve"> ועשה המלך משתה גדול ושתו ונשכרו, ואחר כך הלכו כל אחד לאהליו, והמלך ישב בחיקה והלכה אותה יהודית ונטלה סייף שלו וחתכה ראשו ופשטה סדין עליו והלכה עם ראשו של מלך אצל שערי ירושלים</w:t>
      </w:r>
      <w:r w:rsidRPr="00F35A92">
        <w:rPr>
          <w:rStyle w:val="HebrewChar"/>
          <w:rFonts w:cs="FrankRuehl" w:hint="cs"/>
          <w:rtl/>
        </w:rPr>
        <w:t>...</w:t>
      </w:r>
      <w:r w:rsidR="00E63017" w:rsidRPr="00F35A92">
        <w:rPr>
          <w:rStyle w:val="HebrewChar"/>
          <w:rFonts w:cs="FrankRuehl" w:hint="cs"/>
          <w:rtl/>
        </w:rPr>
        <w:t xml:space="preserve"> והלכו למלך והוציאוהו בלא ראש, ונפל עליהם אימה ופחד וברחו כולם ורדפו ישראל אחריהם והרגו מהם כמה וכמה</w:t>
      </w:r>
      <w:r w:rsidRPr="00F35A92">
        <w:rPr>
          <w:rStyle w:val="HebrewChar"/>
          <w:rFonts w:cs="FrankRuehl" w:hint="cs"/>
          <w:rtl/>
        </w:rPr>
        <w:t>...</w:t>
      </w:r>
      <w:r w:rsidR="00E63017" w:rsidRPr="00F35A92">
        <w:rPr>
          <w:rStyle w:val="HebrewChar"/>
          <w:rFonts w:cs="FrankRuehl" w:hint="cs"/>
          <w:rtl/>
        </w:rPr>
        <w:t xml:space="preserve"> (מדרש לחנוכה, וראה שם עוד)</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t>יהוידע</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דוד-בית, הסטוריה-בית ראשון)</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ובשנה השביעית שלח יהוידע ויקח את שרי המאות לכרי ולרצים ויבא אותם אליו בית ה', ויכרות להם ברית, וישבע אותם בבית ה', וירא אותם את בן המלך</w:t>
      </w:r>
      <w:r w:rsidR="00F35A92" w:rsidRPr="00F35A92">
        <w:rPr>
          <w:rStyle w:val="HebrewChar"/>
          <w:rFonts w:cs="FrankRuehl" w:hint="cs"/>
          <w:rtl/>
        </w:rPr>
        <w:t>...</w:t>
      </w:r>
      <w:r w:rsidRPr="00F35A92">
        <w:rPr>
          <w:rStyle w:val="HebrewChar"/>
          <w:rFonts w:cs="FrankRuehl" w:hint="cs"/>
          <w:rtl/>
        </w:rPr>
        <w:t xml:space="preserve"> ויתן הכהן לשרי המאות את החנית ואת השלטים אשר למלך דוד אשר בבית ה'</w:t>
      </w:r>
      <w:r w:rsidR="00F35A92" w:rsidRPr="00F35A92">
        <w:rPr>
          <w:rStyle w:val="HebrewChar"/>
          <w:rFonts w:cs="FrankRuehl" w:hint="cs"/>
          <w:rtl/>
        </w:rPr>
        <w:t>...</w:t>
      </w:r>
      <w:r w:rsidRPr="00F35A92">
        <w:rPr>
          <w:rStyle w:val="HebrewChar"/>
          <w:rFonts w:cs="FrankRuehl" w:hint="cs"/>
          <w:rtl/>
        </w:rPr>
        <w:t xml:space="preserve"> ויוציא את בן המלך ויתן עליו את הנזר ואת העדות וימליכו אותו וימשחהו ויכו כף ויאמרו יחי המלך</w:t>
      </w:r>
      <w:r w:rsidR="00F35A92" w:rsidRPr="00F35A92">
        <w:rPr>
          <w:rStyle w:val="HebrewChar"/>
          <w:rFonts w:cs="FrankRuehl" w:hint="cs"/>
          <w:rtl/>
        </w:rPr>
        <w:t>...</w:t>
      </w:r>
      <w:r w:rsidRPr="00F35A92">
        <w:rPr>
          <w:rStyle w:val="HebrewChar"/>
          <w:rFonts w:cs="FrankRuehl" w:hint="cs"/>
          <w:rtl/>
        </w:rPr>
        <w:t xml:space="preserve"> ויכרות יהוידע את הברית בין ה' ובין המלך ובין העם, להיות לעם לה', ובין המלך ובין העם</w:t>
      </w:r>
      <w:r w:rsidR="00F35A92" w:rsidRPr="00F35A92">
        <w:rPr>
          <w:rStyle w:val="HebrewChar"/>
          <w:rFonts w:cs="FrankRuehl" w:hint="cs"/>
          <w:rtl/>
        </w:rPr>
        <w:t>...</w:t>
      </w:r>
      <w:r w:rsidRPr="00F35A92">
        <w:rPr>
          <w:rStyle w:val="HebrewChar"/>
          <w:rFonts w:cs="FrankRuehl" w:hint="cs"/>
          <w:rtl/>
        </w:rPr>
        <w:t xml:space="preserve"> (מלכים ב יא ד והלאה)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ויקרא המלך ליהוידע הראש ויאמר לו מדוע לא דרשת על הלוים להביא מיהודה ומירושלים את משאת משה עבד ה' והקהל לישראל לאוהל העדות</w:t>
      </w:r>
      <w:r w:rsidR="00F35A92" w:rsidRPr="00F35A92">
        <w:rPr>
          <w:rStyle w:val="HebrewChar"/>
          <w:rFonts w:cs="FrankRuehl" w:hint="cs"/>
          <w:rtl/>
        </w:rPr>
        <w:t>...</w:t>
      </w:r>
      <w:r w:rsidRPr="00F35A92">
        <w:rPr>
          <w:rStyle w:val="HebrewChar"/>
          <w:rFonts w:cs="FrankRuehl" w:hint="cs"/>
          <w:rtl/>
        </w:rPr>
        <w:t xml:space="preserve"> וככלותם הביאו לפני המלך ויהוידע את שאר הכסף ויעשהו כלים לבית ה' כלי שרת והעלות וכפות וכלי זהב וכסף, ויהיו מעלים עולות בבית ה' תמיד כל ימי יהוידע. ויזקן יהוידע וישבע ימים וימת, בן מאה ושלשים שנה במותו. ויקברוהו בעיר דוד עם המלכים, כי עשה טובה בישראל ועם האלקים וביתו</w:t>
      </w:r>
      <w:r w:rsidR="00F35A92" w:rsidRPr="00F35A92">
        <w:rPr>
          <w:rStyle w:val="HebrewChar"/>
          <w:rFonts w:cs="FrankRuehl" w:hint="cs"/>
          <w:rtl/>
        </w:rPr>
        <w:t>...</w:t>
      </w:r>
      <w:r w:rsidRPr="00F35A92">
        <w:rPr>
          <w:rStyle w:val="HebrewChar"/>
          <w:rFonts w:cs="FrankRuehl" w:hint="cs"/>
          <w:rtl/>
        </w:rPr>
        <w:t xml:space="preserve"> (דברי הימים ב כד ו והלאה)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זה מדרש דרש יהוידע כהן גדול, אשם הוא אשום אשם לה', זה הכלל, כל שהוא בא משום חטאת ומשום אשמה ילקח בהן עולות, הבשר לה' והעורות לכהנים, נמצאו שני כתובין קיימין, אשם לה' ואשם לכהן, ואומר כסף אשם וכסף חטאת לא יובא בית ה' לכהנים יהיו. (שקלים יח א, וראה שם עוד)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שוחר טוב:</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רבי ברכיה מייתי לה מהכא, (דברי הימים א' י"א) ויהוידע הנגיד לאהרן, וכי יהוידע נגיד לאהרן היה, אלא מלמד שאילו היה אהרן קיים, יהוידע היה גדול ממנו בדורו</w:t>
      </w:r>
      <w:r w:rsidR="00F35A92" w:rsidRPr="00F35A92">
        <w:rPr>
          <w:rStyle w:val="HebrewChar"/>
          <w:rFonts w:cs="FrankRuehl" w:hint="cs"/>
          <w:rtl/>
        </w:rPr>
        <w:t>...</w:t>
      </w:r>
      <w:r w:rsidRPr="00F35A92">
        <w:rPr>
          <w:rStyle w:val="HebrewChar"/>
          <w:rFonts w:cs="FrankRuehl" w:hint="cs"/>
          <w:rtl/>
        </w:rPr>
        <w:t xml:space="preserve"> (שמואל פרשה טו)</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ויזקן יהוידע וישבע ימים וגו', משנולדה קללה בימי שלמה, נולד יהוידע המתקן</w:t>
      </w:r>
      <w:r w:rsidR="00F35A92" w:rsidRPr="00F35A92">
        <w:rPr>
          <w:rStyle w:val="HebrewChar"/>
          <w:rFonts w:cs="FrankRuehl" w:hint="cs"/>
          <w:rtl/>
        </w:rPr>
        <w:t>...</w:t>
      </w:r>
      <w:r w:rsidRPr="00F35A92">
        <w:rPr>
          <w:rStyle w:val="HebrewChar"/>
          <w:rFonts w:cs="FrankRuehl" w:hint="cs"/>
          <w:rtl/>
        </w:rPr>
        <w:t xml:space="preserve"> (מלכים ב פרק יב, רלג)</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lastRenderedPageBreak/>
        <w:t>יהויכין</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גלות-יהויכין, הסטוריה-בית ראשון)</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בן שמונה עשרה שנה יהויכין במלכו ושלשה חדשים מלך בירושלים, ושם אמו נחושתא בת אלנתן מירושלים. ויעש הרע בעיני ה' ככל אשר עשה אביו</w:t>
      </w:r>
      <w:r w:rsidR="00F35A92" w:rsidRPr="00F35A92">
        <w:rPr>
          <w:rStyle w:val="HebrewChar"/>
          <w:rFonts w:cs="FrankRuehl" w:hint="cs"/>
          <w:rtl/>
        </w:rPr>
        <w:t>...</w:t>
      </w:r>
      <w:r w:rsidRPr="00F35A92">
        <w:rPr>
          <w:rStyle w:val="HebrewChar"/>
          <w:rFonts w:cs="FrankRuehl" w:hint="cs"/>
          <w:rtl/>
        </w:rPr>
        <w:t xml:space="preserve"> ויצא יהויכין מלך יהודה על מלך בבל הוא ואמו ועבדיו ושריו וסריסיו, ויקח אותו מלך בבל בשנת שמנה למלכו</w:t>
      </w:r>
      <w:r w:rsidR="00F35A92" w:rsidRPr="00F35A92">
        <w:rPr>
          <w:rStyle w:val="HebrewChar"/>
          <w:rFonts w:cs="FrankRuehl" w:hint="cs"/>
          <w:rtl/>
        </w:rPr>
        <w:t>...</w:t>
      </w:r>
      <w:r w:rsidRPr="00F35A92">
        <w:rPr>
          <w:rStyle w:val="HebrewChar"/>
          <w:rFonts w:cs="FrankRuehl" w:hint="cs"/>
          <w:rtl/>
        </w:rPr>
        <w:t xml:space="preserve"> ויגל את יהויכין בבלה, ואת אם המלך ואת נשי המלך ואת סריסיו ואת אלי הארץ</w:t>
      </w:r>
      <w:r w:rsidR="00F35A92" w:rsidRPr="00F35A92">
        <w:rPr>
          <w:rStyle w:val="HebrewChar"/>
          <w:rFonts w:cs="FrankRuehl" w:hint="cs"/>
          <w:rtl/>
        </w:rPr>
        <w:t>...</w:t>
      </w:r>
      <w:r w:rsidRPr="00F35A92">
        <w:rPr>
          <w:rStyle w:val="HebrewChar"/>
          <w:rFonts w:cs="FrankRuehl" w:hint="cs"/>
          <w:rtl/>
        </w:rPr>
        <w:t xml:space="preserve"> (מלכים ב כד ח והלאה)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ויהי בשלשים ושבע שנה לגלות יהויכין מלך יהודה בשנים עשר חדש בעשרים ושבעה לחדש נשא אויל מרדך מלך בבל בשנת מלכו את ראש יהויכין מלך יהודה מבית כלא. וידבר אתו טובות ויתן את כסאו מעל כסא המלכים אשר אתו בבבל, ושנא את בגדי כלאו, ואכל לחם תמיד לפניו כל ימי חייו</w:t>
      </w:r>
      <w:r w:rsidR="00F35A92" w:rsidRPr="00F35A92">
        <w:rPr>
          <w:rStyle w:val="HebrewChar"/>
          <w:rFonts w:cs="FrankRuehl" w:hint="cs"/>
          <w:rtl/>
        </w:rPr>
        <w:t>...</w:t>
      </w:r>
      <w:r w:rsidRPr="00F35A92">
        <w:rPr>
          <w:rStyle w:val="HebrewChar"/>
          <w:rFonts w:cs="FrankRuehl" w:hint="cs"/>
          <w:rtl/>
        </w:rPr>
        <w:t xml:space="preserve"> (שם כה כז)</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חי אני נאם ה', כי אם יהיה כניהו בן יויקים מלך יהודה חותם על יד ימיני כי משם אתקנך, ונתתיך ביד מבקשי נפשך וביד אשר אתה יגור מפניהם וביד נבוכדראצר מלך בבל וביד הכשדים</w:t>
      </w:r>
      <w:r w:rsidR="00F35A92" w:rsidRPr="00F35A92">
        <w:rPr>
          <w:rStyle w:val="HebrewChar"/>
          <w:rFonts w:cs="FrankRuehl" w:hint="cs"/>
          <w:rtl/>
        </w:rPr>
        <w:t>...</w:t>
      </w:r>
      <w:r w:rsidRPr="00F35A92">
        <w:rPr>
          <w:rStyle w:val="HebrewChar"/>
          <w:rFonts w:cs="FrankRuehl" w:hint="cs"/>
          <w:rtl/>
        </w:rPr>
        <w:t xml:space="preserve"> הארץ אשר לא ידעו</w:t>
      </w:r>
      <w:r w:rsidR="00F35A92" w:rsidRPr="00F35A92">
        <w:rPr>
          <w:rStyle w:val="HebrewChar"/>
          <w:rFonts w:cs="FrankRuehl" w:hint="cs"/>
          <w:rtl/>
        </w:rPr>
        <w:t>##</w:t>
      </w:r>
      <w:r w:rsidRPr="00F35A92">
        <w:rPr>
          <w:rStyle w:val="HebrewChar"/>
          <w:rFonts w:cs="FrankRuehl" w:hint="cs"/>
          <w:rtl/>
        </w:rPr>
        <w:t xml:space="preserve"> כה אמר ה' כתבו את האיש הזה ערירי גבר לא יצלח בימיו, כי לא יצלח מזרעו איש יושב על כסא דוד ומושל עוד ביהודה. (ירמיה כב כד והלאה)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בן שמונה שנים יהויכין במלכו ושלשה חדשים ועשרת ימים מלך בירושלים, ויעשה הרע בעיני ה'. ולתשובת השנה שלח המלך נבוכדנאצר ויביאהו בבלה עם כלי חמדת בית ה'</w:t>
      </w:r>
      <w:r w:rsidR="00F35A92" w:rsidRPr="00F35A92">
        <w:rPr>
          <w:rStyle w:val="HebrewChar"/>
          <w:rFonts w:cs="FrankRuehl" w:hint="cs"/>
          <w:rtl/>
        </w:rPr>
        <w:t>...</w:t>
      </w:r>
      <w:r w:rsidRPr="00F35A92">
        <w:rPr>
          <w:rStyle w:val="HebrewChar"/>
          <w:rFonts w:cs="FrankRuehl" w:hint="cs"/>
          <w:rtl/>
        </w:rPr>
        <w:t xml:space="preserve"> (דברי הימים ב לו ט)</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קשה היא גלות שהיא שקולה כנגד הכל</w:t>
      </w:r>
      <w:r w:rsidR="00F35A92" w:rsidRPr="00F35A92">
        <w:rPr>
          <w:rStyle w:val="HebrewChar"/>
          <w:rFonts w:cs="FrankRuehl" w:hint="cs"/>
          <w:rtl/>
        </w:rPr>
        <w:t>...</w:t>
      </w:r>
      <w:r w:rsidRPr="00F35A92">
        <w:rPr>
          <w:rStyle w:val="HebrewChar"/>
          <w:rFonts w:cs="FrankRuehl" w:hint="cs"/>
          <w:rtl/>
        </w:rPr>
        <w:t xml:space="preserve"> בכו בכה להולך זה יהויכין מלך יהודה, מה נאמר בו, ושינה את בגדי כלאו, נמצינו למדים שנבלת יהויקים מלך יהודה שהיתה מושלכת לחורב ביום ולקרח בלילה חביבה מחייו של יהויכין מלך יהודה, שהיה כסאו מעל כל המלכים ואוכל ושותה בטרקלין של מלכים</w:t>
      </w:r>
      <w:r w:rsidR="00F35A92" w:rsidRPr="00F35A92">
        <w:rPr>
          <w:rStyle w:val="HebrewChar"/>
          <w:rFonts w:cs="FrankRuehl" w:hint="cs"/>
          <w:rtl/>
        </w:rPr>
        <w:t>...</w:t>
      </w:r>
      <w:r w:rsidRPr="00F35A92">
        <w:rPr>
          <w:rStyle w:val="HebrewChar"/>
          <w:rFonts w:cs="FrankRuehl" w:hint="cs"/>
          <w:rtl/>
        </w:rPr>
        <w:t xml:space="preserve"> (עקב מג)</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רבי יוחנן אמר גלות מכפרת על הכל, שנאמר כתבו את האיש הזה ערירי גבר לא יצלח בימיו </w:t>
      </w:r>
      <w:r w:rsidRPr="00F35A92">
        <w:rPr>
          <w:rStyle w:val="HebrewChar"/>
          <w:rFonts w:cs="FrankRuehl" w:hint="cs"/>
          <w:rtl/>
        </w:rPr>
        <w:lastRenderedPageBreak/>
        <w:t>כי לא יצלח מזרעו איש יושב על כסא דוד, ובתר גולה כתיב, ובני יכניה אסיר בנו שלתיאל בנו, אסיר שעיברתו אמו בבית האסורין, שלתיאל ששתלו א-ל שלא כדרך הנשתלין, גמירי שאין האשה מתעברת מעומד, והיא נתעברה מעומד, דבר אחר שלתיאל, שנשאל על אלתו א-ל</w:t>
      </w:r>
      <w:r w:rsidR="00F35A92" w:rsidRPr="00F35A92">
        <w:rPr>
          <w:rStyle w:val="HebrewChar"/>
          <w:rFonts w:cs="FrankRuehl" w:hint="cs"/>
          <w:rtl/>
        </w:rPr>
        <w:t>...</w:t>
      </w:r>
      <w:r w:rsidRPr="00F35A92">
        <w:rPr>
          <w:rStyle w:val="HebrewChar"/>
          <w:rFonts w:cs="FrankRuehl" w:hint="cs"/>
          <w:rtl/>
        </w:rPr>
        <w:t xml:space="preserve"> (סנהדרין לז 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סדר עולם:</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בן ח' שנים יהויכין במלכו, וג' חדשים ועשרה ימים מלך בירושלים, ובמקום אחר הוא אומר בן י"ח יהויכין במלכו, בן ח' כשמלך, ומשמלך י"ח לכשנחתם גזר דין לגלות, ועליו אמר נבוכדנצר בישא גורא טבא לא מפיק. בחצי היובל גלה יהויכין בשנה הרביעית בשבוע</w:t>
      </w:r>
      <w:r w:rsidR="00F35A92" w:rsidRPr="00F35A92">
        <w:rPr>
          <w:rStyle w:val="HebrewChar"/>
          <w:rFonts w:cs="FrankRuehl" w:hint="cs"/>
          <w:rtl/>
        </w:rPr>
        <w:t>...</w:t>
      </w:r>
      <w:r w:rsidRPr="00F35A92">
        <w:rPr>
          <w:rStyle w:val="HebrewChar"/>
          <w:rFonts w:cs="FrankRuehl" w:hint="cs"/>
          <w:rtl/>
        </w:rPr>
        <w:t xml:space="preserve"> (פרק כא)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כיון שהרגו נבוכדנצר המליך את יכניה בנו תחתיו, וירד לו לבבל. יצאו כל בני בבל לקלסו, אמרו לו מה עשית, אמר להם יהויקים מרד בי והרגתיו, והמלכתי את יכניה בנו תחתיו, אמרו לו, מתלא אמר, גור טוב מכלב ביש לא תרבי, מיד שמע להם ועלה וישב בדפני של אנטוכיא, ירדה סנהדרי גדולה לקראתו, ואמרו לו הגיע זמנו של בית זה ליחרב, אמר להם לא, אלא אותו שהמלכתי תנוהו לי ואני הולך. אזלין אמרין ליכניה נבוכדנצר בעי לך, מה עשה, עמד וכנס כל מפתחות בית המקדש ועלה לראש הגג, ואמר רבונו של עולם, הואיל ולא זכינו להיות גזברין לפניך, עד עכשיו היינו בעלי בתים נאמנין לפניך, מיכן ואילך הרי מפתחותיך לפניך</w:t>
      </w:r>
      <w:r w:rsidRPr="00F35A92">
        <w:rPr>
          <w:rStyle w:val="HebrewChar"/>
          <w:rFonts w:cs="FrankRuehl" w:hint="cs"/>
          <w:rtl/>
        </w:rPr>
        <w:t>...</w:t>
      </w:r>
      <w:r w:rsidR="00E63017" w:rsidRPr="00F35A92">
        <w:rPr>
          <w:rStyle w:val="HebrewChar"/>
          <w:rFonts w:cs="FrankRuehl" w:hint="cs"/>
          <w:rtl/>
        </w:rPr>
        <w:t xml:space="preserve"> נטלו וחבשו בבית האסורים, וכל מי שהיה נחבש בימיו לא היה יוצא משם לעולם, על שום אסיריו לא פתח ביתה. גלה יהויכין וגלתה סנהדרי גדולה עמו</w:t>
      </w:r>
      <w:r w:rsidRPr="00F35A92">
        <w:rPr>
          <w:rStyle w:val="HebrewChar"/>
          <w:rFonts w:cs="FrankRuehl" w:hint="cs"/>
          <w:rtl/>
        </w:rPr>
        <w:t>...</w:t>
      </w:r>
      <w:r w:rsidR="00E63017" w:rsidRPr="00F35A92">
        <w:rPr>
          <w:rStyle w:val="HebrewChar"/>
          <w:rFonts w:cs="FrankRuehl" w:hint="cs"/>
          <w:rtl/>
        </w:rPr>
        <w:t xml:space="preserve"> עד שאלתיאל, שאל הקב"ה לבית דין של מעלה והתירו לו את נדרו, באותה שעה ישבה סנהדרי גדולה על דעתה, ואמרה בימינו מלכות בית דוד פוסקת, אותו שכתוב בו וכסאו כשמש נגדי, מה נעשה, נלך ונפייס לגדלת וגדלת למלכה ומלכה למלך</w:t>
      </w:r>
      <w:r w:rsidRPr="00F35A92">
        <w:rPr>
          <w:rStyle w:val="HebrewChar"/>
          <w:rFonts w:cs="FrankRuehl" w:hint="cs"/>
          <w:rtl/>
        </w:rPr>
        <w:t>...</w:t>
      </w:r>
      <w:r w:rsidR="00E63017" w:rsidRPr="00F35A92">
        <w:rPr>
          <w:rStyle w:val="HebrewChar"/>
          <w:rFonts w:cs="FrankRuehl" w:hint="cs"/>
          <w:rtl/>
        </w:rPr>
        <w:t xml:space="preserve"> מה היתה שם אשתו של נבוכדנצר, רב הונא אמר שמירה שמה, רבי אבין אמר שמירמות שמה, ורבנן אמרין שמירעם שמה, על ידי שנולדה ברעם. כיון שבא </w:t>
      </w:r>
      <w:r w:rsidR="00E63017" w:rsidRPr="00F35A92">
        <w:rPr>
          <w:rStyle w:val="HebrewChar"/>
          <w:rFonts w:cs="FrankRuehl" w:hint="cs"/>
          <w:rtl/>
        </w:rPr>
        <w:lastRenderedPageBreak/>
        <w:t xml:space="preserve">נבוכדנצר להזקק לה, אמר לו את מלך ויכניה אינו מלך, אתה מבקש תפקידך ויכניה אינו מבקש תפקידו, מיד גזר ונתנו לו אשתו, וכיצד שלשלוה לו, רבי שבתי אמר דרך קנקלין, ורבנן אמרי פתחו המעזיבה, כיון שבא להזקק לה, אמרה כשושנה אדומה ראיתי, פירש ממנה, מיד הלכה וספרה וטהרה וטבלה, אמר לו הקב"ה בירושלים לא קיימתם מצות זיבה, ועתה אתם מקיימין, שנאמר גם את בדם בריתך שלחתי אסיריך מבור, נזכרתם אותו הדם שבסיני, בשביל כן שלחתי אסיריך, אמר רבי שבתי </w:t>
      </w:r>
      <w:r w:rsidR="00E63017">
        <w:rPr>
          <w:rStyle w:val="HebrewChar"/>
          <w:rtl/>
        </w:rPr>
        <w:t> </w:t>
      </w:r>
      <w:r w:rsidR="00E63017" w:rsidRPr="00F35A92">
        <w:rPr>
          <w:rStyle w:val="HebrewChar"/>
          <w:rFonts w:cs="FrankRuehl" w:hint="cs"/>
          <w:bCs/>
          <w:rtl/>
        </w:rPr>
        <w:t>לא זז משם עד שמחל לו הקב"ה על עונותיו,</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על אותה שעה אמר, כולך יפה רעיתי ומום אין בך</w:t>
      </w:r>
      <w:r w:rsidRPr="00F35A92">
        <w:rPr>
          <w:rStyle w:val="HebrewChar"/>
          <w:rFonts w:cs="FrankRuehl" w:hint="cs"/>
          <w:rtl/>
        </w:rPr>
        <w:t>...</w:t>
      </w:r>
      <w:r w:rsidR="00E63017" w:rsidRPr="00F35A92">
        <w:rPr>
          <w:rStyle w:val="HebrewChar"/>
          <w:rFonts w:cs="FrankRuehl" w:hint="cs"/>
          <w:rtl/>
        </w:rPr>
        <w:t xml:space="preserve"> (ויקרא פרשה יט ו)</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אמר רבי מאיר שימני כחותם על לבך כחותם על זרועך, כיהויכין, דאמר רבי מאיר, נשבע הקב"ה שבועה שהוא נותק מלכות בית דוד מידו, הדא דכתיב, (ירמיה כ"ב) חי אני נאם ה'</w:t>
      </w:r>
      <w:r w:rsidR="00F35A92" w:rsidRPr="00F35A92">
        <w:rPr>
          <w:rStyle w:val="HebrewChar"/>
          <w:rFonts w:cs="FrankRuehl" w:hint="cs"/>
          <w:rtl/>
        </w:rPr>
        <w:t>...</w:t>
      </w:r>
      <w:r w:rsidRPr="00F35A92">
        <w:rPr>
          <w:rStyle w:val="HebrewChar"/>
          <w:rFonts w:cs="FrankRuehl" w:hint="cs"/>
          <w:rtl/>
        </w:rPr>
        <w:t xml:space="preserve"> כי משם אתקנך, אמר רבי חנינא בר יצחק משם אני נותק מלכות בית דוד, דבר אחר אנתקך אין כתיב כאן, אלא אתקנך, אתקנך בתשובה</w:t>
      </w:r>
      <w:r w:rsidR="00F35A92" w:rsidRPr="00F35A92">
        <w:rPr>
          <w:rStyle w:val="HebrewChar"/>
          <w:rFonts w:cs="FrankRuehl" w:hint="cs"/>
          <w:rtl/>
        </w:rPr>
        <w:t>...</w:t>
      </w:r>
      <w:r w:rsidRPr="00F35A92">
        <w:rPr>
          <w:rStyle w:val="HebrewChar"/>
          <w:rFonts w:cs="FrankRuehl" w:hint="cs"/>
          <w:rtl/>
        </w:rPr>
        <w:t xml:space="preserve"> אמר ליה אחא אריכה תימר הדא הוא דכתיב כתבו את האיש הזה ערירי גבר לא יצלח בימיו (שם), בימיו אינו מצליח, אבל בימי בנו מצליח</w:t>
      </w:r>
      <w:r w:rsidR="00F35A92" w:rsidRPr="00F35A92">
        <w:rPr>
          <w:rStyle w:val="HebrewChar"/>
          <w:rFonts w:cs="FrankRuehl" w:hint="cs"/>
          <w:rtl/>
        </w:rPr>
        <w:t>...</w:t>
      </w:r>
      <w:r w:rsidRPr="00F35A92">
        <w:rPr>
          <w:rStyle w:val="HebrewChar"/>
          <w:rFonts w:cs="FrankRuehl" w:hint="cs"/>
          <w:rtl/>
        </w:rPr>
        <w:t xml:space="preserve"> רבי אחא בר רבי אבין בר בנימין בשם רבי אחא בריה דרבי פפי אמרין, גדול כחה של תשובה, שמבטלת הגזירה ומבטלת את השבועה, מבטלת את הגזירה מנין, שנאמר כתבו את האיש הזה ערירי, וכתיב ביום ההוא נאם ה' צב-אות אקחך זרובבל וגו',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מבטלת את השבועה מנין,</w:t>
      </w:r>
      <w:r>
        <w:rPr>
          <w:rStyle w:val="HebrewChar"/>
          <w:rtl/>
        </w:rPr>
        <w:t> </w:t>
      </w:r>
      <w:r w:rsidRPr="00F35A92">
        <w:rPr>
          <w:rStyle w:val="HebrewChar"/>
          <w:rFonts w:cs="FrankRuehl" w:hint="cs"/>
          <w:rtl/>
        </w:rPr>
        <w:t xml:space="preserve"> שנאמר חי אני נאם ה' כי אם יהיה כניהו בן יהויקים וגו', וכתיב בני אסיר וגו'</w:t>
      </w:r>
      <w:r w:rsidR="00F35A92" w:rsidRPr="00F35A92">
        <w:rPr>
          <w:rStyle w:val="HebrewChar"/>
          <w:rFonts w:cs="FrankRuehl" w:hint="cs"/>
          <w:rtl/>
        </w:rPr>
        <w:t>...</w:t>
      </w:r>
      <w:r w:rsidRPr="00F35A92">
        <w:rPr>
          <w:rStyle w:val="HebrewChar"/>
          <w:rFonts w:cs="FrankRuehl" w:hint="cs"/>
          <w:rtl/>
        </w:rPr>
        <w:t xml:space="preserve"> (שיר השירים ח 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שוחר טוב: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כל ימי חייו של מי, רב ולוי, חד אמר ימי חייו של יהויכין, וחד אמר ימי חייו של אויל מרודך, אמר רבי שמואל בר נחמן נראין דברים ימי חייו של יהויכין, שבשעה שהקב"ה נותן שלוה לצדיקים, אינו נוטלה מהם עוד מעתה, עד שהוא מכניסה עמהם לגן עדן</w:t>
      </w:r>
      <w:r w:rsidRPr="00F35A92">
        <w:rPr>
          <w:rStyle w:val="HebrewChar"/>
          <w:rFonts w:cs="FrankRuehl" w:hint="cs"/>
          <w:rtl/>
        </w:rPr>
        <w:t>...</w:t>
      </w:r>
      <w:r w:rsidR="00E63017" w:rsidRPr="00F35A92">
        <w:rPr>
          <w:rStyle w:val="HebrewChar"/>
          <w:rFonts w:cs="FrankRuehl" w:hint="cs"/>
          <w:rtl/>
        </w:rPr>
        <w:t xml:space="preserve"> (שמואל פרשה יח)</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וארוחתו ארוחת תמיד, כאן נתקיים (קללת דוד </w:t>
      </w:r>
      <w:r w:rsidRPr="00F35A92">
        <w:rPr>
          <w:rStyle w:val="HebrewChar"/>
          <w:rFonts w:cs="FrankRuehl" w:hint="cs"/>
          <w:rtl/>
        </w:rPr>
        <w:lastRenderedPageBreak/>
        <w:t>ליואב) וחסר לחם מיכניה</w:t>
      </w:r>
      <w:r w:rsidR="00F35A92" w:rsidRPr="00F35A92">
        <w:rPr>
          <w:rStyle w:val="HebrewChar"/>
          <w:rFonts w:cs="FrankRuehl" w:hint="cs"/>
          <w:rtl/>
        </w:rPr>
        <w:t>...</w:t>
      </w:r>
      <w:r w:rsidRPr="00F35A92">
        <w:rPr>
          <w:rStyle w:val="HebrewChar"/>
          <w:rFonts w:cs="FrankRuehl" w:hint="cs"/>
          <w:rtl/>
        </w:rPr>
        <w:t xml:space="preserve"> (מלכים ב פרק כה, רנב)</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העצב נבזה האיש הזה כניהו, רב אבא בר כהנא אמר כעצב הזה של מוח, בעת שאתה מנפצו עוד אינה יפה למאומה, רבי חלבו אומר כחותל הזה של תמרים, משעה שאתה מנערו עוד אינה יפה למאומה. אם כלי אין חפץ בו, רבי חמא בר חנינא אמר ככלי של מימי רגלים, רבי שמואל בר נחמן אמר ככלי של מקיזי דם. אמר רבי מאיר נשבע הקב"ה שאינו מעמיד מלך מיכניה, הדא הוא דכתיב כי אם יהיה כניהו</w:t>
      </w:r>
      <w:r w:rsidR="00F35A92" w:rsidRPr="00F35A92">
        <w:rPr>
          <w:rStyle w:val="HebrewChar"/>
          <w:rFonts w:cs="FrankRuehl" w:hint="cs"/>
          <w:rtl/>
        </w:rPr>
        <w:t>...</w:t>
      </w:r>
      <w:r w:rsidRPr="00F35A92">
        <w:rPr>
          <w:rStyle w:val="HebrewChar"/>
          <w:rFonts w:cs="FrankRuehl" w:hint="cs"/>
          <w:rtl/>
        </w:rPr>
        <w:t xml:space="preserve"> (ירמיה פרק כב, שג)</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סדר עולם זוטא: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ולא נשאר מבית דוד אלא יכניהו לבדו, והוא הוליד את שאלתיאל</w:t>
      </w:r>
      <w:r w:rsidR="00F35A92" w:rsidRPr="00F35A92">
        <w:rPr>
          <w:rStyle w:val="HebrewChar"/>
          <w:rFonts w:cs="FrankRuehl" w:hint="cs"/>
          <w:rtl/>
        </w:rPr>
        <w:t>...</w:t>
      </w:r>
      <w:r w:rsidRPr="00F35A92">
        <w:rPr>
          <w:rStyle w:val="HebrewChar"/>
          <w:rFonts w:cs="FrankRuehl" w:hint="cs"/>
          <w:rtl/>
        </w:rPr>
        <w:t xml:space="preserve"> ל"ח משפחות הנה</w:t>
      </w:r>
      <w:r w:rsidR="00F35A92" w:rsidRPr="00F35A92">
        <w:rPr>
          <w:rStyle w:val="HebrewChar"/>
          <w:rFonts w:cs="FrankRuehl" w:hint="cs"/>
          <w:rtl/>
        </w:rPr>
        <w:t>...</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בן י"ח - ובדברי הימים כתב בן ח', ואולי המליכו י' שנים בחייו, כי ראה שמלכותו תלויה ביד אחרים, ואולי יסירוהו, ובסדר עולם: י"ח שנה שמלך נבוכדנצר, וח' שנה משנחתם גזר דין לגלותם. (מלכים ב כד ח)</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שלום - יהויכין, וקרא בן הבן בן, לרז"ל הוא צדקיה, ואבן עזרא פירש יהואחז, שמת במצרים. (ירמיה כב יא)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ויצא אליו - בחשבו שיחמול עליו וישיבהו למלכותו, אך נבוכדנצר הגלהו. (מלכים ב כד יא)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נשא אויל מרודך - ידמה שיהויכין נתן לו העצה להוציא את נבוכדנצר מקברו ולחתכו לאברים, ולכן כבדו יותר מכולם. (שם כה כז)</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כי השפלה הגבה - מיהויכין שהושפל יצאו זרובבל והמשיח</w:t>
      </w:r>
      <w:r w:rsidR="00F35A92" w:rsidRPr="00F35A92">
        <w:rPr>
          <w:rStyle w:val="HebrewChar"/>
          <w:rFonts w:cs="FrankRuehl" w:hint="cs"/>
          <w:rtl/>
        </w:rPr>
        <w:t>...</w:t>
      </w:r>
      <w:r w:rsidRPr="00F35A92">
        <w:rPr>
          <w:rStyle w:val="HebrewChar"/>
          <w:rFonts w:cs="FrankRuehl" w:hint="cs"/>
          <w:rtl/>
        </w:rPr>
        <w:t xml:space="preserve"> (יחזקאל כא לא)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בן י"ח שנה - ובדברי הימים כתב בן ח', שפרעה המליכו עם אביו כדי שלא יערערו בני יהואחז שהוגלה מצרימה על הירושה. (מלכים ב כד ח)</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להולך - שלום שהגלהו בבלה כדי שלא יחלוק על מלכות צדקיה. (ירמיה כב 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אתקנך - עתה יסיר וינתק החותם מימינו, ויתוקן ויצורף בבבל עד שיהיה ממנו שוב חותם, שיוולד מזרעו המשיח שהוא כחותם, שעל ידו יוודע שם ה' בעולמו. (שם שם כד)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כתבו בחוק - בבל, שאיש מזרעו לא יצלח למלוכה. (שם שם כז)</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ושנה - ולא כתב והחליף בגדי כלאו, שגם בסוהר לא לבש בגדים צואים, אלא היה עליהם סימן, ועתה שם לו אות כבוד. (שם נב לג)</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t>יהויקים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הסטוריה בית ראשון-חטא, ירמיהו)</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בן עשרים ואחת יהויקים במלכו ואחת עשרה שנה מלך בירושלים, ושם אמו זבודה בת פדיה מן רומה. ויעש הרע בעיני ה' ככל אשר עשו אבותיו. בימיו עלה נבוכדנאצר מלך בבל, ויהי לו יהויקים עבד שלש שנים, וישב וימרד בו. וישלח ה' בו את גדודי כשדים ואת גדודי ארם ואת גדודי בני עמון וישלחם ביהודה להאבידו, כאשר דבר ביד עבדיו הנביאים</w:t>
      </w:r>
      <w:r w:rsidR="00F35A92" w:rsidRPr="00F35A92">
        <w:rPr>
          <w:rStyle w:val="HebrewChar"/>
          <w:rFonts w:cs="FrankRuehl" w:hint="cs"/>
          <w:rtl/>
        </w:rPr>
        <w:t>...</w:t>
      </w:r>
      <w:r w:rsidRPr="00F35A92">
        <w:rPr>
          <w:rStyle w:val="HebrewChar"/>
          <w:rFonts w:cs="FrankRuehl" w:hint="cs"/>
          <w:rtl/>
        </w:rPr>
        <w:t xml:space="preserve"> (מלכים ב כג לו והלאה)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הוי בונה ביתו בלא צדק ועליותיו בלא משפט, ברעהו יעבד חנם ופעלו לא יתן לו. האומר אבנה לי בית מדות ועליות מרווחים, וקרע לו חלוני וספון בארז ומשוח בששר. התמלך כי אתה מתחרה בארז, אביך הלא אכל ושתה ועשה משפט וצדקה אז טוב לו, דן דין עני ואביון אז טוב, הלא היא הדעת אותי נאם ה'. וכי אין עיניך ולבך כי אם על בצעך, ועל דם הנקי לשפוך ועל העשק ועל המרוצה לעשות, לכן כה אמר ה' אל יהויקים בן יאשיהו מלך יהודה, לא יספדו לו הוי אחי והוי אחות, לא יספדו לו הוי אדון והוי הדה. קבורת חמור יקבר סחוב והשלך מהלאה לשערי ירושלים</w:t>
      </w:r>
      <w:r w:rsidR="00F35A92" w:rsidRPr="00F35A92">
        <w:rPr>
          <w:rStyle w:val="HebrewChar"/>
          <w:rFonts w:cs="FrankRuehl" w:hint="cs"/>
          <w:rtl/>
        </w:rPr>
        <w:t>...</w:t>
      </w:r>
      <w:r w:rsidRPr="00F35A92">
        <w:rPr>
          <w:rStyle w:val="HebrewChar"/>
          <w:rFonts w:cs="FrankRuehl" w:hint="cs"/>
          <w:rtl/>
        </w:rPr>
        <w:t xml:space="preserve"> (ירמיה כב יג)</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ויבאו אל המלך חצרה, ואת המגלה הפקדו בלשכת אלישמע הסופר, ויגידו באזני המלך את כל הדברים. וישלח המלך את יהודי לקחת את המגלה, ויקחה מלשכת אלישמע הסופר, ויקראה יהודי באזני המלך ובאזני כל השרים העומדים מעל המלך. והמלך יושב בית החורף בחודש התשיעי, ואל האח לפניו מבוערת. ויהי כקרוא יהודי שלש דלתות וארבעה יקרעה בתער הסופר והשלך אל האש אשר אל האח עד תם כל </w:t>
      </w:r>
      <w:r w:rsidRPr="00F35A92">
        <w:rPr>
          <w:rStyle w:val="HebrewChar"/>
          <w:rFonts w:cs="FrankRuehl" w:hint="cs"/>
          <w:rtl/>
        </w:rPr>
        <w:lastRenderedPageBreak/>
        <w:t>המגלה על האש אשר על האח. ולא פחדו ולא קרעו בגדיהם המלך וכל עבדיו השומעים את כל הדברים האלה</w:t>
      </w:r>
      <w:r w:rsidR="00F35A92" w:rsidRPr="00F35A92">
        <w:rPr>
          <w:rStyle w:val="HebrewChar"/>
          <w:rFonts w:cs="FrankRuehl" w:hint="cs"/>
          <w:rtl/>
        </w:rPr>
        <w:t>...</w:t>
      </w:r>
      <w:r w:rsidRPr="00F35A92">
        <w:rPr>
          <w:rStyle w:val="HebrewChar"/>
          <w:rFonts w:cs="FrankRuehl" w:hint="cs"/>
          <w:rtl/>
        </w:rPr>
        <w:t xml:space="preserve"> ועל יהויקים מלך יהודה תאמר, כה אמר ה', אתה שרפת את המגלה הזאת לאמר מדוע כתבת עליה לאמר, בא יבוא מלך בבל והשחית את הארץ הזאת והשבית ממנה אדם ובהמה, לכן כה אמר ה' על יהויקים מלך יהודה לא יהיה לו יושב על כסא דוד ונבלתו תהיה מושלכת לחורב ביום ולקרח בלילה</w:t>
      </w:r>
      <w:r w:rsidR="00F35A92" w:rsidRPr="00F35A92">
        <w:rPr>
          <w:rStyle w:val="HebrewChar"/>
          <w:rFonts w:cs="FrankRuehl" w:hint="cs"/>
          <w:rtl/>
        </w:rPr>
        <w:t>...</w:t>
      </w:r>
      <w:r w:rsidRPr="00F35A92">
        <w:rPr>
          <w:rStyle w:val="HebrewChar"/>
          <w:rFonts w:cs="FrankRuehl" w:hint="cs"/>
          <w:rtl/>
        </w:rPr>
        <w:t xml:space="preserve"> (שם לו כ והלאה)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וימלך מלך מצרים את אליקים אחיו על יהודה וירושלים, ויסב את שמו יהויקים, ואת יואחז אחיו לקח נכו ויביאהו מצרימה. בן עשרים וחמש שנה יהויקים במלכו, ואחת עשרה שנה מלך בירושלים, ויעש הרע בעיני ה' אלוקיו. עליו עלה נבוכדנצר מלך בבל, ויאסרהו בנחושתים להוליכו בבלה. ומכלי בית ה' הביא נבוכדנאצר לבבל ויתנם בהיכלו בבבל. ויתר דברי יהויקים ותועבותיו אשר עשה והנמצא עליו הנם כתובים על ספר מלכי ישראל ויהודה</w:t>
      </w:r>
      <w:r w:rsidR="00F35A92" w:rsidRPr="00F35A92">
        <w:rPr>
          <w:rStyle w:val="HebrewChar"/>
          <w:rFonts w:cs="FrankRuehl" w:hint="cs"/>
          <w:rtl/>
        </w:rPr>
        <w:t>...</w:t>
      </w:r>
      <w:r w:rsidRPr="00F35A92">
        <w:rPr>
          <w:rStyle w:val="HebrewChar"/>
          <w:rFonts w:cs="FrankRuehl" w:hint="cs"/>
          <w:rtl/>
        </w:rPr>
        <w:t xml:space="preserve"> (דברי הימים ב לו ד)</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ואומר אל תבכו למת ואל תנודו לו בכו בכה להולך כי לא ישוב וראה את ארץ מולדתו זה יהויקים מלך יהודה, מה נאמר בו, קבורת חמור יקבר סחוב והשלך מהלאה לשערי ירושלים</w:t>
      </w:r>
      <w:r w:rsidRPr="00F35A92">
        <w:rPr>
          <w:rStyle w:val="HebrewChar"/>
          <w:rFonts w:cs="FrankRuehl" w:hint="cs"/>
          <w:rtl/>
        </w:rPr>
        <w:t>...</w:t>
      </w:r>
      <w:r w:rsidR="00E63017" w:rsidRPr="00F35A92">
        <w:rPr>
          <w:rStyle w:val="HebrewChar"/>
          <w:rFonts w:cs="FrankRuehl" w:hint="cs"/>
          <w:rtl/>
        </w:rPr>
        <w:t xml:space="preserve"> (עקב מג)</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ספר תורה שנשרף מנלן, דכתיב ויהי כקרא יהודי שלש דלתות וארבעה ויקרעה בתער הסופר והשלך אל האש וגו', מאי שלש דלתות וארבעה, אמרו ליה ליהויקים כתב ירמיה ספר קינות, אמר להו מה כתיב ביה, איכה ישבה בדד, אמר להו אנא מלכא, אמרו ליה בכה תבכה בלילה, אנא מלכא, גלתה יהודה מעוני, אנא מלכא</w:t>
      </w:r>
      <w:r w:rsidRPr="00F35A92">
        <w:rPr>
          <w:rStyle w:val="HebrewChar"/>
          <w:rFonts w:cs="FrankRuehl" w:hint="cs"/>
          <w:rtl/>
        </w:rPr>
        <w:t>...</w:t>
      </w:r>
      <w:r w:rsidR="00E63017" w:rsidRPr="00F35A92">
        <w:rPr>
          <w:rStyle w:val="HebrewChar"/>
          <w:rFonts w:cs="FrankRuehl" w:hint="cs"/>
          <w:rtl/>
        </w:rPr>
        <w:t xml:space="preserve"> היו צריה לראש, אמר להו מאן אמרה, כי ה' הוגה על רוב פשעיה, מיד </w:t>
      </w:r>
      <w:r w:rsidR="00E63017">
        <w:rPr>
          <w:rStyle w:val="HebrewChar"/>
          <w:rtl/>
        </w:rPr>
        <w:t> </w:t>
      </w:r>
      <w:r w:rsidR="00E63017" w:rsidRPr="00F35A92">
        <w:rPr>
          <w:rStyle w:val="HebrewChar"/>
          <w:rFonts w:cs="FrankRuehl" w:hint="cs"/>
          <w:bCs/>
          <w:rtl/>
        </w:rPr>
        <w:t xml:space="preserve">קדר כל אזכרות שבה ושרפן באש,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והיינו דכתיב ולא פחדו ולא קרעו את בגדיהם, מכלל דבעו למיקרע</w:t>
      </w:r>
      <w:r w:rsidRPr="00F35A92">
        <w:rPr>
          <w:rStyle w:val="HebrewChar"/>
          <w:rFonts w:cs="FrankRuehl" w:hint="cs"/>
          <w:rtl/>
        </w:rPr>
        <w:t>...</w:t>
      </w:r>
      <w:r w:rsidR="00E63017" w:rsidRPr="00F35A92">
        <w:rPr>
          <w:rStyle w:val="HebrewChar"/>
          <w:rFonts w:cs="FrankRuehl" w:hint="cs"/>
          <w:rtl/>
        </w:rPr>
        <w:t xml:space="preserve"> (מועד קטן כו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ואמר רבי חייא בר אבויה </w:t>
      </w:r>
      <w:r>
        <w:rPr>
          <w:rStyle w:val="HebrewChar"/>
          <w:rtl/>
        </w:rPr>
        <w:t> </w:t>
      </w:r>
      <w:r w:rsidRPr="00F35A92">
        <w:rPr>
          <w:rStyle w:val="HebrewChar"/>
          <w:rFonts w:cs="FrankRuehl" w:hint="cs"/>
          <w:bCs/>
          <w:rtl/>
        </w:rPr>
        <w:t xml:space="preserve">כתוב על גלגלתו של </w:t>
      </w:r>
      <w:r w:rsidRPr="00F35A92">
        <w:rPr>
          <w:rStyle w:val="HebrewChar"/>
          <w:rFonts w:cs="FrankRuehl" w:hint="cs"/>
          <w:bCs/>
          <w:rtl/>
        </w:rPr>
        <w:lastRenderedPageBreak/>
        <w:t xml:space="preserve">יהויקים זאת ועוד אחרת. </w:t>
      </w:r>
      <w:r>
        <w:rPr>
          <w:rStyle w:val="HebrewChar"/>
          <w:rtl/>
        </w:rPr>
        <w:t> </w:t>
      </w:r>
      <w:r w:rsidR="00F35A92" w:rsidRPr="00F35A92">
        <w:rPr>
          <w:rStyle w:val="HebrewChar"/>
          <w:rFonts w:cs="FrankRuehl" w:hint="cs"/>
          <w:rtl/>
        </w:rPr>
        <w:t xml:space="preserve"> </w:t>
      </w:r>
      <w:r w:rsidRPr="00F35A92">
        <w:rPr>
          <w:rStyle w:val="HebrewChar"/>
          <w:rFonts w:cs="FrankRuehl" w:hint="cs"/>
          <w:rtl/>
        </w:rPr>
        <w:t>זקינו דרבי פרידא אשכח ההוא גולגלתא דהות שדיא בשערי ירושלים, והוה כתוב עילויה זאת ועוד אחרת, קברה והדר נבוג, קברה והדר נבוג, אמר האי גולגלתא של יהויקים, דכתיב ביה קבורת חמור יקבר סחוב והשלך מהלאה לשערי ירושלים. אמר מלכא הוא, ולאו אורח ארעא לבזויי, שקלה כרכה בשיראי, ואותיביה בסיפטא. אתאי דביתהו חזיתה נפקת אמרה להו לשיבבתהא אמרי לה האי דאיתתא קמייתא היא, דלא קא מנשי לה, שגרתא לתנורא וקלתה, כי אתא, אמר היינו דכתיב עילויה זאת ועוד אחרת. (סנהדרין פב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כי אתא </w:t>
      </w:r>
      <w:r w:rsidR="00E63017">
        <w:rPr>
          <w:rStyle w:val="HebrewChar"/>
          <w:rtl/>
        </w:rPr>
        <w:t> </w:t>
      </w:r>
      <w:r w:rsidR="00E63017" w:rsidRPr="00F35A92">
        <w:rPr>
          <w:rStyle w:val="HebrewChar"/>
          <w:rFonts w:cs="FrankRuehl" w:hint="cs"/>
          <w:bCs/>
          <w:rtl/>
        </w:rPr>
        <w:t xml:space="preserve">יהויקים, אמר קמאי לא ידעי לארגוזי,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כלום אנו צריכין אלא לאורו, יש לנו זהב פרויים שאנו משתמשים בו יטול אורו, אמרו לו והלא כסף וזהב שלו הוא, שנאמר לי הכסף ולי הזהב נאם ה' צב-אות, אמר להם כבר נתנו לנו, שנאמר השמים שמים לה', והארץ נתן לבני אדם. אמר ליה רבא לרבה בר מרי, מפני מה לא מנו את יהויקים, (בין אלו שאין להם חלק לעולם הבא), משום דכתיב ביה ויתר דברי יהויקים ותועבותיו אשר עשה והנמצא עליו, מאי והנמצא עליו, רבי יוחנן ורבי אלעזר, חד אמר שחקק שם עבודת כוכבים על אמתו, וחד אמר שחקק שם שמים על אמתו</w:t>
      </w:r>
      <w:r w:rsidRPr="00F35A92">
        <w:rPr>
          <w:rStyle w:val="HebrewChar"/>
          <w:rFonts w:cs="FrankRuehl" w:hint="cs"/>
          <w:rtl/>
        </w:rPr>
        <w:t>...</w:t>
      </w:r>
      <w:r w:rsidR="00E63017" w:rsidRPr="00F35A92">
        <w:rPr>
          <w:rStyle w:val="HebrewChar"/>
          <w:rFonts w:cs="FrankRuehl" w:hint="cs"/>
          <w:rtl/>
        </w:rPr>
        <w:t xml:space="preserve"> (שם קג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גלו בשבע לכיבוש יהויקים, שהיא שמונה לנבוכדנצר, גלו בשמונה עשרה לכיבוש יהויקים, שהיא תשע עשרה לנבוכדנצר, דאמר מר שנה ראשונה כיבש נינוה, שניה עלה וכיבש יהויקים</w:t>
      </w:r>
      <w:r w:rsidRPr="00F35A92">
        <w:rPr>
          <w:rStyle w:val="HebrewChar"/>
          <w:rFonts w:cs="FrankRuehl" w:hint="cs"/>
          <w:rtl/>
        </w:rPr>
        <w:t>...</w:t>
      </w:r>
      <w:r w:rsidR="00E63017" w:rsidRPr="00F35A92">
        <w:rPr>
          <w:rStyle w:val="HebrewChar"/>
          <w:rFonts w:cs="FrankRuehl" w:hint="cs"/>
          <w:rtl/>
        </w:rPr>
        <w:t xml:space="preserve"> (ערכין יב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E63017" w:rsidRPr="00F35A92">
        <w:rPr>
          <w:rStyle w:val="HebrewChar"/>
          <w:rFonts w:cs="FrankRuehl" w:hint="cs"/>
          <w:rtl/>
        </w:rPr>
        <w:t xml:space="preserve">והא יהויקים </w:t>
      </w:r>
      <w:r w:rsidR="00E63017">
        <w:rPr>
          <w:rStyle w:val="HebrewChar"/>
          <w:rtl/>
        </w:rPr>
        <w:t> </w:t>
      </w:r>
      <w:r w:rsidR="00E63017" w:rsidRPr="00F35A92">
        <w:rPr>
          <w:rStyle w:val="HebrewChar"/>
          <w:rFonts w:cs="FrankRuehl" w:hint="cs"/>
          <w:bCs/>
          <w:rtl/>
        </w:rPr>
        <w:t xml:space="preserve">דלא הוה מעלי ודריה הוה מעלי, </w:t>
      </w:r>
      <w:r w:rsidR="00E63017">
        <w:rPr>
          <w:rStyle w:val="HebrewChar"/>
          <w:rtl/>
        </w:rPr>
        <w:t> </w:t>
      </w:r>
      <w:r w:rsidRPr="00F35A92">
        <w:rPr>
          <w:rStyle w:val="HebrewChar"/>
          <w:rFonts w:cs="FrankRuehl" w:hint="cs"/>
          <w:rtl/>
        </w:rPr>
        <w:t xml:space="preserve"> </w:t>
      </w:r>
      <w:r w:rsidR="00E63017" w:rsidRPr="00F35A92">
        <w:rPr>
          <w:rStyle w:val="HebrewChar"/>
          <w:rFonts w:cs="FrankRuehl" w:hint="cs"/>
          <w:rtl/>
        </w:rPr>
        <w:t>דאמר רבי יוחנן משום רבי שמעון בן יוחי, מאי דכתיב בראשית ממלכות יהויקים מלך יהודה, ביקש הקב"ה להחזיר את העולם לתוהו ובהו, בשביל יהויקים, כיוון שנסתכל בדורו נתיישבה דעתו</w:t>
      </w:r>
      <w:r w:rsidRPr="00F35A92">
        <w:rPr>
          <w:rStyle w:val="HebrewChar"/>
          <w:rFonts w:cs="FrankRuehl" w:hint="cs"/>
          <w:rtl/>
        </w:rPr>
        <w:t>...</w:t>
      </w:r>
      <w:r w:rsidR="00E63017" w:rsidRPr="00F35A92">
        <w:rPr>
          <w:rStyle w:val="HebrewChar"/>
          <w:rFonts w:cs="FrankRuehl" w:hint="cs"/>
          <w:rtl/>
        </w:rPr>
        <w:t xml:space="preserve"> (שם יז 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ואת יהואחז (משחו) מפני יהויקים שהיה גדול ממנו שתי שנים, ומי קשיש, והכתיב ובני יאשיה הבכור יוחנן והשני יהויקים והשלישי צדקיהו והרביעי שלום, ואמר רבי יוחנן הוא יהואחז הוא צדקיהו הוא שלום, אלא לעולם יהויקים קשיש, ואמאי קרי ליה בכור, שהוא בכור למלכות, ומי מוקמינן זוטא מקמי קשישא</w:t>
      </w:r>
      <w:r w:rsidR="00F35A92" w:rsidRPr="00F35A92">
        <w:rPr>
          <w:rStyle w:val="HebrewChar"/>
          <w:rFonts w:cs="FrankRuehl" w:hint="cs"/>
          <w:rtl/>
        </w:rPr>
        <w:t>...</w:t>
      </w:r>
      <w:r w:rsidRPr="00F35A92">
        <w:rPr>
          <w:rStyle w:val="HebrewChar"/>
          <w:rFonts w:cs="FrankRuehl" w:hint="cs"/>
          <w:rtl/>
        </w:rPr>
        <w:t xml:space="preserve"> ההוא ממלא </w:t>
      </w:r>
      <w:r w:rsidRPr="00F35A92">
        <w:rPr>
          <w:rStyle w:val="HebrewChar"/>
          <w:rFonts w:cs="FrankRuehl" w:hint="cs"/>
          <w:rtl/>
        </w:rPr>
        <w:lastRenderedPageBreak/>
        <w:t>מקום אבותיו הוה</w:t>
      </w:r>
      <w:r w:rsidR="00F35A92" w:rsidRPr="00F35A92">
        <w:rPr>
          <w:rStyle w:val="HebrewChar"/>
          <w:rFonts w:cs="FrankRuehl" w:hint="cs"/>
          <w:rtl/>
        </w:rPr>
        <w:t>...</w:t>
      </w:r>
      <w:r w:rsidRPr="00F35A92">
        <w:rPr>
          <w:rStyle w:val="HebrewChar"/>
          <w:rFonts w:cs="FrankRuehl" w:hint="cs"/>
          <w:rtl/>
        </w:rPr>
        <w:t xml:space="preserve"> (כריתות ה 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המגלה פנים בתורה</w:t>
      </w:r>
      <w:r w:rsidR="00F35A92" w:rsidRPr="00F35A92">
        <w:rPr>
          <w:rStyle w:val="HebrewChar"/>
          <w:rFonts w:cs="FrankRuehl" w:hint="cs"/>
          <w:rtl/>
        </w:rPr>
        <w:t>...</w:t>
      </w:r>
      <w:r w:rsidRPr="00F35A92">
        <w:rPr>
          <w:rStyle w:val="HebrewChar"/>
          <w:rFonts w:cs="FrankRuehl" w:hint="cs"/>
          <w:rtl/>
        </w:rPr>
        <w:t xml:space="preserve"> תני רבי חנינה ענונוניה קמיה רבי מנא זה שהוא עובר דברי תורה בפרהסיא, כגון יהויקים בן יאשיה מלך יהודה וחבריו</w:t>
      </w:r>
      <w:r w:rsidR="00F35A92" w:rsidRPr="00F35A92">
        <w:rPr>
          <w:rStyle w:val="HebrewChar"/>
          <w:rFonts w:cs="FrankRuehl" w:hint="cs"/>
          <w:rtl/>
        </w:rPr>
        <w:t>...</w:t>
      </w:r>
      <w:r w:rsidRPr="00F35A92">
        <w:rPr>
          <w:rStyle w:val="HebrewChar"/>
          <w:rFonts w:cs="FrankRuehl" w:hint="cs"/>
          <w:rtl/>
        </w:rPr>
        <w:t xml:space="preserve"> (סנהדרין מט 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סדר עולם:</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בן כ"ה שנה יהויקים במלכו, וי"א שנה מלך בירושלים וגו', ונמצא יהויקים גדול מאחיו ב' שנים. בראשית ממלכות יהויקים בן יאשיהו מלך יהודה אמר ירמיה הנביא לכל יהודה וירושלים שובו נא איש מדרכו הרעה (ירמיה כ"ה)</w:t>
      </w:r>
      <w:r w:rsidR="00F35A92" w:rsidRPr="00F35A92">
        <w:rPr>
          <w:rStyle w:val="HebrewChar"/>
          <w:rFonts w:cs="FrankRuehl" w:hint="cs"/>
          <w:rtl/>
        </w:rPr>
        <w:t>...</w:t>
      </w:r>
      <w:r w:rsidRPr="00F35A92">
        <w:rPr>
          <w:rStyle w:val="HebrewChar"/>
          <w:rFonts w:cs="FrankRuehl" w:hint="cs"/>
          <w:rtl/>
        </w:rPr>
        <w:t xml:space="preserve"> באותה שנה הרג יהויקים את אוריה, שנאמר ויוציאו את אוריה ממצרים ויביאהו אל המלך יהויקים, ויכהו בחרב (שם כ"ו)</w:t>
      </w:r>
      <w:r w:rsidR="00F35A92" w:rsidRPr="00F35A92">
        <w:rPr>
          <w:rStyle w:val="HebrewChar"/>
          <w:rFonts w:cs="FrankRuehl" w:hint="cs"/>
          <w:rtl/>
        </w:rPr>
        <w:t>...</w:t>
      </w:r>
      <w:r w:rsidRPr="00F35A92">
        <w:rPr>
          <w:rStyle w:val="HebrewChar"/>
          <w:rFonts w:cs="FrankRuehl" w:hint="cs"/>
          <w:rtl/>
        </w:rPr>
        <w:t xml:space="preserve"> שנה ראשונה עלה וכבש את יהויקים, ויהי לו יהויקים עבד ג' שנים וגו', (מלכים ב' כ"ד)</w:t>
      </w:r>
      <w:r w:rsidR="00F35A92" w:rsidRPr="00F35A92">
        <w:rPr>
          <w:rStyle w:val="HebrewChar"/>
          <w:rFonts w:cs="FrankRuehl" w:hint="cs"/>
          <w:rtl/>
        </w:rPr>
        <w:t>...</w:t>
      </w:r>
      <w:r w:rsidRPr="00F35A92">
        <w:rPr>
          <w:rStyle w:val="HebrewChar"/>
          <w:rFonts w:cs="FrankRuehl" w:hint="cs"/>
          <w:rtl/>
        </w:rPr>
        <w:t xml:space="preserve"> בשנת ארבע ליהויקים נתחתם גזר דינם של ישראל לגלות ועל ירושלים לשתות את כוס יין החמה. (פרק כד)</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בשנת שלש למלכות יהויקים מלך יהודה בא נבוכדנצר מלך בבל על ירושלים ויצר עליה, אפשר לומר כן, והלא הוא מלך בשנת ד' ליהויקים, אלא שנת ג' למרדו. מקרא אחד אומר (ירמיה נ"ב) בשנת ז', ומקרא אחד הוא אומר (מלכים ב' כ"ד) בשנת ח', שנת ח' משמלך, ושנת ז' לכיבוש יהויקים. ויתן ה' בידו וגו', ובמקום אחר הוא אומר קבורת חמור וגו' (ירמיה כ"ב), ובמקום אחר הוא אומר ויאסרהו בנחושתים וגו' (דברי הימים ב' ל"ו), אלא מלמד כיוון שאסרו מיד מת באיסוריו, והוציאו וגררו לקיים מה שנאמר סחוב והשלך וגו' (ירמיה כ"ב)</w:t>
      </w:r>
      <w:r w:rsidR="00F35A92" w:rsidRPr="00F35A92">
        <w:rPr>
          <w:rStyle w:val="HebrewChar"/>
          <w:rFonts w:cs="FrankRuehl" w:hint="cs"/>
          <w:rtl/>
        </w:rPr>
        <w:t>...</w:t>
      </w:r>
      <w:r w:rsidRPr="00F35A92">
        <w:rPr>
          <w:rStyle w:val="HebrewChar"/>
          <w:rFonts w:cs="FrankRuehl" w:hint="cs"/>
          <w:rtl/>
        </w:rPr>
        <w:t xml:space="preserve"> (פרק כה)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ויהי בימי יהויקים, ומה צרה היתה שם, (ירמיה ד') ראיתי את הארץ והנה תהו ובהו, משל למלך ששלח פרסטגמא שלו במדינה, מה עשו לה בני המדינה, נטלו אותה וקרעו אותה ושרפו אותה באש</w:t>
      </w:r>
      <w:r w:rsidR="00F35A92" w:rsidRPr="00F35A92">
        <w:rPr>
          <w:rStyle w:val="HebrewChar"/>
          <w:rFonts w:cs="FrankRuehl" w:hint="cs"/>
          <w:rtl/>
        </w:rPr>
        <w:t>...</w:t>
      </w:r>
      <w:r w:rsidRPr="00F35A92">
        <w:rPr>
          <w:rStyle w:val="HebrewChar"/>
          <w:rFonts w:cs="FrankRuehl" w:hint="cs"/>
          <w:rtl/>
        </w:rPr>
        <w:t xml:space="preserve"> כיון שראו הכל כן, התחילו הכל צווחים ווי</w:t>
      </w:r>
      <w:r w:rsidR="00F35A92" w:rsidRPr="00F35A92">
        <w:rPr>
          <w:rStyle w:val="HebrewChar"/>
          <w:rFonts w:cs="FrankRuehl" w:hint="cs"/>
          <w:rtl/>
        </w:rPr>
        <w:t>...</w:t>
      </w:r>
      <w:r w:rsidRPr="00F35A92">
        <w:rPr>
          <w:rStyle w:val="HebrewChar"/>
          <w:rFonts w:cs="FrankRuehl" w:hint="cs"/>
          <w:rtl/>
        </w:rPr>
        <w:t xml:space="preserve"> (בראשית פרשה מב 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 xml:space="preserve">תני בשעה שעלה נבוכדנצר לכבוש את יהויקים, עלה וישב בדפני של אנטוכיא, ירדה סנהדרי גדולה לקראתו, אמרו לו הגיע זמנו של בית זה ליחרב, אמר להם לאו, אלא יהויקים מלך יהודה מרד בי, תנו אותו לי ואני אלך. אזלון ואמרין ליהויקים נבוכדנצר בעי לך, אמר להו וכך עושים דוחים נפש מפני נפש, לא כן כתיב (דברים כ"ג) לא תסגיר עבד אל אדוניו, אמרו לו לא כך עשה זקנך לשבע בן בכרי, הדא הוא דכתיב (שמואל ב' כ') הנה ראשו מושלך אליך בעד החומה, כיוון שלא שמע להם,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עמדו ונטלוהו ושלשלו אותו ופייליה. </w:t>
      </w:r>
      <w:r>
        <w:rPr>
          <w:rStyle w:val="HebrewChar"/>
          <w:rtl/>
        </w:rPr>
        <w:t> </w:t>
      </w:r>
      <w:r w:rsidR="00F35A92" w:rsidRPr="00F35A92">
        <w:rPr>
          <w:rStyle w:val="HebrewChar"/>
          <w:rFonts w:cs="FrankRuehl" w:hint="cs"/>
          <w:rtl/>
        </w:rPr>
        <w:t xml:space="preserve"> </w:t>
      </w:r>
      <w:r w:rsidRPr="00F35A92">
        <w:rPr>
          <w:rStyle w:val="HebrewChar"/>
          <w:rFonts w:cs="FrankRuehl" w:hint="cs"/>
          <w:rtl/>
        </w:rPr>
        <w:t>(שם צד ט)</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E63017" w:rsidRPr="00F35A92">
        <w:rPr>
          <w:rStyle w:val="HebrewChar"/>
          <w:rFonts w:cs="FrankRuehl" w:hint="cs"/>
          <w:rtl/>
        </w:rPr>
        <w:t>עמדו ושלשלוהו לו, וכיצד שלשלוהו, רבי אליעזר ורבי שמעון ברבי אלעזר בר נתן אמר חי שלשלו אותו, כדאמר ויתנוהו בסוגר בחחים, בחיים כתיב, רבי שמעון אומר מת שלשלו אותו לו, כדאמר למען לא ישמע קולו עוד. אמר רבי יהושע בן לוי אני מקיים דברי שניהם, חי שלשלו אותו, אלא שהיה מפונק ומת בידם, מה עשה לו נבוכדנצר, רבי יהודה אומר נטלו והחזירו בכל ערי יהודה וישב עליו בפרדימוס והרגו, וקרע את החמור והכניסוהו לתוכו, הדא הוא דכתיב קבורת חמור יקבר. רבי נחמיה אומר, נטלו והחזירו בכל ערי ישראל, והרגו, והיה מחתך ממנו כזיתים ומשליך לכלבים, הדא הוא דכתיב קבורת חמור יקבר, היכן היא קבורת חמור, לא במעי הכלב. הוא שהנביא מקנתר עליו ואומר, ויתר דברי יהויקים וכל אשר עשה, רבי יוחנן אמר ג' אמוראין, חד אמר שהיה לבוש כלאים, וחד אמר שמשך לו ערלה, וחד אמר שנמצאת כתובת קעקע חקוקה על בשרו, רבי יוחנן אמר על ידי שבא על אמו ועל כלתו ועל אשת אביו, דאמר רבי יוחנן כללו של דבר, בפתח שיצא בו נכנס. רבי יהושע בן לוי אמר על שהושיב בירניות בירושלים, מהו בירניות, ציירן, שהיה הורג את בעליהן ומענה את נשיהם ומכניס ממונם לטמיון, הדא הוא דכתיב וידע אלמנותיו. (ויקרא יט ו)</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בשנת שלש - לדעתי יהואחז הוא שלום, והמליך פרעה את יהויקים, בא נבוכדנצר וכבשו בתחלת שנה ד' ליהויקים, שהיא א' לנבוכדנצר, והוליכו </w:t>
      </w:r>
      <w:r w:rsidRPr="00F35A92">
        <w:rPr>
          <w:rStyle w:val="HebrewChar"/>
          <w:rFonts w:cs="FrankRuehl" w:hint="cs"/>
          <w:rtl/>
        </w:rPr>
        <w:lastRenderedPageBreak/>
        <w:t>בבלה, ועמד שם כשנה, והיה לו עבד ג' שנים, ומרד והרגו</w:t>
      </w:r>
      <w:r w:rsidR="00F35A92" w:rsidRPr="00F35A92">
        <w:rPr>
          <w:rStyle w:val="HebrewChar"/>
          <w:rFonts w:cs="FrankRuehl" w:hint="cs"/>
          <w:rtl/>
        </w:rPr>
        <w:t>...</w:t>
      </w:r>
      <w:r w:rsidRPr="00F35A92">
        <w:rPr>
          <w:rStyle w:val="HebrewChar"/>
          <w:rFonts w:cs="FrankRuehl" w:hint="cs"/>
          <w:rtl/>
        </w:rPr>
        <w:t xml:space="preserve"> (דניאל א 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עבד ג' שנים - מצאנו כי נבוכדנצר מלך בשנה ד' ליהויקים</w:t>
      </w:r>
      <w:r w:rsidR="00F35A92" w:rsidRPr="00F35A92">
        <w:rPr>
          <w:rStyle w:val="HebrewChar"/>
          <w:rFonts w:cs="FrankRuehl" w:hint="cs"/>
          <w:szCs w:val="20"/>
          <w:rtl/>
        </w:rPr>
        <w:t>?</w:t>
      </w:r>
      <w:r w:rsidRPr="00F35A92">
        <w:rPr>
          <w:rStyle w:val="HebrewChar"/>
          <w:rFonts w:cs="FrankRuehl" w:hint="cs"/>
          <w:rtl/>
        </w:rPr>
        <w:t xml:space="preserve"> אלא בסוף ג' שנים ליהויקים התנבא ירמיה שנבוכדנצר יבא, ובא בשנה ההיא, והביא את יהויקים בבלה, ככתוב בדניאל ובדברי הימים, והשיבו לירושלים, ועמד ג' שנים באמונתו למלך בבל, ומרד בו ד' שנים, ובזמן הזה באו גדודי ארם וכו', הרי י"א שנה, ובאו גדודי כשדים וסחבוהו סחוב והשלך כבירמיה</w:t>
      </w:r>
      <w:r w:rsidR="00F35A92" w:rsidRPr="00F35A92">
        <w:rPr>
          <w:rStyle w:val="HebrewChar"/>
          <w:rFonts w:cs="FrankRuehl" w:hint="cs"/>
          <w:rtl/>
        </w:rPr>
        <w:t>...</w:t>
      </w:r>
      <w:r w:rsidRPr="00F35A92">
        <w:rPr>
          <w:rStyle w:val="HebrewChar"/>
          <w:rFonts w:cs="FrankRuehl" w:hint="cs"/>
          <w:rtl/>
        </w:rPr>
        <w:t xml:space="preserve"> שנתן ה' בלבם להאבידו על שעשה הרע. (מלכים ב כד א)</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ברעהו יעבד - אינו נותן שכר פועלי הבתים, מרוחים - לשון הרוחה, או שיכנס בהן הרוח בקיץ, ומשוח - לשון הציור. (ירמיה כב יג ויד)</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מתחרה - נאחז להנאתך בבנין הארזים, לא הייתי תופס אותך בהנאתך אם היית עושה גם כן משפט וצדקה, אבל הנאתך בעושק וחמס, ויש מפרשים שיהויקים התענה תמיד על מעשיו הרעים. (שם שם טו)</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בראשית - ממלכת יהויקים נאמר לו שיעשה מוסרות במלכות צדקיה ויתנם למלכים הבאים אליו לדבר על קשר נגד מלך בבל. ונאמר לו עתה, שידע יהויקים כי נבוכדנצר עתיד למלוך, ולא יבטח בפרעה. (שם כז 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בשנה הד' - בתחלת שנה ד' למלכותו, שהיא שנה א' לנבוכדנצר, נתן ה' בידו את יהויקים, ובדניאל לא מנה השנה הד' שהתחילה, ונראה שיהויקים התחנן אל נבוכדנצר והשיבו מבבל מהדרך לירושלים, ולכן כתוב בנחושתים להוליכו בבלה, ולא הוליכו לשם, ואחר ג' שנים שוב מרד ה' שנים, ואז הגלוהו ומת. (שם כה א)</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מצודת דוד:</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אין עיניך - אין נחת בסיגופך, כי מחשבתך רק על חמדת ממון ולסגף עצמך לעשות שוב. אחות - קרובותיו לא יספדו, שהיו לו לאחות. (שם כב יז ויח)</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t>יהונדב בן רכב</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ראה: יונדב בן רכב.</w:t>
      </w:r>
    </w:p>
    <w:p w:rsidR="00F35A92" w:rsidRDefault="00E63017" w:rsidP="00F35A92">
      <w:pPr>
        <w:pStyle w:val="NormalPar"/>
        <w:widowControl w:val="0"/>
        <w:spacing w:before="200" w:line="254" w:lineRule="exact"/>
        <w:jc w:val="both"/>
        <w:rPr>
          <w:rStyle w:val="HebrewChar"/>
          <w:rFonts w:hint="cs"/>
          <w:rtl/>
        </w:rPr>
      </w:pPr>
      <w:r w:rsidRPr="00F35A92">
        <w:rPr>
          <w:rStyle w:val="Code01"/>
          <w:rFonts w:hint="cs"/>
          <w:rtl/>
        </w:rPr>
        <w:t>יהונתן</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(בן גרשם בן משה, ראה גם: מיכה)</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ויהי נער מבית לחם יהודה ממשפחת יהודה והוא לוי, והוא גר שם. וילך האיש מבית לחם יהודה לגור באשר ימצא, ויבא הר אפרים עד בית מיכה, לעשות דרכו</w:t>
      </w:r>
      <w:r w:rsidR="00F35A92" w:rsidRPr="00F35A92">
        <w:rPr>
          <w:rStyle w:val="HebrewChar"/>
          <w:rFonts w:cs="FrankRuehl" w:hint="cs"/>
          <w:rtl/>
        </w:rPr>
        <w:t>...</w:t>
      </w:r>
      <w:r w:rsidRPr="00F35A92">
        <w:rPr>
          <w:rStyle w:val="HebrewChar"/>
          <w:rFonts w:cs="FrankRuehl" w:hint="cs"/>
          <w:rtl/>
        </w:rPr>
        <w:t xml:space="preserve"> ויואל הלוי לשבת את האיש, ויהי הנער לו כאחד מבניו. וימלא מיכה את יד הלוי, ויהי לו הנער לכהן ויהי בבית מיכה. (שופטים יז ז והלאה)</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המה עם בית מיכה, והמה הכירו את קול הנער הלוי, ויסורו שם ויאמרו מה הביאך הלום ומה אתה עושה בזה, ומה לך פה. ויאמר אליהם כזה וכזה עשה לי מיכה, וישכרני ואהי לו לכהן</w:t>
      </w:r>
      <w:r w:rsidR="00F35A92" w:rsidRPr="00F35A92">
        <w:rPr>
          <w:rStyle w:val="HebrewChar"/>
          <w:rFonts w:cs="FrankRuehl" w:hint="cs"/>
          <w:rtl/>
        </w:rPr>
        <w:t>...</w:t>
      </w:r>
      <w:r w:rsidRPr="00F35A92">
        <w:rPr>
          <w:rStyle w:val="HebrewChar"/>
          <w:rFonts w:cs="FrankRuehl" w:hint="cs"/>
          <w:rtl/>
        </w:rPr>
        <w:t xml:space="preserve"> ויקימו להם בני דן את הפסל, ויהונתן בן גרשם בן מנשה הוא ובניו היו כהנים לשבט הדני עד יום גלות הארץ</w:t>
      </w:r>
      <w:r w:rsidR="00F35A92" w:rsidRPr="00F35A92">
        <w:rPr>
          <w:rStyle w:val="HebrewChar"/>
          <w:rFonts w:cs="FrankRuehl" w:hint="cs"/>
          <w:rtl/>
        </w:rPr>
        <w:t>...</w:t>
      </w:r>
      <w:r w:rsidRPr="00F35A92">
        <w:rPr>
          <w:rStyle w:val="HebrewChar"/>
          <w:rFonts w:cs="FrankRuehl" w:hint="cs"/>
          <w:rtl/>
        </w:rPr>
        <w:t xml:space="preserve"> (שם יח ג והלאה)</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E63017"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הא גופא קשיא, אמרת והוא לוי, אלמא מלוי אתי, ממשפחת יהודה, אלמא מיהודה אתי, אלא לאו </w:t>
      </w:r>
      <w:r>
        <w:rPr>
          <w:rStyle w:val="HebrewChar"/>
          <w:rtl/>
        </w:rPr>
        <w:t> </w:t>
      </w:r>
      <w:r w:rsidRPr="00F35A92">
        <w:rPr>
          <w:rStyle w:val="HebrewChar"/>
          <w:rFonts w:cs="FrankRuehl" w:hint="cs"/>
          <w:bCs/>
          <w:rtl/>
        </w:rPr>
        <w:t xml:space="preserve">דאבוה מלוי ואימיה מיהודה,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וקאמר ממשפחת יהודה, אמר רבא בר רב חנן לא, גברא דשמיה לוי, אי הכי היינו דקאמר מיכה עתה ידעתי כי ייטיב ה' לי כי היה לי הלוי לכהן, אין, דאיתרמי ליה גברא דשמיה לוי, וכי לוי שמו, והלא יהונתן שמו</w:t>
      </w:r>
      <w:r w:rsidR="00F35A92" w:rsidRPr="00F35A92">
        <w:rPr>
          <w:rStyle w:val="HebrewChar"/>
          <w:rFonts w:cs="FrankRuehl" w:hint="cs"/>
          <w:rtl/>
        </w:rPr>
        <w:t>...</w:t>
      </w:r>
      <w:r w:rsidRPr="00F35A92">
        <w:rPr>
          <w:rStyle w:val="HebrewChar"/>
          <w:rFonts w:cs="FrankRuehl" w:hint="cs"/>
          <w:rtl/>
        </w:rPr>
        <w:t xml:space="preserve"> אמר ליה וליטעמיך וכי בן מנשה הוא, והלא בן משה הוא, דכתיב בני משה גרשם ואליעזר, אלא</w:t>
      </w:r>
      <w:r>
        <w:rPr>
          <w:rStyle w:val="HebrewChar"/>
          <w:rtl/>
        </w:rPr>
        <w:t> </w:t>
      </w:r>
      <w:r w:rsidRPr="00F35A92">
        <w:rPr>
          <w:rStyle w:val="HebrewChar"/>
          <w:rFonts w:cs="FrankRuehl" w:hint="cs"/>
          <w:bCs/>
          <w:rtl/>
        </w:rPr>
        <w:t xml:space="preserve"> מתוך שעשה מעשה מנשה, תלאו הכתוב במנשה, </w:t>
      </w:r>
      <w:r>
        <w:rPr>
          <w:rStyle w:val="HebrewChar"/>
          <w:rtl/>
        </w:rPr>
        <w:t> </w:t>
      </w:r>
      <w:r w:rsidR="00F35A92" w:rsidRPr="00F35A92">
        <w:rPr>
          <w:rStyle w:val="HebrewChar"/>
          <w:rFonts w:cs="FrankRuehl" w:hint="cs"/>
          <w:rtl/>
        </w:rPr>
        <w:t xml:space="preserve"> </w:t>
      </w:r>
      <w:r w:rsidRPr="00F35A92">
        <w:rPr>
          <w:rStyle w:val="HebrewChar"/>
          <w:rFonts w:cs="FrankRuehl" w:hint="cs"/>
          <w:rtl/>
        </w:rPr>
        <w:t>הכא נמי, מתוך שעשה מעשה מנשה דאתי מיהודה, תלאו הכתוב ביהודה</w:t>
      </w:r>
      <w:r w:rsidR="00F35A92" w:rsidRPr="00F35A92">
        <w:rPr>
          <w:rStyle w:val="HebrewChar"/>
          <w:rFonts w:cs="FrankRuehl" w:hint="cs"/>
          <w:rtl/>
        </w:rPr>
        <w:t>...</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מי הביאך הלום ומה אתה עושה בזה, אמרו לו לאו ממשה קא אתית, דכתיב ביה אל תקרב הלום, לאו ממשה קא אתית, דכתיב ביה מה זה בידך, לאו ממשה קא אתית, דכתיב ביה פה עמוד עמדי, תעשה כהן לעבודה זרה, אמר להן כך מקובלני מבית אבי אבא, לעולם ישכיר אדם עצמו לעבודה זרה ואל יצטרך לבריות, הוא סבר לעבודה זרה ממש, ולא היא, אלא עבודה שהיא זרה לו</w:t>
      </w:r>
      <w:r w:rsidR="00F35A92" w:rsidRPr="00F35A92">
        <w:rPr>
          <w:rStyle w:val="HebrewChar"/>
          <w:rFonts w:cs="FrankRuehl" w:hint="cs"/>
          <w:rtl/>
        </w:rPr>
        <w:t>...</w:t>
      </w:r>
      <w:r w:rsidRPr="00F35A92">
        <w:rPr>
          <w:rStyle w:val="HebrewChar"/>
          <w:rFonts w:cs="FrankRuehl" w:hint="cs"/>
          <w:rtl/>
        </w:rPr>
        <w:t xml:space="preserve"> כיוון שראה דוד שממון חביב עליו ביותר,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מינהו על האוצרות,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שנאמר ושבואל </w:t>
      </w:r>
      <w:r w:rsidRPr="00F35A92">
        <w:rPr>
          <w:rStyle w:val="HebrewChar"/>
          <w:rFonts w:cs="FrankRuehl" w:hint="cs"/>
          <w:rtl/>
        </w:rPr>
        <w:lastRenderedPageBreak/>
        <w:t xml:space="preserve">בן גרשם בן מנשה נגיד על האוצרות, וכי שבואל שמו, והלא יהונתן שמו, אמר רבי יוחנן </w:t>
      </w:r>
      <w:r>
        <w:rPr>
          <w:rStyle w:val="HebrewChar"/>
          <w:rtl/>
        </w:rPr>
        <w:t> </w:t>
      </w:r>
      <w:r w:rsidRPr="00F35A92">
        <w:rPr>
          <w:rStyle w:val="HebrewChar"/>
          <w:rFonts w:cs="FrankRuehl" w:hint="cs"/>
          <w:bCs/>
          <w:rtl/>
        </w:rPr>
        <w:t>ששב לא-ל בכל לבו.</w:t>
      </w:r>
      <w:r>
        <w:rPr>
          <w:rStyle w:val="HebrewChar"/>
          <w:rtl/>
        </w:rPr>
        <w:t> </w:t>
      </w:r>
      <w:r w:rsidRPr="00F35A92">
        <w:rPr>
          <w:rStyle w:val="HebrewChar"/>
          <w:rFonts w:cs="FrankRuehl" w:hint="cs"/>
          <w:rtl/>
        </w:rPr>
        <w:t xml:space="preserve"> (בבא בתרא קט 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רב חונא שמעון קמטריא בשם רבי שמואל בר נחמן, ויהונתן בן גרשום בן מנשה, נון תלוי, אם זכה בן משה, ואם לאו בן מנשה. חברייא בעון קומי רבי שמואל בר נחמן כומר היה לעבודה זרה שלו והאריך ימים, אמר לון </w:t>
      </w:r>
      <w:r>
        <w:rPr>
          <w:rStyle w:val="HebrewChar"/>
          <w:rtl/>
        </w:rPr>
        <w:t> </w:t>
      </w:r>
      <w:r w:rsidRPr="00F35A92">
        <w:rPr>
          <w:rStyle w:val="HebrewChar"/>
          <w:rFonts w:cs="FrankRuehl" w:hint="cs"/>
          <w:bCs/>
          <w:rtl/>
        </w:rPr>
        <w:t xml:space="preserve">על ידי שהיתה עינו צרה בעבודה זרה שלו, </w:t>
      </w:r>
      <w:r>
        <w:rPr>
          <w:rStyle w:val="HebrewChar"/>
          <w:rtl/>
        </w:rPr>
        <w:t> </w:t>
      </w:r>
      <w:r w:rsidRPr="00F35A92">
        <w:rPr>
          <w:rStyle w:val="HebrewChar"/>
          <w:rFonts w:cs="FrankRuehl" w:hint="cs"/>
          <w:rtl/>
        </w:rPr>
        <w:t xml:space="preserve"> הוה בר נש אתא למיקרבה תור או אימר או גדי לעבודה זרה, ואמר ליה פייסיה עלי, והוא אומר מה זו מועילה לך, לא רואה ולא שומעת ולא אוכלת ולא שותה, לא מטיבה ולא מריעה ולא מדברת, אמר ליה, חייך, ומה נעביד, ואמר ליה אזיל עביד ואייתי לי חד פינך דסולת ואתקין עלוי עשר ביעין ואתקין קומוי והוא אכל מכל מה דאתי, ואנא מפייס ליה עלך. מכיוון דאזיל ליה הוה אכיל לון. זימנין חדא אתי חד בר פחין, אמר ליה כן, אמר ליה אם אין מועילה כלום את מה עביד הכא, אמר ליה בגין חיי. כיון שעמד דוד המלך שלח והביאו, אמר ליה את בן בנו של אותו צדיק ואת עובד עבודה זרה, אמר ליה כך אני מקובל מבית אבי אבא, מכור עצמך לעבודה זרה, ואל תצטרך לבריות, כיון שראה דוד כך, שהוא אוהב ממון, מה עשה העמידו קומוס על תסבריות שלו, הדא הוא דכתיב ושבואל בן גרשם בן משה נגיד על האוצרות</w:t>
      </w:r>
      <w:r w:rsidR="00F35A92" w:rsidRPr="00F35A92">
        <w:rPr>
          <w:rStyle w:val="HebrewChar"/>
          <w:rFonts w:cs="FrankRuehl" w:hint="cs"/>
          <w:rtl/>
        </w:rPr>
        <w:t>...</w:t>
      </w:r>
      <w:r w:rsidRPr="00F35A92">
        <w:rPr>
          <w:rStyle w:val="HebrewChar"/>
          <w:rFonts w:cs="FrankRuehl" w:hint="cs"/>
          <w:rtl/>
        </w:rPr>
        <w:t xml:space="preserve"> מתיבין לרבי שמואל בר נחמן והא כתיב עד יום גלות הארץ, הדא הוא דכתיב ונביא אחד זקן יושב בבית אל וגו', ואמרין הוא הוה</w:t>
      </w:r>
      <w:r w:rsidR="00F35A92" w:rsidRPr="00F35A92">
        <w:rPr>
          <w:rStyle w:val="HebrewChar"/>
          <w:rFonts w:cs="FrankRuehl" w:hint="cs"/>
          <w:rtl/>
        </w:rPr>
        <w:t>...</w:t>
      </w:r>
      <w:r w:rsidRPr="00F35A92">
        <w:rPr>
          <w:rStyle w:val="HebrewChar"/>
          <w:rFonts w:cs="FrankRuehl" w:hint="cs"/>
          <w:rtl/>
        </w:rPr>
        <w:t xml:space="preserve"> (ברכות סד ב)</w:t>
      </w:r>
    </w:p>
    <w:p w:rsidR="00F35A92" w:rsidRDefault="00E63017"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רמ"ע מפאנו:</w:t>
      </w:r>
    </w:p>
    <w:p w:rsidR="00F35A92" w:rsidRDefault="00E63017" w:rsidP="00F35A92">
      <w:pPr>
        <w:pStyle w:val="NormalPar"/>
        <w:widowControl w:val="0"/>
        <w:spacing w:line="254" w:lineRule="exact"/>
        <w:jc w:val="both"/>
        <w:rPr>
          <w:rStyle w:val="HebrewChar"/>
          <w:rFonts w:hint="cs"/>
          <w:rtl/>
        </w:rPr>
      </w:pPr>
      <w:r w:rsidRPr="00F35A92">
        <w:rPr>
          <w:rStyle w:val="HebrewChar"/>
          <w:rFonts w:cs="FrankRuehl" w:hint="cs"/>
          <w:rtl/>
        </w:rPr>
        <w:t xml:space="preserve">וכן מצינו ביהונתן בן גרשון בן מנשה תאר אמתי למה שנשהו אלקים את הצדיק שלא יזכר שמו על הקלקלה, בא דוד והחזירו בתשובה ומנהו על האוצרות, בא שלמה ושנה סנקליטון של אביו וחזר לסורו והיה נביא הבעל בבית אל, ובסוף ימיו נתקרב גם הוא על ידי לגימה באבי אמו של גרשום אביו, שעל ידי לגימה זכה ונכנס תחת כנפי השכינה. ובשעה שיהונתן הרהר מאליו תשובה שלמה שרתה עליו רוח הקדש והיה נביא </w:t>
      </w:r>
      <w:r w:rsidRPr="00F35A92">
        <w:rPr>
          <w:rStyle w:val="HebrewChar"/>
          <w:rFonts w:cs="FrankRuehl" w:hint="cs"/>
          <w:rtl/>
        </w:rPr>
        <w:lastRenderedPageBreak/>
        <w:t>אמת לה' להוכיח את חבירו שעבר על נבואת עצמו, וגם ניבא במה שנתנבא חברו על המזבח אשר בבית אל, ונוספה נבואתו של יהונתן על כל בתי הבמות אשר בערי שומרון, וכשפרסם נבואתו ולא כחד דבר אין לך כפירת ע"ז וקדוש שם שמים גדול מזה. (מאמר חקור דין חלק א פרק כג)</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יהונתן</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(בן שאול, ראה גם: דוד-ויהונתן)</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ויבחר לו שאול שלשת אלפים מישראל ויהיו עם שאול אלפים במכמש והר בית אל, ואלף היו עם יונתן בגבעת בנימין, ויתר העם שלח איש לאהליו. ויך יונתן את נציב פלשתים אשר בגבע, וישמעו פלשתים. ושאול תקע בשופר בכל הארץ לאמר ישמעו העברים</w:t>
      </w:r>
      <w:r w:rsidR="00F35A92" w:rsidRPr="00F35A92">
        <w:rPr>
          <w:rStyle w:val="HebrewChar"/>
          <w:rFonts w:cs="FrankRuehl" w:hint="cs"/>
          <w:rtl/>
        </w:rPr>
        <w:t>...</w:t>
      </w:r>
      <w:r w:rsidRPr="00F35A92">
        <w:rPr>
          <w:rStyle w:val="HebrewChar"/>
          <w:rFonts w:cs="FrankRuehl" w:hint="cs"/>
          <w:rtl/>
        </w:rPr>
        <w:t xml:space="preserve"> ושאול ויונתן בנו והעם הנמצא עמם חונים בגבע בנימין, ופלשתים חנו במכמש. (שמואל א יג ב והלאה)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ויהי היום ויאמר יונתן בן שאול אל הנער נושא כליו לכה ונעברה אל מצב פלשתים אשר מעבר הלז, ולאביו לא הגיד</w:t>
      </w:r>
      <w:r w:rsidR="00F35A92" w:rsidRPr="00F35A92">
        <w:rPr>
          <w:rStyle w:val="HebrewChar"/>
          <w:rFonts w:cs="FrankRuehl" w:hint="cs"/>
          <w:rtl/>
        </w:rPr>
        <w:t>...</w:t>
      </w:r>
      <w:r w:rsidRPr="00F35A92">
        <w:rPr>
          <w:rStyle w:val="HebrewChar"/>
          <w:rFonts w:cs="FrankRuehl" w:hint="cs"/>
          <w:rtl/>
        </w:rPr>
        <w:t xml:space="preserve"> ובין המעברות אשר בקש יונתן לעבר על מצב פלשתים שן הסלע מהעבר מזה ושן הסלע מהעבר מזה</w:t>
      </w:r>
      <w:r w:rsidR="00F35A92" w:rsidRPr="00F35A92">
        <w:rPr>
          <w:rStyle w:val="HebrewChar"/>
          <w:rFonts w:cs="FrankRuehl" w:hint="cs"/>
          <w:rtl/>
        </w:rPr>
        <w:t>...</w:t>
      </w:r>
      <w:r w:rsidRPr="00F35A92">
        <w:rPr>
          <w:rStyle w:val="HebrewChar"/>
          <w:rFonts w:cs="FrankRuehl" w:hint="cs"/>
          <w:rtl/>
        </w:rPr>
        <w:t xml:space="preserve"> ויאמר יהונתן אל הנער נושא כליו לכה ונעברה אל מצב הערלים האלה, אולי יעשה ה' לנו, כי אין לה' מעצור להושיע ברב או במעט</w:t>
      </w:r>
      <w:r w:rsidR="00F35A92" w:rsidRPr="00F35A92">
        <w:rPr>
          <w:rStyle w:val="HebrewChar"/>
          <w:rFonts w:cs="FrankRuehl" w:hint="cs"/>
          <w:rtl/>
        </w:rPr>
        <w:t>...</w:t>
      </w:r>
      <w:r w:rsidRPr="00F35A92">
        <w:rPr>
          <w:rStyle w:val="HebrewChar"/>
          <w:rFonts w:cs="FrankRuehl" w:hint="cs"/>
          <w:rtl/>
        </w:rPr>
        <w:t xml:space="preserve"> ויאמר יהונתן הנה אנחנו עוברים אל האנשים ונגלינו אליהם. אם כה יאמרו אלינו דמו עד הגיענו אליכם ועמדנו תחתינו ולא נעלה אליהם. ואם כה יאמרו עלו אלינו ועלינו, כי נתנם ה' בידינו, וזה לנו האות</w:t>
      </w:r>
      <w:r w:rsidR="00F35A92" w:rsidRPr="00F35A92">
        <w:rPr>
          <w:rStyle w:val="HebrewChar"/>
          <w:rFonts w:cs="FrankRuehl" w:hint="cs"/>
          <w:rtl/>
        </w:rPr>
        <w:t>...</w:t>
      </w:r>
      <w:r w:rsidRPr="00F35A92">
        <w:rPr>
          <w:rStyle w:val="HebrewChar"/>
          <w:rFonts w:cs="FrankRuehl" w:hint="cs"/>
          <w:rtl/>
        </w:rPr>
        <w:t xml:space="preserve"> ויאמרו עלו אלינו ונודיעה אתכם דבר, ויאמר יונתן אל נשא כליו עלה אחרי, כי נתנם ה' ביד ישראל. ויעל יונתן על ידיו ועל רגליו ונושא כליו אחריו, ויפלו לפני יונתן ונושא כליו ממותת אחריו. ותהי המכה הראשונה אשר הכה יונתן ונשא כליו כעשרים איש בכחצי מענה צמד שדה. ותהי חרדה במחנה ובשדה ובכל העם</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ויונתן לא שמע בהשביע אביו את העם, וישלח את קצה המטה אשר בידו ויטבל אותה ביערת הדבש, וישב ידו אל פיו ותארנה עיניו</w:t>
      </w:r>
      <w:r w:rsidR="00F35A92" w:rsidRPr="00F35A92">
        <w:rPr>
          <w:rStyle w:val="HebrewChar"/>
          <w:rFonts w:cs="FrankRuehl" w:hint="cs"/>
          <w:rtl/>
        </w:rPr>
        <w:t>...</w:t>
      </w:r>
      <w:r w:rsidRPr="00F35A92">
        <w:rPr>
          <w:rStyle w:val="HebrewChar"/>
          <w:rFonts w:cs="FrankRuehl" w:hint="cs"/>
          <w:rtl/>
        </w:rPr>
        <w:t xml:space="preserve"> וישאל שאול באלקים הארד אחרי פלשתים התתנם ביד ישראל, ולא ענהו ביום ההוא. ויאמר שאול גשו הלם פנות העם, ודעו וראו במה היתה החטאת </w:t>
      </w:r>
      <w:r w:rsidRPr="00F35A92">
        <w:rPr>
          <w:rStyle w:val="HebrewChar"/>
          <w:rFonts w:cs="FrankRuehl" w:hint="cs"/>
          <w:rtl/>
        </w:rPr>
        <w:lastRenderedPageBreak/>
        <w:t>הזאת היום</w:t>
      </w:r>
      <w:r w:rsidR="00F35A92" w:rsidRPr="00F35A92">
        <w:rPr>
          <w:rStyle w:val="HebrewChar"/>
          <w:rFonts w:cs="FrankRuehl" w:hint="cs"/>
          <w:rtl/>
        </w:rPr>
        <w:t>...</w:t>
      </w:r>
      <w:r w:rsidRPr="00F35A92">
        <w:rPr>
          <w:rStyle w:val="HebrewChar"/>
          <w:rFonts w:cs="FrankRuehl" w:hint="cs"/>
          <w:rtl/>
        </w:rPr>
        <w:t xml:space="preserve"> ויאמר שאול הפילו ביני ובין יונתן בני, וילכד יונתן. ויאמר שאול אל יונתן הגידה לי מה עשיתה, ויגד לו יונתן ויאמר טעמתי בקצה המטה אשר בידי מעט דבש, הנני אמות. ויאמר שאול כה יעשה אלקים וכה יוסיף כי מות תמות יונתן, ויאמר העם אל שאול היונתן ימות אשר עשה הישועה הגדולה הזאת בישראל, חלילה חי ה' אם יפל משערת ראשו ארצה, כי עם אלקים עשה היום הזה, ויפדו העם את יונתן ולא מת. (שם פרק יד א והלאה)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וידבר שאול אל יונתן בנו ואל כל עבדיו להמית את דוד, ויהונתן בן שאול חפץ בדוד מאד. ויגד יהונתן לדוד לאמר מבקש שאול אבי להמיתך, ועתה השמר נא בבקר וישבת בסתר ונחבאת. ואני אצא ועמדתי ליד אבי בשדה אשר אתה שם, ואני אדבר בך אל אבי וראיתי מה והגדתי לך. וידבר יהונתן בדוד טוב אל שאול אביו</w:t>
      </w:r>
      <w:r w:rsidR="00F35A92" w:rsidRPr="00F35A92">
        <w:rPr>
          <w:rStyle w:val="HebrewChar"/>
          <w:rFonts w:cs="FrankRuehl" w:hint="cs"/>
          <w:rtl/>
        </w:rPr>
        <w:t>...</w:t>
      </w:r>
      <w:r w:rsidRPr="00F35A92">
        <w:rPr>
          <w:rStyle w:val="HebrewChar"/>
          <w:rFonts w:cs="FrankRuehl" w:hint="cs"/>
          <w:rtl/>
        </w:rPr>
        <w:t xml:space="preserve"> וישמע שאול בקול יהונתן, וישבע שאול חי ה' אם יומת. ויקרא יהונתן לדוד ויגד לו יהונתן את כל הדברים האלה, ויבא יהונתן את דוד אל שאול ויהי לפניו כאתמול שלשום</w:t>
      </w:r>
      <w:r w:rsidR="00F35A92" w:rsidRPr="00F35A92">
        <w:rPr>
          <w:rStyle w:val="HebrewChar"/>
          <w:rFonts w:cs="FrankRuehl" w:hint="cs"/>
          <w:rtl/>
        </w:rPr>
        <w:t>...</w:t>
      </w:r>
      <w:r w:rsidRPr="00F35A92">
        <w:rPr>
          <w:rStyle w:val="HebrewChar"/>
          <w:rFonts w:cs="FrankRuehl" w:hint="cs"/>
          <w:rtl/>
        </w:rPr>
        <w:t xml:space="preserve"> (שם יט א והלאה)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ויברח דוד מנוית ברמה ויבא ויאמר לפני יהונתן מה עשיתי מה עוני ומה חטאתי לפני אביך כי מבקש את נפשי. ויאמר לו חלילה לא תמות הנה לא יעשה אבי דבר גדול או קטן ולא יגלה את אזני</w:t>
      </w:r>
      <w:r w:rsidR="00F35A92" w:rsidRPr="00F35A92">
        <w:rPr>
          <w:rStyle w:val="HebrewChar"/>
          <w:rFonts w:cs="FrankRuehl" w:hint="cs"/>
          <w:rtl/>
        </w:rPr>
        <w:t>...</w:t>
      </w:r>
      <w:r w:rsidRPr="00F35A92">
        <w:rPr>
          <w:rStyle w:val="HebrewChar"/>
          <w:rFonts w:cs="FrankRuehl" w:hint="cs"/>
          <w:rtl/>
        </w:rPr>
        <w:t xml:space="preserve"> ויאמר יהונתן אל דוד מה תאמר נפשך ואעשה לך. ויאמר דוד אל יהונתן הנה חדש מחר ואנכי ישב אשב עם המלך לאכול, ושלחתני ונסתרתי בשדה</w:t>
      </w:r>
      <w:r w:rsidR="00F35A92" w:rsidRPr="00F35A92">
        <w:rPr>
          <w:rStyle w:val="HebrewChar"/>
          <w:rFonts w:cs="FrankRuehl" w:hint="cs"/>
          <w:rtl/>
        </w:rPr>
        <w:t>...</w:t>
      </w:r>
      <w:r w:rsidRPr="00F35A92">
        <w:rPr>
          <w:rStyle w:val="HebrewChar"/>
          <w:rFonts w:cs="FrankRuehl" w:hint="cs"/>
          <w:rtl/>
        </w:rPr>
        <w:t xml:space="preserve"> ויאמר יהונתן אל דוד ה' אלקי ישראל כי אחקר את אבי כעת מחר השלישית והנה טוב אל דוד, ולא אז אשלח אליך וגליתי את אזנך. כה יעשה ה' ליהונתן וכה יסיף, כי ייטיב אל אבי את הרעה עליך וגליתי את אזנך ושלחתיך והלכת לשלום, ויהי ה' עמך כאשר היה עם אבי. ולא עם עודני חי, ולא תעשה עמדי חסד ה' ולא אמות</w:t>
      </w:r>
      <w:r w:rsidR="00F35A92" w:rsidRPr="00F35A92">
        <w:rPr>
          <w:rStyle w:val="HebrewChar"/>
          <w:rFonts w:cs="FrankRuehl" w:hint="cs"/>
          <w:rtl/>
        </w:rPr>
        <w:t>...</w:t>
      </w:r>
      <w:r w:rsidRPr="00F35A92">
        <w:rPr>
          <w:rStyle w:val="HebrewChar"/>
          <w:rFonts w:cs="FrankRuehl" w:hint="cs"/>
          <w:rtl/>
        </w:rPr>
        <w:t xml:space="preserve"> ויכרת יהונתן עם בית דוד, ובקש ה' מיד אויבי דוד. ויוסף יהונתן להשביע את דוד באהבתו אותו, כי אהבת נפשו אהבו</w:t>
      </w:r>
      <w:r w:rsidR="00F35A92" w:rsidRPr="00F35A92">
        <w:rPr>
          <w:rStyle w:val="HebrewChar"/>
          <w:rFonts w:cs="FrankRuehl" w:hint="cs"/>
          <w:rtl/>
        </w:rPr>
        <w:t>...</w:t>
      </w:r>
      <w:r w:rsidRPr="00F35A92">
        <w:rPr>
          <w:rStyle w:val="HebrewChar"/>
          <w:rFonts w:cs="FrankRuehl" w:hint="cs"/>
          <w:rtl/>
        </w:rPr>
        <w:t xml:space="preserve"> ויען יהונתן את שאול, נשאל נשאל דוד מעמדי עד בית לחם. ויאמר שלחני נא כי זבח משפחה לנו בעיר</w:t>
      </w:r>
      <w:r w:rsidR="00F35A92" w:rsidRPr="00F35A92">
        <w:rPr>
          <w:rStyle w:val="HebrewChar"/>
          <w:rFonts w:cs="FrankRuehl" w:hint="cs"/>
          <w:rtl/>
        </w:rPr>
        <w:t>...</w:t>
      </w:r>
      <w:r w:rsidRPr="00F35A92">
        <w:rPr>
          <w:rStyle w:val="HebrewChar"/>
          <w:rFonts w:cs="FrankRuehl" w:hint="cs"/>
          <w:rtl/>
        </w:rPr>
        <w:t xml:space="preserve"> ויחר אף שאול ביהונתן ויאמר לו בן נעות המרדות, הלוא ידעתי כי בוחר אתה לבן ישי לבשתך ולבשת ערות אמך</w:t>
      </w:r>
      <w:r w:rsidR="00F35A92" w:rsidRPr="00F35A92">
        <w:rPr>
          <w:rStyle w:val="HebrewChar"/>
          <w:rFonts w:cs="FrankRuehl" w:hint="cs"/>
          <w:rtl/>
        </w:rPr>
        <w:t>...</w:t>
      </w:r>
      <w:r w:rsidRPr="00F35A92">
        <w:rPr>
          <w:rStyle w:val="HebrewChar"/>
          <w:rFonts w:cs="FrankRuehl" w:hint="cs"/>
          <w:rtl/>
        </w:rPr>
        <w:t xml:space="preserve"> ויען יהונתן את </w:t>
      </w:r>
      <w:r w:rsidRPr="00F35A92">
        <w:rPr>
          <w:rStyle w:val="HebrewChar"/>
          <w:rFonts w:cs="FrankRuehl" w:hint="cs"/>
          <w:rtl/>
        </w:rPr>
        <w:lastRenderedPageBreak/>
        <w:t>שאול אביו ויאמר אליו למה יומת מה עשה</w:t>
      </w:r>
      <w:r w:rsidR="00F35A92" w:rsidRPr="00F35A92">
        <w:rPr>
          <w:rStyle w:val="HebrewChar"/>
          <w:rFonts w:cs="FrankRuehl" w:hint="cs"/>
          <w:rtl/>
        </w:rPr>
        <w:t>...</w:t>
      </w:r>
      <w:r w:rsidRPr="00F35A92">
        <w:rPr>
          <w:rStyle w:val="HebrewChar"/>
          <w:rFonts w:cs="FrankRuehl" w:hint="cs"/>
          <w:rtl/>
        </w:rPr>
        <w:t xml:space="preserve"> ויקם יהונתן מעם השולחן בחרי אף, ולא אכל ביום החודש השני לחם כי נעצב אל דוד, כי הכלימו אביו</w:t>
      </w:r>
      <w:r w:rsidR="00F35A92" w:rsidRPr="00F35A92">
        <w:rPr>
          <w:rStyle w:val="HebrewChar"/>
          <w:rFonts w:cs="FrankRuehl" w:hint="cs"/>
          <w:rtl/>
        </w:rPr>
        <w:t>...</w:t>
      </w:r>
      <w:r w:rsidRPr="00F35A92">
        <w:rPr>
          <w:rStyle w:val="HebrewChar"/>
          <w:rFonts w:cs="FrankRuehl" w:hint="cs"/>
          <w:rtl/>
        </w:rPr>
        <w:t xml:space="preserve"> ויאמר יהונתן לדוד לך לשלום, אשר נשבענו שנינו אנחנו בשם ה' לאמר, ה' יהיה ביני ובינך ובין זרעי ובין זרעך עד עולם. (שם כ א והלאה)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ויקם יהונתן בן שאול וילך אל דוד חרשה ויחזק את ידו באלקים. ויאמר אליו אל תירא כי לא תמצאך יד שאול אבי, ואתה תמלך על ישראל, ואנכי אהיה לך למשנה, וגם שאול אבי יודע כן. ויכרתו שניהם ברית לפני ה', וישב דוד בחרשה ויהונתן הלך לביתו. (שם כג טז)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וידבקו פלשתים את שאול ואת בניו, ויכו פלשתים את יהונתן ואת אבינדב ואת מלכישוע בני שאול. (שם לא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מדם חללים מחלב גבורים קשת יהונתן לא נשוג אחור וחרב שאול לא תשוב ריקם. שאול ויהונתן הנאהבים והנעימים בחייהם ובמותם לא נפרדו, מנשרים קלו ומאריות גברו</w:t>
      </w:r>
      <w:r w:rsidR="00F35A92" w:rsidRPr="00F35A92">
        <w:rPr>
          <w:rStyle w:val="HebrewChar"/>
          <w:rFonts w:cs="FrankRuehl" w:hint="cs"/>
          <w:rtl/>
        </w:rPr>
        <w:t>...</w:t>
      </w:r>
      <w:r w:rsidRPr="00F35A92">
        <w:rPr>
          <w:rStyle w:val="HebrewChar"/>
          <w:rFonts w:cs="FrankRuehl" w:hint="cs"/>
          <w:rtl/>
        </w:rPr>
        <w:t xml:space="preserve"> צר לי עליך אחי יהונתן נעמת לי מאד, נפלאתה אהבתך לי מאהבת נשים</w:t>
      </w:r>
      <w:r w:rsidR="00F35A92" w:rsidRPr="00F35A92">
        <w:rPr>
          <w:rStyle w:val="HebrewChar"/>
          <w:rFonts w:cs="FrankRuehl" w:hint="cs"/>
          <w:rtl/>
        </w:rPr>
        <w:t>...</w:t>
      </w:r>
      <w:r w:rsidRPr="00F35A92">
        <w:rPr>
          <w:rStyle w:val="HebrewChar"/>
          <w:rFonts w:cs="FrankRuehl" w:hint="cs"/>
          <w:rtl/>
        </w:rPr>
        <w:t xml:space="preserve"> (שמואל ב א כב)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וילך דוד ויקח את עצמות שאול ואת עצמות יהונתן בנו מאת בעלי יבש גלעד</w:t>
      </w:r>
      <w:r w:rsidR="00F35A92" w:rsidRPr="00F35A92">
        <w:rPr>
          <w:rStyle w:val="HebrewChar"/>
          <w:rFonts w:cs="FrankRuehl" w:hint="cs"/>
          <w:rtl/>
        </w:rPr>
        <w:t>...</w:t>
      </w:r>
      <w:r w:rsidRPr="00F35A92">
        <w:rPr>
          <w:rStyle w:val="HebrewChar"/>
          <w:rFonts w:cs="FrankRuehl" w:hint="cs"/>
          <w:rtl/>
        </w:rPr>
        <w:t xml:space="preserve"> ויקברו את עצמות שאול ויהונתן בנו בארץ בנימין בצלע קבר קיש אביו</w:t>
      </w:r>
      <w:r w:rsidR="00F35A92" w:rsidRPr="00F35A92">
        <w:rPr>
          <w:rStyle w:val="HebrewChar"/>
          <w:rFonts w:cs="FrankRuehl" w:hint="cs"/>
          <w:rtl/>
        </w:rPr>
        <w:t>...</w:t>
      </w:r>
      <w:r w:rsidRPr="00F35A92">
        <w:rPr>
          <w:rStyle w:val="HebrewChar"/>
          <w:rFonts w:cs="FrankRuehl" w:hint="cs"/>
          <w:rtl/>
        </w:rPr>
        <w:t xml:space="preserve"> (שם כא יב)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ואמר רב יהודה אמר רב כל הפסוק הזה לא אמרו דואג אלא בלשון הרע, יודע נגן שיודע לישאל, גבור שיודע להשיב, איש מלחמה שיודע לישא וליתן במלחמתה של תורה, איש תואר שמראה פנים בהלכה, ונבון דבר שמבין דבר מתוך דבר, בכולהו אמר להו </w:t>
      </w:r>
      <w:r>
        <w:rPr>
          <w:rStyle w:val="HebrewChar"/>
          <w:rtl/>
        </w:rPr>
        <w:t> </w:t>
      </w:r>
      <w:r w:rsidRPr="00F35A92">
        <w:rPr>
          <w:rStyle w:val="HebrewChar"/>
          <w:rFonts w:cs="FrankRuehl" w:hint="cs"/>
          <w:bCs/>
          <w:rtl/>
        </w:rPr>
        <w:t>יהונתן בני כמוהו</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Pr="00F35A92">
        <w:rPr>
          <w:rStyle w:val="HebrewChar"/>
          <w:rFonts w:cs="FrankRuehl" w:hint="cs"/>
          <w:rtl/>
        </w:rPr>
        <w:t xml:space="preserve"> (סנהדרין צג 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דאמר רב יהודה אמר רב אלמלי הלווהו יהונתן לדוד שתי ככרות לחם, לא נהרגה נוב עיר הכהנים, ולא נטרד דואג האדומי, ולא נהרג שאול ושלשת בניו</w:t>
      </w:r>
      <w:r w:rsidR="00F35A92" w:rsidRPr="00F35A92">
        <w:rPr>
          <w:rStyle w:val="HebrewChar"/>
          <w:rFonts w:cs="FrankRuehl" w:hint="cs"/>
          <w:rtl/>
        </w:rPr>
        <w:t>...</w:t>
      </w:r>
      <w:r w:rsidRPr="00F35A92">
        <w:rPr>
          <w:rStyle w:val="HebrewChar"/>
          <w:rFonts w:cs="FrankRuehl" w:hint="cs"/>
          <w:rtl/>
        </w:rPr>
        <w:t xml:space="preserve"> (שם קד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שוחר טוב: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ויאמר העם אל שאול היונתן וגו' ויפדו וגו', רבי אלעזר אומר נתנו משקלו זהב ופדאוהו, אמר </w:t>
      </w:r>
      <w:r w:rsidRPr="00F35A92">
        <w:rPr>
          <w:rStyle w:val="HebrewChar"/>
          <w:rFonts w:cs="FrankRuehl" w:hint="cs"/>
          <w:rtl/>
        </w:rPr>
        <w:lastRenderedPageBreak/>
        <w:t>רבי יוחנן וכי לחם אכל, אלא דבש אכל, רבי שמעון בן לקיש אמר וכי אכל, והלא מטעמת טעם, לא כן אמר רבי בא חסידא בר רבי זעירא המטעמת אין בה לא משום אכילה</w:t>
      </w:r>
      <w:r w:rsidR="00F35A92" w:rsidRPr="00F35A92">
        <w:rPr>
          <w:rStyle w:val="HebrewChar"/>
          <w:rFonts w:cs="FrankRuehl" w:hint="cs"/>
          <w:rtl/>
        </w:rPr>
        <w:t>...</w:t>
      </w:r>
      <w:r w:rsidRPr="00F35A92">
        <w:rPr>
          <w:rStyle w:val="HebrewChar"/>
          <w:rFonts w:cs="FrankRuehl" w:hint="cs"/>
          <w:rtl/>
        </w:rPr>
        <w:t xml:space="preserve"> אמרו טעמא ויפדו העם את יונתן ולא מת. (שמואל פרשה יז)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תדע לך כח החרם והשבועה, בא וראה משאול בן קיש שהחרים שיצומו כל העם, ויהונתן בנו לא היה שם ולא שמע, וטבל את קצה המשענת אשר בידו בדבש ונתן בפיו, ואכל והאירו עיניו, וראה שאול את הפלשתים שהיו מחזקים בישראל, מיד הבין שמעלו בני ישראל בחרם, וראה בי"ב אבנים שעל כהן גדול, וראה שהיתה אבנו של בנימין מכהה אורה, וידע ששבט בנימין מעל בחרם, והפיל גורלות ונלכד שאול ויונתן בנו, מיד לקח שאול את חרבו ורצה להרוג את בנו, אמרו לו כל העם, אדוננו המלך היא שגגה, והקריבו קרבן עולה על שגגתו ונעתר לו, ופדו אותו ממות. (שמואל א פרק יד, קיז)</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טובים השנים מן האחד, טובים השנים האוהבים את האדם מן האחד, זו מיכל בת שאול ויהונתן, שנאמר ומיכל בת שאול אהבתהו, וביהונתן כתיב, ויאהבהו יהונתן כנפשו, מיכל ממלטת את דוד מן הבית, ויהונתן מן החוץ</w:t>
      </w:r>
      <w:r w:rsidR="00F35A92" w:rsidRPr="00F35A92">
        <w:rPr>
          <w:rStyle w:val="HebrewChar"/>
          <w:rFonts w:cs="FrankRuehl" w:hint="cs"/>
          <w:rtl/>
        </w:rPr>
        <w:t>...</w:t>
      </w:r>
      <w:r w:rsidRPr="00F35A92">
        <w:rPr>
          <w:rStyle w:val="HebrewChar"/>
          <w:rFonts w:cs="FrankRuehl" w:hint="cs"/>
          <w:rtl/>
        </w:rPr>
        <w:t xml:space="preserve"> (תהלים נט, תשעז)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על ידיו ועל רגליו - רוצה לומר בכל כח ומרוצה, כבחצי מענה - בתוך שיעור מדת קרקע חצי תלם, וגבורה גדולה זו, שהיו קרובים זה לזה ונכונים לעזור זה את זה. (שמואל א יד יג ויד)</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ויקם יהונתן - שאין דרך הבן להסב אצל אביו על מטה, והיה דוד מיסב בין שאול ליהונתן, ועתה לא היסב יהונתן עד שהסב אבנר בין שאול ובינו. (שם כ כה)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יונתן - עד ונפש יהונתן כתיב יונתן חוץ מב', ויאמר יהונתן אל הנער, ויאמר יהונתן הנה, ומן ונפש יהונתן כתב רק יהונתן. (שמואל א יג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דומו - פיהם יכשילם, ואין זה נחש, שאם לא כן </w:t>
      </w:r>
      <w:r w:rsidRPr="00F35A92">
        <w:rPr>
          <w:rStyle w:val="HebrewChar"/>
          <w:rFonts w:cs="FrankRuehl" w:hint="cs"/>
          <w:rtl/>
        </w:rPr>
        <w:lastRenderedPageBreak/>
        <w:t>לא היה ה' עוזרם, אלא הוא קול דברים ישמע האדם ויחזק לבו, ואינו כנחש הסומך בחולדה עופות וכוכבים, וחושב כי אלו מטיבים ומריעים, אבל אם עושה לסימן לחיזוק לבו מותר. (שם יד 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על ידיו - אולי היה המעלה קשה, דרך סלע בוצץ שהיה חלקלק, או כברש"י. (שם שם יג)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עם אלקים עשה - טובה גדולה ועם עמו, שהגדיל בטחונו באלקים ומסר נפשו על עם ה'. ויונתן תרגם שבשוגג עשה, ובטענה זו פדאוהו, ואמרו שרע ומר אם לא יפדוהו בטענה זו אחר שעשה הישועה. ואם היה שוגג מדוע לא נענה שאול באורים ותומים, תירץ רב סעדיה גאון, שלא יחשבו העם שמשא פנים בדבר, שבן המלך אינו נענש על שעבר השבועה, וכך ידעו כולם שהיה שוגג</w:t>
      </w:r>
      <w:r w:rsidR="00F35A92" w:rsidRPr="00F35A92">
        <w:rPr>
          <w:rStyle w:val="HebrewChar"/>
          <w:rFonts w:cs="FrankRuehl" w:hint="cs"/>
          <w:rtl/>
        </w:rPr>
        <w:t>...</w:t>
      </w:r>
      <w:r w:rsidRPr="00F35A92">
        <w:rPr>
          <w:rStyle w:val="HebrewChar"/>
          <w:rFonts w:cs="FrankRuehl" w:hint="cs"/>
          <w:rtl/>
        </w:rPr>
        <w:t xml:space="preserve"> (שם שם מה)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חלילה - נראה שיהונתן חשב, כי שאול רוצה להמיתו רק בעת ששרתה עליו רוח רעה, שהרי נשבע לו בה', ובאמת היה רוצה להמיתו, אלא שלא גילה ליהונתן מפני השבועה, או שלא יעצב. (שם כ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ויקם יהונתן - לא רצה לשבת ליד אביו שיכהו אם יקצוף עליו. (שם שם כה)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לא נפרדו - לתרגום יונתן אף על פי שיודעים שימותו, לא נפרדו - מעמם, ולא נסו. (שמואל ב א כג)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ודין מי משחרימים אותו בשעת הכבוש, כמו שאמרנו, העובר על החרם של בית דין הגדול או של מלך ישראל, כענין מעשה שאול, וזהו שנאמר שם ויפדו העם את יונתן ולא מת, כי לפי שאמרה תורה לא יפדה מות יומת, אמר שם ויפדו את יונתן ולא מת, כי בעבור שאירע נס על ידו, ידעו כי בשוגג עשה</w:t>
      </w:r>
      <w:r w:rsidRPr="00F35A92">
        <w:rPr>
          <w:rStyle w:val="HebrewChar"/>
          <w:rFonts w:cs="FrankRuehl" w:hint="cs"/>
          <w:rtl/>
        </w:rPr>
        <w:t>...</w:t>
      </w:r>
      <w:r w:rsidR="001736D9" w:rsidRPr="00F35A92">
        <w:rPr>
          <w:rStyle w:val="HebrewChar"/>
          <w:rFonts w:cs="FrankRuehl" w:hint="cs"/>
          <w:rtl/>
        </w:rPr>
        <w:t xml:space="preserve"> (ויקרא כז כח)</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דרשות הר"ן:</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 xml:space="preserve">נמצא </w:t>
      </w:r>
      <w:r w:rsidR="001736D9">
        <w:rPr>
          <w:rStyle w:val="HebrewChar"/>
          <w:rtl/>
        </w:rPr>
        <w:t> </w:t>
      </w:r>
      <w:r w:rsidR="001736D9" w:rsidRPr="00F35A92">
        <w:rPr>
          <w:rStyle w:val="HebrewChar"/>
          <w:rFonts w:cs="FrankRuehl" w:hint="cs"/>
          <w:bCs/>
          <w:rtl/>
        </w:rPr>
        <w:t xml:space="preserve">שזה אינו נחש, אבל עיון שכלי עמוק מאד, וכן הענין בעצמו ביהונתן בן שאול, שבקש לעשות דבר לא נסהו מעולם תופס חרב וחנית, </w:t>
      </w:r>
      <w:r w:rsidR="001736D9">
        <w:rPr>
          <w:rStyle w:val="HebrewChar"/>
          <w:rtl/>
        </w:rPr>
        <w:t> </w:t>
      </w:r>
      <w:r w:rsidRPr="00F35A92">
        <w:rPr>
          <w:rStyle w:val="HebrewChar"/>
          <w:rFonts w:cs="FrankRuehl" w:hint="cs"/>
          <w:rtl/>
        </w:rPr>
        <w:t xml:space="preserve"> </w:t>
      </w:r>
      <w:r w:rsidR="001736D9" w:rsidRPr="00F35A92">
        <w:rPr>
          <w:rStyle w:val="HebrewChar"/>
          <w:rFonts w:cs="FrankRuehl" w:hint="cs"/>
          <w:rtl/>
        </w:rPr>
        <w:t xml:space="preserve">והוא שרצה להכות הוא ונושא כליו עם רב מאד, וגם לעבור במקום צר אשר היה ראוי שלא ימלטו ממנו אלף אלפים, כמו שהעיד ובין </w:t>
      </w:r>
      <w:r w:rsidR="001736D9" w:rsidRPr="00F35A92">
        <w:rPr>
          <w:rStyle w:val="HebrewChar"/>
          <w:rFonts w:cs="FrankRuehl" w:hint="cs"/>
          <w:rtl/>
        </w:rPr>
        <w:lastRenderedPageBreak/>
        <w:t>המעברות וגו', וכמו שנגלה מעליתו, שהוצרך לעלות על ידיו ועל רגליו, וכשעלה בדעתו לעשות הגבורה הזאת, בקש לדעת אם היו אמיצי לב או פחדנים, כי אם ימצא שהם אמיצי לב לא ינסה לעשות זאת</w:t>
      </w:r>
      <w:r w:rsidRPr="00F35A92">
        <w:rPr>
          <w:rStyle w:val="HebrewChar"/>
          <w:rFonts w:cs="FrankRuehl" w:hint="cs"/>
          <w:rtl/>
        </w:rPr>
        <w:t>...</w:t>
      </w:r>
      <w:r w:rsidR="001736D9" w:rsidRPr="00F35A92">
        <w:rPr>
          <w:rStyle w:val="HebrewChar"/>
          <w:rFonts w:cs="FrankRuehl" w:hint="cs"/>
          <w:rtl/>
        </w:rPr>
        <w:t xml:space="preserve"> (דרוש יב)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העקרים: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וכל שכן כי העובד מאהבה אין לו לחוש לתועלת ולא לנזק יגיע לו בעבודתו, כי אין כוונתו אלא לעשות רצון האהוב בלבד</w:t>
      </w:r>
      <w:r w:rsidRPr="00F35A92">
        <w:rPr>
          <w:rStyle w:val="HebrewChar"/>
          <w:rFonts w:cs="FrankRuehl" w:hint="cs"/>
          <w:rtl/>
        </w:rPr>
        <w:t>...</w:t>
      </w:r>
      <w:r w:rsidR="001736D9" w:rsidRPr="00F35A92">
        <w:rPr>
          <w:rStyle w:val="HebrewChar"/>
          <w:rFonts w:cs="FrankRuehl" w:hint="cs"/>
          <w:rtl/>
        </w:rPr>
        <w:t xml:space="preserve"> הלא תראה יהונתן כי באהבתו את דוד המלך לא היה חושש להפסד המלוכה שהיה מפסיד בהיות דוד חי, אבל כוונתו היתה להגיע התועלת אל דוד שהיה אהובו, ואף אם היה מזיק לעצמו</w:t>
      </w:r>
      <w:r w:rsidRPr="00F35A92">
        <w:rPr>
          <w:rStyle w:val="HebrewChar"/>
          <w:rFonts w:cs="FrankRuehl" w:hint="cs"/>
          <w:rtl/>
        </w:rPr>
        <w:t>...</w:t>
      </w:r>
      <w:r w:rsidR="001736D9" w:rsidRPr="00F35A92">
        <w:rPr>
          <w:rStyle w:val="HebrewChar"/>
          <w:rFonts w:cs="FrankRuehl" w:hint="cs"/>
          <w:rtl/>
        </w:rPr>
        <w:t xml:space="preserve"> (מאמר ג פרק לו)</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עלו אלינו - והיה אפשר שלא ידברו דבר מכל זה, ואם יאמרו בזה הלשון הוא בהשגחה אלקית. (שמואל א יד ט)</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כי עם אלקים עשה - שאכל כדי שיאורו עיניו ויוכל להלחם, ומה שה' לא ענה את שאול היה בחטאו בגלגל, שלכן לא חפץ בו ולא נתן לו הנצחון, ושאול חשב שהעם מעל, ושאל באורים ותומים מי עבר, ועל זה ענו שיהונתן עבר, והם טענו כי על זה אינו חייב</w:t>
      </w:r>
      <w:r w:rsidR="00F35A92" w:rsidRPr="00F35A92">
        <w:rPr>
          <w:rStyle w:val="HebrewChar"/>
          <w:rFonts w:cs="FrankRuehl" w:hint="cs"/>
          <w:rtl/>
        </w:rPr>
        <w:t>...</w:t>
      </w:r>
      <w:r w:rsidRPr="00F35A92">
        <w:rPr>
          <w:rStyle w:val="HebrewChar"/>
          <w:rFonts w:cs="FrankRuehl" w:hint="cs"/>
          <w:rtl/>
        </w:rPr>
        <w:t xml:space="preserve"> (שם שם מה)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רמ"ע מפאנו:</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והמשכילים יזהירו עם מה שאמר יהונתן לדוד "אתה תמלוך על כל ישראל ואנכי אהיה לך למשנה, וגם שאול אבי יודע כן", כי הידיעה לא תאמר אלא בדברים האמיתיים העתידים להתקיים על כל פנים. וגם שאול כשפייס את דוד אחרי כרתו את כנף המעיל במערה לאות שלא רצה לחבול בו אמר לו, "ידעתי כי מלך תמלוך וקמה בידך ממלכת ישראל", והן שלש מלכיות לאדם לדוד ולמשיח, כי ביד משיח לבדו תתקיים ממלכת ישראל כארז"ל שפירושו ממלכה שפלה היא חלק המשנה ותקם ביד משיח בעל המלוכה האמיתית שיהיה המשנה נשמע אליו לגמרי. וכבר זכרנו כי היה יהונתן שמח וחפץ להיות לו למשנה, כי אמנם נפש </w:t>
      </w:r>
      <w:r w:rsidRPr="00F35A92">
        <w:rPr>
          <w:rStyle w:val="HebrewChar"/>
          <w:rFonts w:cs="FrankRuehl" w:hint="cs"/>
          <w:rtl/>
        </w:rPr>
        <w:lastRenderedPageBreak/>
        <w:t xml:space="preserve">יהונתן נקשרה בנפש דוד כקטן נתלה בגדול, </w:t>
      </w:r>
      <w:r w:rsidRPr="00F35A92">
        <w:rPr>
          <w:rStyle w:val="HebrewChar"/>
          <w:rFonts w:cs="FrankRuehl" w:hint="cs"/>
          <w:rtl/>
        </w:rPr>
        <w:lastRenderedPageBreak/>
        <w:t>הוא שדוד מקונן עליו "נפלאתה אהבתך לי", כי אין השכל סובל מדרך הטבע שיהיה בן המלך אוהב את עבדו עד שיושיבהו לרצונו על כסא אביו והוא יהיה לו למשנה. אלא אמר דוד "מאהבת נשים", אמותינו זו לזו, שרחל מסרה סימנין ללאה ולא נתקנאה בירך אחותה, משם התחילה אהבתך לי שלא היית מקנא בי</w:t>
      </w:r>
      <w:r w:rsidR="00F35A92" w:rsidRPr="00F35A92">
        <w:rPr>
          <w:rStyle w:val="HebrewChar"/>
          <w:rFonts w:cs="FrankRuehl" w:hint="cs"/>
          <w:rtl/>
        </w:rPr>
        <w:t>...</w:t>
      </w:r>
      <w:r w:rsidRPr="00F35A92">
        <w:rPr>
          <w:rStyle w:val="HebrewChar"/>
          <w:rFonts w:cs="FrankRuehl" w:hint="cs"/>
          <w:rtl/>
        </w:rPr>
        <w:t xml:space="preserve"> וכן במשפט המלך להיות בנימן צעיר כונן ליהודה כסאו</w:t>
      </w:r>
      <w:r w:rsidR="00F35A92" w:rsidRPr="00F35A92">
        <w:rPr>
          <w:rStyle w:val="HebrewChar"/>
          <w:rFonts w:cs="FrankRuehl" w:hint="cs"/>
          <w:rtl/>
        </w:rPr>
        <w:t>...</w:t>
      </w:r>
      <w:r w:rsidRPr="00F35A92">
        <w:rPr>
          <w:rStyle w:val="HebrewChar"/>
          <w:rFonts w:cs="FrankRuehl" w:hint="cs"/>
          <w:rtl/>
        </w:rPr>
        <w:t xml:space="preserve"> (מאמר חקור דין חלק ד פרק יז)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ויאמר יונתן - נראה שמסר נפשו, כי הוא היסב הצרה בהכותו את נציב פלשתים, ובטח בה' שיושיעהו שלא כדרך הטבע, ולכן לא התייעץ באביו. ויאמר יהונתן - לרוב בטחונו הוסיף לו כאן ה"א על שמו. (שמואל א יד א וו)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בידיו וברגליו - והיה קל להפילם באבנים, להורות השגחת ה'. (שם שם יג)</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לא נפרדו - יתאחדו למחיצה אחת בעולם הבא. מנשרים קלו - ועל ידי מיתה זו יתעלו למחיצת שמואל, מאריות גברו - כששמע משמואל שאם ילך על מנת ליפול ביד פלשתים, לקח בניו עמו כמו שמוליכם לחופה, ולכן לא עכבו אשמותם, ולכן אין לבכות עליהם אלא על הנשארים</w:t>
      </w:r>
      <w:r w:rsidR="00F35A92" w:rsidRPr="00F35A92">
        <w:rPr>
          <w:rStyle w:val="HebrewChar"/>
          <w:rFonts w:cs="FrankRuehl" w:hint="cs"/>
          <w:rtl/>
        </w:rPr>
        <w:t>...</w:t>
      </w:r>
      <w:r w:rsidRPr="00F35A92">
        <w:rPr>
          <w:rStyle w:val="HebrewChar"/>
          <w:rFonts w:cs="FrankRuehl" w:hint="cs"/>
          <w:rtl/>
        </w:rPr>
        <w:t xml:space="preserve"> (שמואל ב א כג)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הנני אמות - בצדקתו לא התנצל אחר שנפל הגורל עליו. (שמואל א יד מג)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נשאל נשאל דוד - על ידי אחרים, דהיינו משפחתו, לרוץ - לא היה לו זמן לשאול רשות מהמלך. (שם כ ו)</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ויקם יהונתן - כדי ששאול ירגיש שדוד איננו וישאל עליו. (שם שם כה)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יש להבין כשחל ראש חודש ביום א' מפטירין מחר חודש, ובודאי יש גם בשבת איזה דוגמא לזה. ונראה דהנה בריחת דוד היתה באמצעות יהונתן, ובודאי לא היה הדבר במקרה, שכל הדברים הגדולים </w:t>
      </w:r>
      <w:r w:rsidRPr="00F35A92">
        <w:rPr>
          <w:rStyle w:val="HebrewChar"/>
          <w:rFonts w:cs="FrankRuehl" w:hint="cs"/>
          <w:rtl/>
        </w:rPr>
        <w:lastRenderedPageBreak/>
        <w:t>אינם במקרה, כבמהר"ל. ונראה דהנה בריחת דוד היתה כעין גלות שלימה, והיה צריך סעד לתמכו</w:t>
      </w:r>
      <w:r w:rsidR="00F35A92" w:rsidRPr="00F35A92">
        <w:rPr>
          <w:rStyle w:val="HebrewChar"/>
          <w:rFonts w:cs="FrankRuehl" w:hint="cs"/>
          <w:rtl/>
        </w:rPr>
        <w:t>...</w:t>
      </w:r>
      <w:r w:rsidRPr="00F35A92">
        <w:rPr>
          <w:rStyle w:val="HebrewChar"/>
          <w:rFonts w:cs="FrankRuehl" w:hint="cs"/>
          <w:rtl/>
        </w:rPr>
        <w:t xml:space="preserve"> והנה ידוע </w:t>
      </w:r>
      <w:r w:rsidRPr="00F35A92">
        <w:rPr>
          <w:rStyle w:val="HebrewChar"/>
          <w:rFonts w:cs="FrankRuehl" w:hint="cs"/>
          <w:rtl/>
        </w:rPr>
        <w:lastRenderedPageBreak/>
        <w:t>שדוד המלך ע"ה היה מרכבה לה"א אחרונה שבשם הוי"ה ב"ה, ויהונתן יש בו ג' אותיות הראשונות שבשם הוי"ה ב"ה, ועל כן מאת ה' היתה שיהונתן יהיה המשלח אותו והחזיק ידו בה', וזה נתחזק מכח ג' האותיות הראשונות לבל תהיה ה"א אחרונה נפרדת בגלות</w:t>
      </w:r>
      <w:r w:rsidR="00F35A92" w:rsidRPr="00F35A92">
        <w:rPr>
          <w:rStyle w:val="HebrewChar"/>
          <w:rFonts w:cs="FrankRuehl" w:hint="cs"/>
          <w:rtl/>
        </w:rPr>
        <w:t>...</w:t>
      </w:r>
      <w:r w:rsidRPr="00F35A92">
        <w:rPr>
          <w:rStyle w:val="HebrewChar"/>
          <w:rFonts w:cs="FrankRuehl" w:hint="cs"/>
          <w:rtl/>
        </w:rPr>
        <w:t xml:space="preserve"> ובזה יש לפרש הסימן שנתן לו ואני שלשת החצים צדה אורה, ששלשת החצים רומזים לג' אותיות הנ"ל</w:t>
      </w:r>
      <w:r w:rsidR="00F35A92" w:rsidRPr="00F35A92">
        <w:rPr>
          <w:rStyle w:val="HebrewChar"/>
          <w:rFonts w:cs="FrankRuehl" w:hint="cs"/>
          <w:rtl/>
        </w:rPr>
        <w:t>...</w:t>
      </w:r>
      <w:r>
        <w:rPr>
          <w:rStyle w:val="HebrewChar"/>
          <w:rtl/>
        </w:rPr>
        <w:t> </w:t>
      </w:r>
      <w:r w:rsidRPr="00F35A92">
        <w:rPr>
          <w:rStyle w:val="HebrewChar"/>
          <w:rFonts w:cs="FrankRuehl" w:hint="cs"/>
          <w:bCs/>
          <w:rtl/>
        </w:rPr>
        <w:t xml:space="preserve"> ונראה שלעתיד לבא יהונתן יבא בגלגול משיח בן יוסף, והוא יהיה משנה למלך המשיח, שהוא דוד בעצמו, </w:t>
      </w:r>
      <w:r>
        <w:rPr>
          <w:rStyle w:val="HebrewChar"/>
          <w:rtl/>
        </w:rPr>
        <w:t> </w:t>
      </w:r>
      <w:r w:rsidR="00F35A92" w:rsidRPr="00F35A92">
        <w:rPr>
          <w:rStyle w:val="HebrewChar"/>
          <w:rFonts w:cs="FrankRuehl" w:hint="cs"/>
          <w:rtl/>
        </w:rPr>
        <w:t xml:space="preserve"> </w:t>
      </w:r>
      <w:r w:rsidRPr="00F35A92">
        <w:rPr>
          <w:rStyle w:val="HebrewChar"/>
          <w:rFonts w:cs="FrankRuehl" w:hint="cs"/>
          <w:rtl/>
        </w:rPr>
        <w:t>ואז יתקיים מה שאמר לו ואנכי אהיה לך למשנה, שלא יתכן שדברים אלו הנזכרים בכתוב יהיו לבטלה חס ושלום</w:t>
      </w:r>
      <w:r w:rsidR="00F35A92" w:rsidRPr="00F35A92">
        <w:rPr>
          <w:rStyle w:val="HebrewChar"/>
          <w:rFonts w:cs="FrankRuehl" w:hint="cs"/>
          <w:rtl/>
        </w:rPr>
        <w:t>...</w:t>
      </w:r>
      <w:r w:rsidRPr="00F35A92">
        <w:rPr>
          <w:rStyle w:val="HebrewChar"/>
          <w:rFonts w:cs="FrankRuehl" w:hint="cs"/>
          <w:rtl/>
        </w:rPr>
        <w:t xml:space="preserve"> (בראשית תולדות תרע"ו)</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והנה יהונתן יש בו נמי ג' האותיות הראשונות של שם הוי"ה ב"ה כמו ביהוסף, ויתכן שאז יבא יהונתן לזה העולם בזרע יוסף, ועל כל פנים זרע בנימין נקרא גם כן זרע יוסף, שעשרה בני בנימין הם שהיו עתידין להיות מהעשרה טיפין של יוסף, ולפי האמור יובנו דברי המדרש הנצבים על פתח דברינו, משהרס הקב"ה עצתן של שבטים עוד לא נבנית</w:t>
      </w:r>
      <w:r w:rsidRPr="00F35A92">
        <w:rPr>
          <w:rStyle w:val="HebrewChar"/>
          <w:rFonts w:cs="FrankRuehl" w:hint="cs"/>
          <w:rtl/>
        </w:rPr>
        <w:t>...</w:t>
      </w:r>
      <w:r w:rsidR="001736D9" w:rsidRPr="00F35A92">
        <w:rPr>
          <w:rStyle w:val="HebrewChar"/>
          <w:rFonts w:cs="FrankRuehl" w:hint="cs"/>
          <w:rtl/>
        </w:rPr>
        <w:t xml:space="preserve"> עד ימות המשיח, שאז תבנה עצתן שיהונתן יהיה משנה למלך המשיח, והוא יכניע את כל העולם כולו ואת עצמו תחת יד משיח בן דוד</w:t>
      </w:r>
      <w:r w:rsidRPr="00F35A92">
        <w:rPr>
          <w:rStyle w:val="HebrewChar"/>
          <w:rFonts w:cs="FrankRuehl" w:hint="cs"/>
          <w:rtl/>
        </w:rPr>
        <w:t>...</w:t>
      </w:r>
      <w:r w:rsidR="001736D9" w:rsidRPr="00F35A92">
        <w:rPr>
          <w:rStyle w:val="HebrewChar"/>
          <w:rFonts w:cs="FrankRuehl" w:hint="cs"/>
          <w:rtl/>
        </w:rPr>
        <w:t xml:space="preserve"> (שם מקץ תרע"ג)</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ומובן נמי איך יהונתן ונושא כליו הבריחו את כל מחנה פלשתים, שמחמת גודל צדקתו, וקיום בכל דרכיך דעהו עד להפליא,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שהרי הסכים להניח המלוכה לדוד, באשר ידע שאליו יאתה מלוכה, ביטל רצונו מפני רצון העליון,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ועוד עשה פעולות גדולות לזה, הרי שקיים בכל דרכיך דעהו, וכל כונתו היתה לא למענו אלא צורך גבוה, על כן היה לאחדים עם כל צדיקי הדורות שקדמוהו,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והיה שורה עליו צלם האלקים בשלמות, ובזה </w:t>
      </w:r>
      <w:r w:rsidRPr="00F35A92">
        <w:rPr>
          <w:rStyle w:val="HebrewChar"/>
          <w:rFonts w:cs="FrankRuehl" w:hint="cs"/>
          <w:bCs/>
          <w:rtl/>
        </w:rPr>
        <w:lastRenderedPageBreak/>
        <w:t>היה נופל פחד ואימה יתירה על הפלשתים,</w:t>
      </w:r>
      <w:r>
        <w:rPr>
          <w:rStyle w:val="HebrewChar"/>
          <w:rtl/>
        </w:rPr>
        <w:t> </w:t>
      </w:r>
      <w:r w:rsidRPr="00F35A92">
        <w:rPr>
          <w:rStyle w:val="HebrewChar"/>
          <w:rFonts w:cs="FrankRuehl" w:hint="cs"/>
          <w:rtl/>
        </w:rPr>
        <w:t xml:space="preserve"> כמו ראיית מלאך ממלאכי עליון ועוד יותר</w:t>
      </w:r>
      <w:r w:rsidR="00F35A92" w:rsidRPr="00F35A92">
        <w:rPr>
          <w:rStyle w:val="HebrewChar"/>
          <w:rFonts w:cs="FrankRuehl" w:hint="cs"/>
          <w:rtl/>
        </w:rPr>
        <w:t>...</w:t>
      </w:r>
      <w:r w:rsidRPr="00F35A92">
        <w:rPr>
          <w:rStyle w:val="HebrewChar"/>
          <w:rFonts w:cs="FrankRuehl" w:hint="cs"/>
          <w:rtl/>
        </w:rPr>
        <w:t xml:space="preserve"> (דברים תצא תר"פ)</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 צדוק:</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והראשון מנשמת משיח בן יוסף שנתגלה בעולם הזה כמדומה לי שהיה יהונתן בן שאול, ועל כן נהרג ולא נמצא בו שום חטא בכתוב שבשבילו נהרג, וזה ענין אהבתו לדוד שאמר "מאהבת </w:t>
      </w:r>
      <w:r w:rsidRPr="00F35A92">
        <w:rPr>
          <w:rStyle w:val="HebrewChar"/>
          <w:rFonts w:cs="FrankRuehl" w:hint="cs"/>
          <w:rtl/>
        </w:rPr>
        <w:lastRenderedPageBreak/>
        <w:t>נשים", כי הם סוד היחוד, וכן משיח בן יוסף ומשיח בן דוד יהיו תרין ריעין דלא מתפרשין, שעל זה רמז הנביא בשימת ב' העצים עץ יוסף ועץ יהודא</w:t>
      </w:r>
      <w:r w:rsidR="00F35A92" w:rsidRPr="00F35A92">
        <w:rPr>
          <w:rStyle w:val="HebrewChar"/>
          <w:rFonts w:cs="FrankRuehl" w:hint="cs"/>
          <w:rtl/>
        </w:rPr>
        <w:t>...</w:t>
      </w:r>
      <w:r w:rsidRPr="00F35A92">
        <w:rPr>
          <w:rStyle w:val="HebrewChar"/>
          <w:rFonts w:cs="FrankRuehl" w:hint="cs"/>
          <w:rtl/>
        </w:rPr>
        <w:t xml:space="preserve"> (חלק א פוקד עקרים עמוד לג)</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יהורם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מלך יהודה.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ובשנת חמש ליורם בן אחאב מלך ישראל ויהושפט מלך יהודה מלך יהורם בן יהושפט מלך יהודה. בן שלשים ושתים שנה היה במלכו ושמנה שנים מלך בירושלים. וילך בדרך מלכי ישראל כאשר עשו בית אחאב, כי בת אחאב היתה לו לאשה</w:t>
      </w:r>
      <w:r w:rsidR="00F35A92" w:rsidRPr="00F35A92">
        <w:rPr>
          <w:rStyle w:val="HebrewChar"/>
          <w:rFonts w:cs="FrankRuehl" w:hint="cs"/>
          <w:rtl/>
        </w:rPr>
        <w:t>...</w:t>
      </w:r>
      <w:r w:rsidRPr="00F35A92">
        <w:rPr>
          <w:rStyle w:val="HebrewChar"/>
          <w:rFonts w:cs="FrankRuehl" w:hint="cs"/>
          <w:rtl/>
        </w:rPr>
        <w:t xml:space="preserve"> ויעבר יורם צעירה וכל הרכב עמו, ויהי הוא קם לילה ויכה את אדום הסבב אליו ואת שרי הרכב, וינס העם לאוהליו. ויפשע אדום מתחת יד יהודה עד היום הזה, אז תפשע לבנה בעת ההיא</w:t>
      </w:r>
      <w:r w:rsidR="00F35A92" w:rsidRPr="00F35A92">
        <w:rPr>
          <w:rStyle w:val="HebrewChar"/>
          <w:rFonts w:cs="FrankRuehl" w:hint="cs"/>
          <w:rtl/>
        </w:rPr>
        <w:t>...</w:t>
      </w:r>
      <w:r w:rsidRPr="00F35A92">
        <w:rPr>
          <w:rStyle w:val="HebrewChar"/>
          <w:rFonts w:cs="FrankRuehl" w:hint="cs"/>
          <w:rtl/>
        </w:rPr>
        <w:t xml:space="preserve"> (מלכים ב יח יז והלאה)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ולו אחים בני יהושפט</w:t>
      </w:r>
      <w:r w:rsidR="00F35A92" w:rsidRPr="00F35A92">
        <w:rPr>
          <w:rStyle w:val="HebrewChar"/>
          <w:rFonts w:cs="FrankRuehl" w:hint="cs"/>
          <w:rtl/>
        </w:rPr>
        <w:t>...</w:t>
      </w:r>
      <w:r w:rsidRPr="00F35A92">
        <w:rPr>
          <w:rStyle w:val="HebrewChar"/>
          <w:rFonts w:cs="FrankRuehl" w:hint="cs"/>
          <w:rtl/>
        </w:rPr>
        <w:t xml:space="preserve"> ויקם יהורם על ממלכת אביו ויתחזק ויהרג את כל אחיו בחרב, וגם משרי ישראל</w:t>
      </w:r>
      <w:r w:rsidR="00F35A92" w:rsidRPr="00F35A92">
        <w:rPr>
          <w:rStyle w:val="HebrewChar"/>
          <w:rFonts w:cs="FrankRuehl" w:hint="cs"/>
          <w:rtl/>
        </w:rPr>
        <w:t>...</w:t>
      </w:r>
      <w:r w:rsidRPr="00F35A92">
        <w:rPr>
          <w:rStyle w:val="HebrewChar"/>
          <w:rFonts w:cs="FrankRuehl" w:hint="cs"/>
          <w:rtl/>
        </w:rPr>
        <w:t xml:space="preserve"> גם הוא עשה במות בהרי יהודה ויזן את ישבי ירושלים וידח את יהודה. ויבא אליו מכתב מאליהו הנביא לאמר, כה אמר ה' אלקי דוד אביך תחת אשר לא הלכת בדרכי יהושפט אביך</w:t>
      </w:r>
      <w:r w:rsidR="00F35A92" w:rsidRPr="00F35A92">
        <w:rPr>
          <w:rStyle w:val="HebrewChar"/>
          <w:rFonts w:cs="FrankRuehl" w:hint="cs"/>
          <w:rtl/>
        </w:rPr>
        <w:t>...</w:t>
      </w:r>
      <w:r w:rsidRPr="00F35A92">
        <w:rPr>
          <w:rStyle w:val="HebrewChar"/>
          <w:rFonts w:cs="FrankRuehl" w:hint="cs"/>
          <w:rtl/>
        </w:rPr>
        <w:t xml:space="preserve"> וגם את אחיך בית אביך הטובים ממך הרגת. הנה ה' נוגף מגפה גדולה בעמך ובבניך ובנשיך ובכל רכושך. ואתה בחלים רבים במחלה מעיך עד יצאו מעיך מן החלי ימים על ימים. ויער ה' על יהורם את רוח הפלשתים והערבים אשר על יד כושים. ויעלו ביהודה ויבקעוה וישבו את כל הרכוש הנמצא לבית המלך וגם בניו ונשיו </w:t>
      </w:r>
      <w:r w:rsidRPr="00F35A92">
        <w:rPr>
          <w:rStyle w:val="HebrewChar"/>
          <w:rFonts w:cs="FrankRuehl" w:hint="cs"/>
          <w:rtl/>
        </w:rPr>
        <w:lastRenderedPageBreak/>
        <w:t>ולא נשאר לו בן כי אם יהואחז קטן בניו. ואחרי כל זאת נגפו ה' במעיו לחלי לאין מרפא</w:t>
      </w:r>
      <w:r w:rsidR="00F35A92" w:rsidRPr="00F35A92">
        <w:rPr>
          <w:rStyle w:val="HebrewChar"/>
          <w:rFonts w:cs="FrankRuehl" w:hint="cs"/>
          <w:rtl/>
        </w:rPr>
        <w:t>...</w:t>
      </w:r>
      <w:r w:rsidRPr="00F35A92">
        <w:rPr>
          <w:rStyle w:val="HebrewChar"/>
          <w:rFonts w:cs="FrankRuehl" w:hint="cs"/>
          <w:rtl/>
        </w:rPr>
        <w:t xml:space="preserve"> וימת בתחלואים רעים ולא עשו לו עמו שרפה כשרפת אבותיו</w:t>
      </w:r>
      <w:r w:rsidR="00F35A92" w:rsidRPr="00F35A92">
        <w:rPr>
          <w:rStyle w:val="HebrewChar"/>
          <w:rFonts w:cs="FrankRuehl" w:hint="cs"/>
          <w:rtl/>
        </w:rPr>
        <w:t>...</w:t>
      </w:r>
      <w:r w:rsidRPr="00F35A92">
        <w:rPr>
          <w:rStyle w:val="HebrewChar"/>
          <w:rFonts w:cs="FrankRuehl" w:hint="cs"/>
          <w:rtl/>
        </w:rPr>
        <w:t xml:space="preserve"> וילך בלא חמדה ויקברוהו בעיר דוד ולא בקברות המלכים. (דברי הימים כא א והלאה)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ויקבר עם אבותיו - בדברי הימים כתב בעיר דוד ולא בקברות אבותיו. (מלכים ב ח כג)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הסובב - אדום שצרו על מחנה יהורם והניסם בלילה, ובכל זאת פשעו ומרדו בו, ולאדוני אבי </w:t>
      </w:r>
      <w:r w:rsidRPr="00F35A92">
        <w:rPr>
          <w:rStyle w:val="HebrewChar"/>
          <w:rFonts w:cs="FrankRuehl" w:hint="cs"/>
          <w:rtl/>
        </w:rPr>
        <w:lastRenderedPageBreak/>
        <w:t>הכה מלך אדום את אדום העוזרים ליהודה וישראל נסו. לבנה - כנראה סמוכה לאדום, ואין נראה שיהיו מיהודה, כברש"י. (שם שם כא)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מצודת דוד:</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לילה - שלא עצר כח להלחם בהם ביום, הסובב - ולא עצר כח לחדר לעומק. וינס - אחרי שהכה בהם נס מיד. (שם שם כא)</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יהורם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מלך ישראל.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ויהורם בן אחאב מלך על ישראל בשומרון בשנת שמנה עשרה ליהושפט מלך יהודה, וימלך שתים עשרה שנה. ויעשה הרע בעיני ה' רק לא כאביו וכאמו, ויסר את מצבת הבעל אשר עשה אביו. רק בחטאות ירבעם בן נבט אשר החטיא את ישראל דבק לא סר ממנה</w:t>
      </w:r>
      <w:r w:rsidR="00F35A92" w:rsidRPr="00F35A92">
        <w:rPr>
          <w:rStyle w:val="HebrewChar"/>
          <w:rFonts w:cs="FrankRuehl" w:hint="cs"/>
          <w:rtl/>
        </w:rPr>
        <w:t>...</w:t>
      </w:r>
      <w:r w:rsidRPr="00F35A92">
        <w:rPr>
          <w:rStyle w:val="HebrewChar"/>
          <w:rFonts w:cs="FrankRuehl" w:hint="cs"/>
          <w:rtl/>
        </w:rPr>
        <w:t xml:space="preserve"> ויהי כמות אחאב ויפשע מלך מואב במלך ישראל. ויצא המלך יהורם ביום ההוא משומרון, ויפקד את כל ישראל. וילך וישלח אל יהושפט מלך יהודה לאמר מלך מואב פשע בי, התלך אתי אל מואב למלחמה</w:t>
      </w:r>
      <w:r w:rsidR="00F35A92" w:rsidRPr="00F35A92">
        <w:rPr>
          <w:rStyle w:val="HebrewChar"/>
          <w:rFonts w:cs="FrankRuehl" w:hint="cs"/>
          <w:rtl/>
        </w:rPr>
        <w:t>...</w:t>
      </w:r>
      <w:r w:rsidRPr="00F35A92">
        <w:rPr>
          <w:rStyle w:val="HebrewChar"/>
          <w:rFonts w:cs="FrankRuehl" w:hint="cs"/>
          <w:rtl/>
        </w:rPr>
        <w:t xml:space="preserve"> ויסבו דרך שבעת ימים ולא היה מים למחנה ולבהמה אשר ברגליהם. ויאמר מלך ישראל, אהה כי קרא ה' לשלשת המלכים האלה לתת אותם ביד מואב</w:t>
      </w:r>
      <w:r w:rsidR="00F35A92" w:rsidRPr="00F35A92">
        <w:rPr>
          <w:rStyle w:val="HebrewChar"/>
          <w:rFonts w:cs="FrankRuehl" w:hint="cs"/>
          <w:rtl/>
        </w:rPr>
        <w:t>...</w:t>
      </w:r>
      <w:r w:rsidRPr="00F35A92">
        <w:rPr>
          <w:rStyle w:val="HebrewChar"/>
          <w:rFonts w:cs="FrankRuehl" w:hint="cs"/>
          <w:rtl/>
        </w:rPr>
        <w:t xml:space="preserve"> ויאמר אלישע אל מלך ישראל מה לי ולך, לך אל נביאי אביך ואל נביאי אמך, ויאמר לו מלך ישראל, אל כי קרא ה' לשלשת המלכים האלה לתת אותם ביד מואב. ויאמר אלישע חי ה' צב-</w:t>
      </w:r>
      <w:r w:rsidRPr="00F35A92">
        <w:rPr>
          <w:rStyle w:val="HebrewChar"/>
          <w:rFonts w:cs="FrankRuehl" w:hint="cs"/>
          <w:rtl/>
        </w:rPr>
        <w:lastRenderedPageBreak/>
        <w:t>אות אשר עמדתי לפניו כי לולי פני יהושפט מלך יהודה אני נושא אם אביט אליך ואם אראך</w:t>
      </w:r>
      <w:r w:rsidR="00F35A92" w:rsidRPr="00F35A92">
        <w:rPr>
          <w:rStyle w:val="HebrewChar"/>
          <w:rFonts w:cs="FrankRuehl" w:hint="cs"/>
          <w:rtl/>
        </w:rPr>
        <w:t>...</w:t>
      </w:r>
      <w:r w:rsidRPr="00F35A92">
        <w:rPr>
          <w:rStyle w:val="HebrewChar"/>
          <w:rFonts w:cs="FrankRuehl" w:hint="cs"/>
          <w:rtl/>
        </w:rPr>
        <w:t xml:space="preserve"> (מלכים ב ג א והלאה)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ויאמר מלך ישראל אל אלישע כראותו אותם האכה אכה אבי. ויאמר לא תכה, האשר שבית בחרבך ובקשתך אתה מכה, שים לחם ומים לפניהם</w:t>
      </w:r>
      <w:r w:rsidR="00F35A92" w:rsidRPr="00F35A92">
        <w:rPr>
          <w:rStyle w:val="HebrewChar"/>
          <w:rFonts w:cs="FrankRuehl" w:hint="cs"/>
          <w:rtl/>
        </w:rPr>
        <w:t>...</w:t>
      </w:r>
      <w:r w:rsidRPr="00F35A92">
        <w:rPr>
          <w:rStyle w:val="HebrewChar"/>
          <w:rFonts w:cs="FrankRuehl" w:hint="cs"/>
          <w:rtl/>
        </w:rPr>
        <w:t xml:space="preserve"> ויהי אחרי כן ויקבץ בן הדד מלך ארם את כל מחנהו ויעל ויצר על שומרון. ויהי רעב גדול בשומרון</w:t>
      </w:r>
      <w:r w:rsidR="00F35A92" w:rsidRPr="00F35A92">
        <w:rPr>
          <w:rStyle w:val="HebrewChar"/>
          <w:rFonts w:cs="FrankRuehl" w:hint="cs"/>
          <w:rtl/>
        </w:rPr>
        <w:t>...</w:t>
      </w:r>
      <w:r w:rsidRPr="00F35A92">
        <w:rPr>
          <w:rStyle w:val="HebrewChar"/>
          <w:rFonts w:cs="FrankRuehl" w:hint="cs"/>
          <w:rtl/>
        </w:rPr>
        <w:t xml:space="preserve"> ויהי מלך ישראל עובר על החומה ואשה צעקה אליו לאמר הושיעה אדוני המלך. ויאמר אל יושיעך ה', מאין אושיעך המן הגורן או מן היקב</w:t>
      </w:r>
      <w:r w:rsidR="00F35A92" w:rsidRPr="00F35A92">
        <w:rPr>
          <w:rStyle w:val="HebrewChar"/>
          <w:rFonts w:cs="FrankRuehl" w:hint="cs"/>
          <w:rtl/>
        </w:rPr>
        <w:t>...</w:t>
      </w:r>
      <w:r w:rsidRPr="00F35A92">
        <w:rPr>
          <w:rStyle w:val="HebrewChar"/>
          <w:rFonts w:cs="FrankRuehl" w:hint="cs"/>
          <w:rtl/>
        </w:rPr>
        <w:t xml:space="preserve"> ויהי כשמע המלך את דברי האשה ויקרע את בגדיו, והוא עובר על החומה, וירא העם והנה השק על בשרו מבית. ויאמר כה יעשה לי אלקים וכה יוסיף אם יעמד ראש </w:t>
      </w:r>
      <w:r w:rsidRPr="00F35A92">
        <w:rPr>
          <w:rStyle w:val="HebrewChar"/>
          <w:rFonts w:cs="FrankRuehl" w:hint="cs"/>
          <w:rtl/>
        </w:rPr>
        <w:lastRenderedPageBreak/>
        <w:t>אלישע בן שפט עליו היום</w:t>
      </w:r>
      <w:r w:rsidR="00F35A92" w:rsidRPr="00F35A92">
        <w:rPr>
          <w:rStyle w:val="HebrewChar"/>
          <w:rFonts w:cs="FrankRuehl" w:hint="cs"/>
          <w:rtl/>
        </w:rPr>
        <w:t>...</w:t>
      </w:r>
      <w:r w:rsidRPr="00F35A92">
        <w:rPr>
          <w:rStyle w:val="HebrewChar"/>
          <w:rFonts w:cs="FrankRuehl" w:hint="cs"/>
          <w:rtl/>
        </w:rPr>
        <w:t xml:space="preserve"> (שם ו כא)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וילך את יורם בן אחאב למלחמה עם חזאל מלך ארם ברמות גלעד, ויכו ארמים את יורם. וישב יורם המלך להתרפא ביזרעאל מן המכים אשר יכוהו ארמים ברמה</w:t>
      </w:r>
      <w:r w:rsidR="00F35A92" w:rsidRPr="00F35A92">
        <w:rPr>
          <w:rStyle w:val="HebrewChar"/>
          <w:rFonts w:cs="FrankRuehl" w:hint="cs"/>
          <w:rtl/>
        </w:rPr>
        <w:t>...</w:t>
      </w:r>
      <w:r w:rsidRPr="00F35A92">
        <w:rPr>
          <w:rStyle w:val="HebrewChar"/>
          <w:rFonts w:cs="FrankRuehl" w:hint="cs"/>
          <w:rtl/>
        </w:rPr>
        <w:t xml:space="preserve"> (שם ח כח)</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ויצא יהורם מלך ישראל ואחזיהו מלך יהודה איש ברכבו ויצאו לקראת יהוא, וימצאהו בחלקת נבות היזרעאלי. ויהי כראות יהורם את יהוא ויאמר השלום יהוא, ויאמר השלם עד זנוני איזבל אמך וכשפיה הרבים. ויהפך יהורם ידיו וינס, ויאמר אל אחזיהו מרמה אחזיה. ויהוא מלא ידו בקשת ויך את יהורם בין זרעיו ויצא החצי מלבו, ויכרע ברכבו, ויאמר אל בדקר שלישה שא השליכהו בחלקת שדה נבות היזרעאלי, כי זכר אני אתה רוכבים צמדים אחרי אחאב אביו וה' נשא עליו את המשא הזה</w:t>
      </w:r>
      <w:r w:rsidRPr="00F35A92">
        <w:rPr>
          <w:rStyle w:val="HebrewChar"/>
          <w:rFonts w:cs="FrankRuehl" w:hint="cs"/>
          <w:rtl/>
        </w:rPr>
        <w:t>...</w:t>
      </w:r>
      <w:r w:rsidR="001736D9" w:rsidRPr="00F35A92">
        <w:rPr>
          <w:rStyle w:val="HebrewChar"/>
          <w:rFonts w:cs="FrankRuehl" w:hint="cs"/>
          <w:rtl/>
        </w:rPr>
        <w:t xml:space="preserve"> (שם ט כא)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סדר עולם:</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בימי יהורם בן אחאב היה רעב גדול בשומרון ז' שנים, ובהן היה בן הדד נלחם בישראל, ובשנה האחרונה קלל אלישע גיחזי, וילך אלישע לדמשק ומשח את חזאל למלך על ארם, ושלח את יונה בן </w:t>
      </w:r>
      <w:r w:rsidRPr="00F35A92">
        <w:rPr>
          <w:rStyle w:val="HebrewChar"/>
          <w:rFonts w:cs="FrankRuehl" w:hint="cs"/>
          <w:rtl/>
        </w:rPr>
        <w:lastRenderedPageBreak/>
        <w:t>אמיתי ומשח את יהוא ברמות גלעד</w:t>
      </w:r>
      <w:r w:rsidR="00F35A92" w:rsidRPr="00F35A92">
        <w:rPr>
          <w:rStyle w:val="HebrewChar"/>
          <w:rFonts w:cs="FrankRuehl" w:hint="cs"/>
          <w:rtl/>
        </w:rPr>
        <w:t>...</w:t>
      </w:r>
      <w:r w:rsidRPr="00F35A92">
        <w:rPr>
          <w:rStyle w:val="HebrewChar"/>
          <w:rFonts w:cs="FrankRuehl" w:hint="cs"/>
          <w:rtl/>
        </w:rPr>
        <w:t xml:space="preserve"> (פרק יח)</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שנאמר ויקרא אחאב אל עובדיה אשר על הבית, והיה עשיר יותר מדאי, והוציא כל ממונו לצדקה, שהיה זן את הנביאים, כיוון שבא כל אותו הרעה </w:t>
      </w:r>
      <w:r w:rsidR="001736D9">
        <w:rPr>
          <w:rStyle w:val="HebrewChar"/>
          <w:rtl/>
        </w:rPr>
        <w:t> </w:t>
      </w:r>
      <w:r w:rsidR="001736D9" w:rsidRPr="00F35A92">
        <w:rPr>
          <w:rStyle w:val="HebrewChar"/>
          <w:rFonts w:cs="FrankRuehl" w:hint="cs"/>
          <w:bCs/>
          <w:rtl/>
        </w:rPr>
        <w:t xml:space="preserve">היה לווה בנשך מן יהורם בן אחאב </w:t>
      </w:r>
      <w:r w:rsidR="001736D9">
        <w:rPr>
          <w:rStyle w:val="HebrewChar"/>
          <w:rtl/>
        </w:rPr>
        <w:t> </w:t>
      </w:r>
      <w:r w:rsidR="001736D9" w:rsidRPr="00F35A92">
        <w:rPr>
          <w:rStyle w:val="HebrewChar"/>
          <w:rFonts w:cs="FrankRuehl" w:hint="cs"/>
          <w:rtl/>
        </w:rPr>
        <w:t xml:space="preserve">מה שהיה מספיק לנביאים, זה קיים כספו לא נתן בנשך, אבל יהורם שהלוה ברבית אמר האלקים, עד עכשיו זה קיים, יבא יהוא ויהרוג אותו, שנאמר, (מלכים ב' ט') ויהוא מלא ידו בקשת ויך את יהורם בין זרועיו ויצא החצי מלבו, ולמה בין זרועותיו, </w:t>
      </w:r>
      <w:r w:rsidR="001736D9">
        <w:rPr>
          <w:rStyle w:val="HebrewChar"/>
          <w:rtl/>
        </w:rPr>
        <w:t> </w:t>
      </w:r>
      <w:r w:rsidRPr="00F35A92">
        <w:rPr>
          <w:rStyle w:val="HebrewChar"/>
          <w:rFonts w:cs="FrankRuehl" w:hint="cs"/>
          <w:bCs/>
          <w:rtl/>
        </w:rPr>
        <w:t xml:space="preserve"> </w:t>
      </w:r>
      <w:r w:rsidR="001736D9" w:rsidRPr="00F35A92">
        <w:rPr>
          <w:rStyle w:val="HebrewChar"/>
          <w:rFonts w:cs="FrankRuehl" w:hint="cs"/>
          <w:bCs/>
          <w:rtl/>
        </w:rPr>
        <w:t>לפי שהקשה את לבו ופשט ידיו לקבל הרבית</w:t>
      </w:r>
      <w:r w:rsidRPr="00F35A92">
        <w:rPr>
          <w:rStyle w:val="HebrewChar"/>
          <w:rFonts w:cs="FrankRuehl" w:hint="cs"/>
          <w:bCs/>
          <w:rtl/>
        </w:rPr>
        <w:t>...</w:t>
      </w:r>
      <w:r w:rsidR="001736D9" w:rsidRPr="00F35A92">
        <w:rPr>
          <w:rStyle w:val="HebrewChar"/>
          <w:rFonts w:cs="FrankRuehl" w:hint="cs"/>
          <w:bCs/>
          <w:rtl/>
        </w:rPr>
        <w:t xml:space="preserve"> </w:t>
      </w:r>
      <w:r w:rsidR="001736D9">
        <w:rPr>
          <w:rStyle w:val="HebrewChar"/>
          <w:rtl/>
        </w:rPr>
        <w:t> </w:t>
      </w:r>
      <w:r w:rsidR="001736D9" w:rsidRPr="00F35A92">
        <w:rPr>
          <w:rStyle w:val="HebrewChar"/>
          <w:rFonts w:cs="FrankRuehl" w:hint="cs"/>
          <w:rtl/>
        </w:rPr>
        <w:t xml:space="preserve"> (שמות פרשה לא ג)</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השיבו יהושפט האין פה נביא לה' ונדרשה את ה' מאתו, ויען אחד מעבדי מלך ישראל ויאמר פה אלישע בן שפט אשר יצק מים על ידי אליהו, להודיע רשעו של יורם שלא היה מודה בו</w:t>
      </w:r>
      <w:r w:rsidR="00F35A92" w:rsidRPr="00F35A92">
        <w:rPr>
          <w:rStyle w:val="HebrewChar"/>
          <w:rFonts w:cs="FrankRuehl" w:hint="cs"/>
          <w:rtl/>
        </w:rPr>
        <w:t>...</w:t>
      </w:r>
      <w:r w:rsidRPr="00F35A92">
        <w:rPr>
          <w:rStyle w:val="HebrewChar"/>
          <w:rFonts w:cs="FrankRuehl" w:hint="cs"/>
          <w:rtl/>
        </w:rPr>
        <w:t xml:space="preserve"> ובשכר שירדו לפני הנביא זכו לראות כל הנסים. </w:t>
      </w:r>
      <w:r w:rsidRPr="00F35A92">
        <w:rPr>
          <w:rStyle w:val="HebrewChar"/>
          <w:rFonts w:cs="FrankRuehl" w:hint="cs"/>
          <w:rtl/>
        </w:rPr>
        <w:lastRenderedPageBreak/>
        <w:t>כשראה אותם אלישע אמר למלך ישראל מה לי ולך וגו', שלא שאל בו מימיו, התחיל מתחנן לפניו, ויאמר מלך ישראל אהה כי קרא ה' לשלשת המלכים האלה</w:t>
      </w:r>
      <w:r w:rsidR="00F35A92" w:rsidRPr="00F35A92">
        <w:rPr>
          <w:rStyle w:val="HebrewChar"/>
          <w:rFonts w:cs="FrankRuehl" w:hint="cs"/>
          <w:rtl/>
        </w:rPr>
        <w:t>...</w:t>
      </w:r>
      <w:r w:rsidRPr="00F35A92">
        <w:rPr>
          <w:rStyle w:val="HebrewChar"/>
          <w:rFonts w:cs="FrankRuehl" w:hint="cs"/>
          <w:rtl/>
        </w:rPr>
        <w:t xml:space="preserve"> (במדבר כא 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הגדול:</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אף הקולות היו עומדים באויר, אימתי יצאו, בימי יהורם, שנאמר וה' השמיע את מחנה ארם קול רכב קול סוס קול חיל גדול, נמצאו תלויים באויר חמש מאות שנה</w:t>
      </w:r>
      <w:r w:rsidRPr="00F35A92">
        <w:rPr>
          <w:rStyle w:val="HebrewChar"/>
          <w:rFonts w:cs="FrankRuehl" w:hint="cs"/>
          <w:rtl/>
        </w:rPr>
        <w:t>...</w:t>
      </w:r>
      <w:r w:rsidR="001736D9" w:rsidRPr="00F35A92">
        <w:rPr>
          <w:rStyle w:val="HebrewChar"/>
          <w:rFonts w:cs="FrankRuehl" w:hint="cs"/>
          <w:rtl/>
        </w:rPr>
        <w:t xml:space="preserve"> (שמות וארא כט לג)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ראש אלישע - שהוא ציוה להאכיל את חיל ארם, וטוב היה לשמר אוכל זה לבני ישראל, ותכף התחרט והלך אחר השליח ששלח אל אלישע, ולכן לא לחצו השליח בדלת</w:t>
      </w:r>
      <w:r w:rsidR="00F35A92" w:rsidRPr="00F35A92">
        <w:rPr>
          <w:rStyle w:val="HebrewChar"/>
          <w:rFonts w:cs="FrankRuehl" w:hint="cs"/>
          <w:rtl/>
        </w:rPr>
        <w:t>...</w:t>
      </w:r>
      <w:r w:rsidRPr="00F35A92">
        <w:rPr>
          <w:rStyle w:val="HebrewChar"/>
          <w:rFonts w:cs="FrankRuehl" w:hint="cs"/>
          <w:rtl/>
        </w:rPr>
        <w:t xml:space="preserve"> מה אוחיל - המלך התנצל לפני אלישע, כי רק מצער דבר זאת, ומיד ריחם ה' כאשר המלך נכנע והשפיל עצמו לבא אל אלישע. (מלכים ב ו לא ולג)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ויאמר אל עבדיו - לספר רשעת המלך, שאף שהובטח בתשועה על ידי הנביא לא האמין. (שם ז יב)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ויהי כראות - יהורם את יהוא מרחוק כי נשמר מהתקרב שהיה בלבו חשד, ולכן יצא לקראתו מהעיר שלא יסגר בה ויוכל להמלט. (שם ט כב)</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יהושע</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ארץ ישראל-כבוש, משה-ויהושע, עמלק-מלחמת)</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ויאמר משה אל יהושע בחר לנו אנשים,וצא הלחם בעמלק</w:t>
      </w:r>
      <w:r w:rsidR="00F35A92" w:rsidRPr="00F35A92">
        <w:rPr>
          <w:rStyle w:val="HebrewChar"/>
          <w:rFonts w:cs="FrankRuehl" w:hint="cs"/>
          <w:rtl/>
        </w:rPr>
        <w:t>...</w:t>
      </w:r>
      <w:r w:rsidRPr="00F35A92">
        <w:rPr>
          <w:rStyle w:val="HebrewChar"/>
          <w:rFonts w:cs="FrankRuehl" w:hint="cs"/>
          <w:rtl/>
        </w:rPr>
        <w:t xml:space="preserve"> ויעש יהושע כאשר אמר לו משה להלחם בעמלק</w:t>
      </w:r>
      <w:r w:rsidR="00F35A92" w:rsidRPr="00F35A92">
        <w:rPr>
          <w:rStyle w:val="HebrewChar"/>
          <w:rFonts w:cs="FrankRuehl" w:hint="cs"/>
          <w:rtl/>
        </w:rPr>
        <w:t>...</w:t>
      </w:r>
      <w:r w:rsidRPr="00F35A92">
        <w:rPr>
          <w:rStyle w:val="HebrewChar"/>
          <w:rFonts w:cs="FrankRuehl" w:hint="cs"/>
          <w:rtl/>
        </w:rPr>
        <w:t xml:space="preserve"> ויחלוש יהושע את עמלק ואת עמו לפי חרב. (שמות יז ט והלאה)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ויקם משה ויהושע משרתו, ויעל משה אל הר האלקים. (שם כד יג)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וישמע יהושע את קול העם ברעה, ויאמר אל משה קול מלחמה במחנה. ויאמר אין קול ענות גבורה ואין קול ענות חלושה, קול ענות אנכי שומע. (שם לב יז)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ומשרתו יהושע בן נון נער לא ימיש מתוך האוהל. (שם לג יא)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ויען יהושע בן נון משרת משה מבחוריו ויאמר </w:t>
      </w:r>
      <w:r w:rsidRPr="00F35A92">
        <w:rPr>
          <w:rStyle w:val="HebrewChar"/>
          <w:rFonts w:cs="FrankRuehl" w:hint="cs"/>
          <w:rtl/>
        </w:rPr>
        <w:lastRenderedPageBreak/>
        <w:t>אדוני משה כלאם. ויאמר לו משה המקנא אתה לי</w:t>
      </w:r>
      <w:r w:rsidR="00F35A92" w:rsidRPr="00F35A92">
        <w:rPr>
          <w:rStyle w:val="HebrewChar"/>
          <w:rFonts w:cs="FrankRuehl" w:hint="cs"/>
          <w:rtl/>
        </w:rPr>
        <w:t>...</w:t>
      </w:r>
      <w:r w:rsidRPr="00F35A92">
        <w:rPr>
          <w:rStyle w:val="HebrewChar"/>
          <w:rFonts w:cs="FrankRuehl" w:hint="cs"/>
          <w:rtl/>
        </w:rPr>
        <w:t xml:space="preserve"> (במדבר יא כח)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ויקרא משה להושע בן נון יהושע. (שם יג טז)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ויהושע בן נון וכלב בן יפונה מן התרים את הארץ קרעו בגדיהם. ויאמרו אל כל עדת בני ישראל לאמר הארץ אשר עברנו בה לתור אותה טובה הארץ מאד מאד. (שם יד 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ויאמר ה' אל משה קח לך את יהושע בן נון איש אשר רוח בו וסמכת את ידך עליו. והעמדת אותו לפני אלעזר הכהן ולפני כל העדה, וציויתה אותו לעיניהם. ונתת מהודך עליו, למען ישמעו כל עדת בני ישראל. ולפני אלעזר הכהן יעמד, ושאל לו במשפט האורים לפני ה', על פיו יצאו ועל פיו יבואו הוא וכל בני ישראל אתו וכל העדה</w:t>
      </w:r>
      <w:r w:rsidR="00F35A92" w:rsidRPr="00F35A92">
        <w:rPr>
          <w:rStyle w:val="HebrewChar"/>
          <w:rFonts w:cs="FrankRuehl" w:hint="cs"/>
          <w:rtl/>
        </w:rPr>
        <w:t>...</w:t>
      </w:r>
      <w:r w:rsidRPr="00F35A92">
        <w:rPr>
          <w:rStyle w:val="HebrewChar"/>
          <w:rFonts w:cs="FrankRuehl" w:hint="cs"/>
          <w:rtl/>
        </w:rPr>
        <w:t xml:space="preserve"> (שם כז יח)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ואת יהושע ציויתי בעת ההיא לאמר, עיניך הראות את כל אשר עשה ה' אלקיכם לשני המלכים האלה כן יעשה ה' לכל הממלכות אשר אתה עובר שמה</w:t>
      </w:r>
      <w:r w:rsidR="00F35A92" w:rsidRPr="00F35A92">
        <w:rPr>
          <w:rStyle w:val="HebrewChar"/>
          <w:rFonts w:cs="FrankRuehl" w:hint="cs"/>
          <w:rtl/>
        </w:rPr>
        <w:t>...</w:t>
      </w:r>
      <w:r w:rsidRPr="00F35A92">
        <w:rPr>
          <w:rStyle w:val="HebrewChar"/>
          <w:rFonts w:cs="FrankRuehl" w:hint="cs"/>
          <w:rtl/>
        </w:rPr>
        <w:t xml:space="preserve"> (דברים ג כא)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ויקרא משה ליהושע ויאמר אליו לעיני כל ישראל חזק ואמץ כי אתה תבוא את העם הזה אל הארץ אשר נשבע ה' לאבותם לתת להם, ואתה תנחילנה אותם. וה' הוא ההולך לפניך הוא יהיה עמך לא ירפך ולא יעזבך לא תירא ולא תחת. (דברים לא 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ויצו את יהושע בן נון ויאמר חזק ואמץ כי אתה תביא את בני ישראל אל הארץ אשר נשבעתי להם ואנכי אהיה עמך. (שם שם כג)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ויהושע בן נון מלא רוח חכמה כי סמך משה את ידיו עליו וישמעו אליו בני ישראל ויעשו כאשר ציוה ה' את משה. (שם לד ט)</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ויאמר ה' אל יהושע בן נון משרת משה לאמר. משה עבדי מת, ועתה קום עבור את הירדן הזה אתה וכל העם הזה אל הארץ אשר אנכי נותן להם לבני ישראל. כל מקום אשר תדרוך כף רגלכם בו לכם נתתיו, כאשר דברתי אל משה</w:t>
      </w:r>
      <w:r w:rsidRPr="00F35A92">
        <w:rPr>
          <w:rStyle w:val="HebrewChar"/>
          <w:rFonts w:cs="FrankRuehl" w:hint="cs"/>
          <w:rtl/>
        </w:rPr>
        <w:t>...</w:t>
      </w:r>
      <w:r w:rsidR="001736D9" w:rsidRPr="00F35A92">
        <w:rPr>
          <w:rStyle w:val="HebrewChar"/>
          <w:rFonts w:cs="FrankRuehl" w:hint="cs"/>
          <w:rtl/>
        </w:rPr>
        <w:t xml:space="preserve"> לא יתייצב איש בפניך כל ימי חייך, כאשר הייתי עם משה אהיה עמך לא ארפך ולא אעזבך. חזק ואמץ, כי אתה תנחיל את העם הזה את הארץ אשר נשבעתי לאבותם לתת להם. רק חזק מאד לשמר ולעשות ככל התורה אשר ציוך משה עבדי אל תסור ממנו ימין ושמאל, למען תשכיל בכל אשר תלך. לא ימוש ספר התורה הזה מפיך </w:t>
      </w:r>
      <w:r w:rsidR="001736D9" w:rsidRPr="00F35A92">
        <w:rPr>
          <w:rStyle w:val="HebrewChar"/>
          <w:rFonts w:cs="FrankRuehl" w:hint="cs"/>
          <w:rtl/>
        </w:rPr>
        <w:lastRenderedPageBreak/>
        <w:t>והגית בו יומם ולילה</w:t>
      </w:r>
      <w:r w:rsidRPr="00F35A92">
        <w:rPr>
          <w:rStyle w:val="HebrewChar"/>
          <w:rFonts w:cs="FrankRuehl" w:hint="cs"/>
          <w:rtl/>
        </w:rPr>
        <w:t>...</w:t>
      </w:r>
      <w:r w:rsidR="001736D9" w:rsidRPr="00F35A92">
        <w:rPr>
          <w:rStyle w:val="HebrewChar"/>
          <w:rFonts w:cs="FrankRuehl" w:hint="cs"/>
          <w:rtl/>
        </w:rPr>
        <w:t xml:space="preserve"> (יהושע א א והלאה)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ויאמר ה' אל יהושע היום הזה אחל גדלך בעיני כל ישראל,אשר ידעון כי כאשר הייתי עם משה אהיה עמך</w:t>
      </w:r>
      <w:r w:rsidR="00F35A92" w:rsidRPr="00F35A92">
        <w:rPr>
          <w:rStyle w:val="HebrewChar"/>
          <w:rFonts w:cs="FrankRuehl" w:hint="cs"/>
          <w:rtl/>
        </w:rPr>
        <w:t>...</w:t>
      </w:r>
      <w:r w:rsidRPr="00F35A92">
        <w:rPr>
          <w:rStyle w:val="HebrewChar"/>
          <w:rFonts w:cs="FrankRuehl" w:hint="cs"/>
          <w:rtl/>
        </w:rPr>
        <w:t xml:space="preserve"> (שם ג 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ביום ההוא גידל ה' את יהושע בעיני כל ישראל וייראו אותו כאשר יראו את משה כל ימי חייו. (שם ד יד)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ויהי בהיות יהושע ביריחו וישא עיניו וירא והנה איש עומד לנגדו וחרבו שלופה בידו, ויאמר אליו הלנו אתה אם לצרינו</w:t>
      </w:r>
      <w:r w:rsidR="00F35A92" w:rsidRPr="00F35A92">
        <w:rPr>
          <w:rStyle w:val="HebrewChar"/>
          <w:rFonts w:cs="FrankRuehl" w:hint="cs"/>
          <w:rtl/>
        </w:rPr>
        <w:t>...</w:t>
      </w:r>
      <w:r w:rsidRPr="00F35A92">
        <w:rPr>
          <w:rStyle w:val="HebrewChar"/>
          <w:rFonts w:cs="FrankRuehl" w:hint="cs"/>
          <w:rtl/>
        </w:rPr>
        <w:t xml:space="preserve"> ויפול יהושע אל פניו ארצה וישתחו, ויאמר לו </w:t>
      </w:r>
      <w:r w:rsidRPr="00F35A92">
        <w:rPr>
          <w:rStyle w:val="HebrewChar"/>
          <w:rFonts w:cs="FrankRuehl" w:hint="cs"/>
          <w:rtl/>
        </w:rPr>
        <w:lastRenderedPageBreak/>
        <w:t>מה אדוני מדבר אל עבדו. ויאמר שר צבא ה' אל יהושע של נעלך מעל רגלך כי המקום אשר אתה עומד עליו קדש הוא, ויעש יהושע כן. (שם ה יג)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ויהי ה' את יהושע ויהי שמעו בכל הארץ. (שם ו כז)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ויקרע יהושע שמלותיו ויפול על פניו ארצה</w:t>
      </w:r>
      <w:r w:rsidR="00F35A92" w:rsidRPr="00F35A92">
        <w:rPr>
          <w:rStyle w:val="HebrewChar"/>
          <w:rFonts w:cs="FrankRuehl" w:hint="cs"/>
          <w:rtl/>
        </w:rPr>
        <w:t>...</w:t>
      </w:r>
      <w:r w:rsidRPr="00F35A92">
        <w:rPr>
          <w:rStyle w:val="HebrewChar"/>
          <w:rFonts w:cs="FrankRuehl" w:hint="cs"/>
          <w:rtl/>
        </w:rPr>
        <w:t xml:space="preserve"> ויאמר יהושע אהה אד-ני אלקים למה העברת העביר את העם הזה את הירדן לתת אתנו ביד האמורי להאבידנו, ולו הואלנו ונשב בעבר הירדן. (שם ז 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ויהושע זקן בא בימים ויאמר ה' אליו אתה זקנתה ובאת בימים, והארץ נשארה הרבה מאד לרשתה</w:t>
      </w:r>
      <w:r w:rsidR="00F35A92" w:rsidRPr="00F35A92">
        <w:rPr>
          <w:rStyle w:val="HebrewChar"/>
          <w:rFonts w:cs="FrankRuehl" w:hint="cs"/>
          <w:rtl/>
        </w:rPr>
        <w:t>...</w:t>
      </w:r>
      <w:r w:rsidRPr="00F35A92">
        <w:rPr>
          <w:rStyle w:val="HebrewChar"/>
          <w:rFonts w:cs="FrankRuehl" w:hint="cs"/>
          <w:rtl/>
        </w:rPr>
        <w:t xml:space="preserve"> (שם יג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ויכלו לנחול את הארץ לגבולותיה, ויתנו בני ישראל נחלה ליהושע בן נון בתוכם. על פי ה' נתנו לו את העיר אשר שאל את תמנת סרח בהר אפרים, ויבנה את העיר וישב בה. (שם יט מט)</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ויהי מימים רבים אחרי אשר הניח ה' לישראל מכל אויביהם מסביב, ויהושע זקן בא בימים. ויקרא יהושע לכל ישראל</w:t>
      </w:r>
      <w:r w:rsidR="00F35A92" w:rsidRPr="00F35A92">
        <w:rPr>
          <w:rStyle w:val="HebrewChar"/>
          <w:rFonts w:cs="FrankRuehl" w:hint="cs"/>
          <w:rtl/>
        </w:rPr>
        <w:t>...</w:t>
      </w:r>
      <w:r w:rsidRPr="00F35A92">
        <w:rPr>
          <w:rStyle w:val="HebrewChar"/>
          <w:rFonts w:cs="FrankRuehl" w:hint="cs"/>
          <w:rtl/>
        </w:rPr>
        <w:t xml:space="preserve"> (שם כג א,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ויאסוף יהושע את כל שבטי ישראל שכמה, ויקרא לזקני ישראל ולראשיו ולשופטיו ולשוטריו ויתיצבו לפני האלקים. ויאמר יהושע אל העם כה אמר ה' אלקי ישראל בעבר הנהר ישבו אבותיכם מעולם</w:t>
      </w:r>
      <w:r w:rsidR="00F35A92" w:rsidRPr="00F35A92">
        <w:rPr>
          <w:rStyle w:val="HebrewChar"/>
          <w:rFonts w:cs="FrankRuehl" w:hint="cs"/>
          <w:rtl/>
        </w:rPr>
        <w:t>...</w:t>
      </w:r>
      <w:r w:rsidRPr="00F35A92">
        <w:rPr>
          <w:rStyle w:val="HebrewChar"/>
          <w:rFonts w:cs="FrankRuehl" w:hint="cs"/>
          <w:rtl/>
        </w:rPr>
        <w:t xml:space="preserve"> ועתה יראו את ה' ועבדו אתו בתמים ובאמת</w:t>
      </w:r>
      <w:r w:rsidR="00F35A92" w:rsidRPr="00F35A92">
        <w:rPr>
          <w:rStyle w:val="HebrewChar"/>
          <w:rFonts w:cs="FrankRuehl" w:hint="cs"/>
          <w:rtl/>
        </w:rPr>
        <w:t>...</w:t>
      </w:r>
      <w:r w:rsidRPr="00F35A92">
        <w:rPr>
          <w:rStyle w:val="HebrewChar"/>
          <w:rFonts w:cs="FrankRuehl" w:hint="cs"/>
          <w:rtl/>
        </w:rPr>
        <w:t xml:space="preserve"> ואם רע בעיניכם לעבוד את ה' בחרו לכם היום את מי תעבודון</w:t>
      </w:r>
      <w:r w:rsidR="00F35A92" w:rsidRPr="00F35A92">
        <w:rPr>
          <w:rStyle w:val="HebrewChar"/>
          <w:rFonts w:cs="FrankRuehl" w:hint="cs"/>
          <w:rtl/>
        </w:rPr>
        <w:t>...</w:t>
      </w:r>
      <w:r w:rsidRPr="00F35A92">
        <w:rPr>
          <w:rStyle w:val="HebrewChar"/>
          <w:rFonts w:cs="FrankRuehl" w:hint="cs"/>
          <w:rtl/>
        </w:rPr>
        <w:t xml:space="preserve"> ואנכי וביתי נעבד את ה'</w:t>
      </w:r>
      <w:r w:rsidR="00F35A92" w:rsidRPr="00F35A92">
        <w:rPr>
          <w:rStyle w:val="HebrewChar"/>
          <w:rFonts w:cs="FrankRuehl" w:hint="cs"/>
          <w:rtl/>
        </w:rPr>
        <w:t>...</w:t>
      </w:r>
      <w:r w:rsidRPr="00F35A92">
        <w:rPr>
          <w:rStyle w:val="HebrewChar"/>
          <w:rFonts w:cs="FrankRuehl" w:hint="cs"/>
          <w:rtl/>
        </w:rPr>
        <w:t xml:space="preserve"> (שם כד 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ויהי אחרי הדברים האלה וימת יהושע בן נון עבד ה' בן מאה ועשר שנים. ויקברו אותו בגבול נחלתו בתמנת סרח אשר בהר אפרים מצפון להר </w:t>
      </w:r>
      <w:r w:rsidRPr="00F35A92">
        <w:rPr>
          <w:rStyle w:val="HebrewChar"/>
          <w:rFonts w:cs="FrankRuehl" w:hint="cs"/>
          <w:rtl/>
        </w:rPr>
        <w:lastRenderedPageBreak/>
        <w:t>געש. (שם שם כט)</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יהושע נתנבא מספירת הוד של משה, שכתוב בו ונתת מהודך עליו</w:t>
      </w:r>
      <w:r w:rsidR="00F35A92" w:rsidRPr="00F35A92">
        <w:rPr>
          <w:rStyle w:val="HebrewChar"/>
          <w:rFonts w:cs="FrankRuehl" w:hint="cs"/>
          <w:rtl/>
        </w:rPr>
        <w:t>...</w:t>
      </w:r>
      <w:r w:rsidRPr="00F35A92">
        <w:rPr>
          <w:rStyle w:val="HebrewChar"/>
          <w:rFonts w:cs="FrankRuehl" w:hint="cs"/>
          <w:rtl/>
        </w:rPr>
        <w:t xml:space="preserve"> (בראשית קמה)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ישראל נכון כי חטאו, אבל יהושע שלא חטא, ישאל אם הוסר ממנו אותו עדי העליון שקבל עם ישראל בהר סיני או לא. </w:t>
      </w:r>
      <w:r w:rsidR="001736D9" w:rsidRPr="00F35A92">
        <w:rPr>
          <w:rStyle w:val="HebrewChar"/>
          <w:rFonts w:cs="FrankRuehl" w:hint="cs"/>
          <w:rtl/>
        </w:rPr>
        <w:lastRenderedPageBreak/>
        <w:t>אם תאמר שלא הוסר ממנו, אם כן למה מת ככל האדם, ואם תאמר שהוסר ממנו, קשה למה הוסר, הרי לא חטא, כי הוא היה עם משה בעת שחטאו ישראל, ואם תאמר שיהושע לא קבל העטרה בהר סיני כמו שקבלו ישראל, למה לא קבל</w:t>
      </w:r>
      <w:r w:rsidRPr="00F35A92">
        <w:rPr>
          <w:rStyle w:val="HebrewChar"/>
          <w:rFonts w:cs="FrankRuehl" w:hint="cs"/>
          <w:rtl/>
        </w:rPr>
        <w:t>...</w:t>
      </w:r>
      <w:r w:rsidR="001736D9" w:rsidRPr="00F35A92">
        <w:rPr>
          <w:rStyle w:val="HebrewChar"/>
          <w:rFonts w:cs="FrankRuehl" w:hint="cs"/>
          <w:rtl/>
        </w:rPr>
        <w:t xml:space="preserve"> וכיון שעומדת להפגם, אף על פי שיהושע עודנו עומד בעטרת העדיים שלו, מכל מקום כיון ששורה בה פגם, וחזרה לפגמה כמו שנפגמה בחטאו של אדם הראשון, על כן לא יכול עוד בן אדם להתקיים בנצחיות, זולת משה, שמותו היה בצד אחר, עליון</w:t>
      </w:r>
      <w:r w:rsidRPr="00F35A92">
        <w:rPr>
          <w:rStyle w:val="HebrewChar"/>
          <w:rFonts w:cs="FrankRuehl" w:hint="cs"/>
          <w:rtl/>
        </w:rPr>
        <w:t>...</w:t>
      </w:r>
      <w:r w:rsidR="001736D9" w:rsidRPr="00F35A92">
        <w:rPr>
          <w:rStyle w:val="HebrewChar"/>
          <w:rFonts w:cs="FrankRuehl" w:hint="cs"/>
          <w:rtl/>
        </w:rPr>
        <w:t xml:space="preserve"> (בראשית ב רחצ והלאה, ועיין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והיינו שלמדנו שאמר הקב"ה ליהושע, הרי ישראל ערלים הם, שלא פרעו ולא נגלה בשר קדש, ואינם מקיימים הדברים שלי, ואתה רוצה להביאם לארץ ולהכניע את שונאיהם, שוב מול את ישראל שנית</w:t>
      </w:r>
      <w:r w:rsidR="00F35A92" w:rsidRPr="00F35A92">
        <w:rPr>
          <w:rStyle w:val="HebrewChar"/>
          <w:rFonts w:cs="FrankRuehl" w:hint="cs"/>
          <w:rtl/>
        </w:rPr>
        <w:t>...</w:t>
      </w:r>
      <w:r w:rsidRPr="00F35A92">
        <w:rPr>
          <w:rStyle w:val="HebrewChar"/>
          <w:rFonts w:cs="FrankRuehl" w:hint="cs"/>
          <w:rtl/>
        </w:rPr>
        <w:t xml:space="preserve"> (לך שצד)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ויאמר משה ליהושע, למה ליהושע ולא לאחר, והרי בזמן ההוא היה נער, שכתוב ויהושע בן נון נער, וכמה היו בישראל חזקים ממנו. אלא משה הסתכל בחכמה וידע. מה ראה, ראה את סמאל שהיה יורד בצד של מעלה לעזור את עמלק למטה, אמר משה, ודאי מלחמה חזקה נראה כאן. יהושע בזמן ההוא היה נמצא במדרגה עליונה ביותר, אם תאמר שנמצא בהשכינה בזמן ההוא, אינו כן, כי במשה נלקחה והתאחדה</w:t>
      </w:r>
      <w:r w:rsidR="00F35A92" w:rsidRPr="00F35A92">
        <w:rPr>
          <w:rStyle w:val="HebrewChar"/>
          <w:rFonts w:cs="FrankRuehl" w:hint="cs"/>
          <w:rtl/>
        </w:rPr>
        <w:t>...</w:t>
      </w:r>
      <w:r w:rsidRPr="00F35A92">
        <w:rPr>
          <w:rStyle w:val="HebrewChar"/>
          <w:rFonts w:cs="FrankRuehl" w:hint="cs"/>
          <w:rtl/>
        </w:rPr>
        <w:t xml:space="preserve"> מיד ויאמר משה אל יהושע בחר לנו וגו', שלך היא המלחמה הזו שלמטה, ואני אזדרז למלחמה שלמעלה. בחר לנו אנשים, היינו צדיקים בני צדיקים, שיהיו ראויים ללכת עמך</w:t>
      </w:r>
      <w:r w:rsidR="00F35A92" w:rsidRPr="00F35A92">
        <w:rPr>
          <w:rStyle w:val="HebrewChar"/>
          <w:rFonts w:cs="FrankRuehl" w:hint="cs"/>
          <w:rtl/>
        </w:rPr>
        <w:t>...</w:t>
      </w:r>
      <w:r w:rsidRPr="00F35A92">
        <w:rPr>
          <w:rStyle w:val="HebrewChar"/>
          <w:rFonts w:cs="FrankRuehl" w:hint="cs"/>
          <w:rtl/>
        </w:rPr>
        <w:t xml:space="preserve"> (בשלח תס, ועיין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וישמע יהושע, וכי יהושע שמע ומשה לא שמע, אלא עד עתה לא היה יודע, ומשה היה יודע, אם כן מהו ברעה, אלא ברעה כתיב עם ה"א, ללמד כי הקול הזה היה בסטרא אחרא, ויהושע היה פני הלבנה, הסתכל בקול ההוא שהיה מצד </w:t>
      </w:r>
      <w:r w:rsidRPr="00F35A92">
        <w:rPr>
          <w:rStyle w:val="HebrewChar"/>
          <w:rFonts w:cs="FrankRuehl" w:hint="cs"/>
          <w:rtl/>
        </w:rPr>
        <w:lastRenderedPageBreak/>
        <w:t xml:space="preserve">הרעה, מיד, ויאמר אל משה קול מלחמה </w:t>
      </w:r>
      <w:r w:rsidRPr="00F35A92">
        <w:rPr>
          <w:rStyle w:val="HebrewChar"/>
          <w:rFonts w:cs="FrankRuehl" w:hint="cs"/>
          <w:rtl/>
        </w:rPr>
        <w:lastRenderedPageBreak/>
        <w:t>במחנה</w:t>
      </w:r>
      <w:r w:rsidR="00F35A92" w:rsidRPr="00F35A92">
        <w:rPr>
          <w:rStyle w:val="HebrewChar"/>
          <w:rFonts w:cs="FrankRuehl" w:hint="cs"/>
          <w:rtl/>
        </w:rPr>
        <w:t>...</w:t>
      </w:r>
      <w:r w:rsidRPr="00F35A92">
        <w:rPr>
          <w:rStyle w:val="HebrewChar"/>
          <w:rFonts w:cs="FrankRuehl" w:hint="cs"/>
          <w:rtl/>
        </w:rPr>
        <w:t xml:space="preserve"> (ויקהל י, ועיין שם עוד ושצה והלאה)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לו ליהושע אתה תהיה הנאמן בין הקב"ה ובין ישראל, וישאר המשכון בידך באמונה, ונראה אצל מי ישאר, מה כתוב, ומשרתו יהושע בן נון נער לא ימיש מתוך האוהל, מהו הטעם, משום שהוא כלבנה אל השמש, על כן הוא היה ראוי לשמור את המשכון, ועל כן לא ימיש מתוך האוהל. (בחוקותי לו)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אלה שמות האנשים, אמר רבי יצחק, משה הסתכל וידע שלא יצליחו (המרגלים) בדרכם, אז התפלל על יהושע. היה כלב אז בצרה, אמר מה אעשה, הרי יהושע הולך בעזרה העליונה של משה ששלח בו אור הלבנה, והוא האיר עליו בתפלתו משום שהוא בחינת השמש, מה עשה כלב, נשמט מהם ובא לקברי האבות והתפלל שם</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ויקרא משה להושע וגו', רבי יצחק אמר, וכי קראו הכתוב הושע, והרי כתוב ויאמר משה אל יהושע, ויהושע בן נון נער, ויחלוש יהושע, אלא אמר לו משה, י-ה יושיעך מהם. רבי אבא אמר, כיון שמשה שלח את יהושע לבא שמה, היה צריך להיות שלם, ובמה בשכינה, ועד שעה ההיא נקרא נער, ובשעה ההיא קשר אותו משה בשכינה, ואף על פי שנמצא כתוב מקודם לכן יהושע, הוא שהכתוב קראו על מה שעתיד להיות</w:t>
      </w:r>
      <w:r w:rsidR="00F35A92" w:rsidRPr="00F35A92">
        <w:rPr>
          <w:rStyle w:val="HebrewChar"/>
          <w:rFonts w:cs="FrankRuehl" w:hint="cs"/>
          <w:rtl/>
        </w:rPr>
        <w:t>...</w:t>
      </w:r>
      <w:r w:rsidRPr="00F35A92">
        <w:rPr>
          <w:rStyle w:val="HebrewChar"/>
          <w:rFonts w:cs="FrankRuehl" w:hint="cs"/>
          <w:rtl/>
        </w:rPr>
        <w:t xml:space="preserve"> (שלח לא, ועיין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ויבואו עד נחל אשכול וגו', רבי אבא אמר כרתו את האשכול, באו להעלות אותו ולא יכלו, באו להסיעו ולא יכלו. באו יהושע וכלב לקחו אותו והעלו אותו, ונזדקף על ידיהם, זה שאמר וישאוהו במוט בשנים</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מכאן ידעו יהושע וכלב, שהם ראויים להכנס לארץ, ושיהיה להם חלק ונחלה.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בעוד שהיו הולכים לקחו כולם עצה עליהם, קם כלב על הפרי, ואמר, פרי פרי, אם בשבילך אנו נהרגים, מה אנו בחלקך, מיד הקל את עצמו, ונתנו להם את האשכול. רבי אליעזר אומר לא נתנו האשכול, שהרי כתוב וישאוהו במוט </w:t>
      </w:r>
      <w:r w:rsidRPr="00F35A92">
        <w:rPr>
          <w:rStyle w:val="HebrewChar"/>
          <w:rFonts w:cs="FrankRuehl" w:hint="cs"/>
          <w:rtl/>
        </w:rPr>
        <w:lastRenderedPageBreak/>
        <w:t>וכתוב בשנים, ומכאן למד יהושע אחר כך לשלוח רק שנים (מרגלים)</w:t>
      </w:r>
      <w:r w:rsidR="00F35A92" w:rsidRPr="00F35A92">
        <w:rPr>
          <w:rStyle w:val="HebrewChar"/>
          <w:rFonts w:cs="FrankRuehl" w:hint="cs"/>
          <w:rtl/>
        </w:rPr>
        <w:t>...</w:t>
      </w:r>
      <w:r w:rsidRPr="00F35A92">
        <w:rPr>
          <w:rStyle w:val="HebrewChar"/>
          <w:rFonts w:cs="FrankRuehl" w:hint="cs"/>
          <w:rtl/>
        </w:rPr>
        <w:t xml:space="preserve"> (שם סט)</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בא וראה, כל זמן שהיה יהושע אצל משה, היה לומד ויונק מתוך האוהל ולא היה מתיירא, אחר שנפרד ממשה והיה לבדו, מה כתוב, ויפול </w:t>
      </w:r>
      <w:r w:rsidRPr="00F35A92">
        <w:rPr>
          <w:rStyle w:val="HebrewChar"/>
          <w:rFonts w:cs="FrankRuehl" w:hint="cs"/>
          <w:rtl/>
        </w:rPr>
        <w:lastRenderedPageBreak/>
        <w:t>יהושע אל פניו ארצה וישתחו, שלא היה יכול להסתכל, וזה היה מפני שליח אחד, מכל שכן ממקום אחר</w:t>
      </w:r>
      <w:r w:rsidR="00F35A92" w:rsidRPr="00F35A92">
        <w:rPr>
          <w:rStyle w:val="HebrewChar"/>
          <w:rFonts w:cs="FrankRuehl" w:hint="cs"/>
          <w:rtl/>
        </w:rPr>
        <w:t>...</w:t>
      </w:r>
      <w:r w:rsidRPr="00F35A92">
        <w:rPr>
          <w:rStyle w:val="HebrewChar"/>
          <w:rFonts w:cs="FrankRuehl" w:hint="cs"/>
          <w:rtl/>
        </w:rPr>
        <w:t xml:space="preserve"> (ואתחנן קסז, ועיין שם עוד, וחוקת מא)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כיון שאמר הקב"ה למשה הנה מלאכי ילך לפניך, אמר משה ומה זה שהנהגת השמש תאסף והלבנה תנהג, איני רוצה הלבנה, אם אין פניך הולכים, גוף השמש אני רוצה ולא הלבנה, אז האיר גוף השמש, ונעשה משה כעין גוף השמש לפני ישראל. כיון שנאסף משה נאסף השמש והאירה הלבנה, והיה יהושע משתמש לאור הלבנה, אוי לאותה בושה. (וילך ה, ועיין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אלא אמר קרא, הנך שוכב עם אבותיך, אמר הקב"ה למשה, אף על פי שאתה תשכב עם אבותיך, הרי אתה עומד תמיד להאיר אל הלבנה, (דהיינו יהושע, שהוא בחינת לבנה שהיא מלכות), כמו השמש אף על פי ששקע הוא מאיר ללבנה, ועל כן הנך שוכב להאיר, וזהו ואצונו, שאז נתבשר יהושע להאיר</w:t>
      </w:r>
      <w:r w:rsidR="00F35A92" w:rsidRPr="00F35A92">
        <w:rPr>
          <w:rStyle w:val="HebrewChar"/>
          <w:rFonts w:cs="FrankRuehl" w:hint="cs"/>
          <w:rtl/>
        </w:rPr>
        <w:t>...</w:t>
      </w:r>
      <w:r w:rsidRPr="00F35A92">
        <w:rPr>
          <w:rStyle w:val="HebrewChar"/>
          <w:rFonts w:cs="FrankRuehl" w:hint="cs"/>
          <w:rtl/>
        </w:rPr>
        <w:t xml:space="preserve"> וזהו וצו את יהושע וחזקהו, הכל הוא להאיר אליו.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כי אתה תבוא, ואחר כך כתוב תביא, אלא תבא אחד הוא לבשרהו שיכנס לארץ ויתקיים בה, ותביא אחד הוא,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לבשרהו הממשלה על ישראל. </w:t>
      </w:r>
      <w:r>
        <w:rPr>
          <w:rStyle w:val="HebrewChar"/>
          <w:rtl/>
        </w:rPr>
        <w:t> </w:t>
      </w:r>
      <w:r w:rsidR="00F35A92" w:rsidRPr="00F35A92">
        <w:rPr>
          <w:rStyle w:val="HebrewChar"/>
          <w:rFonts w:cs="FrankRuehl" w:hint="cs"/>
          <w:rtl/>
        </w:rPr>
        <w:t xml:space="preserve"> </w:t>
      </w:r>
      <w:r w:rsidRPr="00F35A92">
        <w:rPr>
          <w:rStyle w:val="HebrewChar"/>
          <w:rFonts w:cs="FrankRuehl" w:hint="cs"/>
          <w:rtl/>
        </w:rPr>
        <w:t>(שם יד, ועיין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באותה שעה אמר משה ליהושע צא עשה מלחמה בעמלק, כי לך ראוי, משום שאתה בן בנו של אותו צדיק (יוסף), והוא בא עלינו באותו עון (מכירת יוסף), ואם לא היה נמצא צורר לעמלק מחלקו ומבניו של אותו צדיק, לא היה מי שיכול לו, אז עשה יהושע כמו שאמר לו משה. (זהר חדש בשלח ג)</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רבי יהודה אמר רבי חייא כתוב אחד אומר אל תקרב הלום, של נעליך מעל רגליך</w:t>
      </w:r>
      <w:r w:rsidR="00F35A92" w:rsidRPr="00F35A92">
        <w:rPr>
          <w:rStyle w:val="HebrewChar"/>
          <w:rFonts w:cs="FrankRuehl" w:hint="cs"/>
          <w:rtl/>
        </w:rPr>
        <w:t>...</w:t>
      </w:r>
      <w:r w:rsidRPr="00F35A92">
        <w:rPr>
          <w:rStyle w:val="HebrewChar"/>
          <w:rFonts w:cs="FrankRuehl" w:hint="cs"/>
          <w:rtl/>
        </w:rPr>
        <w:t xml:space="preserve"> אלא אמר רבי אבא, מלמד שציוה לו </w:t>
      </w:r>
      <w:r w:rsidRPr="00F35A92">
        <w:rPr>
          <w:rStyle w:val="HebrewChar"/>
          <w:rFonts w:cs="FrankRuehl" w:hint="cs"/>
          <w:rtl/>
        </w:rPr>
        <w:lastRenderedPageBreak/>
        <w:t xml:space="preserve">הקב"ה בדרך של כבוד להתפרש מאשתו מכל וכל, במשה כתוב נעליך,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וביהושע כתוב נעלך, היינו שלא יתפרש אלא לעתים מזומנות.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(שם תצא לד, ועיין עוד תרומה עד)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מכילתא: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צדה שלח להם לשובע, זה יהושע בן נון,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שירד לו מן כנגד כל ישראל,</w:t>
      </w:r>
      <w:r>
        <w:rPr>
          <w:rStyle w:val="HebrewChar"/>
          <w:rtl/>
        </w:rPr>
        <w:t> </w:t>
      </w:r>
      <w:r w:rsidRPr="00F35A92">
        <w:rPr>
          <w:rStyle w:val="HebrewChar"/>
          <w:rFonts w:cs="FrankRuehl" w:hint="cs"/>
          <w:rtl/>
        </w:rPr>
        <w:t xml:space="preserve"> ויש אומרים על אבריו </w:t>
      </w:r>
      <w:r w:rsidRPr="00F35A92">
        <w:rPr>
          <w:rStyle w:val="HebrewChar"/>
          <w:rFonts w:cs="FrankRuehl" w:hint="cs"/>
          <w:rtl/>
        </w:rPr>
        <w:lastRenderedPageBreak/>
        <w:t>היה יורד ומאבריו היה נוטל ואוכל, לכך נאמר לחם אבירים אכל איש. (בשלח-ויסע פרשה ד)</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ושים באזני יהושע, מגיד </w:t>
      </w:r>
      <w:r>
        <w:rPr>
          <w:rStyle w:val="HebrewChar"/>
          <w:rtl/>
        </w:rPr>
        <w:t> </w:t>
      </w:r>
      <w:r w:rsidRPr="00F35A92">
        <w:rPr>
          <w:rStyle w:val="HebrewChar"/>
          <w:rFonts w:cs="FrankRuehl" w:hint="cs"/>
          <w:bCs/>
          <w:rtl/>
        </w:rPr>
        <w:t xml:space="preserve">שאותו היום נמשח יהושע, </w:t>
      </w:r>
      <w:r>
        <w:rPr>
          <w:rStyle w:val="HebrewChar"/>
          <w:rtl/>
        </w:rPr>
        <w:t> </w:t>
      </w:r>
      <w:r w:rsidR="00F35A92" w:rsidRPr="00F35A92">
        <w:rPr>
          <w:rStyle w:val="HebrewChar"/>
          <w:rFonts w:cs="FrankRuehl" w:hint="cs"/>
          <w:rtl/>
        </w:rPr>
        <w:t xml:space="preserve"> </w:t>
      </w:r>
      <w:r w:rsidRPr="00F35A92">
        <w:rPr>
          <w:rStyle w:val="HebrewChar"/>
          <w:rFonts w:cs="FrankRuehl" w:hint="cs"/>
          <w:rtl/>
        </w:rPr>
        <w:t>דברי רבי יהושע</w:t>
      </w:r>
      <w:r w:rsidR="00F35A92" w:rsidRPr="00F35A92">
        <w:rPr>
          <w:rStyle w:val="HebrewChar"/>
          <w:rFonts w:cs="FrankRuehl" w:hint="cs"/>
          <w:rtl/>
        </w:rPr>
        <w:t>...</w:t>
      </w:r>
      <w:r w:rsidRPr="00F35A92">
        <w:rPr>
          <w:rStyle w:val="HebrewChar"/>
          <w:rFonts w:cs="FrankRuehl" w:hint="cs"/>
          <w:rtl/>
        </w:rPr>
        <w:t xml:space="preserve"> (שם ויבא עמלק פרשה 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אשר יצא לפניהם</w:t>
      </w:r>
      <w:r w:rsidR="00F35A92" w:rsidRPr="00F35A92">
        <w:rPr>
          <w:rStyle w:val="HebrewChar"/>
          <w:rFonts w:cs="FrankRuehl" w:hint="cs"/>
          <w:rtl/>
        </w:rPr>
        <w:t>...</w:t>
      </w:r>
      <w:r w:rsidRPr="00F35A92">
        <w:rPr>
          <w:rStyle w:val="HebrewChar"/>
          <w:rFonts w:cs="FrankRuehl" w:hint="cs"/>
          <w:rtl/>
        </w:rPr>
        <w:t xml:space="preserve"> וכשם שעשה יהושע, שנאמר וירץ יהושע ויאמר לו הלנו אתה אם לצרינו</w:t>
      </w:r>
      <w:r w:rsidR="00F35A92" w:rsidRPr="00F35A92">
        <w:rPr>
          <w:rStyle w:val="HebrewChar"/>
          <w:rFonts w:cs="FrankRuehl" w:hint="cs"/>
          <w:rtl/>
        </w:rPr>
        <w:t>...</w:t>
      </w:r>
      <w:r w:rsidRPr="00F35A92">
        <w:rPr>
          <w:rStyle w:val="HebrewChar"/>
          <w:rFonts w:cs="FrankRuehl" w:hint="cs"/>
          <w:rtl/>
        </w:rPr>
        <w:t xml:space="preserve"> (פנחס קלט)</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וסמכת את ידך עליו, אמר לו תן לו מתורגמן ליהושע, להיות שואל ודורש ומורה בחייך, כשיתפטר מן העולם לא יהו ישראל אומרים בחיי רבו לא הורה ועכשיו הוא מורה. העמידו מן הארץ והושיבו אצלו על הספסל, רבי נתן אומר כיון שהיה יהושע נכנס לארץ היה משתיק את התורגמן עד שנכנס ויצא וישב במקומו. ונתת מהודך ולא כל הודך, נמצאנו למדים </w:t>
      </w:r>
      <w:r>
        <w:rPr>
          <w:rStyle w:val="HebrewChar"/>
          <w:rtl/>
        </w:rPr>
        <w:t> </w:t>
      </w:r>
      <w:r w:rsidRPr="00F35A92">
        <w:rPr>
          <w:rStyle w:val="HebrewChar"/>
          <w:rFonts w:cs="FrankRuehl" w:hint="cs"/>
          <w:bCs/>
          <w:rtl/>
        </w:rPr>
        <w:t>פני משה כפני חמה, ופני יהושע כפני לבנה.</w:t>
      </w:r>
      <w:r>
        <w:rPr>
          <w:rStyle w:val="HebrewChar"/>
          <w:rtl/>
        </w:rPr>
        <w:t> </w:t>
      </w:r>
      <w:r w:rsidRPr="00F35A92">
        <w:rPr>
          <w:rStyle w:val="HebrewChar"/>
          <w:rFonts w:cs="FrankRuehl" w:hint="cs"/>
          <w:rtl/>
        </w:rPr>
        <w:t xml:space="preserve"> (שם קמ)</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ויקח את יהושע, לקחו בדברים, והודיעו מתן שכר פרנסי ישראל לעולם הבא, ויסמוך את ידיו עליו, ככלי מלא וגדוש,וכן הוא אומר ומשרתו יהושע בן נון נער</w:t>
      </w:r>
      <w:r w:rsidR="00F35A92" w:rsidRPr="00F35A92">
        <w:rPr>
          <w:rStyle w:val="HebrewChar"/>
          <w:rFonts w:cs="FrankRuehl" w:hint="cs"/>
          <w:rtl/>
        </w:rPr>
        <w:t>...</w:t>
      </w:r>
      <w:r w:rsidRPr="00F35A92">
        <w:rPr>
          <w:rStyle w:val="HebrewChar"/>
          <w:rFonts w:cs="FrankRuehl" w:hint="cs"/>
          <w:rtl/>
        </w:rPr>
        <w:t xml:space="preserve"> (שם קמא)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וצו את יהושע, אין צווי אלא זירוז, חזק ואמץ, חזק בתורה ואמץ במעשים טובים, כי הוא יעבור,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אם אתה עובר לפניהם עוברים,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ואם לאו אין עוברים, והוא ינחיל אותם, אם מנחילם נוחלין, ואם לאו אין נוחלין, וכן אתה מוצא כשהלכו לעשות מלחמה בעי נפלו מהם כשלשים וששה איש צדיקים, שנאמר ויכו מהם אנשי העי וגו'</w:t>
      </w:r>
      <w:r w:rsidR="00F35A92" w:rsidRPr="00F35A92">
        <w:rPr>
          <w:rStyle w:val="HebrewChar"/>
          <w:rFonts w:cs="FrankRuehl" w:hint="cs"/>
          <w:rtl/>
        </w:rPr>
        <w:t>...</w:t>
      </w:r>
      <w:r w:rsidRPr="00F35A92">
        <w:rPr>
          <w:rStyle w:val="HebrewChar"/>
          <w:rFonts w:cs="FrankRuehl" w:hint="cs"/>
          <w:rtl/>
        </w:rPr>
        <w:t xml:space="preserve"> ויאמר ה' אל יהושע קום לך, למה </w:t>
      </w:r>
      <w:r w:rsidRPr="00F35A92">
        <w:rPr>
          <w:rStyle w:val="HebrewChar"/>
          <w:rFonts w:cs="FrankRuehl" w:hint="cs"/>
          <w:rtl/>
        </w:rPr>
        <w:lastRenderedPageBreak/>
        <w:t>זה אתה נופל על פניך, לא כך אמרתי למשה רבך מתחילה, אם עובר לפניהם עוברים</w:t>
      </w:r>
      <w:r w:rsidR="00F35A92" w:rsidRPr="00F35A92">
        <w:rPr>
          <w:rStyle w:val="HebrewChar"/>
          <w:rFonts w:cs="FrankRuehl" w:hint="cs"/>
          <w:rtl/>
        </w:rPr>
        <w:t>...</w:t>
      </w:r>
      <w:r w:rsidRPr="00F35A92">
        <w:rPr>
          <w:rStyle w:val="HebrewChar"/>
          <w:rFonts w:cs="FrankRuehl" w:hint="cs"/>
          <w:rtl/>
        </w:rPr>
        <w:t xml:space="preserve"> ואתה שלחתם והלכת אחריהם. (ואתחנן כט)</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קח לך את יהושע בן נון, גברתן כמוך</w:t>
      </w:r>
      <w:r w:rsidR="00F35A92" w:rsidRPr="00F35A92">
        <w:rPr>
          <w:rStyle w:val="HebrewChar"/>
          <w:rFonts w:cs="FrankRuehl" w:hint="cs"/>
          <w:rtl/>
        </w:rPr>
        <w:t>...</w:t>
      </w:r>
      <w:r w:rsidRPr="00F35A92">
        <w:rPr>
          <w:rStyle w:val="HebrewChar"/>
          <w:rFonts w:cs="FrankRuehl" w:hint="cs"/>
          <w:rtl/>
        </w:rPr>
        <w:t xml:space="preserve"> משיבו רוח הקודש למשה תן לו מתורגמן ליהושע, והוא שואל ודורש ומורה בהוריות בחייך</w:t>
      </w:r>
      <w:r w:rsidR="00F35A92" w:rsidRPr="00F35A92">
        <w:rPr>
          <w:rStyle w:val="HebrewChar"/>
          <w:rFonts w:cs="FrankRuehl" w:hint="cs"/>
          <w:rtl/>
        </w:rPr>
        <w:t>...</w:t>
      </w:r>
      <w:r w:rsidRPr="00F35A92">
        <w:rPr>
          <w:rStyle w:val="HebrewChar"/>
          <w:rFonts w:cs="FrankRuehl" w:hint="cs"/>
          <w:rtl/>
        </w:rPr>
        <w:t xml:space="preserve"> ויש אומרים שהעמידו מן הארץ והושיבו בין ברכיו, והיה משה וישראל מגביהין ראשם לשמע קול דבריו של יהושע</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כיון שמת משה </w:t>
      </w:r>
      <w:r>
        <w:rPr>
          <w:rStyle w:val="HebrewChar"/>
          <w:rtl/>
        </w:rPr>
        <w:t> </w:t>
      </w:r>
      <w:r w:rsidRPr="00F35A92">
        <w:rPr>
          <w:rStyle w:val="HebrewChar"/>
          <w:rFonts w:cs="FrankRuehl" w:hint="cs"/>
          <w:bCs/>
          <w:rtl/>
        </w:rPr>
        <w:t xml:space="preserve">היה יהושע בוכה וצועק </w:t>
      </w:r>
      <w:r w:rsidRPr="00F35A92">
        <w:rPr>
          <w:rStyle w:val="HebrewChar"/>
          <w:rFonts w:cs="FrankRuehl" w:hint="cs"/>
          <w:bCs/>
          <w:rtl/>
        </w:rPr>
        <w:lastRenderedPageBreak/>
        <w:t xml:space="preserve">ומתאבל עליו ימים רבים, </w:t>
      </w:r>
      <w:r>
        <w:rPr>
          <w:rStyle w:val="HebrewChar"/>
          <w:rtl/>
        </w:rPr>
        <w:t> </w:t>
      </w:r>
      <w:r w:rsidRPr="00F35A92">
        <w:rPr>
          <w:rStyle w:val="HebrewChar"/>
          <w:rFonts w:cs="FrankRuehl" w:hint="cs"/>
          <w:rtl/>
        </w:rPr>
        <w:t xml:space="preserve"> עד שאמר הקב"ה ליהושע, יהושע עד מתי אתה מתאבל והולך, וכי לך לבדך הוא מת</w:t>
      </w:r>
      <w:r w:rsidR="00F35A92" w:rsidRPr="00F35A92">
        <w:rPr>
          <w:rStyle w:val="HebrewChar"/>
          <w:rFonts w:cs="FrankRuehl" w:hint="cs"/>
          <w:rtl/>
        </w:rPr>
        <w:t>...</w:t>
      </w:r>
      <w:r w:rsidRPr="00F35A92">
        <w:rPr>
          <w:rStyle w:val="HebrewChar"/>
          <w:rFonts w:cs="FrankRuehl" w:hint="cs"/>
          <w:rtl/>
        </w:rPr>
        <w:t xml:space="preserve"> (נצבים שה)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הוא והושע בן נון, ולמה אני צריך, והלא כבר נאמר ויקרא משה להושע וגו', ללמדך צדקו של יהושע, שומע אני שצפה דעתו עליו משנתמנה ברשות, תלמוד לומר הוא והושע בן נון, הוא הושע בצדקו. (האזינו שלד)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בכור שורו הדר לו, מלמד שניתן לו הוד למשה </w:t>
      </w:r>
      <w:r>
        <w:rPr>
          <w:rStyle w:val="HebrewChar"/>
          <w:rtl/>
        </w:rPr>
        <w:t> </w:t>
      </w:r>
      <w:r w:rsidRPr="00F35A92">
        <w:rPr>
          <w:rStyle w:val="HebrewChar"/>
          <w:rFonts w:cs="FrankRuehl" w:hint="cs"/>
          <w:bCs/>
          <w:rtl/>
        </w:rPr>
        <w:t xml:space="preserve">והדר ליהושע, </w:t>
      </w:r>
      <w:r>
        <w:rPr>
          <w:rStyle w:val="HebrewChar"/>
          <w:rtl/>
        </w:rPr>
        <w:t> </w:t>
      </w:r>
      <w:r w:rsidR="00F35A92" w:rsidRPr="00F35A92">
        <w:rPr>
          <w:rStyle w:val="HebrewChar"/>
          <w:rFonts w:cs="FrankRuehl" w:hint="cs"/>
          <w:rtl/>
        </w:rPr>
        <w:t xml:space="preserve"> </w:t>
      </w:r>
      <w:r w:rsidRPr="00F35A92">
        <w:rPr>
          <w:rStyle w:val="HebrewChar"/>
          <w:rFonts w:cs="FrankRuehl" w:hint="cs"/>
          <w:rtl/>
        </w:rPr>
        <w:t>שאילו ניתן הוד ליהושע אין כל העולם יכול לעמוד בו. וקרני ראם קרניו</w:t>
      </w:r>
      <w:r w:rsidR="00F35A92" w:rsidRPr="00F35A92">
        <w:rPr>
          <w:rStyle w:val="HebrewChar"/>
          <w:rFonts w:cs="FrankRuehl" w:hint="cs"/>
          <w:rtl/>
        </w:rPr>
        <w:t>...</w:t>
      </w:r>
      <w:r w:rsidRPr="00F35A92">
        <w:rPr>
          <w:rStyle w:val="HebrewChar"/>
          <w:rFonts w:cs="FrankRuehl" w:hint="cs"/>
          <w:rtl/>
        </w:rPr>
        <w:t xml:space="preserve"> ניתן ליהושע כחו של שור וקרניו של ראם, בהם עמים ינגח, וכי כמה עמים כיבש יהושע, והלא לא כיבש אלא שלשים ואחד מלכים, מלמד שכיבש מלכים ושולטנים שהיו מסוף העולם ועד סופו. (ברכה שנג)</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ויהושע בן נון מלא רוח חכמה, מפני מה נסמך את ידיו עליו, אין לך משמע גדול מזה, ויעשו כאשר ציוה ה' את משה, ועדיין לא ניתן מוראו עליהם, שנאמר בעת ההיא גדל ה' את יהושע, באותה שעה נתן מוראו עליהם. (שם שנז)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מכילתא דרבי שמעון בן יוחאי: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ושים באזני יהושע, בו ביום נמשח יהושע, דברי רבי יהושע, רבי אלעזר המודעי אומר זה אחד מארבעה שנתן להם רמז, שנים חשו ושנים לא חשו, משה נתן לו רמז ולא חש, ושים באזני יהושע, יהושע </w:t>
      </w:r>
      <w:r w:rsidRPr="00F35A92">
        <w:rPr>
          <w:rStyle w:val="HebrewChar"/>
          <w:rFonts w:cs="FrankRuehl" w:hint="cs"/>
          <w:rtl/>
        </w:rPr>
        <w:lastRenderedPageBreak/>
        <w:t>מכניס את ישראל לארץ, ואין משה מכניס את ישראל לארץ, לסוף הוא עומד ומבקש כל אותן הבקשות</w:t>
      </w:r>
      <w:r w:rsidR="00F35A92" w:rsidRPr="00F35A92">
        <w:rPr>
          <w:rStyle w:val="HebrewChar"/>
          <w:rFonts w:cs="FrankRuehl" w:hint="cs"/>
          <w:rtl/>
        </w:rPr>
        <w:t>...</w:t>
      </w:r>
      <w:r w:rsidRPr="00F35A92">
        <w:rPr>
          <w:rStyle w:val="HebrewChar"/>
          <w:rFonts w:cs="FrankRuehl" w:hint="cs"/>
          <w:rtl/>
        </w:rPr>
        <w:t xml:space="preserve"> (בשלח יז יד)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 נחמן משה תקן לישראל ברכת הזן בשעה שירד להם המן,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יהושע תקן להם ברכת הארץ</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(ברכות מח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יהודה אמר רב כל המתעצל בהספדו של חכם ראוי לקוברו בחייו, שנאמר ויקברו אותו בגבול נחלתו בתמנת סרח אשר בהר אפרים מצפון להר געש, מלמד שרגש עליהן הר להורגן</w:t>
      </w:r>
      <w:r w:rsidR="00F35A92" w:rsidRPr="00F35A92">
        <w:rPr>
          <w:rStyle w:val="HebrewChar"/>
          <w:rFonts w:cs="FrankRuehl" w:hint="cs"/>
          <w:rtl/>
        </w:rPr>
        <w:t>...</w:t>
      </w:r>
      <w:r w:rsidRPr="00F35A92">
        <w:rPr>
          <w:rStyle w:val="HebrewChar"/>
          <w:rFonts w:cs="FrankRuehl" w:hint="cs"/>
          <w:rtl/>
        </w:rPr>
        <w:t xml:space="preserve"> (שבת קה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ליה שבילי בית גלגול אמרת, יהושע אוהב ישראל היה, עמד ותקן להם דרכים וסרטיא, כל היכא דניחא תשמישתא מסרה לרבים, כל היכא </w:t>
      </w:r>
      <w:r w:rsidRPr="00F35A92">
        <w:rPr>
          <w:rStyle w:val="HebrewChar"/>
          <w:rFonts w:cs="FrankRuehl" w:hint="cs"/>
          <w:rtl/>
        </w:rPr>
        <w:lastRenderedPageBreak/>
        <w:t>דלא ניחא תשמישתה מסרה ליחיד. (שם כב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רבי אליעזר אומר מורידין אותו מגדולתו, שנאמר ויאמר אלעזר הכהן אל אנשי הצבא וגו', אף על גב דאמר להו לאחי אבא ציוה ואותי לא ציוה, אפילו הכי איענש, דכתיב ולפני אלעזר הכהן יעמד, ולא אשכחן דאיצטריך ליהושע. אמר רב לוי כל דמותיב מלה קמיה רביה אזיל לשאל בלא ולד, שנאמר ויען יהושע בן נון משרת משה מבחוריו ויאמר אדוני משה כלאם, וכתיב נון בנו יהושע בנו. ופליגא דרבי אבא בר פפא, דאמר </w:t>
      </w:r>
      <w:r w:rsidR="001736D9">
        <w:rPr>
          <w:rStyle w:val="HebrewChar"/>
          <w:rtl/>
        </w:rPr>
        <w:t> </w:t>
      </w:r>
      <w:r w:rsidR="001736D9" w:rsidRPr="00F35A92">
        <w:rPr>
          <w:rStyle w:val="HebrewChar"/>
          <w:rFonts w:cs="FrankRuehl" w:hint="cs"/>
          <w:bCs/>
          <w:rtl/>
        </w:rPr>
        <w:t xml:space="preserve">לא נענש יהושע אלא בשביל שביטל את ישראל לילה אחת מפריה ורביה, </w:t>
      </w:r>
      <w:r w:rsidR="001736D9">
        <w:rPr>
          <w:rStyle w:val="HebrewChar"/>
          <w:rtl/>
        </w:rPr>
        <w:t> </w:t>
      </w:r>
      <w:r w:rsidRPr="00F35A92">
        <w:rPr>
          <w:rStyle w:val="HebrewChar"/>
          <w:rFonts w:cs="FrankRuehl" w:hint="cs"/>
          <w:rtl/>
        </w:rPr>
        <w:t xml:space="preserve"> </w:t>
      </w:r>
      <w:r w:rsidR="001736D9" w:rsidRPr="00F35A92">
        <w:rPr>
          <w:rStyle w:val="HebrewChar"/>
          <w:rFonts w:cs="FrankRuehl" w:hint="cs"/>
          <w:rtl/>
        </w:rPr>
        <w:t>שנאמר ויהי בהיות יהושע ביריחו וגו'</w:t>
      </w:r>
      <w:r w:rsidRPr="00F35A92">
        <w:rPr>
          <w:rStyle w:val="HebrewChar"/>
          <w:rFonts w:cs="FrankRuehl" w:hint="cs"/>
          <w:rtl/>
        </w:rPr>
        <w:t>...</w:t>
      </w:r>
      <w:r w:rsidR="001736D9" w:rsidRPr="00F35A92">
        <w:rPr>
          <w:rStyle w:val="HebrewChar"/>
          <w:rFonts w:cs="FrankRuehl" w:hint="cs"/>
          <w:rtl/>
        </w:rPr>
        <w:t xml:space="preserve"> אמר לו אמש ביטלתם תמיד של בין הערבים, ועכשיו ביטלתם תלמוד תורה, על איזה מהם באת, אמר לו עתה באתי, מיד וילך יהושע בלילה ההוא בעמק, ואמר רבי יוחנן מלמד שהלך בעומקה של הלכה, וגמירי דכל זמן שארון ושכינה שרויין שלא במקומן אסורין בתשמיש המטה. (שם סג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תנו רבנן,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עשרה תנאים התנה יהושע,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שיהו מרעין בחורשין, ומלקטין עצים בשדותיהם, ומלקטים עשבים בכל מקום </w:t>
      </w:r>
      <w:r w:rsidRPr="00F35A92">
        <w:rPr>
          <w:rStyle w:val="HebrewChar"/>
          <w:rFonts w:cs="FrankRuehl" w:hint="cs"/>
          <w:rtl/>
        </w:rPr>
        <w:lastRenderedPageBreak/>
        <w:t>חוץ מתלתן, וקוטמים נטיעות בכל מקום, חוץ מגרופיות של זית, ומעין היוצא בתחילה בני העיר מסתפקין ממנו, ומחכין בימה של טבריא ובלבד שלא יפרוש קלע ויעמיד את הספינה, ונפנין לאחורי הגדר ואפילו בשדה מלאה כרכום, ומהלכין בשבילי הרשות עד שתרד רביעה שניה, ומסלקין לצידי הדרכים מפני יתדות הדרכים, והתועה בן הכרמים מפסיג ויורד, ומת מצוה קונה מקומו</w:t>
      </w:r>
      <w:r w:rsidR="00F35A92" w:rsidRPr="00F35A92">
        <w:rPr>
          <w:rStyle w:val="HebrewChar"/>
          <w:rFonts w:cs="FrankRuehl" w:hint="cs"/>
          <w:rtl/>
        </w:rPr>
        <w:t>...</w:t>
      </w:r>
      <w:r w:rsidRPr="00F35A92">
        <w:rPr>
          <w:rStyle w:val="HebrewChar"/>
          <w:rFonts w:cs="FrankRuehl" w:hint="cs"/>
          <w:rtl/>
        </w:rPr>
        <w:t xml:space="preserve"> (שם פא א,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סדרן של נביאים יהושע ושופטים</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יהושע כתב ספרו ושמונה פסוקים שבתורה</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אמר לו רבי שמעון אפשר ספר תורה חסר אות אחת, וכתיב לקח את ספר התורה הזה, אלא עד כאן הקב"ה אומר ומשה אומר וכותב, מכאן ואילך הקב"ה אומר ומשה כותב בדמע</w:t>
      </w:r>
      <w:r w:rsidR="00F35A92" w:rsidRPr="00F35A92">
        <w:rPr>
          <w:rStyle w:val="HebrewChar"/>
          <w:rFonts w:cs="FrankRuehl" w:hint="cs"/>
          <w:rtl/>
        </w:rPr>
        <w:t>...</w:t>
      </w:r>
      <w:r w:rsidRPr="00F35A92">
        <w:rPr>
          <w:rStyle w:val="HebrewChar"/>
          <w:rFonts w:cs="FrankRuehl" w:hint="cs"/>
          <w:rtl/>
        </w:rPr>
        <w:t xml:space="preserve"> יהושע כתב ספרו, והכתיב וימת יהושע בן נון עבד ה', דאסקיה אלעזר</w:t>
      </w:r>
      <w:r w:rsidR="00F35A92" w:rsidRPr="00F35A92">
        <w:rPr>
          <w:rStyle w:val="HebrewChar"/>
          <w:rFonts w:cs="FrankRuehl" w:hint="cs"/>
          <w:rtl/>
        </w:rPr>
        <w:t>...</w:t>
      </w:r>
      <w:r w:rsidRPr="00F35A92">
        <w:rPr>
          <w:rStyle w:val="HebrewChar"/>
          <w:rFonts w:cs="FrankRuehl" w:hint="cs"/>
          <w:rtl/>
        </w:rPr>
        <w:t xml:space="preserve"> (בבא בתרא יד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מרגלים, יהושע וכלב נטלו חלקם, מנהני מילי, אמר עולא דאמר קרא ויהושע בן נון וכלב בן יפונה חיו מן האנשים ההם</w:t>
      </w:r>
      <w:r w:rsidR="00F35A92" w:rsidRPr="00F35A92">
        <w:rPr>
          <w:rStyle w:val="HebrewChar"/>
          <w:rFonts w:cs="FrankRuehl" w:hint="cs"/>
          <w:rtl/>
        </w:rPr>
        <w:t>...</w:t>
      </w:r>
      <w:r w:rsidRPr="00F35A92">
        <w:rPr>
          <w:rStyle w:val="HebrewChar"/>
          <w:rFonts w:cs="FrankRuehl" w:hint="cs"/>
          <w:rtl/>
        </w:rPr>
        <w:t xml:space="preserve"> (שם קיח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w:t>
      </w:r>
      <w:r w:rsidR="001736D9" w:rsidRPr="00F35A92">
        <w:rPr>
          <w:rStyle w:val="HebrewChar"/>
          <w:rFonts w:cs="FrankRuehl" w:hint="cs"/>
          <w:rtl/>
        </w:rPr>
        <w:t>כיצד, אלעזר מלובש אורים ותומים, ויהושע וכל ישראל עומדים לפניו, וקלפי של שבטים וקלפי של תחומין מונחין לפניו, והיה מכווין ברוח הקודש ואומר זבולון עולה תחום עכו עולה עמו, טרף בקלפי של שבטים ועלה בידו זבולון, טרף בקלפי של תחומין ועלה בידו תחום עכו</w:t>
      </w:r>
      <w:r w:rsidRPr="00F35A92">
        <w:rPr>
          <w:rStyle w:val="HebrewChar"/>
          <w:rFonts w:cs="FrankRuehl" w:hint="cs"/>
          <w:rtl/>
        </w:rPr>
        <w:t>...</w:t>
      </w:r>
      <w:r w:rsidR="001736D9" w:rsidRPr="00F35A92">
        <w:rPr>
          <w:rStyle w:val="HebrewChar"/>
          <w:rFonts w:cs="FrankRuehl" w:hint="cs"/>
          <w:rtl/>
        </w:rPr>
        <w:t xml:space="preserve"> יצאו יהושע וכלב שלא נטלו בגורל אלא על פי ה', יהושע דכתיב על פי ה' נתנו לו את העיר אשר שאל את תמנת סרח בהר אפרים, כתיב סרח וכתיב חרס, אמר רבי אלעזר בתחלה פירותיה כחרס, ולסוף פירותיה מסריחין</w:t>
      </w:r>
      <w:r w:rsidRPr="00F35A92">
        <w:rPr>
          <w:rStyle w:val="HebrewChar"/>
          <w:rFonts w:cs="FrankRuehl" w:hint="cs"/>
          <w:rtl/>
        </w:rPr>
        <w:t>...</w:t>
      </w:r>
      <w:r w:rsidR="001736D9" w:rsidRPr="00F35A92">
        <w:rPr>
          <w:rStyle w:val="HebrewChar"/>
          <w:rFonts w:cs="FrankRuehl" w:hint="cs"/>
          <w:rtl/>
        </w:rPr>
        <w:t xml:space="preserve"> (שם קכב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ושכניה בן יחיאל מהיכא גמר לה, מיהושע, דכתיב ויאמר ה' אל יהושע קום לך למה זה אתה נופל על פניך, חטא ישראל, אמר לפניו רבונו של עולם מי חטא, אמר לו וכי </w:t>
      </w:r>
      <w:r w:rsidRPr="00F35A92">
        <w:rPr>
          <w:rStyle w:val="HebrewChar"/>
          <w:rFonts w:cs="FrankRuehl" w:hint="cs"/>
          <w:rtl/>
        </w:rPr>
        <w:lastRenderedPageBreak/>
        <w:t>דילטור אני לך, הטל גורלות</w:t>
      </w:r>
      <w:r w:rsidR="00F35A92" w:rsidRPr="00F35A92">
        <w:rPr>
          <w:rStyle w:val="HebrewChar"/>
          <w:rFonts w:cs="FrankRuehl" w:hint="cs"/>
          <w:rtl/>
        </w:rPr>
        <w:t>...</w:t>
      </w:r>
      <w:r w:rsidRPr="00F35A92">
        <w:rPr>
          <w:rStyle w:val="HebrewChar"/>
          <w:rFonts w:cs="FrankRuehl" w:hint="cs"/>
          <w:rtl/>
        </w:rPr>
        <w:t xml:space="preserve"> (סנהדרין יא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דבר אחר שקר החן זה דורו של משה,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והבל היופי, זה דורו של יהושע</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(שם כ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נחמן אמר רב מאי דכתיב תחנונים ידבר רש זה משה, ועשיר יענה עזות זה יהושע, מאי טעמא, אילימא משום דכתיב ויציקום לפני ה', ואמר רב נחמן בא וחבטן לפני המקום (את שלל עכן)</w:t>
      </w:r>
      <w:r w:rsidR="00F35A92" w:rsidRPr="00F35A92">
        <w:rPr>
          <w:rStyle w:val="HebrewChar"/>
          <w:rFonts w:cs="FrankRuehl" w:hint="cs"/>
          <w:rtl/>
        </w:rPr>
        <w:t>...</w:t>
      </w:r>
      <w:r w:rsidRPr="00F35A92">
        <w:rPr>
          <w:rStyle w:val="HebrewChar"/>
          <w:rFonts w:cs="FrankRuehl" w:hint="cs"/>
          <w:rtl/>
        </w:rPr>
        <w:t xml:space="preserve"> אלא מהכא ולו הואלנו ונשב בעבר הירדן. ויאמר ה' אל יהושע קום לך</w:t>
      </w:r>
      <w:r w:rsidR="00F35A92" w:rsidRPr="00F35A92">
        <w:rPr>
          <w:rStyle w:val="HebrewChar"/>
          <w:rFonts w:cs="FrankRuehl" w:hint="cs"/>
          <w:rtl/>
        </w:rPr>
        <w:t>...</w:t>
      </w:r>
      <w:r w:rsidRPr="00F35A92">
        <w:rPr>
          <w:rStyle w:val="HebrewChar"/>
          <w:rFonts w:cs="FrankRuehl" w:hint="cs"/>
          <w:rtl/>
        </w:rPr>
        <w:t xml:space="preserve"> אמר לו אתה גרמת להם</w:t>
      </w:r>
      <w:r w:rsidR="00F35A92" w:rsidRPr="00F35A92">
        <w:rPr>
          <w:rStyle w:val="HebrewChar"/>
          <w:rFonts w:cs="FrankRuehl" w:hint="cs"/>
          <w:rtl/>
        </w:rPr>
        <w:t>...</w:t>
      </w:r>
      <w:r w:rsidRPr="00F35A92">
        <w:rPr>
          <w:rStyle w:val="HebrewChar"/>
          <w:rFonts w:cs="FrankRuehl" w:hint="cs"/>
          <w:rtl/>
        </w:rPr>
        <w:t xml:space="preserve"> (שם מד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ויכתוב יהושע את הדברים האלה בספר תורת אלקים, פליגי בה רבי יהודה ורבי נחמיה, חד אמר </w:t>
      </w:r>
      <w:r w:rsidR="001736D9">
        <w:rPr>
          <w:rStyle w:val="HebrewChar"/>
          <w:rtl/>
        </w:rPr>
        <w:t> </w:t>
      </w:r>
      <w:r w:rsidR="001736D9" w:rsidRPr="00F35A92">
        <w:rPr>
          <w:rStyle w:val="HebrewChar"/>
          <w:rFonts w:cs="FrankRuehl" w:hint="cs"/>
          <w:bCs/>
          <w:rtl/>
        </w:rPr>
        <w:t>שמונה פסוקים (שבסוף התורה), וחד אמר ערי מקלט</w:t>
      </w:r>
      <w:r w:rsidRPr="00F35A92">
        <w:rPr>
          <w:rStyle w:val="HebrewChar"/>
          <w:rFonts w:cs="FrankRuehl" w:hint="cs"/>
          <w:bCs/>
          <w:rtl/>
        </w:rPr>
        <w:t>...</w:t>
      </w:r>
      <w:r w:rsidR="001736D9">
        <w:rPr>
          <w:rStyle w:val="HebrewChar"/>
          <w:rtl/>
        </w:rPr>
        <w:t> </w:t>
      </w:r>
      <w:r w:rsidR="001736D9" w:rsidRPr="00F35A92">
        <w:rPr>
          <w:rStyle w:val="HebrewChar"/>
          <w:rFonts w:cs="FrankRuehl" w:hint="cs"/>
          <w:rtl/>
        </w:rPr>
        <w:t xml:space="preserve"> הכי קאמר, ויכתוב יהושע בספרו את הדברים האלה הכתובים בספר תורת אלקים. (מכות יא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רבי יונתן פסוק זה אינו לא חובה ולא מצוה אלא ברכה, ראה הקב"ה את </w:t>
      </w:r>
      <w:r>
        <w:rPr>
          <w:rStyle w:val="HebrewChar"/>
          <w:rtl/>
        </w:rPr>
        <w:t> </w:t>
      </w:r>
      <w:r w:rsidRPr="00F35A92">
        <w:rPr>
          <w:rStyle w:val="HebrewChar"/>
          <w:rFonts w:cs="FrankRuehl" w:hint="cs"/>
          <w:bCs/>
          <w:rtl/>
        </w:rPr>
        <w:t xml:space="preserve">יהושע שדברי תורה חביבין עליו ביותר, שנאמר ומשרתו יהושע בן נון נער לא ימיש מתוך האוהל, </w:t>
      </w:r>
      <w:r>
        <w:rPr>
          <w:rStyle w:val="HebrewChar"/>
          <w:rtl/>
        </w:rPr>
        <w:t> </w:t>
      </w:r>
      <w:r w:rsidR="00F35A92" w:rsidRPr="00F35A92">
        <w:rPr>
          <w:rStyle w:val="HebrewChar"/>
          <w:rFonts w:cs="FrankRuehl" w:hint="cs"/>
          <w:rtl/>
        </w:rPr>
        <w:t xml:space="preserve"> </w:t>
      </w:r>
      <w:r w:rsidRPr="00F35A92">
        <w:rPr>
          <w:rStyle w:val="HebrewChar"/>
          <w:rFonts w:cs="FrankRuehl" w:hint="cs"/>
          <w:rtl/>
        </w:rPr>
        <w:t>אמר לו הקב"ה, יהושע, כל כך חביבין עליך דברי תורה, לא ימוש ספר התורה הזה מפיך. (מנחות צט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ואידך דבעי רחמי על יצר דעבודה זרה ובטליה</w:t>
      </w:r>
      <w:r w:rsidR="00F35A92" w:rsidRPr="00F35A92">
        <w:rPr>
          <w:rStyle w:val="HebrewChar"/>
          <w:rFonts w:cs="FrankRuehl" w:hint="cs"/>
          <w:rtl/>
        </w:rPr>
        <w:t>...</w:t>
      </w:r>
      <w:r w:rsidRPr="00F35A92">
        <w:rPr>
          <w:rStyle w:val="HebrewChar"/>
          <w:rFonts w:cs="FrankRuehl" w:hint="cs"/>
          <w:rtl/>
        </w:rPr>
        <w:t xml:space="preserve"> והיינו דקפיד קרא עילויה דיהושע, דבכל דוכתא כתיב יהושע, והכא כתיב ישוע, בשלמא משה לא בעא רחמי דלא הוה זכותא דארץ ישראל, אלא </w:t>
      </w:r>
      <w:r>
        <w:rPr>
          <w:rStyle w:val="HebrewChar"/>
          <w:rtl/>
        </w:rPr>
        <w:t> </w:t>
      </w:r>
      <w:r w:rsidRPr="00F35A92">
        <w:rPr>
          <w:rStyle w:val="HebrewChar"/>
          <w:rFonts w:cs="FrankRuehl" w:hint="cs"/>
          <w:bCs/>
          <w:rtl/>
        </w:rPr>
        <w:t xml:space="preserve">יהושע דהוי ליה זכותא </w:t>
      </w:r>
      <w:r w:rsidRPr="00F35A92">
        <w:rPr>
          <w:rStyle w:val="HebrewChar"/>
          <w:rFonts w:cs="FrankRuehl" w:hint="cs"/>
          <w:bCs/>
          <w:rtl/>
        </w:rPr>
        <w:lastRenderedPageBreak/>
        <w:t>דארץ ישראל, אמאי לא ליבעי רחמי</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(ערכין לב 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אמר רב יהודה אמר רב, בשעה שנפטר משה רבינו לגן עדן, אמר לו ליהושע שאל ממני כל ספיקות שיש לך, אמר לו רבי, כלום הנחתיך שעה אחת והלכתי למקום אחר, ולא כך כתבת בי ומשרתו יהושע בן בון נער לא ימיש מתוך האוהל,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מיד תשש כחו של יהושע ונשתכחו ממנו שלש מאות הלכות, ונולדו לו שבע מאות </w:t>
      </w:r>
      <w:r w:rsidRPr="00F35A92">
        <w:rPr>
          <w:rStyle w:val="HebrewChar"/>
          <w:rFonts w:cs="FrankRuehl" w:hint="cs"/>
          <w:bCs/>
          <w:rtl/>
        </w:rPr>
        <w:lastRenderedPageBreak/>
        <w:t>ספיקות, ועמדו כל ישראל להורגו, אמר לו הקב"ה לומר לך אי אפשר, לך וטורדן במלחמה</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אמר רבי אבהו אף על פי כן החזירן עתניאל בן קנז מתוך פלפולו</w:t>
      </w:r>
      <w:r w:rsidR="00F35A92" w:rsidRPr="00F35A92">
        <w:rPr>
          <w:rStyle w:val="HebrewChar"/>
          <w:rFonts w:cs="FrankRuehl" w:hint="cs"/>
          <w:rtl/>
        </w:rPr>
        <w:t>...</w:t>
      </w:r>
      <w:r w:rsidRPr="00F35A92">
        <w:rPr>
          <w:rStyle w:val="HebrewChar"/>
          <w:rFonts w:cs="FrankRuehl" w:hint="cs"/>
          <w:rtl/>
        </w:rPr>
        <w:t xml:space="preserve"> (תמורה טז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דאמר רבי שמואל </w:t>
      </w:r>
      <w:r>
        <w:rPr>
          <w:rStyle w:val="HebrewChar"/>
          <w:rtl/>
        </w:rPr>
        <w:t> </w:t>
      </w:r>
      <w:r w:rsidRPr="00F35A92">
        <w:rPr>
          <w:rStyle w:val="HebrewChar"/>
          <w:rFonts w:cs="FrankRuehl" w:hint="cs"/>
          <w:bCs/>
          <w:rtl/>
        </w:rPr>
        <w:t>שלש פרסטיניות שלח יהושע לארץ עד שלא יכנסו לארץ, מי שהוא רוצה להפנות יפנה, להשלים ישלים, לעשות למלחמה יעשה</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(שביעית טז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יהושע וכלב נטלו שלשה חלקים,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חלקן עם יוצאי מצרים, וחלקן עם העומדים בערבות מואב, ונטלו חלק מרגלים</w:t>
      </w:r>
      <w:r w:rsidR="00F35A92" w:rsidRPr="00F35A92">
        <w:rPr>
          <w:rStyle w:val="HebrewChar"/>
          <w:rFonts w:cs="FrankRuehl" w:hint="cs"/>
          <w:rtl/>
        </w:rPr>
        <w:t>...</w:t>
      </w:r>
      <w:r w:rsidRPr="00F35A92">
        <w:rPr>
          <w:rStyle w:val="HebrewChar"/>
          <w:rFonts w:cs="FrankRuehl" w:hint="cs"/>
          <w:rtl/>
        </w:rPr>
        <w:t xml:space="preserve"> (בבא בתרא כב 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משה על ידי שהיו הכל תלמידיו הקדים ראשים לזקנים, יהושע על ידי שלא היו הכל תלמידיו הקדים זקנים לראשים</w:t>
      </w:r>
      <w:r w:rsidR="00F35A92" w:rsidRPr="00F35A92">
        <w:rPr>
          <w:rStyle w:val="HebrewChar"/>
          <w:rFonts w:cs="FrankRuehl" w:hint="cs"/>
          <w:rtl/>
        </w:rPr>
        <w:t>...</w:t>
      </w:r>
      <w:r w:rsidRPr="00F35A92">
        <w:rPr>
          <w:rStyle w:val="HebrewChar"/>
          <w:rFonts w:cs="FrankRuehl" w:hint="cs"/>
          <w:rtl/>
        </w:rPr>
        <w:t xml:space="preserve"> יהושע על ידי שנתייגע בתלמוד תורה הקדים זקנים לראשים. (הוריות יט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פרקי דרבי אליעזר:</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ויכו בהם אנשי העי כשלשים וששה איש, והלך יהושע וקרע את בגדיו ונפל על פניו ארצה לפני ארון ברית ה', ובקש תשובה, ונרצה לו הקב"ה, ואמר לו, יהושע, מעל ישראל בחרם</w:t>
      </w:r>
      <w:r w:rsidRPr="00F35A92">
        <w:rPr>
          <w:rStyle w:val="HebrewChar"/>
          <w:rFonts w:cs="FrankRuehl" w:hint="cs"/>
          <w:rtl/>
        </w:rPr>
        <w:t>...</w:t>
      </w:r>
      <w:r w:rsidR="001736D9" w:rsidRPr="00F35A92">
        <w:rPr>
          <w:rStyle w:val="HebrewChar"/>
          <w:rFonts w:cs="FrankRuehl" w:hint="cs"/>
          <w:rtl/>
        </w:rPr>
        <w:t xml:space="preserve"> ראה יהושע בשנים עשר אבנים של כהן גדול שהן כנגד י"ב שבטים</w:t>
      </w:r>
      <w:r w:rsidRPr="00F35A92">
        <w:rPr>
          <w:rStyle w:val="HebrewChar"/>
          <w:rFonts w:cs="FrankRuehl" w:hint="cs"/>
          <w:rtl/>
        </w:rPr>
        <w:t>...</w:t>
      </w:r>
      <w:r w:rsidR="001736D9" w:rsidRPr="00F35A92">
        <w:rPr>
          <w:rStyle w:val="HebrewChar"/>
          <w:rFonts w:cs="FrankRuehl" w:hint="cs"/>
          <w:rtl/>
        </w:rPr>
        <w:t xml:space="preserve"> (פרק לח)</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תוספתא: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בכל מקום הקדים יהושע לכלב, במקום אחד הוא אומר בלתי כלב בן יפונה הקניזי ויהושע בן נון, מלמד ששניהן שקולין זה כזה. (כריתות בסופו)</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רבי חנין משמיה בשם רבי שמואל מייתי לה מסיפא דספרא, ואולם אחיו הקטון יגדל ממנו (בראשית מ"ח), זה יהושע שהוא עומד ממנו, שהוא מעמיד גלגל חמה ולבנה, שהן שולטין מסוף העולם ועד סופו</w:t>
      </w:r>
      <w:r w:rsidR="00F35A92" w:rsidRPr="00F35A92">
        <w:rPr>
          <w:rStyle w:val="HebrewChar"/>
          <w:rFonts w:cs="FrankRuehl" w:hint="cs"/>
          <w:rtl/>
        </w:rPr>
        <w:t>...</w:t>
      </w:r>
      <w:r w:rsidRPr="00F35A92">
        <w:rPr>
          <w:rStyle w:val="HebrewChar"/>
          <w:rFonts w:cs="FrankRuehl" w:hint="cs"/>
          <w:rtl/>
        </w:rPr>
        <w:t xml:space="preserve"> דאמר רבי שמעון בן יוחאי </w:t>
      </w:r>
      <w:r>
        <w:rPr>
          <w:rStyle w:val="HebrewChar"/>
          <w:rtl/>
        </w:rPr>
        <w:t> </w:t>
      </w:r>
      <w:r w:rsidRPr="00F35A92">
        <w:rPr>
          <w:rStyle w:val="HebrewChar"/>
          <w:rFonts w:cs="FrankRuehl" w:hint="cs"/>
          <w:bCs/>
          <w:rtl/>
        </w:rPr>
        <w:t xml:space="preserve">ספר משנה תורה היה סגנון ליהושע,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בשעה שנגלה עליו הקב"ה מצאו יושב וספר משנה תורה בידו, אמר </w:t>
      </w:r>
      <w:r w:rsidRPr="00F35A92">
        <w:rPr>
          <w:rStyle w:val="HebrewChar"/>
          <w:rFonts w:cs="FrankRuehl" w:hint="cs"/>
          <w:rtl/>
        </w:rPr>
        <w:lastRenderedPageBreak/>
        <w:t>לו (יהושע א') חזק יהושע אמץ יהושע, לא ימוש ספר התורה הזה וגו', נטלו והראה אותו לגלגל חמה, אמר לו כשם שלא דוממתי מזה, אף אתה דום מלפני, מיד וידום השמש</w:t>
      </w:r>
      <w:r w:rsidR="00F35A92" w:rsidRPr="00F35A92">
        <w:rPr>
          <w:rStyle w:val="HebrewChar"/>
          <w:rFonts w:cs="FrankRuehl" w:hint="cs"/>
          <w:rtl/>
        </w:rPr>
        <w:t>...</w:t>
      </w:r>
      <w:r w:rsidRPr="00F35A92">
        <w:rPr>
          <w:rStyle w:val="HebrewChar"/>
          <w:rFonts w:cs="FrankRuehl" w:hint="cs"/>
          <w:rtl/>
        </w:rPr>
        <w:t xml:space="preserve"> (בראשית פרשה ו יד)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מה תלמוד לומר וגם כי שלחם יהושע אל אהליהם ויברכם, אלא בשעה שהיו ישראל מכבשים ומחלקים את הארץ, היה שבט ראובן וגד עמהם, ועשו י"ד שנה, נטלו רשות מן יהושע ללכת לאהליהם, ושהו שם עוד ימים אחדים, חזרו ונטלו ממנו רשות עוד פעם שניה, לכך נאמר וגם כי שלחם וגו'. אמר רבי יודן שבט ראובן בני פמליא של יהושע, וליוה אותם עד הירדן, וכיון שראו שנתמעטה פמליא שלו, חזרו וליוו אותו עד ביתו</w:t>
      </w:r>
      <w:r w:rsidR="00F35A92" w:rsidRPr="00F35A92">
        <w:rPr>
          <w:rStyle w:val="HebrewChar"/>
          <w:rFonts w:cs="FrankRuehl" w:hint="cs"/>
          <w:rtl/>
        </w:rPr>
        <w:t>...</w:t>
      </w:r>
      <w:r w:rsidRPr="00F35A92">
        <w:rPr>
          <w:rStyle w:val="HebrewChar"/>
          <w:rFonts w:cs="FrankRuehl" w:hint="cs"/>
          <w:rtl/>
        </w:rPr>
        <w:t xml:space="preserve"> הברכה האחרונה היתה גדולה מן הראשונה</w:t>
      </w:r>
      <w:r w:rsidR="00F35A92" w:rsidRPr="00F35A92">
        <w:rPr>
          <w:rStyle w:val="HebrewChar"/>
          <w:rFonts w:cs="FrankRuehl" w:hint="cs"/>
          <w:rtl/>
        </w:rPr>
        <w:t>...</w:t>
      </w:r>
      <w:r w:rsidRPr="00F35A92">
        <w:rPr>
          <w:rStyle w:val="HebrewChar"/>
          <w:rFonts w:cs="FrankRuehl" w:hint="cs"/>
          <w:rtl/>
        </w:rPr>
        <w:t xml:space="preserve"> (שם לה 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יהושע, ויהי ה' את יהושע ויהי שמעו בכל הארץ (יהושע ו'), יצא לו מוניטין בעולם, מהו, שור מיכן וראם מיכן, על שם בכור שורו הדר לו וקרני ראם קרניו</w:t>
      </w:r>
      <w:r w:rsidRPr="00F35A92">
        <w:rPr>
          <w:rStyle w:val="HebrewChar"/>
          <w:rFonts w:cs="FrankRuehl" w:hint="cs"/>
          <w:rtl/>
        </w:rPr>
        <w:t>...</w:t>
      </w:r>
      <w:r w:rsidR="001736D9" w:rsidRPr="00F35A92">
        <w:rPr>
          <w:rStyle w:val="HebrewChar"/>
          <w:rFonts w:cs="FrankRuehl" w:hint="cs"/>
          <w:rtl/>
        </w:rPr>
        <w:t xml:space="preserve"> (שם לט טז)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הדא הוא דכתיב, (יהושע ז') ויקרע יהושע שמלותיו</w:t>
      </w:r>
      <w:r w:rsidRPr="00F35A92">
        <w:rPr>
          <w:rStyle w:val="HebrewChar"/>
          <w:rFonts w:cs="FrankRuehl" w:hint="cs"/>
          <w:rtl/>
        </w:rPr>
        <w:t>...</w:t>
      </w:r>
      <w:r w:rsidR="001736D9" w:rsidRPr="00F35A92">
        <w:rPr>
          <w:rStyle w:val="HebrewChar"/>
          <w:rFonts w:cs="FrankRuehl" w:hint="cs"/>
          <w:rtl/>
        </w:rPr>
        <w:t xml:space="preserve"> ויעלו עפר על ראשם, אמר רבי אלעזר בן שמוע התחילו מזכירים זכותו של אברהם אבינו, שאמר ואנכי עפר ואפר, כלום בנה אברהם במזבח בעי אלא שלא יפלו בניו בעי</w:t>
      </w:r>
      <w:r w:rsidRPr="00F35A92">
        <w:rPr>
          <w:rStyle w:val="HebrewChar"/>
          <w:rFonts w:cs="FrankRuehl" w:hint="cs"/>
          <w:rtl/>
        </w:rPr>
        <w:t>...</w:t>
      </w:r>
      <w:r w:rsidR="001736D9" w:rsidRPr="00F35A92">
        <w:rPr>
          <w:rStyle w:val="HebrewChar"/>
          <w:rFonts w:cs="FrankRuehl" w:hint="cs"/>
          <w:rtl/>
        </w:rPr>
        <w:t xml:space="preserve"> (שם שם כד)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יברך את הנערים, זה יהושע וגדעון, הדא הוא דכתיב (יהושע ה') וישא עיניו וירא והנה איש עומד לנגדו וגו', ויאמר לא כי אני שר צבא ה' עתה באתי</w:t>
      </w:r>
      <w:r w:rsidR="00F35A92" w:rsidRPr="00F35A92">
        <w:rPr>
          <w:rStyle w:val="HebrewChar"/>
          <w:rFonts w:cs="FrankRuehl" w:hint="cs"/>
          <w:rtl/>
        </w:rPr>
        <w:t>...</w:t>
      </w:r>
      <w:r w:rsidRPr="00F35A92">
        <w:rPr>
          <w:rStyle w:val="HebrewChar"/>
          <w:rFonts w:cs="FrankRuehl" w:hint="cs"/>
          <w:rtl/>
        </w:rPr>
        <w:t xml:space="preserve"> עם משה רבך באתי, אלא שהיה מתפלל ואומר (שמות ל"ג) אם אין פניך הולכים אל תעלנו מזה, לעלות למעלה לא הייתי יכול, שעדיין לא עשיתי שליחותי, ולמטה לא הייתי יכול, שעדיין היה מתפלל, אלא הזהר שלא תעשה כשם שעשה לי משה רבך ונדחיתי. (שם צז 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 xml:space="preserve">ויאמר משה אל יהושע וגו', למה ליהושע, מתחלה אתה דורש </w:t>
      </w:r>
      <w:r>
        <w:rPr>
          <w:rStyle w:val="HebrewChar"/>
          <w:rtl/>
        </w:rPr>
        <w:t> </w:t>
      </w:r>
      <w:r w:rsidRPr="00F35A92">
        <w:rPr>
          <w:rStyle w:val="HebrewChar"/>
          <w:rFonts w:cs="FrankRuehl" w:hint="cs"/>
          <w:bCs/>
          <w:rtl/>
        </w:rPr>
        <w:t xml:space="preserve">שהיה מבקש להדריכו למלחמה, לפי שהוא עתיד להכניס את ישראל לארץ.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דבר אחר </w:t>
      </w:r>
      <w:r w:rsidRPr="00F35A92">
        <w:rPr>
          <w:rStyle w:val="HebrewChar"/>
          <w:rFonts w:cs="FrankRuehl" w:hint="cs"/>
          <w:rtl/>
        </w:rPr>
        <w:lastRenderedPageBreak/>
        <w:t>למה ליהושע, אמר לו זקנך על ידו ירדו למצרים, לך הזדווג עם מי שאירע אותם בעלותם ממצרים. דבר אחר, זקנך אמר את האלקים אני ירא (בראשית מ"ב), וזה כתיב (דברים כ"ה) ולא ירא אלקים</w:t>
      </w:r>
      <w:r w:rsidR="00F35A92" w:rsidRPr="00F35A92">
        <w:rPr>
          <w:rStyle w:val="HebrewChar"/>
          <w:rFonts w:cs="FrankRuehl" w:hint="cs"/>
          <w:rtl/>
        </w:rPr>
        <w:t>...</w:t>
      </w:r>
      <w:r w:rsidRPr="00F35A92">
        <w:rPr>
          <w:rStyle w:val="HebrewChar"/>
          <w:rFonts w:cs="FrankRuehl" w:hint="cs"/>
          <w:rtl/>
        </w:rPr>
        <w:t xml:space="preserve"> (שמות כו 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רבי יהושע בן קרחה, יו"ד של שרה עלתה ונשתטחה לפני הקב"ה, אמרה לפניו, רבונו של עולם, עקרתני משמה של אותה צדקת, אמר לו הקב"ה צא, לשעבר היית בשמה של נקבה בסופה של תיבה, אבל עכשיו הריני </w:t>
      </w:r>
      <w:r>
        <w:rPr>
          <w:rStyle w:val="HebrewChar"/>
          <w:rtl/>
        </w:rPr>
        <w:t> </w:t>
      </w:r>
      <w:r w:rsidRPr="00F35A92">
        <w:rPr>
          <w:rStyle w:val="HebrewChar"/>
          <w:rFonts w:cs="FrankRuehl" w:hint="cs"/>
          <w:bCs/>
          <w:rtl/>
        </w:rPr>
        <w:t xml:space="preserve">נותנך בשמו של זכר בראשה של תיבה, </w:t>
      </w:r>
      <w:r>
        <w:rPr>
          <w:rStyle w:val="HebrewChar"/>
          <w:rtl/>
        </w:rPr>
        <w:t> </w:t>
      </w:r>
      <w:r w:rsidR="00F35A92" w:rsidRPr="00F35A92">
        <w:rPr>
          <w:rStyle w:val="HebrewChar"/>
          <w:rFonts w:cs="FrankRuehl" w:hint="cs"/>
          <w:rtl/>
        </w:rPr>
        <w:t xml:space="preserve"> </w:t>
      </w:r>
      <w:r w:rsidRPr="00F35A92">
        <w:rPr>
          <w:rStyle w:val="HebrewChar"/>
          <w:rFonts w:cs="FrankRuehl" w:hint="cs"/>
          <w:rtl/>
        </w:rPr>
        <w:t>הדא הוא דכתיב ויקרא משה להושע בן נון יהושע. (ויקרא יט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ויהי ביום כלות משה, נוצר תאנה יאכל פריה (משלי כ"ו), מדבר ביהושע, שהוא שימש את משה, כמו שכתוב (שמות ל"ג) ומשרתו יהושע בן נון נער לא ימיש מתוך האוהל</w:t>
      </w:r>
      <w:r w:rsidR="00F35A92" w:rsidRPr="00F35A92">
        <w:rPr>
          <w:rStyle w:val="HebrewChar"/>
          <w:rFonts w:cs="FrankRuehl" w:hint="cs"/>
          <w:rtl/>
        </w:rPr>
        <w:t>...</w:t>
      </w:r>
      <w:r w:rsidRPr="00F35A92">
        <w:rPr>
          <w:rStyle w:val="HebrewChar"/>
          <w:rFonts w:cs="FrankRuehl" w:hint="cs"/>
          <w:rtl/>
        </w:rPr>
        <w:t xml:space="preserve"> מהו יאכל פריה, פרי של תורה מלכות ושרות, שנאמר, (משלי ח') בי מלכים ימלוכו בי שרים ישורו, וכן אירע ליהושע, שלא ירשו בניו של משה מקומו, אלא יהושע ירש מקומו. ושומר אדוניו יכובד, זה </w:t>
      </w:r>
      <w:r>
        <w:rPr>
          <w:rStyle w:val="HebrewChar"/>
          <w:rtl/>
        </w:rPr>
        <w:t> </w:t>
      </w:r>
      <w:r w:rsidRPr="00F35A92">
        <w:rPr>
          <w:rStyle w:val="HebrewChar"/>
          <w:rFonts w:cs="FrankRuehl" w:hint="cs"/>
          <w:bCs/>
          <w:rtl/>
        </w:rPr>
        <w:t xml:space="preserve">יהושע שהיה משמש את משה ביום ובלילה,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כמו דכתיב, (שמות ל"ג) לא ימיש מתוך האוהל, ואומר (במדבר י"א) אדוני משה כלאם, לפיכך כבדו הקב"ה, מה כבוד עשה לו הקב"ה, לפי שכך אמר ליהושע, (שם כ"ז) ולפני אלעזר הכהן יעמד ושאל לו במשפט האורים וגו', ולפי ששימש את אדוניו </w:t>
      </w:r>
      <w:r>
        <w:rPr>
          <w:rStyle w:val="HebrewChar"/>
          <w:rtl/>
        </w:rPr>
        <w:t> </w:t>
      </w:r>
      <w:r w:rsidRPr="00F35A92">
        <w:rPr>
          <w:rStyle w:val="HebrewChar"/>
          <w:rFonts w:cs="FrankRuehl" w:hint="cs"/>
          <w:bCs/>
          <w:rtl/>
        </w:rPr>
        <w:t xml:space="preserve">זכה לרוח הקודש, </w:t>
      </w:r>
      <w:r>
        <w:rPr>
          <w:rStyle w:val="HebrewChar"/>
          <w:rtl/>
        </w:rPr>
        <w:t> </w:t>
      </w:r>
      <w:r w:rsidR="00F35A92" w:rsidRPr="00F35A92">
        <w:rPr>
          <w:rStyle w:val="HebrewChar"/>
          <w:rFonts w:cs="FrankRuehl" w:hint="cs"/>
          <w:rtl/>
        </w:rPr>
        <w:t xml:space="preserve"> </w:t>
      </w:r>
      <w:r w:rsidRPr="00F35A92">
        <w:rPr>
          <w:rStyle w:val="HebrewChar"/>
          <w:rFonts w:cs="FrankRuehl" w:hint="cs"/>
          <w:rtl/>
        </w:rPr>
        <w:t>שנאמר (יהושע א') ויהי אחרי מות משה וגו', שאין תלמוד לומר משרת משה, למה נאמר, לומר לך לפי שהיה משרת את משה זכה לנבואה. (במדבר יב יא)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ויקרא משה להושע בן נון יהושע, מה ראה משה להוסיף על שמו של יהושע יו"ד, אלא כלב נטל שכרו מן הארץ, שנאמר (יהושע י"ד) אם לא הארץ אשר דרכה רגלך בה לך תהיה לנחלה וגו', ויהושע נטל שכר עשרה אנשים של מרגלים, שנתוסף בו יו"ד יתיר. </w:t>
      </w:r>
      <w:r w:rsidRPr="00F35A92">
        <w:rPr>
          <w:rStyle w:val="HebrewChar"/>
          <w:rFonts w:cs="FrankRuehl" w:hint="cs"/>
          <w:rtl/>
        </w:rPr>
        <w:lastRenderedPageBreak/>
        <w:t>דבר אחר כיון שראה משה אותן שהיו רשעים, אמר ליהושע י-ה יושיעך מן הדור הזה</w:t>
      </w:r>
      <w:r w:rsidR="00F35A92" w:rsidRPr="00F35A92">
        <w:rPr>
          <w:rStyle w:val="HebrewChar"/>
          <w:rFonts w:cs="FrankRuehl" w:hint="cs"/>
          <w:rtl/>
        </w:rPr>
        <w:t>...</w:t>
      </w:r>
      <w:r w:rsidRPr="00F35A92">
        <w:rPr>
          <w:rStyle w:val="HebrewChar"/>
          <w:rFonts w:cs="FrankRuehl" w:hint="cs"/>
          <w:rtl/>
        </w:rPr>
        <w:t xml:space="preserve"> (שם טז 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אמר לו הקב"ה נוצר תאנה יאכל פריה, בניך </w:t>
      </w:r>
      <w:r w:rsidR="001736D9" w:rsidRPr="00F35A92">
        <w:rPr>
          <w:rStyle w:val="HebrewChar"/>
          <w:rFonts w:cs="FrankRuehl" w:hint="cs"/>
          <w:rtl/>
        </w:rPr>
        <w:lastRenderedPageBreak/>
        <w:t xml:space="preserve">ישבו להם ולא עסקו בתורה, </w:t>
      </w:r>
      <w:r w:rsidR="001736D9">
        <w:rPr>
          <w:rStyle w:val="HebrewChar"/>
          <w:rtl/>
        </w:rPr>
        <w:t> </w:t>
      </w:r>
      <w:r w:rsidRPr="00F35A92">
        <w:rPr>
          <w:rStyle w:val="HebrewChar"/>
          <w:rFonts w:cs="FrankRuehl" w:hint="cs"/>
          <w:bCs/>
          <w:rtl/>
        </w:rPr>
        <w:t xml:space="preserve"> </w:t>
      </w:r>
      <w:r w:rsidR="001736D9" w:rsidRPr="00F35A92">
        <w:rPr>
          <w:rStyle w:val="HebrewChar"/>
          <w:rFonts w:cs="FrankRuehl" w:hint="cs"/>
          <w:bCs/>
          <w:rtl/>
        </w:rPr>
        <w:t xml:space="preserve">יהושע הרבה שרתך והרבה חלק לך כבוד, והוא היה משכים ומעריב בבית הועד שלך, הוא היה מסדר את הספסלים והוא פורס את המחלצאות, </w:t>
      </w:r>
      <w:r w:rsidR="001736D9">
        <w:rPr>
          <w:rStyle w:val="HebrewChar"/>
          <w:rtl/>
        </w:rPr>
        <w:t> </w:t>
      </w:r>
      <w:r w:rsidRPr="00F35A92">
        <w:rPr>
          <w:rStyle w:val="HebrewChar"/>
          <w:rFonts w:cs="FrankRuehl" w:hint="cs"/>
          <w:rtl/>
        </w:rPr>
        <w:t xml:space="preserve"> </w:t>
      </w:r>
      <w:r w:rsidR="001736D9" w:rsidRPr="00F35A92">
        <w:rPr>
          <w:rStyle w:val="HebrewChar"/>
          <w:rFonts w:cs="FrankRuehl" w:hint="cs"/>
          <w:rtl/>
        </w:rPr>
        <w:t>הואיל והוא שרתך בכל כחו, כדאי הוא שישמש את ישראל, שאינו מאבד את שכרו</w:t>
      </w:r>
      <w:r w:rsidRPr="00F35A92">
        <w:rPr>
          <w:rStyle w:val="HebrewChar"/>
          <w:rFonts w:cs="FrankRuehl" w:hint="cs"/>
          <w:rtl/>
        </w:rPr>
        <w:t>...</w:t>
      </w:r>
      <w:r w:rsidR="001736D9" w:rsidRPr="00F35A92">
        <w:rPr>
          <w:rStyle w:val="HebrewChar"/>
          <w:rFonts w:cs="FrankRuehl" w:hint="cs"/>
          <w:rtl/>
        </w:rPr>
        <w:t xml:space="preserve"> (שם כא טו)</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איש אשר רוח בו, לפי שאמרת אלקי הרוחות לכל בשר, שאתה מכיר רוח כל אחד ואחד, תמנה אדם שידע להלך עם כל אחד מהם לפי דעתו, וסמכת את ידך עליו, כמדליק נר מנר</w:t>
      </w:r>
      <w:r w:rsidRPr="00F35A92">
        <w:rPr>
          <w:rStyle w:val="HebrewChar"/>
          <w:rFonts w:cs="FrankRuehl" w:hint="cs"/>
          <w:rtl/>
        </w:rPr>
        <w:t>...</w:t>
      </w:r>
      <w:r w:rsidR="001736D9" w:rsidRPr="00F35A92">
        <w:rPr>
          <w:rStyle w:val="HebrewChar"/>
          <w:rFonts w:cs="FrankRuehl" w:hint="cs"/>
          <w:rtl/>
        </w:rPr>
        <w:t xml:space="preserve"> ומה שאמרת (במדבר ל"ז) ולא תסוב נחלה ממטה אל מטה, הכבוד אינו זז מבית אביך, שאף יהושע שעומד תחתיך לפני אלעזר הכהן יעמד. (שם שם טז)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אמרו רבותינו, כתיב ביהושע (יהושע א') כאשר הייתי עם משה אהיה עמך, והיה צריך יהושע לחיות ק"כ שנה כמשה רבינו,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ולמה נתקצרו שנותיו י' שנים</w:t>
      </w:r>
      <w:r w:rsidR="00F35A92" w:rsidRPr="00F35A92">
        <w:rPr>
          <w:rStyle w:val="HebrewChar"/>
          <w:rFonts w:cs="FrankRuehl" w:hint="cs"/>
          <w:bCs/>
          <w:szCs w:val="20"/>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בשעה שאמר הקב"ה למשה נקום נקמת בני ישראל מאת המדינים אחר תאסף אל עמך, ואף על פי שנתבשר בשורת מוות, לא איחר הדבר, אלא נזדרז וישלח אותם משה, אבל יהושע </w:t>
      </w:r>
      <w:r>
        <w:rPr>
          <w:rStyle w:val="HebrewChar"/>
          <w:rtl/>
        </w:rPr>
        <w:t> </w:t>
      </w:r>
      <w:r w:rsidRPr="00F35A92">
        <w:rPr>
          <w:rStyle w:val="HebrewChar"/>
          <w:rFonts w:cs="FrankRuehl" w:hint="cs"/>
          <w:bCs/>
          <w:rtl/>
        </w:rPr>
        <w:t xml:space="preserve">כיוון שבא להלחם עם ל"א מלכים אמר, אם אני הורגם מיד, מיד אני מת, </w:t>
      </w:r>
      <w:r>
        <w:rPr>
          <w:rStyle w:val="HebrewChar"/>
          <w:rtl/>
        </w:rPr>
        <w:t> </w:t>
      </w:r>
      <w:r w:rsidR="00F35A92" w:rsidRPr="00F35A92">
        <w:rPr>
          <w:rStyle w:val="HebrewChar"/>
          <w:rFonts w:cs="FrankRuehl" w:hint="cs"/>
          <w:rtl/>
        </w:rPr>
        <w:t xml:space="preserve"> </w:t>
      </w:r>
      <w:r w:rsidRPr="00F35A92">
        <w:rPr>
          <w:rStyle w:val="HebrewChar"/>
          <w:rFonts w:cs="FrankRuehl" w:hint="cs"/>
          <w:rtl/>
        </w:rPr>
        <w:t>כשם שעשה משה רבינו, התחיל מעכב במלחמתם, שנאמר (שם י"א) ימים רבים עשה יהושע את כל המלכים האלה מלחמה, אמר לו הקב"ה וכך עשית, הריני מקצר שנותיך י' שנים, אמר שלמה (משלי י"ט) רבות מחשבות בלב איש, ועצת ה' היא תקום. (שם כב 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קרא את יהושע, אמר לפניו, רבונו של עולם, יטול יהושע ארכי שלי ואהא חי, אמר הקב"ה עשה לו כדרך שהוא עושה לך, מיד השכים משה והלך לביתו של </w:t>
      </w:r>
      <w:r w:rsidRPr="00F35A92">
        <w:rPr>
          <w:rStyle w:val="HebrewChar"/>
          <w:rFonts w:cs="FrankRuehl" w:hint="cs"/>
          <w:rtl/>
        </w:rPr>
        <w:lastRenderedPageBreak/>
        <w:t>יהושע, נתיירא יהושע ואמר, משה רבי בוא אצלי, יצאו להלוך, היה משה מהלך לשמאלו של יהושע, נכנסו לאוהל מועד, ירד עמוד הענן והפסיק ביניהם, משנסתלק עמוד הענן הלך משה אצל יהושע, ואמר לו מה אמר לך הדבור, אמר לו יהושע כשהיה הדבור נגלה עליך יודע הייתי מה מדבר עמך, אותה שעה צעק משה ואמר, מאה מיתות ולא קנאה אחת, ושלמה מפרשה (שיר השירים ח') כי עזה כמוות אהבה קשה כשאול קנאה, מה שאהב משה ליהושע, ומה שקינא משה ביהושע</w:t>
      </w:r>
      <w:r w:rsidR="00F35A92" w:rsidRPr="00F35A92">
        <w:rPr>
          <w:rStyle w:val="HebrewChar"/>
          <w:rFonts w:cs="FrankRuehl" w:hint="cs"/>
          <w:rtl/>
        </w:rPr>
        <w:t>...</w:t>
      </w:r>
      <w:r w:rsidRPr="00F35A92">
        <w:rPr>
          <w:rStyle w:val="HebrewChar"/>
          <w:rFonts w:cs="FrankRuehl" w:hint="cs"/>
          <w:rtl/>
        </w:rPr>
        <w:t xml:space="preserve"> (דברים ט </w:t>
      </w:r>
      <w:r w:rsidRPr="00F35A92">
        <w:rPr>
          <w:rStyle w:val="HebrewChar"/>
          <w:rFonts w:cs="FrankRuehl" w:hint="cs"/>
          <w:rtl/>
        </w:rPr>
        <w:lastRenderedPageBreak/>
        <w:t>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נולד יהושע ולא הרגישה בו בריה, וכשמת הרגישו הכל, שנאמר (יהושע כ"ד) ויקברו אותו בגבול וגו' מצפון להר געש, רבנן אמרי חזרנו על כל המקרא ולא מצינו מקום ששמו הר געש, אלא על ידי שנתגעשו ונתרשלו ישראל מלגמול חסד ליהושע, רצה הקב"ה להרעיש וגם להגעיש עליהם ההר ולהפילו להם לאבדן, לפי שנתחלקה ארץ ישראל, והיה חלוקה חביב עליהם יותר מדאי, זה עוסק בשדהו, וזה עוסק בכרמו</w:t>
      </w:r>
      <w:r w:rsidR="00F35A92" w:rsidRPr="00F35A92">
        <w:rPr>
          <w:rStyle w:val="HebrewChar"/>
          <w:rFonts w:cs="FrankRuehl" w:hint="cs"/>
          <w:rtl/>
        </w:rPr>
        <w:t>...</w:t>
      </w:r>
      <w:r w:rsidRPr="00F35A92">
        <w:rPr>
          <w:rStyle w:val="HebrewChar"/>
          <w:rFonts w:cs="FrankRuehl" w:hint="cs"/>
          <w:rtl/>
        </w:rPr>
        <w:t xml:space="preserve"> לכן בקש הקב"ה להרעיש עליהם את העולם, לפיכך הרגישו הכל בו והודיעו את מיתתו</w:t>
      </w:r>
      <w:r w:rsidR="00F35A92" w:rsidRPr="00F35A92">
        <w:rPr>
          <w:rStyle w:val="HebrewChar"/>
          <w:rFonts w:cs="FrankRuehl" w:hint="cs"/>
          <w:rtl/>
        </w:rPr>
        <w:t>...</w:t>
      </w:r>
      <w:r w:rsidRPr="00F35A92">
        <w:rPr>
          <w:rStyle w:val="HebrewChar"/>
          <w:rFonts w:cs="FrankRuehl" w:hint="cs"/>
          <w:rtl/>
        </w:rPr>
        <w:t xml:space="preserve"> (קהלת ז ד)</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וגם לא ליודעים חן זה יהושע, אמר רבי אחוה בריה דרבי זירא,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שני דברים דבר יהושע בפני משה ולא נגמל חן בעיניו, </w:t>
      </w:r>
      <w:r>
        <w:rPr>
          <w:rStyle w:val="HebrewChar"/>
          <w:rtl/>
        </w:rPr>
        <w:t> </w:t>
      </w:r>
      <w:r w:rsidR="00F35A92" w:rsidRPr="00F35A92">
        <w:rPr>
          <w:rStyle w:val="HebrewChar"/>
          <w:rFonts w:cs="FrankRuehl" w:hint="cs"/>
          <w:rtl/>
        </w:rPr>
        <w:t xml:space="preserve"> </w:t>
      </w:r>
      <w:r w:rsidRPr="00F35A92">
        <w:rPr>
          <w:rStyle w:val="HebrewChar"/>
          <w:rFonts w:cs="FrankRuehl" w:hint="cs"/>
          <w:rtl/>
        </w:rPr>
        <w:t>אחד במינוי הזקנים, ואחד במעשה העגל, במינוי הזקנים דכתיב (במדבר י"א) אדוני משה כלאם, ויאמר לו משה המקנא אתה לי, אמר לו יהושע בך אני מתקנא, הלואי בני כיוצא בך, הלואי כל ישראל כיוצא בך, (שם) ומי יתן כל עם ה' נביאים וגו'. ואחד בעגל, שנאמר (שמות ל"ב) וישמע יהושע את קול העם ברעה, אמר לו משה, אדם שעתיד להנהיג שררה על ס' רבוא אינו יודע להבחין בין קול לקול. (שם ט יא)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יש חכמה טובה לבעליה, זה יהושע בן נון, שנאמר (דברים ל"ד) ויהושע בן נון </w:t>
      </w:r>
      <w:r w:rsidRPr="00F35A92">
        <w:rPr>
          <w:rStyle w:val="HebrewChar"/>
          <w:rFonts w:cs="FrankRuehl" w:hint="cs"/>
          <w:rtl/>
        </w:rPr>
        <w:lastRenderedPageBreak/>
        <w:t>מלא רוח חכמה, משל למה הדבר דומה, לגמסינן המשקה את כל המדינה, והיו הכל משבחין אותו</w:t>
      </w:r>
      <w:r w:rsidR="00F35A92" w:rsidRPr="00F35A92">
        <w:rPr>
          <w:rStyle w:val="HebrewChar"/>
          <w:rFonts w:cs="FrankRuehl" w:hint="cs"/>
          <w:rtl/>
        </w:rPr>
        <w:t>...</w:t>
      </w:r>
      <w:r>
        <w:rPr>
          <w:rStyle w:val="HebrewChar"/>
          <w:rtl/>
        </w:rPr>
        <w:t> </w:t>
      </w:r>
      <w:r w:rsidRPr="00F35A92">
        <w:rPr>
          <w:rStyle w:val="HebrewChar"/>
          <w:rFonts w:cs="FrankRuehl" w:hint="cs"/>
          <w:bCs/>
          <w:rtl/>
        </w:rPr>
        <w:t xml:space="preserve"> כך היו משבחין ליהושע שהיה משקה מחכמתו לכל ישראל, </w:t>
      </w:r>
      <w:r>
        <w:rPr>
          <w:rStyle w:val="HebrewChar"/>
          <w:rtl/>
        </w:rPr>
        <w:t> </w:t>
      </w:r>
      <w:r w:rsidR="00F35A92" w:rsidRPr="00F35A92">
        <w:rPr>
          <w:rStyle w:val="HebrewChar"/>
          <w:rFonts w:cs="FrankRuehl" w:hint="cs"/>
          <w:rtl/>
        </w:rPr>
        <w:t xml:space="preserve"> </w:t>
      </w:r>
      <w:r w:rsidRPr="00F35A92">
        <w:rPr>
          <w:rStyle w:val="HebrewChar"/>
          <w:rFonts w:cs="FrankRuehl" w:hint="cs"/>
          <w:rtl/>
        </w:rPr>
        <w:t>אמר להן שבחו למשה, שנאמר כי סמך את ידיו עליו</w:t>
      </w:r>
      <w:r w:rsidR="00F35A92" w:rsidRPr="00F35A92">
        <w:rPr>
          <w:rStyle w:val="HebrewChar"/>
          <w:rFonts w:cs="FrankRuehl" w:hint="cs"/>
          <w:rtl/>
        </w:rPr>
        <w:t>...</w:t>
      </w:r>
      <w:r w:rsidRPr="00F35A92">
        <w:rPr>
          <w:rStyle w:val="HebrewChar"/>
          <w:rFonts w:cs="FrankRuehl" w:hint="cs"/>
          <w:rtl/>
        </w:rPr>
        <w:t xml:space="preserve"> (משפטים 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מה בין הראשונים לאחרונים, הקב"ה אמר למשה הנה אנכי שולח מלאך, השיבו איני חפץ אלא לך, יהושע בן נון ראה את המלאך ונפל על פניו, שנאמר, (יהושע ה') ויפול יהושע אל פניו וגו', ואמר רבי יצחק מה עשה לו המלאך, כיון ששמע הלנו אתה אם לצרינו, התחיל צועק מתחת צפרני רגליו, ויאמר לא כי שר צבא ה' עתה באתי</w:t>
      </w:r>
      <w:r w:rsidR="00F35A92" w:rsidRPr="00F35A92">
        <w:rPr>
          <w:rStyle w:val="HebrewChar"/>
          <w:rFonts w:cs="FrankRuehl" w:hint="cs"/>
          <w:rtl/>
        </w:rPr>
        <w:t>...</w:t>
      </w:r>
      <w:r w:rsidRPr="00F35A92">
        <w:rPr>
          <w:rStyle w:val="HebrewChar"/>
          <w:rFonts w:cs="FrankRuehl" w:hint="cs"/>
          <w:rtl/>
        </w:rPr>
        <w:t xml:space="preserve"> מיד ויפול יהושע אל פניו ארצה וישתחו, ויאמר לו מה אדוני מדבר אל עבדו, </w:t>
      </w:r>
      <w:r w:rsidRPr="00F35A92">
        <w:rPr>
          <w:rStyle w:val="HebrewChar"/>
          <w:rFonts w:cs="FrankRuehl" w:hint="cs"/>
          <w:rtl/>
        </w:rPr>
        <w:lastRenderedPageBreak/>
        <w:t>אבל משה דחה אותו</w:t>
      </w:r>
      <w:r w:rsidR="00F35A92" w:rsidRPr="00F35A92">
        <w:rPr>
          <w:rStyle w:val="HebrewChar"/>
          <w:rFonts w:cs="FrankRuehl" w:hint="cs"/>
          <w:rtl/>
        </w:rPr>
        <w:t>...</w:t>
      </w:r>
      <w:r w:rsidRPr="00F35A92">
        <w:rPr>
          <w:rStyle w:val="HebrewChar"/>
          <w:rFonts w:cs="FrankRuehl" w:hint="cs"/>
          <w:rtl/>
        </w:rPr>
        <w:t xml:space="preserve"> (שם שם יח)</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דבר אחר כבוד חכמים ינחלו, זה יהושע שירש כבוד ממשה רבינו, שאמר לו הקב"ה כאשר הייתי עם משה אהיה עמך, למשה אמר הקב"ה של נעליך מעל רגליך (שמות ג'), וליהושע אמר של נעלך (יהושע ה'), משה כתוב בו אז ישיר משה, ויהושע אז ידבר יהושע לה' (יהושע י'), משה הוציאם ממצרים, ויהושע הכניסם לארץ, משה הרג לסיחון ולעוג, ויהושע שלשים ואחד מלכים, משה העמיד גלגל חמה במלחמת עמלק, שנאמר (שמות י"ז) והיה כאשר ירים משה, ואין ירים אלא לשון שהעמיד חמה, שנאמר (חבקוק ג') בתהום קולו רום ידיהו נשא, ויהושע כן, שנאמר (יהושע י') שמש בגבעון דום, משה בנה מזבח, שנאמר (שמות י"ז) ויבן משה מזבח, ויהושע כן, שנאמר (יהושע ח') אז יבנה יהושע מזבח, משה כתב את התורה, שנאמר (דברים ל"א) ויכתוב משה את התורה הזאת, ויהושע כן, (יהושע כ"ד) ויכתוב יהושע את הדברים האלה בספר תורת אלקים, אבל אין אנו מוצאין שהיו שנותיו כשנות משה, יהושע נגנז בן מאה ועשר, ולמה פחתו לו עשר שנים, בשביל שאמר לפני משה עשרה דברים, שנאמר (במדבר י"א) ויען יהושע וגו'</w:t>
      </w:r>
      <w:r w:rsidR="00F35A92" w:rsidRPr="00F35A92">
        <w:rPr>
          <w:rStyle w:val="HebrewChar"/>
          <w:rFonts w:cs="FrankRuehl" w:hint="cs"/>
          <w:rtl/>
        </w:rPr>
        <w:t>...</w:t>
      </w:r>
      <w:r w:rsidRPr="00F35A92">
        <w:rPr>
          <w:rStyle w:val="HebrewChar"/>
          <w:rFonts w:cs="FrankRuehl" w:hint="cs"/>
          <w:rtl/>
        </w:rPr>
        <w:t xml:space="preserve"> (תצוה ט)</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ילקוט שמעוני: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ויאמר משה אל יהושע בחר לנו אנשים, מכאן </w:t>
      </w:r>
      <w:r>
        <w:rPr>
          <w:rStyle w:val="HebrewChar"/>
          <w:rtl/>
        </w:rPr>
        <w:t> </w:t>
      </w:r>
      <w:r w:rsidRPr="00F35A92">
        <w:rPr>
          <w:rStyle w:val="HebrewChar"/>
          <w:rFonts w:cs="FrankRuehl" w:hint="cs"/>
          <w:bCs/>
          <w:rtl/>
        </w:rPr>
        <w:t>שהיה משה עושה אותו כמותו,</w:t>
      </w:r>
      <w:r>
        <w:rPr>
          <w:rStyle w:val="HebrewChar"/>
          <w:rtl/>
        </w:rPr>
        <w:t> </w:t>
      </w:r>
      <w:r w:rsidRPr="00F35A92">
        <w:rPr>
          <w:rStyle w:val="HebrewChar"/>
          <w:rFonts w:cs="FrankRuehl" w:hint="cs"/>
          <w:rtl/>
        </w:rPr>
        <w:t xml:space="preserve"> ילמדו כל העולם ממשה דרך ארץ, שלא אמר ליהושע בחר לי, אלא בחר לנו, מכאן שעשאו כמותו</w:t>
      </w:r>
      <w:r w:rsidR="00F35A92" w:rsidRPr="00F35A92">
        <w:rPr>
          <w:rStyle w:val="HebrewChar"/>
          <w:rFonts w:cs="FrankRuehl" w:hint="cs"/>
          <w:rtl/>
        </w:rPr>
        <w:t>...</w:t>
      </w:r>
      <w:r w:rsidRPr="00F35A92">
        <w:rPr>
          <w:rStyle w:val="HebrewChar"/>
          <w:rFonts w:cs="FrankRuehl" w:hint="cs"/>
          <w:rtl/>
        </w:rPr>
        <w:t xml:space="preserve"> (שמות פרק יז, רסד)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וסמכת את ידך עליו, אמר לו תן לו מתורגמן ליהושע להיות שואל ודורש ומורה הוראות בחייך, שכשתפטר מן העולם לא יהו ישראל אומרים, בחיי רבך לא היית מדבר ועכשיו אתה מדבר, העמידו מן הארץ והושיבו על הספסל, רב נחמן אומר כיון שהיה יהושע נכנס היה משתיק את התורגמן עד שנכנס וישב במקומו. ונתת מהודך, ולא כל הודך, נמצאנו למדין פני משה כפני חמה, ופני יהושע כלבנה. קח לך, משלך, מפני מה לא אמר משה ילך יהושע בן נון תחתי, שהיה מתיירא שלא יענש</w:t>
      </w:r>
      <w:r w:rsidRPr="00F35A92">
        <w:rPr>
          <w:rStyle w:val="HebrewChar"/>
          <w:rFonts w:cs="FrankRuehl" w:hint="cs"/>
          <w:rtl/>
        </w:rPr>
        <w:t>...</w:t>
      </w:r>
      <w:r w:rsidR="001736D9" w:rsidRPr="00F35A92">
        <w:rPr>
          <w:rStyle w:val="HebrewChar"/>
          <w:rFonts w:cs="FrankRuehl" w:hint="cs"/>
          <w:rtl/>
        </w:rPr>
        <w:t xml:space="preserve"> כך אמר משה, אהרן אחי ילך תחתי, וענשו המקום. איש </w:t>
      </w:r>
      <w:r w:rsidR="001736D9" w:rsidRPr="00F35A92">
        <w:rPr>
          <w:rStyle w:val="HebrewChar"/>
          <w:rFonts w:cs="FrankRuehl" w:hint="cs"/>
          <w:rtl/>
        </w:rPr>
        <w:lastRenderedPageBreak/>
        <w:t>אשר רוח בו, שיהא הולך עם הקפדנים כפי דעתן, ועם המתונים כפי דעתן, וסמכת את ידך עליו, שיתברך תלמידו על ידך, והעמדת אותו לפני אלעזר הכהן, שיהא מומחה מפי אלעזר הכהן ומפי כל העדה, וציוית אותו לעיניהם, ולהלן ואצונו, הא אין ציווי בכל מקום אלא דברי תורה. ונתת מהודך, מהוד שניתן עליך בהר סיני</w:t>
      </w:r>
      <w:r w:rsidRPr="00F35A92">
        <w:rPr>
          <w:rStyle w:val="HebrewChar"/>
          <w:rFonts w:cs="FrankRuehl" w:hint="cs"/>
          <w:rtl/>
        </w:rPr>
        <w:t>...</w:t>
      </w:r>
      <w:r w:rsidR="001736D9" w:rsidRPr="00F35A92">
        <w:rPr>
          <w:rStyle w:val="HebrewChar"/>
          <w:rFonts w:cs="FrankRuehl" w:hint="cs"/>
          <w:rtl/>
        </w:rPr>
        <w:t xml:space="preserve"> למען ישמעו כל עדת, שיהו נוהגין בו כבוד וביראה כדרך שנוהגין בך</w:t>
      </w:r>
      <w:r w:rsidRPr="00F35A92">
        <w:rPr>
          <w:rStyle w:val="HebrewChar"/>
          <w:rFonts w:cs="FrankRuehl" w:hint="cs"/>
          <w:rtl/>
        </w:rPr>
        <w:t>...</w:t>
      </w:r>
      <w:r w:rsidR="001736D9" w:rsidRPr="00F35A92">
        <w:rPr>
          <w:rStyle w:val="HebrewChar"/>
          <w:rFonts w:cs="FrankRuehl" w:hint="cs"/>
          <w:rtl/>
        </w:rPr>
        <w:t xml:space="preserve"> ויקח את יהושע, לקחו בדברים והודיע מתן שכר פרנסי ישראל לעולם הבא, ויסמוך את ידיו עליו ככלי מלא וגדוש, כיוצא בו אתה אומר לא ימוש ספר התורה הזה וגו', והלא דברים קל וחומר, ומה יהושע שנאמר בו מלא רוח חכמה נאמר בו לא ימוש, שאר אדם על אחת כמה וכמה</w:t>
      </w:r>
      <w:r w:rsidRPr="00F35A92">
        <w:rPr>
          <w:rStyle w:val="HebrewChar"/>
          <w:rFonts w:cs="FrankRuehl" w:hint="cs"/>
          <w:rtl/>
        </w:rPr>
        <w:t>...</w:t>
      </w:r>
      <w:r w:rsidR="001736D9" w:rsidRPr="00F35A92">
        <w:rPr>
          <w:rStyle w:val="HebrewChar"/>
          <w:rFonts w:cs="FrankRuehl" w:hint="cs"/>
          <w:rtl/>
        </w:rPr>
        <w:t xml:space="preserve"> (במדבר פרק כז, תשעו)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הוא והושע בן נון, ולמה אני צריך והלא כבר נאמר ויקרא משה להושע בן נון יהושע, ללמדך צדקתו של יהושע, שונה אני שתזוח עליו דעתו משנתמנה ברשות, </w:t>
      </w:r>
      <w:r w:rsidRPr="00F35A92">
        <w:rPr>
          <w:rStyle w:val="HebrewChar"/>
          <w:rFonts w:cs="FrankRuehl" w:hint="cs"/>
          <w:rtl/>
        </w:rPr>
        <w:lastRenderedPageBreak/>
        <w:t>תלמוד לומר הוא והושע בן נון, הושע בצדקו, ואף על פי שנתמנה פרנס על הצבור, הוא הושע בצדקו</w:t>
      </w:r>
      <w:r w:rsidR="00F35A92" w:rsidRPr="00F35A92">
        <w:rPr>
          <w:rStyle w:val="HebrewChar"/>
          <w:rFonts w:cs="FrankRuehl" w:hint="cs"/>
          <w:rtl/>
        </w:rPr>
        <w:t>...</w:t>
      </w:r>
      <w:r w:rsidRPr="00F35A92">
        <w:rPr>
          <w:rStyle w:val="HebrewChar"/>
          <w:rFonts w:cs="FrankRuehl" w:hint="cs"/>
          <w:rtl/>
        </w:rPr>
        <w:t xml:space="preserve"> (דברים פרק לב, תתקמז)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דבר אחר מתחלה היו קוראים אותו הושע, שנאמר למטה אפרים הושע בן נון,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וכשעשה מעשים טובים הוסיפו לו אות אחת,</w:t>
      </w:r>
      <w:r>
        <w:rPr>
          <w:rStyle w:val="HebrewChar"/>
          <w:rtl/>
        </w:rPr>
        <w:t> </w:t>
      </w:r>
      <w:r w:rsidRPr="00F35A92">
        <w:rPr>
          <w:rStyle w:val="HebrewChar"/>
          <w:rFonts w:cs="FrankRuehl" w:hint="cs"/>
          <w:rtl/>
        </w:rPr>
        <w:t xml:space="preserve"> שנאמר ויקרא משה להושע בן נון יהושע. (יהושע פרק א, 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רבי יוחנן בשם רבי בנאה, כאשר צוה ה' את משה עבדו כן ציוה משה את יהושע וגו' לא הסיר דבר מכל אשר צוה אותו משה אין כתיב כאן, אלא אשר צוה ה' את משה, אפילו דברים שלא שמע מרבו וכו', רבי הונא אומר תורת אמת היתה בפיהו, אלו דברים ששמע מרבו, ועוולה לא נמצא בשפתיו אלו דברים שלא שמע מרבו</w:t>
      </w:r>
      <w:r w:rsidRPr="00F35A92">
        <w:rPr>
          <w:rStyle w:val="HebrewChar"/>
          <w:rFonts w:cs="FrankRuehl" w:hint="cs"/>
          <w:rtl/>
        </w:rPr>
        <w:t>...</w:t>
      </w:r>
      <w:r w:rsidR="001736D9" w:rsidRPr="00F35A92">
        <w:rPr>
          <w:rStyle w:val="HebrewChar"/>
          <w:rFonts w:cs="FrankRuehl" w:hint="cs"/>
          <w:rtl/>
        </w:rPr>
        <w:t xml:space="preserve"> (שם פרק יא כב)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אוצר נחמד ושמן בנוה חכם זה משה, וכסיל אדם יבלענו זה יהושע,</w:t>
      </w:r>
      <w:r>
        <w:rPr>
          <w:rStyle w:val="HebrewChar"/>
          <w:rtl/>
        </w:rPr>
        <w:t> </w:t>
      </w:r>
      <w:r w:rsidRPr="00F35A92">
        <w:rPr>
          <w:rStyle w:val="HebrewChar"/>
          <w:rFonts w:cs="FrankRuehl" w:hint="cs"/>
          <w:bCs/>
          <w:rtl/>
        </w:rPr>
        <w:t xml:space="preserve"> שלא היה בן תורה, והיו ישראל קורין אותו כסיל, ובשביל שהיה משרת משה זכה לירושתו, </w:t>
      </w:r>
      <w:r>
        <w:rPr>
          <w:rStyle w:val="HebrewChar"/>
          <w:rtl/>
        </w:rPr>
        <w:t> </w:t>
      </w:r>
      <w:r w:rsidR="00F35A92" w:rsidRPr="00F35A92">
        <w:rPr>
          <w:rStyle w:val="HebrewChar"/>
          <w:rFonts w:cs="FrankRuehl" w:hint="cs"/>
          <w:rtl/>
        </w:rPr>
        <w:t xml:space="preserve"> </w:t>
      </w:r>
      <w:r w:rsidRPr="00F35A92">
        <w:rPr>
          <w:rStyle w:val="HebrewChar"/>
          <w:rFonts w:cs="FrankRuehl" w:hint="cs"/>
          <w:rtl/>
        </w:rPr>
        <w:t>שהיה מכבדו ופורס הסדין על הספסל ויושב תחת רגליו, ולפיכך אמר הקב"ה איני מקפח שכרך, ועליו נאמר נוצר תאנה יאכל פריה. (משלי פרק כא, תתקנט)</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סדר עולם: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bCs/>
          <w:rtl/>
        </w:rPr>
        <w:t>יהושע פרנס את ישראל כ"ח שנה,</w:t>
      </w:r>
      <w:r>
        <w:rPr>
          <w:rStyle w:val="HebrewChar"/>
          <w:rtl/>
        </w:rPr>
        <w:t> </w:t>
      </w:r>
      <w:r w:rsidRPr="00F35A92">
        <w:rPr>
          <w:rStyle w:val="HebrewChar"/>
          <w:rFonts w:cs="FrankRuehl" w:hint="cs"/>
          <w:rtl/>
        </w:rPr>
        <w:t xml:space="preserve"> ויהי אחרי הדברים האלה וימת יהושע וגו', בו בפרק מת אלעזר</w:t>
      </w:r>
      <w:r w:rsidR="00F35A92" w:rsidRPr="00F35A92">
        <w:rPr>
          <w:rStyle w:val="HebrewChar"/>
          <w:rFonts w:cs="FrankRuehl" w:hint="cs"/>
          <w:rtl/>
        </w:rPr>
        <w:t>...</w:t>
      </w:r>
      <w:r w:rsidRPr="00F35A92">
        <w:rPr>
          <w:rStyle w:val="HebrewChar"/>
          <w:rFonts w:cs="FrankRuehl" w:hint="cs"/>
          <w:rtl/>
        </w:rPr>
        <w:t xml:space="preserve"> (פרק יב)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יהב חכמתא לחכימין, זה משה רבינו אבי החכמה והתבונה, ומנדעא ליודעי בינה </w:t>
      </w:r>
      <w:r>
        <w:rPr>
          <w:rStyle w:val="HebrewChar"/>
          <w:rtl/>
        </w:rPr>
        <w:t> </w:t>
      </w:r>
      <w:r w:rsidRPr="00F35A92">
        <w:rPr>
          <w:rStyle w:val="HebrewChar"/>
          <w:rFonts w:cs="FrankRuehl" w:hint="cs"/>
          <w:bCs/>
          <w:rtl/>
        </w:rPr>
        <w:t xml:space="preserve">זה יהושע בן נון, </w:t>
      </w:r>
      <w:r>
        <w:rPr>
          <w:rStyle w:val="HebrewChar"/>
          <w:rtl/>
        </w:rPr>
        <w:t> </w:t>
      </w:r>
      <w:r w:rsidR="00F35A92" w:rsidRPr="00F35A92">
        <w:rPr>
          <w:rStyle w:val="HebrewChar"/>
          <w:rFonts w:cs="FrankRuehl" w:hint="cs"/>
          <w:rtl/>
        </w:rPr>
        <w:t xml:space="preserve"> </w:t>
      </w:r>
      <w:r w:rsidRPr="00F35A92">
        <w:rPr>
          <w:rStyle w:val="HebrewChar"/>
          <w:rFonts w:cs="FrankRuehl" w:hint="cs"/>
          <w:rtl/>
        </w:rPr>
        <w:t>שנאמר (דברים ל"ד) ויהושע בן נון מלא רוח חכמה</w:t>
      </w:r>
      <w:r w:rsidR="00F35A92" w:rsidRPr="00F35A92">
        <w:rPr>
          <w:rStyle w:val="HebrewChar"/>
          <w:rFonts w:cs="FrankRuehl" w:hint="cs"/>
          <w:rtl/>
        </w:rPr>
        <w:t>...</w:t>
      </w:r>
      <w:r w:rsidRPr="00F35A92">
        <w:rPr>
          <w:rStyle w:val="HebrewChar"/>
          <w:rFonts w:cs="FrankRuehl" w:hint="cs"/>
          <w:rtl/>
        </w:rPr>
        <w:t xml:space="preserve"> (פרק ל)</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מדרשים:</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ואת יהושע צויתי (דברים ד'), למה יהושוע זה מלא, אלא מלמד שבאותה שעה יצא בשש עטרות, הנוי, והכח, והעושר, והחכמה, והנבואה, והנשיאות. הנוי שנאמר (במדבר כ"ז) ונתת מהודך עליו, הכח, שנאמר (יהושע ח') נטה בכידון אשר </w:t>
      </w:r>
      <w:r w:rsidRPr="00F35A92">
        <w:rPr>
          <w:rStyle w:val="HebrewChar"/>
          <w:rFonts w:cs="FrankRuehl" w:hint="cs"/>
          <w:rtl/>
        </w:rPr>
        <w:lastRenderedPageBreak/>
        <w:t>בידך, העושר, שהעשיר מביזת סיחון ועוג</w:t>
      </w:r>
      <w:r w:rsidR="00F35A92" w:rsidRPr="00F35A92">
        <w:rPr>
          <w:rStyle w:val="HebrewChar"/>
          <w:rFonts w:cs="FrankRuehl" w:hint="cs"/>
          <w:rtl/>
        </w:rPr>
        <w:t>...</w:t>
      </w:r>
      <w:r w:rsidRPr="00F35A92">
        <w:rPr>
          <w:rStyle w:val="HebrewChar"/>
          <w:rFonts w:cs="FrankRuehl" w:hint="cs"/>
          <w:rtl/>
        </w:rPr>
        <w:t xml:space="preserve"> (מדרש מנין כב)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הגדול: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ויקם משה ויהושע משרתו, כיון שפסקו לו שררה מן השמים, כך פסק לו משה שררה, ומנין שפסקו לו מן השמים, דכתיב ושים באזני יהושע (שמות י"ז י"ד). (שמות כד יג)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ומנין </w:t>
      </w:r>
      <w:r>
        <w:rPr>
          <w:rStyle w:val="HebrewChar"/>
          <w:rtl/>
        </w:rPr>
        <w:t> </w:t>
      </w:r>
      <w:r w:rsidRPr="00F35A92">
        <w:rPr>
          <w:rStyle w:val="HebrewChar"/>
          <w:rFonts w:cs="FrankRuehl" w:hint="cs"/>
          <w:bCs/>
          <w:rtl/>
        </w:rPr>
        <w:t xml:space="preserve">שאף יהושע נענש שלא סיפנו לאלעזר, </w:t>
      </w:r>
      <w:r>
        <w:rPr>
          <w:rStyle w:val="HebrewChar"/>
          <w:rtl/>
        </w:rPr>
        <w:t> </w:t>
      </w:r>
      <w:r w:rsidR="00F35A92" w:rsidRPr="00F35A92">
        <w:rPr>
          <w:rStyle w:val="HebrewChar"/>
          <w:rFonts w:cs="FrankRuehl" w:hint="cs"/>
          <w:rtl/>
        </w:rPr>
        <w:t xml:space="preserve"> </w:t>
      </w:r>
      <w:r w:rsidRPr="00F35A92">
        <w:rPr>
          <w:rStyle w:val="HebrewChar"/>
          <w:rFonts w:cs="FrankRuehl" w:hint="cs"/>
          <w:rtl/>
        </w:rPr>
        <w:t>שכן נכשל בגבעונים, שנאמר ויקחו האנשים מצידם ואת פי ה' לא שאלו (יהושע ט' י"ד), אלו שאלו לאלעזר לא היה בא לידי אותו מעשה, הא למדת שקשה היא גסות הרוח, שהיא מורדת את האדם מגדולתו</w:t>
      </w:r>
      <w:r w:rsidR="00F35A92" w:rsidRPr="00F35A92">
        <w:rPr>
          <w:rStyle w:val="HebrewChar"/>
          <w:rFonts w:cs="FrankRuehl" w:hint="cs"/>
          <w:rtl/>
        </w:rPr>
        <w:t>...</w:t>
      </w:r>
      <w:r w:rsidRPr="00F35A92">
        <w:rPr>
          <w:rStyle w:val="HebrewChar"/>
          <w:rFonts w:cs="FrankRuehl" w:hint="cs"/>
          <w:rtl/>
        </w:rPr>
        <w:t xml:space="preserve"> (במדבר לא כא)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ועליו הכתוב אומר כבוד חכמים ינחלו (משלי ג' ל"ה), זה יהושע שירש כבוד משה רבו, שכל נסים שנעשו למשה נעשו ליהושע בן נון, וכן הוא אומר כאשר הייתי עם משה אהיה עמך (יהושע א' ה'), במשה הוא אומר של נעליך, וביהושע הוא אומר של נעלך, במשה הוא אומר אז ישיר משה, וביהושע הוא אומר אז ידבר יהושע לה'</w:t>
      </w:r>
      <w:r w:rsidR="00F35A92" w:rsidRPr="00F35A92">
        <w:rPr>
          <w:rStyle w:val="HebrewChar"/>
          <w:rFonts w:cs="FrankRuehl" w:hint="cs"/>
          <w:rtl/>
        </w:rPr>
        <w:t>...</w:t>
      </w:r>
      <w:r w:rsidRPr="00F35A92">
        <w:rPr>
          <w:rStyle w:val="HebrewChar"/>
          <w:rFonts w:cs="FrankRuehl" w:hint="cs"/>
          <w:rtl/>
        </w:rPr>
        <w:t xml:space="preserve"> ואת יהושוע ציויתי, למה יהושוע זה מלא בכל התורה, מלמד שבאותה השעה יצא בשש עטרות, הנוי והכוח והעושר והחכמה והנבואה והנשיאות</w:t>
      </w:r>
      <w:r w:rsidR="00F35A92" w:rsidRPr="00F35A92">
        <w:rPr>
          <w:rStyle w:val="HebrewChar"/>
          <w:rFonts w:cs="FrankRuehl" w:hint="cs"/>
          <w:rtl/>
        </w:rPr>
        <w:t>...</w:t>
      </w:r>
      <w:r w:rsidRPr="00F35A92">
        <w:rPr>
          <w:rStyle w:val="HebrewChar"/>
          <w:rFonts w:cs="FrankRuehl" w:hint="cs"/>
          <w:rtl/>
        </w:rPr>
        <w:t xml:space="preserve"> (דברים ג כא, וראה שם עוד)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לקח טוב: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של נעליך מעל רגליך, וביהושע כתוב של נעלך, לפי שמשה רבינו לא זכה לשני דברים, בכניסת הארץ ולא שיעמדו בניו תחתיו, אבל יהושע אף על פי שלא היה לו בנים נכנס לארץ. (שמות ג 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נער - זריז ומזורז, כענין שנאמר והנער נער, לא ימיש מתוך האוהל - שהרי משה רבינו היה הולך ושב אל המחנה, אבל יהושע היה יושב ולא ימיש מתוך האוהל. (שם לג יא)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וכדין חמא משה ענוותנותיה קרא להושע בן נון יהושע. (במדבר יג טז)</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וקדם אלעזר כהנא רבא ישמש ויהי כד יתכסי מניה פתגם וישאיל ליה בדין אורייתא קדם ה', על מימרא דאלעזר כהנא יהון נפקין לסדרי קרבא ועל מימריה יהון עלין למידן דינא</w:t>
      </w:r>
      <w:r w:rsidR="00F35A92" w:rsidRPr="00F35A92">
        <w:rPr>
          <w:rStyle w:val="HebrewChar"/>
          <w:rFonts w:cs="FrankRuehl" w:hint="cs"/>
          <w:rtl/>
        </w:rPr>
        <w:t>...</w:t>
      </w:r>
      <w:r w:rsidRPr="00F35A92">
        <w:rPr>
          <w:rStyle w:val="HebrewChar"/>
          <w:rFonts w:cs="FrankRuehl" w:hint="cs"/>
          <w:rtl/>
        </w:rPr>
        <w:t xml:space="preserve"> (שם כז כא)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אחיו הקטון יגדל ממנו - שעתיד לצאת ממנו יהושע שינחיל את הארץ וילמד תורה לישראל. (בראשית מח יט)</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ויקם משה ויהושע - לא ידעתי מה טיבו של יהושע כאן, ואומר אני שהיה התלמיד מלוה לרב עד מקום הגבלת תחומי ההר, שאינו רשאי לילך משם והלאה</w:t>
      </w:r>
      <w:r w:rsidR="00F35A92" w:rsidRPr="00F35A92">
        <w:rPr>
          <w:rStyle w:val="HebrewChar"/>
          <w:rFonts w:cs="FrankRuehl" w:hint="cs"/>
          <w:rtl/>
        </w:rPr>
        <w:t>...</w:t>
      </w:r>
      <w:r w:rsidRPr="00F35A92">
        <w:rPr>
          <w:rStyle w:val="HebrewChar"/>
          <w:rFonts w:cs="FrankRuehl" w:hint="cs"/>
          <w:rtl/>
        </w:rPr>
        <w:t xml:space="preserve"> ויהושע נטה שם אהלו ונתעכב שם כל מ' יום, שכן מצינו כשירד משה, וישמע יהושע את קול העם ברעה, למדנו שלא היה יהושע עמהם. (שמות כד יג)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וצו את יהושע - על הטרחות ועל המריבות, וחזקהו - בדברים, שלא ירך לבו לומר כשם שנענש רבי עליהם, כך סופי ליענש עליהם, מבטיחו אני כי הוא יעבור והוא ינחיל. הוא יעבור - אם יעבור לפניהם ינחלו, ואם לאו לא ינחלו</w:t>
      </w:r>
      <w:r w:rsidR="00F35A92" w:rsidRPr="00F35A92">
        <w:rPr>
          <w:rStyle w:val="HebrewChar"/>
          <w:rFonts w:cs="FrankRuehl" w:hint="cs"/>
          <w:rtl/>
        </w:rPr>
        <w:t>...</w:t>
      </w:r>
      <w:r w:rsidRPr="00F35A92">
        <w:rPr>
          <w:rStyle w:val="HebrewChar"/>
          <w:rFonts w:cs="FrankRuehl" w:hint="cs"/>
          <w:rtl/>
        </w:rPr>
        <w:t xml:space="preserve"> (דברים ג כה)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כי אתה תבוא - אמר לו משה, זקנים שבדור יהיו עמך, הכל לפי דעתן ועצתם, אבל הקב"ה אמר ליהושע כי אתה תביא את בני ישראל, על כרחם, הכל תלוי בך, טול מקל והך על קדקדן, דבר אחד לדור, ולא שני דברים (מנהיגים) לדור. (שם לא 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כי השחת תשחיתון - והלא כל ימות יהושע לא השחיתו, שנאמר ויעבדו את ה' כל ימי יהושע, </w:t>
      </w:r>
      <w:r w:rsidRPr="00F35A92">
        <w:rPr>
          <w:rStyle w:val="HebrewChar"/>
          <w:rFonts w:cs="FrankRuehl" w:hint="cs"/>
          <w:rtl/>
        </w:rPr>
        <w:lastRenderedPageBreak/>
        <w:t>מכאן שתלמידו של אדם חביב עליו כגופו, כל זמן שיהושע חי, היה נראה למשה כאילו הוא חי. (שם שם כט)</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וקרני ראם - </w:t>
      </w:r>
      <w:r w:rsidR="00F35A92" w:rsidRPr="00F35A92">
        <w:rPr>
          <w:rStyle w:val="HebrewChar"/>
          <w:rFonts w:cs="FrankRuehl" w:hint="cs"/>
          <w:rtl/>
        </w:rPr>
        <w:t>...</w:t>
      </w:r>
      <w:r w:rsidRPr="00F35A92">
        <w:rPr>
          <w:rStyle w:val="HebrewChar"/>
          <w:rFonts w:cs="FrankRuehl" w:hint="cs"/>
          <w:rtl/>
        </w:rPr>
        <w:t>נתן ליהושע כחו של שור ויופי של ראם</w:t>
      </w:r>
      <w:r w:rsidR="00F35A92" w:rsidRPr="00F35A92">
        <w:rPr>
          <w:rStyle w:val="HebrewChar"/>
          <w:rFonts w:cs="FrankRuehl" w:hint="cs"/>
          <w:rtl/>
        </w:rPr>
        <w:t>...</w:t>
      </w:r>
      <w:r w:rsidRPr="00F35A92">
        <w:rPr>
          <w:rStyle w:val="HebrewChar"/>
          <w:rFonts w:cs="FrankRuehl" w:hint="cs"/>
          <w:rtl/>
        </w:rPr>
        <w:t xml:space="preserve"> (שם לג יז)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משה עבדי מת - </w:t>
      </w:r>
      <w:r w:rsidR="00F35A92" w:rsidRPr="00F35A92">
        <w:rPr>
          <w:rStyle w:val="HebrewChar"/>
          <w:rFonts w:cs="FrankRuehl" w:hint="cs"/>
          <w:rtl/>
        </w:rPr>
        <w:t>...</w:t>
      </w:r>
      <w:r w:rsidRPr="00F35A92">
        <w:rPr>
          <w:rStyle w:val="HebrewChar"/>
          <w:rFonts w:cs="FrankRuehl" w:hint="cs"/>
          <w:rtl/>
        </w:rPr>
        <w:t>לרז"ל על שלשת אלפים הלכות שנשתכחו בימי אבלו</w:t>
      </w:r>
      <w:r w:rsidR="00F35A92" w:rsidRPr="00F35A92">
        <w:rPr>
          <w:rStyle w:val="HebrewChar"/>
          <w:rFonts w:cs="FrankRuehl" w:hint="cs"/>
          <w:rtl/>
        </w:rPr>
        <w:t>...</w:t>
      </w:r>
      <w:r w:rsidRPr="00F35A92">
        <w:rPr>
          <w:rStyle w:val="HebrewChar"/>
          <w:rFonts w:cs="FrankRuehl" w:hint="cs"/>
          <w:rtl/>
        </w:rPr>
        <w:t xml:space="preserve"> אמר לו התורה נקראת על שמו, לומר לך אי אפשר, צא וטורדן במלחמה. (יהושע א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קום לך - עמד לך מה שהתפללת, דבר אחר עמדת במחנה ולא יצאת עמהם כמו שאמרתי כי הוא יעבר וגו', דבר אחר </w:t>
      </w:r>
      <w:r w:rsidRPr="00F35A92">
        <w:rPr>
          <w:rStyle w:val="HebrewChar"/>
          <w:rFonts w:cs="FrankRuehl" w:hint="cs"/>
          <w:rtl/>
        </w:rPr>
        <w:lastRenderedPageBreak/>
        <w:t>בשבילך זאת, לא אמרתי לך להקדיש שלל העיר. (שם ז 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וישם לו חוק - </w:t>
      </w:r>
      <w:r>
        <w:rPr>
          <w:rStyle w:val="HebrewChar"/>
          <w:rtl/>
        </w:rPr>
        <w:t> </w:t>
      </w:r>
      <w:r w:rsidRPr="00F35A92">
        <w:rPr>
          <w:rStyle w:val="HebrewChar"/>
          <w:rFonts w:cs="FrankRuehl" w:hint="cs"/>
          <w:bCs/>
          <w:rtl/>
        </w:rPr>
        <w:t xml:space="preserve">סדר להם חוקי התורה וקבלו עליהם. </w:t>
      </w:r>
      <w:r>
        <w:rPr>
          <w:rStyle w:val="HebrewChar"/>
          <w:rtl/>
        </w:rPr>
        <w:t> </w:t>
      </w:r>
      <w:r w:rsidR="00F35A92" w:rsidRPr="00F35A92">
        <w:rPr>
          <w:rStyle w:val="HebrewChar"/>
          <w:rFonts w:cs="FrankRuehl" w:hint="cs"/>
          <w:rtl/>
        </w:rPr>
        <w:t xml:space="preserve"> </w:t>
      </w:r>
      <w:r w:rsidRPr="00F35A92">
        <w:rPr>
          <w:rStyle w:val="HebrewChar"/>
          <w:rFonts w:cs="FrankRuehl" w:hint="cs"/>
          <w:rtl/>
        </w:rPr>
        <w:t>(שם כד כה)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אל יהושע - נין הנשיא אלישמע בן עמיהוד. (שמות יז ט)</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וירץ הנער - הנודע לשרות משה, כי שרות יהושע אינו כשרות כל נער. (במדבר יא כז)</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נביא מקרבך - יהושע, דכתיב וישמעו אליו בני ישראל וגו', ולא מצאנו נביא אחר שנכנס עמהם. (דברים יח טו)</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וכן הברית של יהושע בשכם, דכתיב וישם לו חוק ומשפט בשכם, בהנהגת וישוב המדינות. (שמות טו כה)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ליהושע - נראה שמיום היותו קראו כך, ומה שאמרו י-ה יושיעך מעצת מרגלים, כי משה יודע שעתיד ללכת עמהם, או אז קבע לו השם בפני העדה, וציוהו להלחם כדי שיעלה לגבעה וישים עינו עליהם לטובה</w:t>
      </w:r>
      <w:r w:rsidR="00F35A92" w:rsidRPr="00F35A92">
        <w:rPr>
          <w:rStyle w:val="HebrewChar"/>
          <w:rFonts w:cs="FrankRuehl" w:hint="cs"/>
          <w:rtl/>
        </w:rPr>
        <w:t>...</w:t>
      </w:r>
      <w:r w:rsidRPr="00F35A92">
        <w:rPr>
          <w:rStyle w:val="HebrewChar"/>
          <w:rFonts w:cs="FrankRuehl" w:hint="cs"/>
          <w:rtl/>
        </w:rPr>
        <w:t xml:space="preserve"> וישראל אינם מלומדי מלחמה, על כן הוצרך לכל זה</w:t>
      </w:r>
      <w:r w:rsidR="00F35A92" w:rsidRPr="00F35A92">
        <w:rPr>
          <w:rStyle w:val="HebrewChar"/>
          <w:rFonts w:cs="FrankRuehl" w:hint="cs"/>
          <w:rtl/>
        </w:rPr>
        <w:t>...</w:t>
      </w:r>
      <w:r w:rsidRPr="00F35A92">
        <w:rPr>
          <w:rStyle w:val="HebrewChar"/>
          <w:rFonts w:cs="FrankRuehl" w:hint="cs"/>
          <w:rtl/>
        </w:rPr>
        <w:t xml:space="preserve"> ומה שעשו משה ויהושע יעשו אליהו ומשיח בן יוסף. (שם יז ט)</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ויהושע משרתו - נתקרב עמו אחרי פרישת הזקנים, כי היה ראוי לכך. (שם כד יב)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ענות - אינו מפני אי ידיעתו הדבר, כי מכיר נגוני הקולות, ובהגדה, אמר לו מי שעתיד להנהיג שררה על ישראל אינו מבחין בין קול לקול</w:t>
      </w:r>
      <w:r w:rsidR="00F35A92" w:rsidRPr="00F35A92">
        <w:rPr>
          <w:rStyle w:val="HebrewChar"/>
          <w:rFonts w:cs="FrankRuehl" w:hint="cs"/>
          <w:rtl/>
        </w:rPr>
        <w:t>...</w:t>
      </w:r>
      <w:r w:rsidRPr="00F35A92">
        <w:rPr>
          <w:rStyle w:val="HebrewChar"/>
          <w:rFonts w:cs="FrankRuehl" w:hint="cs"/>
          <w:rtl/>
        </w:rPr>
        <w:t xml:space="preserve"> (שם לב יח)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בן נון - חיריק תמורת סגול, וכן עוד</w:t>
      </w:r>
      <w:r w:rsidR="00F35A92" w:rsidRPr="00F35A92">
        <w:rPr>
          <w:rStyle w:val="HebrewChar"/>
          <w:rFonts w:cs="FrankRuehl" w:hint="cs"/>
          <w:rtl/>
        </w:rPr>
        <w:t>...</w:t>
      </w:r>
      <w:r w:rsidRPr="00F35A92">
        <w:rPr>
          <w:rStyle w:val="HebrewChar"/>
          <w:rFonts w:cs="FrankRuehl" w:hint="cs"/>
          <w:rtl/>
        </w:rPr>
        <w:t xml:space="preserve"> ועם כל זה אני תמיה מדוע לא נמלט בשם הצדיק הזה אחר שיבא כמנהג,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ואני חושב שנהגו לקרותו כן לכבוד, כי היה הגדול בתלמידי משה,</w:t>
      </w:r>
      <w:r>
        <w:rPr>
          <w:rStyle w:val="HebrewChar"/>
          <w:rtl/>
        </w:rPr>
        <w:t> </w:t>
      </w:r>
      <w:r w:rsidRPr="00F35A92">
        <w:rPr>
          <w:rStyle w:val="HebrewChar"/>
          <w:rFonts w:cs="FrankRuehl" w:hint="cs"/>
          <w:rtl/>
        </w:rPr>
        <w:t xml:space="preserve"> ויקראו לו בינון רוצה לומר הנבון, או יהיה ענינו יהושע שהבינה מוליד, יעשו נון מלשון לפני שמש ינון שמו. (שם לג יא)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ועבדי כלב - לא הזכיר יהושע, כי פירש לכלב שכרו שיירש הארץ, ושכר יהושע אין ראוי לפרשו עתה, שיהיה במקום משה. והקדים כלב, כי הוא הקדים לחלוק על המרגלים, ויהס כלב, אבל משה אמר </w:t>
      </w:r>
      <w:r w:rsidRPr="00F35A92">
        <w:rPr>
          <w:rStyle w:val="HebrewChar"/>
          <w:rFonts w:cs="FrankRuehl" w:hint="cs"/>
          <w:rtl/>
        </w:rPr>
        <w:lastRenderedPageBreak/>
        <w:t>ויהושע וכלב חיו וגו', בעבור גודל מעלת יהושע בחכמה. (במדבר יד כד)</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וציויתה אותו - רש"י, ואינו, כי דבר זה לא יצוה אותו לעיניהם, כי יגרום התפקרות, כי אם שיצונו במצות הנגיד והשופט שישתדל בענינם וילחם, ויזהר במשפט, וזה לעיניהם, כדי שיבטחו בו, ובספרי: וחזקהו, שאין שני פרנסים לדור, ולא יירא את העם. (שם כז יט)</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עברו - נראה שיהושע עבר באחרונה, כדי שיהיו בטוחים שהמים יעמדו כל הזמן, ועמו י"ב האנשים, ואחר שעברו אמר להם שיעברו לפני הארון בעבר האחר וירימו האבנים. (יהושע ד 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ביריחו - </w:t>
      </w:r>
      <w:r w:rsidR="00F35A92" w:rsidRPr="00F35A92">
        <w:rPr>
          <w:rStyle w:val="HebrewChar"/>
          <w:rFonts w:cs="FrankRuehl" w:hint="cs"/>
          <w:rtl/>
        </w:rPr>
        <w:t>...</w:t>
      </w:r>
      <w:r w:rsidRPr="00F35A92">
        <w:rPr>
          <w:rStyle w:val="HebrewChar"/>
          <w:rFonts w:cs="FrankRuehl" w:hint="cs"/>
          <w:rtl/>
        </w:rPr>
        <w:t>והקב"ה שלח מלאכו לחזקו וחרבו מורה על הניצוח</w:t>
      </w:r>
      <w:r w:rsidR="00F35A92" w:rsidRPr="00F35A92">
        <w:rPr>
          <w:rStyle w:val="HebrewChar"/>
          <w:rFonts w:cs="FrankRuehl" w:hint="cs"/>
          <w:rtl/>
        </w:rPr>
        <w:t>...</w:t>
      </w:r>
      <w:r w:rsidRPr="00F35A92">
        <w:rPr>
          <w:rStyle w:val="HebrewChar"/>
          <w:rFonts w:cs="FrankRuehl" w:hint="cs"/>
          <w:rtl/>
        </w:rPr>
        <w:t xml:space="preserve"> והוא שאמר ליהושע נתתי בידך את יריחו וגו'. (שם ה יג)</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החיה יהושע - ציוה לשמור השבועה או נתן להם מחיה ונחלה. ובדרש, יהושע לקחה לו לאשה, ועל ידי זה נדבקו במשפחתה גדולי ישראל, כי לא היו מז' אומות, ויש אומרים לפי שנתגיירה מכבר, ולא תתחתן בם בגיותן כתיב. (שם ו כה)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רשב"ם:</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ויקרא משה - כשנעשה משרתו והפקידו על ביתו, שכך היה מנהגם כיוסף ודניאל. (במדבר יג טז)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עשרה תנאים התנה יהושע ובית דינו בשעה שחלק את הארץ, ואלו הן, התנה שמרעין בהמה </w:t>
      </w:r>
      <w:r w:rsidRPr="00F35A92">
        <w:rPr>
          <w:rStyle w:val="HebrewChar"/>
          <w:rFonts w:cs="FrankRuehl" w:hint="cs"/>
          <w:rtl/>
        </w:rPr>
        <w:lastRenderedPageBreak/>
        <w:t xml:space="preserve">דקה ביערים שאילניהן גסין, אבל אין מרעין שם בהמה דקה, וביער שאילניו דקים אין מרעין בו לא גסה ולא דקה אלא מדעת בעליו. וכן התנה שיהיה כל אדם מותר ללקט עצים משדה חבירו, והוא שיהיו עצים פחותים וקרובים להיות קוצים, והוא שיהיו לחים ומחוברין ובלבד שלא ישרש, אבל שאר עצים אסור. וכן התנה שיהיה אדם קוטם נטיעה בכל מקום חוץ מגרופיות של זית, ואינו קוטם מן האילנות אלא בזית כביצה, ובקנים </w:t>
      </w:r>
      <w:r w:rsidRPr="00F35A92">
        <w:rPr>
          <w:rStyle w:val="HebrewChar"/>
          <w:rFonts w:cs="FrankRuehl" w:hint="cs"/>
          <w:rtl/>
        </w:rPr>
        <w:lastRenderedPageBreak/>
        <w:t>ובגפנים מן הפקק ולמעלה, ובשאר האילן מתוכו של אילן ולא מחודו, ולא התיר אלא מחדש שאינו עושה פירות אבל לא מישן שעושה פירות, ואינו קוטם אלא ממקום שאינו רואה פני חמה. וכן התנה שהמעיין היוצא בתחילה בני אותה העיר שיצא בגבולם מסתפקין ממנו, אף על פי שאין עיקרו בחלקו ואין לאחרים להסתפק עמהם ממנו. וכן התנה שיהיה כל אדם מותר לצוד דגים מים טבריה, והוא שיצוד בחכה בלבד, אבל לא יפרוש קלע ויעמיד ספינה שם, אלא בני השבט שהגיע הים בחלקם. וכן התנה שכל אדם שצריך לנקביו מסתלק מן הדרך ונכנס אחורי הגדר שפגע בו ונפנה שם, ואפילו בשדה מלאה כרכום, ונוטל משם צרור ומקנח, וכן התנה שכל התועה בין הכרמים וכיוצא בהן מפסג ועולה ומפסג ויורד עד שיצא לדרכו, וכן התנה בזמן שירבה הטיט בדרכי הרבים או נקיעי מים יש לעוברי דרכים להסתלק לצדדי הדרכים ומהלכין שם, אף על פי שהן מהלכין בדרך שיש לה בעלים. וכן התנה שמת מצוה קונה מקומו ונקבר במקום שימצא בו, שלא יהא מוטל על המצר ולא בתוך תחום המדינה, אבל אם נמצא על המצר או שהיה בתוך התחום, מביאו לבית הקברות</w:t>
      </w:r>
      <w:r w:rsidR="00F35A92" w:rsidRPr="00F35A92">
        <w:rPr>
          <w:rStyle w:val="HebrewChar"/>
          <w:rFonts w:cs="FrankRuehl" w:hint="cs"/>
          <w:rtl/>
        </w:rPr>
        <w:t>...</w:t>
      </w:r>
      <w:r w:rsidRPr="00F35A92">
        <w:rPr>
          <w:rStyle w:val="HebrewChar"/>
          <w:rFonts w:cs="FrankRuehl" w:hint="cs"/>
          <w:rtl/>
        </w:rPr>
        <w:t xml:space="preserve"> ותקנות אלו כולן נוהגות בכל מקום אפילו בחוצה לארץ. (נזקי ממון ה 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מורה נבוכים: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ולזה הגידה התורה עליו גם כן שלא יקום נביא לעולם שיעשה אותות בפרהסיא לעיני האוהב והשונא</w:t>
      </w:r>
      <w:r w:rsidRPr="00F35A92">
        <w:rPr>
          <w:rStyle w:val="HebrewChar"/>
          <w:rFonts w:cs="FrankRuehl" w:hint="cs"/>
          <w:rtl/>
        </w:rPr>
        <w:t>...</w:t>
      </w:r>
      <w:r w:rsidR="001736D9" w:rsidRPr="00F35A92">
        <w:rPr>
          <w:rStyle w:val="HebrewChar"/>
          <w:rFonts w:cs="FrankRuehl" w:hint="cs"/>
          <w:rtl/>
        </w:rPr>
        <w:t xml:space="preserve"> כמו שעשה משה</w:t>
      </w:r>
      <w:r w:rsidRPr="00F35A92">
        <w:rPr>
          <w:rStyle w:val="HebrewChar"/>
          <w:rFonts w:cs="FrankRuehl" w:hint="cs"/>
          <w:rtl/>
        </w:rPr>
        <w:t>...</w:t>
      </w:r>
      <w:r w:rsidR="001736D9" w:rsidRPr="00F35A92">
        <w:rPr>
          <w:rStyle w:val="HebrewChar"/>
          <w:rFonts w:cs="FrankRuehl" w:hint="cs"/>
          <w:rtl/>
        </w:rPr>
        <w:t xml:space="preserve"> ולא יטעך מה שבא מעמידת אור השמש ליהושע השעות ההם, ויאמר לעיני ישראל, כי לא יאמר לעיני כל ישראל, כמו שבא במשה</w:t>
      </w:r>
      <w:r w:rsidRPr="00F35A92">
        <w:rPr>
          <w:rStyle w:val="HebrewChar"/>
          <w:rFonts w:cs="FrankRuehl" w:hint="cs"/>
          <w:rtl/>
        </w:rPr>
        <w:t>...</w:t>
      </w:r>
      <w:r w:rsidR="001736D9" w:rsidRPr="00F35A92">
        <w:rPr>
          <w:rStyle w:val="HebrewChar"/>
          <w:rFonts w:cs="FrankRuehl" w:hint="cs"/>
          <w:rtl/>
        </w:rPr>
        <w:t xml:space="preserve"> (חלק ב פרק לה)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רבינו בחיי: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ויקרא משה - נקרא כן מעתה, כי נטל חלק י' מרגלים בשכרו בארץ, ונקרא בתורה גם קודם כך לכבוד משה שיקראו </w:t>
      </w:r>
      <w:r w:rsidRPr="00F35A92">
        <w:rPr>
          <w:rStyle w:val="HebrewChar"/>
          <w:rFonts w:cs="FrankRuehl" w:hint="cs"/>
          <w:rtl/>
        </w:rPr>
        <w:lastRenderedPageBreak/>
        <w:t>כך לא רצתה תורה להזכירו בשם אחר. (במדבר יג טז)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בעל הטורים: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ויעמידהו לפני פרעה, ואידך ויעמידהו לפני אלעזר, ושניהם חסרים, לפי שיעקב היה זקן וצריך לסומכו, גם </w:t>
      </w:r>
      <w:r>
        <w:rPr>
          <w:rStyle w:val="HebrewChar"/>
          <w:rtl/>
        </w:rPr>
        <w:t> </w:t>
      </w:r>
      <w:r w:rsidRPr="00F35A92">
        <w:rPr>
          <w:rStyle w:val="HebrewChar"/>
          <w:rFonts w:cs="FrankRuehl" w:hint="cs"/>
          <w:bCs/>
          <w:rtl/>
        </w:rPr>
        <w:t xml:space="preserve">יהושע היה מתבייש שנעשה מנהיג בפני משה, והיה ירא ממשה שמא יענישהו, והיו צריכים לסומכו, </w:t>
      </w:r>
      <w:r>
        <w:rPr>
          <w:rStyle w:val="HebrewChar"/>
          <w:rtl/>
        </w:rPr>
        <w:t> </w:t>
      </w:r>
      <w:r w:rsidR="00F35A92" w:rsidRPr="00F35A92">
        <w:rPr>
          <w:rStyle w:val="HebrewChar"/>
          <w:rFonts w:cs="FrankRuehl" w:hint="cs"/>
          <w:rtl/>
        </w:rPr>
        <w:t xml:space="preserve"> </w:t>
      </w:r>
      <w:r w:rsidRPr="00F35A92">
        <w:rPr>
          <w:rStyle w:val="HebrewChar"/>
          <w:rFonts w:cs="FrankRuehl" w:hint="cs"/>
          <w:rtl/>
        </w:rPr>
        <w:t>ולכן חסרים שלא היתה עמידתן שלמה. (בראשית מז 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וזרעו יהיה מלא - בגימטריא: יהושע. (שם מח יט)</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לא ימיש - ואידך לא ימיש מתוך האוהל, כמו שהעננים משלימין זה לזה, כך עשה יהושע, משכים בבקר עם עמוד האש ללמוד, ולערב הקדים ולמד עם עמוד הענן, ועל כן זכה לילך לפני העם. (שמות יג כב)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יפקד ה' - באלו ב' הפסוקים יש כ"ח תיבות, ולכך פרנס יהושע את ישראל כ"ח שנים</w:t>
      </w:r>
      <w:r w:rsidR="00F35A92" w:rsidRPr="00F35A92">
        <w:rPr>
          <w:rStyle w:val="HebrewChar"/>
          <w:rFonts w:cs="FrankRuehl" w:hint="cs"/>
          <w:rtl/>
        </w:rPr>
        <w:t>...</w:t>
      </w:r>
      <w:r w:rsidRPr="00F35A92">
        <w:rPr>
          <w:rStyle w:val="HebrewChar"/>
          <w:rFonts w:cs="FrankRuehl" w:hint="cs"/>
          <w:rtl/>
        </w:rPr>
        <w:t xml:space="preserve"> (במדבר כז טז)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ויצוהו כאשר דבר ה' ביד משה - ציוהו שלא לבטל תורה ותמיד לפני המלחמה, ולכך סמך כאן פרשת תמידין. (שם כז כג)</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וחזקהו - ואידך ביואב, כמו שיואב היה שר הצבא, כך היה יהושע שר הצבא אף בחיי משה כדי להחזיקו, כמו שמפורש במלחמת עמלק. (דברים ג כח)</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דרשות הר"ן:</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ובזה מסתלק תימה גדול, והוא שמצינו ביהושע שהשתחוה למלאך, כמו שכתוב (יהושע ג'), איך היה זה מותר ליהושע, שהרי כתיב אשר בשמים ממעל לרבות מלאכי השרת, וכמו שאסור לזבוח ולקטר בלתי לה' לבדו, כן אסור להשתחוות, ואיני מוצא בכל מקום מי שהשתחוה למלאך אלא בלעם שלא היה מכללנו, אבל יעקב ראה המלאך ולא השתחוה לו, כי לא היה מותר בכך. אבל התשובה בזה,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כי אותו המלאך הנראה ליהושע הוא המלאך שהובטחו בכאן, באמרו הנה אנכי שולח מלאך</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ומפני שידע יהושע </w:t>
      </w:r>
      <w:r w:rsidRPr="00F35A92">
        <w:rPr>
          <w:rStyle w:val="HebrewChar"/>
          <w:rFonts w:cs="FrankRuehl" w:hint="cs"/>
          <w:rtl/>
        </w:rPr>
        <w:lastRenderedPageBreak/>
        <w:t xml:space="preserve">שזה המלאך שנאמר עליו כי שמי בקרבו, ראה שהוא מן הראוי להשתחוות לו כמשתחוה </w:t>
      </w:r>
      <w:r w:rsidRPr="00F35A92">
        <w:rPr>
          <w:rStyle w:val="HebrewChar"/>
          <w:rFonts w:cs="FrankRuehl" w:hint="cs"/>
          <w:rtl/>
        </w:rPr>
        <w:lastRenderedPageBreak/>
        <w:t>אל השי"ת ועשה כן</w:t>
      </w:r>
      <w:r w:rsidR="00F35A92" w:rsidRPr="00F35A92">
        <w:rPr>
          <w:rStyle w:val="HebrewChar"/>
          <w:rFonts w:cs="FrankRuehl" w:hint="cs"/>
          <w:rtl/>
        </w:rPr>
        <w:t>...</w:t>
      </w:r>
      <w:r w:rsidRPr="00F35A92">
        <w:rPr>
          <w:rStyle w:val="HebrewChar"/>
          <w:rFonts w:cs="FrankRuehl" w:hint="cs"/>
          <w:rtl/>
        </w:rPr>
        <w:t xml:space="preserve"> ומפני שאמר על המלאך הזה השמר מפניו וגו', עד שמזה למד יהושע שהיה מותר וראוי להשתחוות לו, חזר והזהיר לא תשתחוה לאלהיהם</w:t>
      </w:r>
      <w:r w:rsidR="00F35A92" w:rsidRPr="00F35A92">
        <w:rPr>
          <w:rStyle w:val="HebrewChar"/>
          <w:rFonts w:cs="FrankRuehl" w:hint="cs"/>
          <w:rtl/>
        </w:rPr>
        <w:t>...</w:t>
      </w:r>
      <w:r w:rsidRPr="00F35A92">
        <w:rPr>
          <w:rStyle w:val="HebrewChar"/>
          <w:rFonts w:cs="FrankRuehl" w:hint="cs"/>
          <w:rtl/>
        </w:rPr>
        <w:t xml:space="preserve"> (דרוש ד)</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והנה לדעת רבי שמעון יהושע טעה בכוונתם של אלו, כי הם מצד ענותנותם נסוגו אחור, והשי"ת השפיע עליהם הנבואה מצד מעלתם, ויהושע חשב שהם נשארו במחנה כדי שלא יהיה רוחם נאצל מרוח משה, אבל ישימו ראש בפני עצמם, ומפני זה אמר אדוני משה כלאם, שראוי לשומם בבית הכלא, כדי שלא תפסד הנהגת ישראל בשבילם</w:t>
      </w:r>
      <w:r w:rsidR="00F35A92" w:rsidRPr="00F35A92">
        <w:rPr>
          <w:rStyle w:val="HebrewChar"/>
          <w:rFonts w:cs="FrankRuehl" w:hint="cs"/>
          <w:rtl/>
        </w:rPr>
        <w:t>...</w:t>
      </w:r>
      <w:r w:rsidRPr="00F35A92">
        <w:rPr>
          <w:rStyle w:val="HebrewChar"/>
          <w:rFonts w:cs="FrankRuehl" w:hint="cs"/>
          <w:rtl/>
        </w:rPr>
        <w:t xml:space="preserve"> (דרוש ח, וראה שם עוד)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רלב"ג: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וילך יהושע - לחזק את לבם היו יהושע והזקנים במקום היותר מסוכן בעמק</w:t>
      </w:r>
      <w:r w:rsidR="00F35A92" w:rsidRPr="00F35A92">
        <w:rPr>
          <w:rStyle w:val="HebrewChar"/>
          <w:rFonts w:cs="FrankRuehl" w:hint="cs"/>
          <w:rtl/>
        </w:rPr>
        <w:t>...</w:t>
      </w:r>
      <w:r w:rsidRPr="00F35A92">
        <w:rPr>
          <w:rStyle w:val="HebrewChar"/>
          <w:rFonts w:cs="FrankRuehl" w:hint="cs"/>
          <w:rtl/>
        </w:rPr>
        <w:t xml:space="preserve"> (יהושע ח יג)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בהיות יהושע ביריחו - במראה הנבואה, כי רחוק שיראה המלאך בהקיץ ובהשתמש החושים, ובהיות מחשבתו משוטטת ביריחו איך יעשה מעניני המלחמה, ולכן שאלו הלנו אתה וגו', כמנהג הנלחמים, וענהו שהוא המשגיח בישראל, אשר באמצעותו יביא השי"ת הנבואה לנביא, ואמר לו של נעליך שירגיש בענין קדושת המקום וענין נבואי אלוקי לא פועל דמיוני. (שם ה יג)</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ויאסף - להזהירם עוד פעם, כי נגלה לו בנבואה שסופם ללקות. (שם כד א)</w:t>
      </w:r>
    </w:p>
    <w:p w:rsidR="00F35A92" w:rsidRDefault="001736D9" w:rsidP="00F35A92">
      <w:pPr>
        <w:pStyle w:val="NormalPar"/>
        <w:widowControl w:val="0"/>
        <w:spacing w:before="240" w:line="254" w:lineRule="exact"/>
        <w:jc w:val="both"/>
        <w:rPr>
          <w:rStyle w:val="HebrewChar"/>
          <w:rtl/>
        </w:rPr>
      </w:pPr>
      <w:r w:rsidRPr="00F35A92">
        <w:rPr>
          <w:rStyle w:val="HebrewChar"/>
          <w:rFonts w:cs="FrankRuehl" w:hint="cs"/>
          <w:bCs/>
          <w:szCs w:val="28"/>
          <w:rtl/>
        </w:rPr>
        <w:t>ספר העקרים:</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וכן יהושע הגיע למדרגה שהגיע באמצעות משה, עד שאמרו רז"ל בבאור הענין הזה, פני משה כפני חמה, ופני יהושע כפני לבנה</w:t>
      </w:r>
      <w:r w:rsidRPr="00F35A92">
        <w:rPr>
          <w:rStyle w:val="HebrewChar"/>
          <w:rFonts w:cs="FrankRuehl" w:hint="cs"/>
          <w:rtl/>
        </w:rPr>
        <w:t>...</w:t>
      </w:r>
      <w:r w:rsidR="001736D9" w:rsidRPr="00F35A92">
        <w:rPr>
          <w:rStyle w:val="HebrewChar"/>
          <w:rFonts w:cs="FrankRuehl" w:hint="cs"/>
          <w:rtl/>
        </w:rPr>
        <w:t xml:space="preserve"> כלומר יהושע מצד עצמו לא היה ראוי שיגיע למדרגה שהגיע אליה, אלא באמצעות משה הוא שהשיג מה שהשיג</w:t>
      </w:r>
      <w:r w:rsidRPr="00F35A92">
        <w:rPr>
          <w:rStyle w:val="HebrewChar"/>
          <w:rFonts w:cs="FrankRuehl" w:hint="cs"/>
          <w:rtl/>
        </w:rPr>
        <w:t>...</w:t>
      </w:r>
      <w:r w:rsidR="001736D9" w:rsidRPr="00F35A92">
        <w:rPr>
          <w:rStyle w:val="HebrewChar"/>
          <w:rFonts w:cs="FrankRuehl" w:hint="cs"/>
          <w:rtl/>
        </w:rPr>
        <w:t xml:space="preserve"> (מאמר ג פרק יא)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ולזה תמצא יהושע כשנצטרך לכמו זה הדבר, לא המתין ליטול רשות מהשם ולימלך בשכינה, אבל נשען על השם שיעשה רצונו, ומעצמו אמר שמש בגבעון </w:t>
      </w:r>
      <w:r w:rsidRPr="00F35A92">
        <w:rPr>
          <w:rStyle w:val="HebrewChar"/>
          <w:rFonts w:cs="FrankRuehl" w:hint="cs"/>
          <w:rtl/>
        </w:rPr>
        <w:lastRenderedPageBreak/>
        <w:t xml:space="preserve">דום וגו', כמו שהעיד עליו הכתוב אז ידבר יהושע לה' לאמר (יהושע י'), וקיים השם דברו עד שהעיד עליו הכתוב שלא היה </w:t>
      </w:r>
      <w:r w:rsidRPr="00F35A92">
        <w:rPr>
          <w:rStyle w:val="HebrewChar"/>
          <w:rFonts w:cs="FrankRuehl" w:hint="cs"/>
          <w:rtl/>
        </w:rPr>
        <w:lastRenderedPageBreak/>
        <w:t>דבר גדול כמוהו אפילו בימי משה, שיאמר משה מעצמו ויתקיים דבר גדול כזה</w:t>
      </w:r>
      <w:r w:rsidR="00F35A92" w:rsidRPr="00F35A92">
        <w:rPr>
          <w:rStyle w:val="HebrewChar"/>
          <w:rFonts w:cs="FrankRuehl" w:hint="cs"/>
          <w:rtl/>
        </w:rPr>
        <w:t>...</w:t>
      </w:r>
      <w:r w:rsidRPr="00F35A92">
        <w:rPr>
          <w:rStyle w:val="HebrewChar"/>
          <w:rFonts w:cs="FrankRuehl" w:hint="cs"/>
          <w:rtl/>
        </w:rPr>
        <w:t xml:space="preserve"> (שם פרק כב)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ושים באזני יהושע - שרצה אלקים את מעשיו אף שלא החרים את עמלק</w:t>
      </w:r>
      <w:r w:rsidR="00F35A92" w:rsidRPr="00F35A92">
        <w:rPr>
          <w:rStyle w:val="HebrewChar"/>
          <w:rFonts w:cs="FrankRuehl" w:hint="cs"/>
          <w:rtl/>
        </w:rPr>
        <w:t>...</w:t>
      </w:r>
      <w:r w:rsidRPr="00F35A92">
        <w:rPr>
          <w:rStyle w:val="HebrewChar"/>
          <w:rFonts w:cs="FrankRuehl" w:hint="cs"/>
          <w:rtl/>
        </w:rPr>
        <w:t xml:space="preserve"> (שמות יז 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כצאת משה - אמנם לא היתה במשה גאוה, שילכו אחריו וירוצו לפניו, כי רק משרתו היה לפניו, וגם הוא לא הלך אתו אלא נשאר באוהל. או, אחר הנבואה היה במשה תיכף כח לשוב למחנה, מה שאינו כן ביהושע, ולרז"ל </w:t>
      </w:r>
      <w:r>
        <w:rPr>
          <w:rStyle w:val="HebrewChar"/>
          <w:rtl/>
        </w:rPr>
        <w:t> </w:t>
      </w:r>
      <w:r w:rsidRPr="00F35A92">
        <w:rPr>
          <w:rStyle w:val="HebrewChar"/>
          <w:rFonts w:cs="FrankRuehl" w:hint="cs"/>
          <w:bCs/>
          <w:rtl/>
        </w:rPr>
        <w:t xml:space="preserve">כל זמן שמשה חי לא נזדעזע יהושע מפני הדבור, </w:t>
      </w:r>
      <w:r>
        <w:rPr>
          <w:rStyle w:val="HebrewChar"/>
          <w:rtl/>
        </w:rPr>
        <w:t> </w:t>
      </w:r>
      <w:r w:rsidR="00F35A92" w:rsidRPr="00F35A92">
        <w:rPr>
          <w:rStyle w:val="HebrewChar"/>
          <w:rFonts w:cs="FrankRuehl" w:hint="cs"/>
          <w:rtl/>
        </w:rPr>
        <w:t xml:space="preserve"> </w:t>
      </w:r>
      <w:r w:rsidRPr="00F35A92">
        <w:rPr>
          <w:rStyle w:val="HebrewChar"/>
          <w:rFonts w:cs="FrankRuehl" w:hint="cs"/>
          <w:rtl/>
        </w:rPr>
        <w:t>ואחר שמת לא עצר כח אפילו בפני המלאך. (שם לג 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ויקרא משה - רוצה לומר זה ההושע הנזכר הוא זה שמשה קראו מכבר יהושע, בהכירו יראת שמים שבו. (במדבר יג יז)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גדלך - מזה הבין ענין הנס, כי גם בקריעת ים סוף נאמר ויאמינו בה' ובמשה, ועל נצחון האויבים אמר לו כבר לא ארפך, וגם ממה שאמר לו שהכהנים יעמדו בירדן. (יהושע ג 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ואת מלך - לרוב יברח המלך במלחמה או ימות, ולכן תלה יהושע המלכים הנתפסים חיים, כדי לשמח את לב ישראל ולהחריד את האויבים, שהמלך נתלה כאחד הפחותים, וציוה לקברו בערב אף שאינו מבני ישראל, כדי שלא להבאיש את הארץ</w:t>
      </w:r>
      <w:r w:rsidR="00F35A92" w:rsidRPr="00F35A92">
        <w:rPr>
          <w:rStyle w:val="HebrewChar"/>
          <w:rFonts w:cs="FrankRuehl" w:hint="cs"/>
          <w:rtl/>
        </w:rPr>
        <w:t>...</w:t>
      </w:r>
      <w:r w:rsidRPr="00F35A92">
        <w:rPr>
          <w:rStyle w:val="HebrewChar"/>
          <w:rFonts w:cs="FrankRuehl" w:hint="cs"/>
          <w:rtl/>
        </w:rPr>
        <w:t xml:space="preserve"> (שם ח כג)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בא בימים - מכובד המלחמות, והימים עשו בו רושם. (שם כג 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בספר תורת - כתב ספרו וחברו לתורה, הבי"ת באה במקום עם. (שם כד כו)</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ספורנו: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לא ימיש - שלא יכנסו ישראל הנזופים והמקום מוכן לשכינה, כענין אל תקרב הלום דמשה. (שמות לג יא)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ויקרא משה - שהיה נודע בשבטו לאיש חיל, ומשה קראו כך לכבוד, ולהתפלל עליו שיהיה נושע ושיושיע. (במדבר יג טז)</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ונתת מהודך - יתן לו שררה, שיתחילו לנהוג בו כבוד. (שם כז כ)</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שמואל:</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ומסרה ליהושע</w:t>
      </w:r>
      <w:r w:rsidR="00F35A92" w:rsidRPr="00F35A92">
        <w:rPr>
          <w:rStyle w:val="HebrewChar"/>
          <w:rFonts w:cs="FrankRuehl" w:hint="cs"/>
          <w:rtl/>
        </w:rPr>
        <w:t>...</w:t>
      </w:r>
      <w:r w:rsidRPr="00F35A92">
        <w:rPr>
          <w:rStyle w:val="HebrewChar"/>
          <w:rFonts w:cs="FrankRuehl" w:hint="cs"/>
          <w:rtl/>
        </w:rPr>
        <w:t xml:space="preserve"> אמת שמסר התורה לכל ישראל, אבל סתרי תורה וסודותיה לא היה משה דורשה ברבים כמו ששנינו ולא במרכבה בב', אבל ליהושע מסר כל סתרי תורה וסודותיה, וזה היה סוף ימיו, ששאל משה איש על העדה, לפי שמשה נסתפק היאך תהיה מסירת התורה, אם לבניו או לבני אחיו הכהנים או לזקנים, ובאה התשובה קח לך את יהושע בן נון איש אשר רוח בו, ולהבין למה יהושע לא מסר אותה ליחיד, אפשר לומר שכן עשה, ולא מסרה אלא ליחיד, ומה שכתב ויהושע לזקנים, שיהושע מסרה לזקן אחד, ואותו זקן מסרה לזקן אחר</w:t>
      </w:r>
      <w:r w:rsidR="00F35A92" w:rsidRPr="00F35A92">
        <w:rPr>
          <w:rStyle w:val="HebrewChar"/>
          <w:rFonts w:cs="FrankRuehl" w:hint="cs"/>
          <w:rtl/>
        </w:rPr>
        <w:t>...</w:t>
      </w:r>
      <w:r w:rsidRPr="00F35A92">
        <w:rPr>
          <w:rStyle w:val="HebrewChar"/>
          <w:rFonts w:cs="FrankRuehl" w:hint="cs"/>
          <w:rtl/>
        </w:rPr>
        <w:t xml:space="preserve"> (אבות פרק א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וה' - בעצמו עובר לפניך, ואל יפחדו שאתו היתה עוברת שכינה ועם יהושע רק מלאך. (דברים לא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קרא את יהושע - כי צריך להשכין שכינה ביניהם לבל יחטאו, כמו שהקדים שכינתו למצרים על ידי יוסף, כדי שלא יתערבו במצרים, ורצה להשכינה על ידי יהושע, אחר שהגיע זמנו של משה להסתלק. (שם שם יד)</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ויהושע בן נון - ועל ידי זה תמו ימי הבכי, כי דבריו היו נראים להם כאילו משה קיים, ולא קם - והיה שוה לו רק בחכמה ולא בנבואה. (שם לד ט)</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וכן מה שלא זכה יהושע לבן היה מורה על שלא יהיה נחלת ארץ ישראל מה שהנחיל חלקו נמשכת אפילו מה שהנחיל את ישראל, שהרי יהושע המנחיל את ארץ ישראל לא היה לו בן שירש ממנו נחלתו, והיתה באה נחלתו לאחרים וזרים אוכלים אותה</w:t>
      </w:r>
      <w:r w:rsidR="00F35A92" w:rsidRPr="00F35A92">
        <w:rPr>
          <w:rStyle w:val="HebrewChar"/>
          <w:rFonts w:cs="FrankRuehl" w:hint="cs"/>
          <w:rtl/>
        </w:rPr>
        <w:t>...</w:t>
      </w:r>
      <w:r w:rsidRPr="00F35A92">
        <w:rPr>
          <w:rStyle w:val="HebrewChar"/>
          <w:rFonts w:cs="FrankRuehl" w:hint="cs"/>
          <w:rtl/>
        </w:rPr>
        <w:t xml:space="preserve"> (נצח ישראל פרק לג)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w:t>
      </w:r>
      <w:r w:rsidR="001736D9" w:rsidRPr="00F35A92">
        <w:rPr>
          <w:rStyle w:val="HebrewChar"/>
          <w:rFonts w:cs="FrankRuehl" w:hint="cs"/>
          <w:rtl/>
        </w:rPr>
        <w:t>כי יהושע היה מקבל בעצם התורה מפי משה, כי הוא היה מיוחד ועומד לזה לקבל מפי משה, אבל אלעזר אף על פי שגם הוא קבל התורה, כיון שלא היה מיוחד לזה כמו יהושע, נחשב קבלתו שהיא במקרה</w:t>
      </w:r>
      <w:r w:rsidRPr="00F35A92">
        <w:rPr>
          <w:rStyle w:val="HebrewChar"/>
          <w:rFonts w:cs="FrankRuehl" w:hint="cs"/>
          <w:rtl/>
        </w:rPr>
        <w:t>...</w:t>
      </w:r>
      <w:r w:rsidR="001736D9" w:rsidRPr="00F35A92">
        <w:rPr>
          <w:rStyle w:val="HebrewChar"/>
          <w:rFonts w:cs="FrankRuehl" w:hint="cs"/>
          <w:rtl/>
        </w:rPr>
        <w:t xml:space="preserve"> אבל יהושע היה מיוחד</w:t>
      </w:r>
      <w:r w:rsidRPr="00F35A92">
        <w:rPr>
          <w:rStyle w:val="HebrewChar"/>
          <w:rFonts w:cs="FrankRuehl" w:hint="cs"/>
          <w:rtl/>
        </w:rPr>
        <w:t>...</w:t>
      </w:r>
      <w:r w:rsidR="001736D9" w:rsidRPr="00F35A92">
        <w:rPr>
          <w:rStyle w:val="HebrewChar"/>
          <w:rFonts w:cs="FrankRuehl" w:hint="cs"/>
          <w:rtl/>
        </w:rPr>
        <w:t xml:space="preserve"> (דרך חיים א 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 xml:space="preserve">והבל היופי בימי יהושע, שהיה להם בתים מלאים כל טוב, ואין זה שורש הדבר, כי אף אם </w:t>
      </w:r>
      <w:r w:rsidR="001736D9" w:rsidRPr="00F35A92">
        <w:rPr>
          <w:rStyle w:val="HebrewChar"/>
          <w:rFonts w:cs="FrankRuehl" w:hint="cs"/>
          <w:rtl/>
        </w:rPr>
        <w:lastRenderedPageBreak/>
        <w:t>היו עוסקים בתורה הרבה מאד אין זה נחשב עיקר התורה, רק היה להם התורה במה</w:t>
      </w:r>
      <w:r w:rsidRPr="00F35A92">
        <w:rPr>
          <w:rStyle w:val="HebrewChar"/>
          <w:rFonts w:cs="FrankRuehl" w:hint="cs"/>
          <w:rtl/>
        </w:rPr>
        <w:t>...</w:t>
      </w:r>
      <w:r w:rsidR="001736D9" w:rsidRPr="00F35A92">
        <w:rPr>
          <w:rStyle w:val="HebrewChar"/>
          <w:rFonts w:cs="FrankRuehl" w:hint="cs"/>
          <w:rtl/>
        </w:rPr>
        <w:t xml:space="preserve"> (חידושי אגדות סנהדרין כ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ראובני: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ויאמר לו המקנא אתה לי וגו', יהושע חשב נבואת אלדד ומידד היה מהשי"ת עצמו, ולא כע' זקנים שקבלו רוחם ממשה, וזה נראה מתשובת משה, מי יתן כל עם ה' נביאים כי יתן ה' רוחו עליהם, כי אלדד ומידד היה להם רוח בפני עצמו, כמו משה, ולזה קינא יהושע. (במדבר בהעלותך)</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אך הענין בהקדמה א', כי משה אמר מה שאמר יוסף לאחיו מרגלים אתם, רמז להם על דבר זה, כי אתם מרגלים בכניסתכם לארץ, אך יהושע למטה אפרים לא היה מרגל</w:t>
      </w:r>
      <w:r w:rsidR="00F35A92" w:rsidRPr="00F35A92">
        <w:rPr>
          <w:rStyle w:val="HebrewChar"/>
          <w:rFonts w:cs="FrankRuehl" w:hint="cs"/>
          <w:rtl/>
        </w:rPr>
        <w:t>...</w:t>
      </w:r>
      <w:r w:rsidRPr="00F35A92">
        <w:rPr>
          <w:rStyle w:val="HebrewChar"/>
          <w:rFonts w:cs="FrankRuehl" w:hint="cs"/>
          <w:rtl/>
        </w:rPr>
        <w:t xml:space="preserve"> ואמנם משה ראה דבר זה מדעתו, בהיות יהושע תלמידו שלא יכשל בדבר, ולכן התפלל עליו, ואז נתעברה בו נשמת לוי, וזה סוד ויקרא משה להושע בן נון יהושע, ולכן תמצא כי במטה מנשה כתוב למטה יוסף אך במטה אפרים לא כתיב כן, כי היה גלגולו של לוי</w:t>
      </w:r>
      <w:r w:rsidR="00F35A92" w:rsidRPr="00F35A92">
        <w:rPr>
          <w:rStyle w:val="HebrewChar"/>
          <w:rFonts w:cs="FrankRuehl" w:hint="cs"/>
          <w:rtl/>
        </w:rPr>
        <w:t>...</w:t>
      </w:r>
      <w:r w:rsidRPr="00F35A92">
        <w:rPr>
          <w:rStyle w:val="HebrewChar"/>
          <w:rFonts w:cs="FrankRuehl" w:hint="cs"/>
          <w:rtl/>
        </w:rPr>
        <w:t xml:space="preserve"> ובזה אמרו שלח לך אנשים, ואחר כך אמר למטה אבותיו תשלחו, כי כל הי"א שבטים היו בשליחות ישראל, וזהו תשלחו בלשון רבים, אך כנגד יהושע שנתעברה בו נשמת לוי, שהוא משבטו של לוי, שלח לך אנשים בלשון יחיד, וגם אמר לך, במקומך, בעבור שבט לוי</w:t>
      </w:r>
      <w:r w:rsidR="00F35A92" w:rsidRPr="00F35A92">
        <w:rPr>
          <w:rStyle w:val="HebrewChar"/>
          <w:rFonts w:cs="FrankRuehl" w:hint="cs"/>
          <w:rtl/>
        </w:rPr>
        <w:t>...</w:t>
      </w:r>
      <w:r w:rsidRPr="00F35A92">
        <w:rPr>
          <w:rStyle w:val="HebrewChar"/>
          <w:rFonts w:cs="FrankRuehl" w:hint="cs"/>
          <w:rtl/>
        </w:rPr>
        <w:t xml:space="preserve"> (שם שלח)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עזרא ויהושע הם דמות סנדלפו"ן מטטרו"ן, עזרא במקום סנדלפון, יהושע במקום מטטרון, דאיהו חנו"ך לנע"ר, ומשרתו יהושע בן נון נע"ר, והם מבערים תרין קליפין אלו עשו וישמעאל, יהושע בן </w:t>
      </w:r>
      <w:r w:rsidRPr="00F35A92">
        <w:rPr>
          <w:rStyle w:val="HebrewChar"/>
          <w:rFonts w:cs="FrankRuehl" w:hint="cs"/>
          <w:rtl/>
        </w:rPr>
        <w:lastRenderedPageBreak/>
        <w:t>נו"ן שדומה לדג, לשמע תחנונים שלו בקרב הארץ, יהושע בגימטריא יופיא"ל ורזיא"ל שרי התורה. (שם)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כד איעל פנחס בשבטא דשמעון פרח נשמתיה, ואתדביק ביה נשמתין דנדב ואביהו, והאי נשמה דהוי בפנחס אתדביק ביהושע. (שם פנחס)</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כשבא עמלק לא היה יכול משה ללכת עם עמלק למלחמה, כי ברשות בית דין עליון בא</w:t>
      </w:r>
      <w:r w:rsidR="00F35A92" w:rsidRPr="00F35A92">
        <w:rPr>
          <w:rStyle w:val="HebrewChar"/>
          <w:rFonts w:cs="FrankRuehl" w:hint="cs"/>
          <w:rtl/>
        </w:rPr>
        <w:t>...</w:t>
      </w:r>
      <w:r w:rsidRPr="00F35A92">
        <w:rPr>
          <w:rStyle w:val="HebrewChar"/>
          <w:rFonts w:cs="FrankRuehl" w:hint="cs"/>
          <w:rtl/>
        </w:rPr>
        <w:t xml:space="preserve"> ויהושע היה ראוי לכך בשביל ג' סיבות, א' שהיה מזרע יוסף שנתגדל בבית פוטיפר, ועוד שיהיה עתיד להיות חותנו של סטרא אחרא, שלקח רחב </w:t>
      </w:r>
      <w:r w:rsidRPr="00F35A92">
        <w:rPr>
          <w:rStyle w:val="HebrewChar"/>
          <w:rFonts w:cs="FrankRuehl" w:hint="cs"/>
          <w:rtl/>
        </w:rPr>
        <w:lastRenderedPageBreak/>
        <w:t>הזונה, והיא היתה יודעת זאת, ודא רמז כשאמרה לפנחס וכלב תנו לי אות אמת, שהיתה חושבת לעולם שמלך ישראל עתיד להיות בת זוגה דילה, שכך היו מגידים לה סטרא אחרא, לכן יהושע היה ראוי לצאת נגד עמלק. ועמלק עלה לגבי בית דין העליון, והיה צווח ואומר, אתם נתתם לי רשות שאלך ואעשה דין בישראל בשביל חטאתם, ועתה נחלש חיילתי מפניהם, אמרו לו מי הוא שבא לפניך וכנגדך בלתי רשותנו, אמר יהושע בן נון, אמרו לו הוא שבררת אותו ועתיד להיות חתנך, הוא מסטרא דילך, וגם כן נערו הוא של האוהל, שהיא השכינה. (שם מטות)</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יהושע שלא ידע בעגל עד שעת ביטולו, לפיכך נאמר בכור שורו הדר לו, וניצול גם כן בתפלת משה רבינו מעצת מרגלים, כי היו אלו התמורות שבחטאת הצבור במדבר. (דברים ברכה)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כלי יקר:</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של נעליך - </w:t>
      </w:r>
      <w:r w:rsidR="00F35A92" w:rsidRPr="00F35A92">
        <w:rPr>
          <w:rStyle w:val="HebrewChar"/>
          <w:rFonts w:cs="FrankRuehl" w:hint="cs"/>
          <w:rtl/>
        </w:rPr>
        <w:t>...</w:t>
      </w:r>
      <w:r w:rsidRPr="00F35A92">
        <w:rPr>
          <w:rStyle w:val="HebrewChar"/>
          <w:rFonts w:cs="FrankRuehl" w:hint="cs"/>
          <w:rtl/>
        </w:rPr>
        <w:t>ואוסיף, פני משה כחמה, שגם שכלו מזוכך מחומר, וגם חומרו מזוכך, וזה שאמרו לו אדמת קדש, אפילו האדמה שלו קדושה, ולפי שהוא במדרגה כל כך גדולה, הזהירו שבכל זאת לא יקרב. אבל יהושע מזוכך רק מצד שכלו, ובין כה וכה החומר שלו מסך מבדיל</w:t>
      </w:r>
      <w:r w:rsidR="00F35A92" w:rsidRPr="00F35A92">
        <w:rPr>
          <w:rStyle w:val="HebrewChar"/>
          <w:rFonts w:cs="FrankRuehl" w:hint="cs"/>
          <w:rtl/>
        </w:rPr>
        <w:t>...</w:t>
      </w:r>
      <w:r w:rsidRPr="00F35A92">
        <w:rPr>
          <w:rStyle w:val="HebrewChar"/>
          <w:rFonts w:cs="FrankRuehl" w:hint="cs"/>
          <w:rtl/>
        </w:rPr>
        <w:t xml:space="preserve"> (שמות ג 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יהושע - שיהיה זכור השבועה למחיית עמלק, שהיא באה בשם זה, ולא יהיה בעצת המרגלים שהפחידו את ישראל </w:t>
      </w:r>
      <w:r w:rsidRPr="00F35A92">
        <w:rPr>
          <w:rStyle w:val="HebrewChar"/>
          <w:rFonts w:cs="FrankRuehl" w:hint="cs"/>
          <w:rtl/>
        </w:rPr>
        <w:lastRenderedPageBreak/>
        <w:t>בעמלק, ויש אומרים לפי שהיה תלמידו, לכן הקפיד עליו שלא יקדיח את תבשילו, ויש אומרים שבא מיוסף שהביא דבת אחיו לכן פחד עליו, ולכן לא נזכר שם יוסף עליו</w:t>
      </w:r>
      <w:r w:rsidR="00F35A92" w:rsidRPr="00F35A92">
        <w:rPr>
          <w:rStyle w:val="HebrewChar"/>
          <w:rFonts w:cs="FrankRuehl" w:hint="cs"/>
          <w:rtl/>
        </w:rPr>
        <w:t>...</w:t>
      </w:r>
      <w:r w:rsidRPr="00F35A92">
        <w:rPr>
          <w:rStyle w:val="HebrewChar"/>
          <w:rFonts w:cs="FrankRuehl" w:hint="cs"/>
          <w:rtl/>
        </w:rPr>
        <w:t xml:space="preserve"> (במדבר יג טז)</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וסמכת את ידך - ואיך עבר על בל תוסיף וסמך שתי ידיו, הסמיכה לתת האשם בראשו, שאשמת העם על המנהיגים, וסתם קרבן יש חטא ההרהור והמעשה, אבל בעולה רק ההרהור, לכן כתוב שם "ידו", ובמנהיגים סתם אינם יודעים הנסתרות וההרהורים כי אם המעשה, וביהושע אמר לו שרוח בו, ומהלך נגד רוחו של כל אחד ומכניעו, ואם כן ביד אחת דוחה הפושעים, ובשניה מקרבם, ועוד נתן ידיו עליו להשפיע הנבואה, וזו בב' ידיו בעין יפה. (שם כו יח)</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אור החיים: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אל יהושע - משראה משה שהעוון לצד בטול מלחמת התורה, ויהושע לא מש מקרב המחנה, קרא לו להלחם. (שמות יז ט)</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ויען יהושע - מדוע הורה בפני רבו, ורז"ל אמרו כל דמותיב מלה קדם רביה אזיל בלא ולד, שנאמר ויען יהושע וגו',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ואולי מפני שהנבואה נגעה אליו, רצה לגלות ההפכיות ברצונו, </w:t>
      </w:r>
      <w:r>
        <w:rPr>
          <w:rStyle w:val="HebrewChar"/>
          <w:rtl/>
        </w:rPr>
        <w:t> </w:t>
      </w:r>
      <w:r w:rsidR="00F35A92" w:rsidRPr="00F35A92">
        <w:rPr>
          <w:rStyle w:val="HebrewChar"/>
          <w:rFonts w:cs="FrankRuehl" w:hint="cs"/>
          <w:rtl/>
        </w:rPr>
        <w:t xml:space="preserve"> </w:t>
      </w:r>
      <w:r w:rsidRPr="00F35A92">
        <w:rPr>
          <w:rStyle w:val="HebrewChar"/>
          <w:rFonts w:cs="FrankRuehl" w:hint="cs"/>
          <w:rtl/>
        </w:rPr>
        <w:t>ואולי לזה אמר הלשון אדוני משה, ובכל זאת נענש, שסוף סוף השיב בפני רבו. (במדבר יא כח)</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ויקרא משה - אולי השכיל משמותם מעשיהם הרעים, ולכך קרא ליהושע להתפלל עליו, ואולי הוסיף לו יו"ד שיוכל לעמוד נגד י' המרגלים, ויטול זכותם וחלקם הטוב. (שם יג טז)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הכתב והקבלה: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לא ימיש במ' יום שניים לא ליוה אותו אל ההר כבמ' ראשונות, או מרוב ענוה הלך משה לבדו מהמחנה לאוהל, ואפילו משרתו לא ליווהו. (שמות לג יא)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איש אשר רוח בו - שהוא נפרד במעלתו מן צאן קדשים אלה, כי הוא איש אשר רוח בו, שהרוח כולל רוח חכמה ובינה </w:t>
      </w:r>
      <w:r w:rsidRPr="00F35A92">
        <w:rPr>
          <w:rStyle w:val="HebrewChar"/>
          <w:rFonts w:cs="FrankRuehl" w:hint="cs"/>
          <w:rtl/>
        </w:rPr>
        <w:lastRenderedPageBreak/>
        <w:t>וכו', וחוץ מזה וסמכת את ידך עליו, ובזה תשפיע עליו שפע רוח יתירה יותר על מה שהוא איש הרוח מכבר, והנה השפע לא יחול רק על מי שהוא מכוון אליו מכבר, כמו שאמרו רז"ל אין הקב"ה נותן חכמה אלא למי שיש בו חכמה, ועל זה אמר שכבר יש בו רוח</w:t>
      </w:r>
      <w:r w:rsidR="00F35A92" w:rsidRPr="00F35A92">
        <w:rPr>
          <w:rStyle w:val="HebrewChar"/>
          <w:rFonts w:cs="FrankRuehl" w:hint="cs"/>
          <w:rtl/>
        </w:rPr>
        <w:t>...</w:t>
      </w:r>
      <w:r w:rsidRPr="00F35A92">
        <w:rPr>
          <w:rStyle w:val="HebrewChar"/>
          <w:rFonts w:cs="FrankRuehl" w:hint="cs"/>
          <w:rtl/>
        </w:rPr>
        <w:t xml:space="preserve"> (במדבר כז יח)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ויעש משה - שינה שהעמידו תחלה ושאל בזקנים ובעצתם, וגם שסמך ב' ידיו עליו, כך שלא נזקק יותר לאלעזר, כי אם לנבואה. (במדבר כז כב)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גדלך - שהירדן יסוג לאחור מפני הארון ויהושע בטרם בא בני ישראל, ומזה ידעו גודל זכותו, כי יכלו לעבר הירדן גם בלי נס. (יהושע ג 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וירא - ראה המלאך שהוא אמצעי בהגעת הנבואה, וחרבו - מורה שהנבואה מענין כבוש יריחו, ולא ידע מדוע עומד נגדו, וחשב שרוצה לומר כי רק יהיה להם לעזר מעט במלחמה, אבל לא ילחם להם פניו אל האויב, וזה שאמר הלנו </w:t>
      </w:r>
      <w:r w:rsidRPr="00F35A92">
        <w:rPr>
          <w:rStyle w:val="HebrewChar"/>
          <w:rFonts w:cs="FrankRuehl" w:hint="cs"/>
          <w:rtl/>
        </w:rPr>
        <w:lastRenderedPageBreak/>
        <w:t>אתה אם לצרינו. (שם ה יג)</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חוק ומשפט - התקנות שתיקן יהושע למען הארץ. (שם כד כה)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המלאך - לפרנסה אמר האלקים, ולגאולה המלאך, שכן מצינו ביהושע כשבא המלאך, ובמגילה נתקשו המפרשים בזה, ויפרשו שיהושע שאל המלאך הלנו אתה לפרנסה, או לצרינו למלחמה, והשיב שבא כשר צבא, ומזה ידע שהוא על עוון בטול תורה, שהיא חרבן של ישראל, ולא על ביטול תמיד המועיל לפרנסה. (בראשית מח טז)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וזרעו - לא זרע גדעון, שלא היה תלמיד חכם, כי אם תלמידי יהושע שלן בעומקה של תורה, וזה יתפשט בעיקר במלא הגוים - כאשר יהיו בגלות. (שם שם יט)</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וישמע יהושע - אין בזה דבר לענין העגל, אלא להראות שבחיי משה אין ליהושע לדבר, כמו שאמרו חז"ל פני משה כחמה וכו'. (שמות לב יז)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נער - אף שיהושע הועיל למשה הרבה במחנה, בדברים אלו היה נער</w:t>
      </w:r>
      <w:r w:rsidR="00F35A92" w:rsidRPr="00F35A92">
        <w:rPr>
          <w:rStyle w:val="HebrewChar"/>
          <w:rFonts w:cs="FrankRuehl" w:hint="cs"/>
          <w:rtl/>
        </w:rPr>
        <w:t>...</w:t>
      </w:r>
      <w:r w:rsidRPr="00F35A92">
        <w:rPr>
          <w:rStyle w:val="HebrewChar"/>
          <w:rFonts w:cs="FrankRuehl" w:hint="cs"/>
          <w:rtl/>
        </w:rPr>
        <w:t xml:space="preserve"> (שם לג יא)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ויקרא משה - </w:t>
      </w:r>
      <w:r w:rsidR="00F35A92" w:rsidRPr="00F35A92">
        <w:rPr>
          <w:rStyle w:val="HebrewChar"/>
          <w:rFonts w:cs="FrankRuehl" w:hint="cs"/>
          <w:rtl/>
        </w:rPr>
        <w:t>...</w:t>
      </w:r>
      <w:r w:rsidRPr="00F35A92">
        <w:rPr>
          <w:rStyle w:val="HebrewChar"/>
          <w:rFonts w:cs="FrankRuehl" w:hint="cs"/>
          <w:rtl/>
        </w:rPr>
        <w:t xml:space="preserve"> אלא שם זה קראו במלחמת עמלק, י-ה יושיעך, ונשתקע השם עד שעה שנתברר על ידי נבואת אלדד ומידד שיהושע מכניס, ומשה הבין שה' יכניסם בדרך הטבע, לכן ברכו לחלוטין בשם זה, ואם תהיה עצתם לרעה יהיה נושע בשם זה. (במדבר יג טז)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משך חכמה: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וגם מיהושע נשללה הבחירה, כדי שלא ישלול חלילה דבר מתורת משה, וזה נרמז בתפלת משה, י-ה יושיעך מעצת מרגלים, ועל כן יכלו משה ויהושע להעמיד חמה שהיא מוכרחת בפעולתה, ואם כן בעל בחירה גדול ממנה, אם כבר נצח במלחמה להיות כמלאך, ולכן היה יכול לצוות ליהושע על הפריעה, ודוחה שבת</w:t>
      </w:r>
      <w:r w:rsidRPr="00F35A92">
        <w:rPr>
          <w:rStyle w:val="HebrewChar"/>
          <w:rFonts w:cs="FrankRuehl" w:hint="cs"/>
          <w:rtl/>
        </w:rPr>
        <w:t>...</w:t>
      </w:r>
      <w:r w:rsidR="001736D9" w:rsidRPr="00F35A92">
        <w:rPr>
          <w:rStyle w:val="HebrewChar"/>
          <w:rFonts w:cs="FrankRuehl" w:hint="cs"/>
          <w:rtl/>
        </w:rPr>
        <w:t xml:space="preserve"> (שמות א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קול מלחמה - חשב שעמלק בא שוב, ועליו מוטל להלחם, שהוא מבני יוסף, והשיב משה אנכי שומע - בדידי תלוי הדבר לתקן. (שם לב יז)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ויקרא משה - כי אם גם זה שנלחם בעמלק ירפה ידי העם אין עוד תקוה. (במדבר יג טז)</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תבא את העם - אתה והזקנים שבדור עמך, אמר לו הקב"ה טול מקל והך על קדקדם, פירוש משה חשב שיהושע יאיר במעלתו על הזקנים, והם ישפיעו על זולתם, אך ה' שידע כי פני יהושע רק כלבנה שאינה במעלה כזו, אמר לו דבר אחד לדור וכו', שרק הוא ישפיע על העם מהארתו שבאה ממשה. (דברים לא 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אחר תאסף</w:t>
      </w:r>
      <w:r w:rsidR="00F35A92" w:rsidRPr="00F35A92">
        <w:rPr>
          <w:rStyle w:val="HebrewChar"/>
          <w:rFonts w:cs="FrankRuehl" w:hint="cs"/>
          <w:rtl/>
        </w:rPr>
        <w:t>...</w:t>
      </w:r>
      <w:r w:rsidRPr="00F35A92">
        <w:rPr>
          <w:rStyle w:val="HebrewChar"/>
          <w:rFonts w:cs="FrankRuehl" w:hint="cs"/>
          <w:rtl/>
        </w:rPr>
        <w:t xml:space="preserve"> פירוש כשרוצים לנקום ולהלחם מלחמת מצוה צריך להיות בלי נגיעה משהו, ומצאנו ביהושע ימים רבים עשה מלחמה וגו', שעל ידי שהיתה לו קצת נגיעה, שחשב כי חייו תלויים בכבוש הארץ, לא עלתה לו המלחמה בנקל, והוצרך לימים רבים וצער</w:t>
      </w:r>
      <w:r w:rsidR="00F35A92" w:rsidRPr="00F35A92">
        <w:rPr>
          <w:rStyle w:val="HebrewChar"/>
          <w:rFonts w:cs="FrankRuehl" w:hint="cs"/>
          <w:rtl/>
        </w:rPr>
        <w:t>...</w:t>
      </w:r>
      <w:r w:rsidRPr="00F35A92">
        <w:rPr>
          <w:rStyle w:val="HebrewChar"/>
          <w:rFonts w:cs="FrankRuehl" w:hint="cs"/>
          <w:rtl/>
        </w:rPr>
        <w:t xml:space="preserve"> (מטות תר"נ)</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שם משמואל: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אך יהושע תלמיד משה רבינו ע"ה, שהיה נביא התורה שקבועה לעד ולעולמי עולמים, והנחיל לישראל את הארץ שקדושתה קבועה, ואיננו כמו שאר הנביאים שהיו עושים נסים לשעתם בלבד, אם כן היה כל ענינו על פי סדר התורה, ולא כענין הוראת שעה, על כן היתה בימיו כל ההנהגה על פי זכות וחובה של ישראל כסדר התורה</w:t>
      </w:r>
      <w:r w:rsidR="00F35A92" w:rsidRPr="00F35A92">
        <w:rPr>
          <w:rStyle w:val="HebrewChar"/>
          <w:rFonts w:cs="FrankRuehl" w:hint="cs"/>
          <w:rtl/>
        </w:rPr>
        <w:t>...</w:t>
      </w:r>
      <w:r w:rsidRPr="00F35A92">
        <w:rPr>
          <w:rStyle w:val="HebrewChar"/>
          <w:rFonts w:cs="FrankRuehl" w:hint="cs"/>
          <w:rtl/>
        </w:rPr>
        <w:t xml:space="preserve"> ועל כן יהושע מצד מעלתו לא היה יכול להושיע את ישראל כאשר היו בלתי זכאים. אולם נס גדעון היה הוראת שעה, כמו שכתוב וידל ישראל מאד (שופטים ו'), והיה חס ושלום חילול שם שמים בדבר, ומובן שענין הוראת שעה אינו כל כך במעלה כמצות התורה הקיימת לעד, ואם כן אין מעלת גדעון נחשבת בערך מעלת יהושע</w:t>
      </w:r>
      <w:r w:rsidR="00F35A92" w:rsidRPr="00F35A92">
        <w:rPr>
          <w:rStyle w:val="HebrewChar"/>
          <w:rFonts w:cs="FrankRuehl" w:hint="cs"/>
          <w:rtl/>
        </w:rPr>
        <w:t>...</w:t>
      </w:r>
      <w:r w:rsidRPr="00F35A92">
        <w:rPr>
          <w:rStyle w:val="HebrewChar"/>
          <w:rFonts w:cs="FrankRuehl" w:hint="cs"/>
          <w:rtl/>
        </w:rPr>
        <w:t xml:space="preserve"> (בראשית ויחי תרע"ה)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וראה בתרגום יונתן, וכד חמא משה ענותנותיה דיהושע וכו', ופירש כ"ק אבי אדמו"ר זצללה"ה </w:t>
      </w:r>
      <w:r w:rsidR="001736D9">
        <w:rPr>
          <w:rStyle w:val="HebrewChar"/>
          <w:rtl/>
        </w:rPr>
        <w:t> </w:t>
      </w:r>
      <w:r w:rsidR="001736D9" w:rsidRPr="00F35A92">
        <w:rPr>
          <w:rStyle w:val="HebrewChar"/>
          <w:rFonts w:cs="FrankRuehl" w:hint="cs"/>
          <w:bCs/>
          <w:rtl/>
        </w:rPr>
        <w:t xml:space="preserve">שחשש משה רבינו ע"ה, שמחמת הענוה שבו יבטל דעתו לדעתם, </w:t>
      </w:r>
      <w:r w:rsidR="001736D9">
        <w:rPr>
          <w:rStyle w:val="HebrewChar"/>
          <w:rtl/>
        </w:rPr>
        <w:t> </w:t>
      </w:r>
      <w:r w:rsidRPr="00F35A92">
        <w:rPr>
          <w:rStyle w:val="HebrewChar"/>
          <w:rFonts w:cs="FrankRuehl" w:hint="cs"/>
          <w:rtl/>
        </w:rPr>
        <w:t xml:space="preserve"> </w:t>
      </w:r>
      <w:r w:rsidR="001736D9" w:rsidRPr="00F35A92">
        <w:rPr>
          <w:rStyle w:val="HebrewChar"/>
          <w:rFonts w:cs="FrankRuehl" w:hint="cs"/>
          <w:rtl/>
        </w:rPr>
        <w:t>ועדיין צריך למודעי, כי ענוה לבטל דעתו לדעת הרבים נגד רצון השי"ת היא ענוה פסולה, ואינה אלא שפלות הנפש לבד</w:t>
      </w:r>
      <w:r w:rsidRPr="00F35A92">
        <w:rPr>
          <w:rStyle w:val="HebrewChar"/>
          <w:rFonts w:cs="FrankRuehl" w:hint="cs"/>
          <w:rtl/>
        </w:rPr>
        <w:t>...</w:t>
      </w:r>
      <w:r w:rsidR="001736D9" w:rsidRPr="00F35A92">
        <w:rPr>
          <w:rStyle w:val="HebrewChar"/>
          <w:rFonts w:cs="FrankRuehl" w:hint="cs"/>
          <w:rtl/>
        </w:rPr>
        <w:t xml:space="preserve"> ואם כן יש לתמוה במשה רבינו ע"ה, היתכן שהיה לו חשש על יהושע שהתורה העידה עליו נער לא ימיש מתוך </w:t>
      </w:r>
      <w:r w:rsidR="001736D9" w:rsidRPr="00F35A92">
        <w:rPr>
          <w:rStyle w:val="HebrewChar"/>
          <w:rFonts w:cs="FrankRuehl" w:hint="cs"/>
          <w:rtl/>
        </w:rPr>
        <w:lastRenderedPageBreak/>
        <w:t>האוהל, שעדיין ענותנותו תהיה בלתי טהורה</w:t>
      </w:r>
      <w:r w:rsidRPr="00F35A92">
        <w:rPr>
          <w:rStyle w:val="HebrewChar"/>
          <w:rFonts w:cs="FrankRuehl" w:hint="cs"/>
          <w:rtl/>
        </w:rPr>
        <w:t>...</w:t>
      </w:r>
      <w:r w:rsidR="001736D9" w:rsidRPr="00F35A92">
        <w:rPr>
          <w:rStyle w:val="HebrewChar"/>
          <w:rFonts w:cs="FrankRuehl" w:hint="cs"/>
          <w:rtl/>
        </w:rPr>
        <w:t xml:space="preserve"> והנה בדבר המרגלים כבר אמרנו שחס ושלום לומר עליהם שהיה זדון ומרד ממש מתחילה, אלא מוטעין היו, מפאת כחות הרע השולטין במדבר</w:t>
      </w:r>
      <w:r w:rsidRPr="00F35A92">
        <w:rPr>
          <w:rStyle w:val="HebrewChar"/>
          <w:rFonts w:cs="FrankRuehl" w:hint="cs"/>
          <w:rtl/>
        </w:rPr>
        <w:t>...</w:t>
      </w:r>
      <w:r w:rsidR="001736D9" w:rsidRPr="00F35A92">
        <w:rPr>
          <w:rStyle w:val="HebrewChar"/>
          <w:rFonts w:cs="FrankRuehl" w:hint="cs"/>
          <w:rtl/>
        </w:rPr>
        <w:t xml:space="preserve"> ומעתה יובן, מה צורך היה למשה רבינו ע"ה להתפלל על יהושע, שהרי </w:t>
      </w:r>
      <w:r w:rsidR="001736D9">
        <w:rPr>
          <w:rStyle w:val="HebrewChar"/>
          <w:rtl/>
        </w:rPr>
        <w:t> </w:t>
      </w:r>
      <w:r w:rsidR="001736D9" w:rsidRPr="00F35A92">
        <w:rPr>
          <w:rStyle w:val="HebrewChar"/>
          <w:rFonts w:cs="FrankRuehl" w:hint="cs"/>
          <w:bCs/>
          <w:rtl/>
        </w:rPr>
        <w:t xml:space="preserve">במקום חשש טעות צריכין לשמע לרבים, </w:t>
      </w:r>
      <w:r w:rsidR="001736D9">
        <w:rPr>
          <w:rStyle w:val="HebrewChar"/>
          <w:rtl/>
        </w:rPr>
        <w:t> </w:t>
      </w:r>
      <w:r w:rsidRPr="00F35A92">
        <w:rPr>
          <w:rStyle w:val="HebrewChar"/>
          <w:rFonts w:cs="FrankRuehl" w:hint="cs"/>
          <w:rtl/>
        </w:rPr>
        <w:t xml:space="preserve"> </w:t>
      </w:r>
      <w:r w:rsidR="001736D9" w:rsidRPr="00F35A92">
        <w:rPr>
          <w:rStyle w:val="HebrewChar"/>
          <w:rFonts w:cs="FrankRuehl" w:hint="cs"/>
          <w:rtl/>
        </w:rPr>
        <w:t>מה גם שיהושע שהיה עניו בודאי יחשוד יותר את דעתו למוטעה, משיחשוד את דעתן ועצתן כי ברע היא, ואם חס ושלום יבטל את דעתו לדעתן, ישתאבו חס ושלום גם בו כחות רעים להכריחו לרע, ולא תועיל לו צדקתו.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ומעתה יובן שצריך להוסיף בו אות יו"ד, למען שלש האותיות הראשונות שבו יהיה </w:t>
      </w:r>
      <w:r w:rsidRPr="00F35A92">
        <w:rPr>
          <w:rStyle w:val="HebrewChar"/>
          <w:rFonts w:cs="FrankRuehl" w:hint="cs"/>
          <w:rtl/>
        </w:rPr>
        <w:lastRenderedPageBreak/>
        <w:t xml:space="preserve">שלש האותיות שבשם הוי"ה ב"ה, וידוע שיו"ד ה"א הוא חכמה ובינה, והוא"ו היא אות אמת נקודת הלב,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ובזה הכניס משה רבינו בלבו של יהושע חכמה ובינה יתירה להכיר מראש את שורש עצתן מאין נובעת. </w:t>
      </w:r>
      <w:r>
        <w:rPr>
          <w:rStyle w:val="HebrewChar"/>
          <w:rtl/>
        </w:rPr>
        <w:t> </w:t>
      </w:r>
      <w:r w:rsidR="00F35A92" w:rsidRPr="00F35A92">
        <w:rPr>
          <w:rStyle w:val="HebrewChar"/>
          <w:rFonts w:cs="FrankRuehl" w:hint="cs"/>
          <w:rtl/>
        </w:rPr>
        <w:t xml:space="preserve"> </w:t>
      </w:r>
      <w:r w:rsidRPr="00F35A92">
        <w:rPr>
          <w:rStyle w:val="HebrewChar"/>
          <w:rFonts w:cs="FrankRuehl" w:hint="cs"/>
          <w:rtl/>
        </w:rPr>
        <w:t>(בדבר שלח תרע"ג)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אך יהושע שהיה עניו, ולא היה מוצא בעצמו שום מעלה, אף שהיתה בו מעלה רמה ונשאה פני יהושע כלבנה, והיה מאז ראוי להיות במקום משה, ויהושע בן נון נער לא ימיש מתוך האהל, וכידוע פירוש הזוהר הקדוש, מכל מקום הכל היה בהעלם אצלו, ולא הרגיש, על כן התפלל משה עליו שיתלוה עמו שם יו"ד ה"א, עלמא דאתכסיא, ועל כן זה השם הושיעו שלא יפלו עליו כחות החיצוניים כנ"ל, וכענין בית הסתרים שאינו מקבל טומאה כנ"ל, ולפי זה יתפרשו דברי התרגום יונתן, וכד חמא משה ענותנותיה דיהושע וכו', היינו שבשביל ענותנותו היה ביכולת משה להתפלל עליו, מה שלא היה אפשר לו להתפלל על זולתו</w:t>
      </w:r>
      <w:r w:rsidRPr="00F35A92">
        <w:rPr>
          <w:rStyle w:val="HebrewChar"/>
          <w:rFonts w:cs="FrankRuehl" w:hint="cs"/>
          <w:rtl/>
        </w:rPr>
        <w:t>...</w:t>
      </w:r>
      <w:r w:rsidR="001736D9" w:rsidRPr="00F35A92">
        <w:rPr>
          <w:rStyle w:val="HebrewChar"/>
          <w:rFonts w:cs="FrankRuehl" w:hint="cs"/>
          <w:rtl/>
        </w:rPr>
        <w:t xml:space="preserve"> (שם תרע"ז)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ונראה לפרש ולומר דבר חדש, דהנה ידוע שישראל היו צריכין אז לשני עניני פרנס, א' ללימוד ומסורת התורה, וב' כיבוש וחילוק ארץ ישראל, על כן יש לומר, שלפיוס למשה רבינו רצה השי"ת לחלק לשני פרנסים, מלמד התורה יהיה אלעזר, ואליו ימסור מסורת התורה וקבלתה, ואילו יהושע יהיה המכבש והמחלק את הארץ, ובאמת שבסדר המשנה (עירובין נ"ד) מצאנו מעלה לאלעזר על יהושע, שתחילה נכנס אהרן ושנה לו משה פרקו, נסתלק אהרן לימין </w:t>
      </w:r>
      <w:r w:rsidRPr="00F35A92">
        <w:rPr>
          <w:rStyle w:val="HebrewChar"/>
          <w:rFonts w:cs="FrankRuehl" w:hint="cs"/>
          <w:rtl/>
        </w:rPr>
        <w:lastRenderedPageBreak/>
        <w:t>משה נכנסו בני אהרן וכו', ויהושע לא הוזכר כלל</w:t>
      </w:r>
      <w:r w:rsidR="00F35A92" w:rsidRPr="00F35A92">
        <w:rPr>
          <w:rStyle w:val="HebrewChar"/>
          <w:rFonts w:cs="FrankRuehl" w:hint="cs"/>
          <w:rtl/>
        </w:rPr>
        <w:t>...</w:t>
      </w:r>
      <w:r w:rsidRPr="00F35A92">
        <w:rPr>
          <w:rStyle w:val="HebrewChar"/>
          <w:rFonts w:cs="FrankRuehl" w:hint="cs"/>
          <w:rtl/>
        </w:rPr>
        <w:t xml:space="preserve"> וביהושע מצינו לו נבואת יעקב גם הוא יהיה לעם, ובמדרש, איפשר כן, אלא זה יהושע, שהוא מדמים גלגל חמה ולבנה, שהן שולטין מסוף העולם ועד סופו, וזה היה בעת כיבוש הארץ, וכן בברכת משה ליוסף בהם עמים ינגח יחדיו, דפירש רש"י על יהושע, הרי שיהושע היה לו ענין מיוחד בכבוש הארץ, ולפי זה מובן שפיר הפיוס למשה, </w:t>
      </w:r>
      <w:r w:rsidRPr="00F35A92">
        <w:rPr>
          <w:rStyle w:val="HebrewChar"/>
          <w:rFonts w:cs="FrankRuehl" w:hint="cs"/>
          <w:rtl/>
        </w:rPr>
        <w:lastRenderedPageBreak/>
        <w:t>שאלעזר יהיה פרנס התורה</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ומעתה יתפרש לנו ענין הסמיכה ביד אחת או בשתי ידים,</w:t>
      </w:r>
      <w:r>
        <w:rPr>
          <w:rStyle w:val="HebrewChar"/>
          <w:rtl/>
        </w:rPr>
        <w:t> </w:t>
      </w:r>
      <w:r w:rsidRPr="00F35A92">
        <w:rPr>
          <w:rStyle w:val="HebrewChar"/>
          <w:rFonts w:cs="FrankRuehl" w:hint="cs"/>
          <w:rtl/>
        </w:rPr>
        <w:t xml:space="preserve"> דהנה אמרו ז"ל לעולם תהא שמאל דוחה וימין מקרבת, וכיבוש הארץ מסתברא דמתייחס לשמאל דוחה, לדחות הכנענים שבתוכה, והלימוד ומסורת התורה מתייחס לימין מקרבת, והנה במנחות ל"ו יד סתם זו שמאל, ועל כן הא דנאמר למשה וסמכת את ידך עליו, הכוונה </w:t>
      </w:r>
      <w:r>
        <w:rPr>
          <w:rStyle w:val="HebrewChar"/>
          <w:rtl/>
        </w:rPr>
        <w:t> </w:t>
      </w:r>
      <w:r w:rsidRPr="00F35A92">
        <w:rPr>
          <w:rStyle w:val="HebrewChar"/>
          <w:rFonts w:cs="FrankRuehl" w:hint="cs"/>
          <w:bCs/>
          <w:rtl/>
        </w:rPr>
        <w:t>שיהושע יהיה הפרנס רק בענין כיבוש הארץ, שמתייחס לשמאל</w:t>
      </w:r>
      <w:r w:rsidR="00F35A92" w:rsidRPr="00F35A92">
        <w:rPr>
          <w:rStyle w:val="HebrewChar"/>
          <w:rFonts w:cs="FrankRuehl" w:hint="cs"/>
          <w:bCs/>
          <w:rtl/>
        </w:rPr>
        <w:t>...</w:t>
      </w:r>
      <w:r w:rsidRPr="00F35A92">
        <w:rPr>
          <w:rStyle w:val="HebrewChar"/>
          <w:rFonts w:cs="FrankRuehl" w:hint="cs"/>
          <w:bCs/>
          <w:rtl/>
        </w:rPr>
        <w:t xml:space="preserve"> אבל משה בטובת עין שבו מחל על הפיוס, ונתרצה שיהיה יהושע פרנס גם בענין לימוד ומסורת התורה שמתייחס לימין,</w:t>
      </w:r>
      <w:r>
        <w:rPr>
          <w:rStyle w:val="HebrewChar"/>
          <w:rtl/>
        </w:rPr>
        <w:t> </w:t>
      </w:r>
      <w:r w:rsidRPr="00F35A92">
        <w:rPr>
          <w:rStyle w:val="HebrewChar"/>
          <w:rFonts w:cs="FrankRuehl" w:hint="cs"/>
          <w:rtl/>
        </w:rPr>
        <w:t xml:space="preserve"> על כן סמך עליו בשתי ידיו, ומכל מקום הכוונה שיהיה לימודו ומסורת התורה ביד אלעזר לא שבה ריקם, שהיתה הקבלה גם ביד אלעזר, ונשאר לדורות להיות הכהנים מורי הוראה</w:t>
      </w:r>
      <w:r w:rsidR="00F35A92" w:rsidRPr="00F35A92">
        <w:rPr>
          <w:rStyle w:val="HebrewChar"/>
          <w:rFonts w:cs="FrankRuehl" w:hint="cs"/>
          <w:rtl/>
        </w:rPr>
        <w:t>...</w:t>
      </w:r>
      <w:r w:rsidRPr="00F35A92">
        <w:rPr>
          <w:rStyle w:val="HebrewChar"/>
          <w:rFonts w:cs="FrankRuehl" w:hint="cs"/>
          <w:rtl/>
        </w:rPr>
        <w:t xml:space="preserve"> (שם פינחס תרע"ז)</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כי אתה תבא - וברש"י, אמר ליה ליהושע זקנים שבדור יהיו עמך, הכל לפי דעתן וכו', ויש להבין הלא חס ושלום שמשה אמר דבר אחד בתורה מפי עצמו, ולא רק מה ששמע מפי הגבורה, ונראה דהנה יש קושיא בנגינות הטעמים, שלעיני כל ישראל מנוקד זרקא סגול, ולכאורה היה צריך לנקד ישראל במפסיק, ועיין רש"י מגילה י"ב בד"ה קובל אני לך. ועל כרחך לומר שהפירוש הוא, לעיני כל ישראל תהיה חזק ואמץ, אבל בינך לבין עצמך שתהיה שפל ברך. ומאחר שמקרא זה מדבר ביחוד מה שיעשה לעיני כל ישראל, על זה סיים תבא את בני ישראל, הכל לפי דעתן ועצתן, שידעו מקודם ששמעת דעתן ועצתן, ועל ידי זה יסמכו עליך, ואף אם לא תעשה כפי עצתן, ידעו הכל שרוח ה' שעליך לא הסכים לעצתן. אבל באם לא תשמע לדעתן כלל, פן יוולד ספק בלבם שאתה עשית מדעת עצמך, ואלמלי שמעת בעצתן היית מסכים להם. אבל </w:t>
      </w:r>
      <w:r w:rsidRPr="00F35A92">
        <w:rPr>
          <w:rStyle w:val="HebrewChar"/>
          <w:rFonts w:cs="FrankRuehl" w:hint="cs"/>
          <w:rtl/>
        </w:rPr>
        <w:lastRenderedPageBreak/>
        <w:t xml:space="preserve">מקרא שלאחריו שאיננו מדבר כלל לעיני כל ישראל, רק המעשה אשר יעשה, באמת </w:t>
      </w:r>
      <w:r w:rsidRPr="00F35A92">
        <w:rPr>
          <w:rStyle w:val="HebrewChar"/>
          <w:rFonts w:cs="FrankRuehl" w:hint="cs"/>
          <w:rtl/>
        </w:rPr>
        <w:lastRenderedPageBreak/>
        <w:t>נאמר כי אתה תביא, ברוח ה' שעליך, ולא תשמע את עצתן כלל. (דברים וילך תרע"ב)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פרי צדיק:</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וכשכבש יהושע הז' אומות שהיה כלול בהם כל השבעים, וכמו שכתבו שכל שלטון שלא היה שלטון בארץ הוא אמר אינו שוה כלום, אז כתוב ויהושע זקן בא בימים, שנתברר שזכה זה קנה, שקנה החכמה בקנין ומפורש לעין על ידי שנקבע בלב ונתברר בכל המדות, ופעל אז, שאחר כך אף אם יתקלקלו ישראל חס ושלום, מכל מקום לסוף יזכו להוציא כל הניצוצות הקדושה על ידי הגלויות, ויזכו לכל אור התורה שבעל פה בקנין</w:t>
      </w:r>
      <w:r w:rsidRPr="00F35A92">
        <w:rPr>
          <w:rStyle w:val="HebrewChar"/>
          <w:rFonts w:cs="FrankRuehl" w:hint="cs"/>
          <w:rtl/>
        </w:rPr>
        <w:t>...</w:t>
      </w:r>
      <w:r w:rsidR="001736D9" w:rsidRPr="00F35A92">
        <w:rPr>
          <w:rStyle w:val="HebrewChar"/>
          <w:rFonts w:cs="FrankRuehl" w:hint="cs"/>
          <w:rtl/>
        </w:rPr>
        <w:t xml:space="preserve"> (בראשית חיי 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ומדקדק הזוהר הקדוש למה לא כתוב נשמע בארץ, ומפרש בארצנו דא ארץ דלתתא, דאחסנו ישראל על ידא דיהושע, והיינו תורה שבעל פה, שעיקרה בארץ ישראל, כמו שנאמר כי מציון תצא תורה וגו', וזהו שדקדק דאחסנו ישראל על ידא דיהושע, שיהושע היה הראשון שחיבר ספר אחר תורה שבכתב, ובגמרא אמר (נדרים כ"ב) שאלמלא חטאו היה נותן להם גם ספר יהושע, שערכה של ארץ ישראל הוא, והיינו חלק כל אחד מישראל בתורה שבעל פה, והיה כל אחד מכיר ומשיג חלקו בתורה שבעל פה הכלול בתורה שבכתב</w:t>
      </w:r>
      <w:r w:rsidRPr="00F35A92">
        <w:rPr>
          <w:rStyle w:val="HebrewChar"/>
          <w:rFonts w:cs="FrankRuehl" w:hint="cs"/>
          <w:rtl/>
        </w:rPr>
        <w:t>...</w:t>
      </w:r>
      <w:r w:rsidR="001736D9" w:rsidRPr="00F35A92">
        <w:rPr>
          <w:rStyle w:val="HebrewChar"/>
          <w:rFonts w:cs="FrankRuehl" w:hint="cs"/>
          <w:rtl/>
        </w:rPr>
        <w:t xml:space="preserve"> (ויקרא 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כי אתם המעט מכל העמים, אתם לשון רבים, נגד קדושת יוסף הצדיק, שהוא מוציא ניצוצות הקדושה מכל האומות, ויהושע מזרעו כבש ז' אומות והוציא התשעה קבין חכמה שנטלה ארץ ישראל, שהיתה כבושה תחת ממשלתם, ואלמלי זכו היה הוא משיח בן יוסף מזרעו שיקבץ את ישראל מכל האומות ששם נתפשט הקב העשירי מעשרה קבין חכמה שירדו לעולם</w:t>
      </w:r>
      <w:r w:rsidRPr="00F35A92">
        <w:rPr>
          <w:rStyle w:val="HebrewChar"/>
          <w:rFonts w:cs="FrankRuehl" w:hint="cs"/>
          <w:rtl/>
        </w:rPr>
        <w:t>...</w:t>
      </w:r>
      <w:r w:rsidR="001736D9" w:rsidRPr="00F35A92">
        <w:rPr>
          <w:rStyle w:val="HebrewChar"/>
          <w:rFonts w:cs="FrankRuehl" w:hint="cs"/>
          <w:rtl/>
        </w:rPr>
        <w:t xml:space="preserve"> (דברים עקב 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וספר יהושע הוא התורה שבעל פה שמסר לו משה, וניתן לכתוב גם כן, ואף דכתוב בו רק שמות עיירות ואין אתנו יודע מה נרמז בו, בטח יש בו סודות ורמזים </w:t>
      </w:r>
      <w:r w:rsidR="001736D9" w:rsidRPr="00F35A92">
        <w:rPr>
          <w:rStyle w:val="HebrewChar"/>
          <w:rFonts w:cs="FrankRuehl" w:hint="cs"/>
          <w:rtl/>
        </w:rPr>
        <w:lastRenderedPageBreak/>
        <w:t xml:space="preserve">צפונים, ועל זה אמר דכתיב וידבר אל יהושע וגו', מפני שהן של תורה, וזו שהיתה פרשה בתורה כתבה בלשון וידבר ושאר </w:t>
      </w:r>
      <w:r w:rsidR="001736D9" w:rsidRPr="00F35A92">
        <w:rPr>
          <w:rStyle w:val="HebrewChar"/>
          <w:rFonts w:cs="FrankRuehl" w:hint="cs"/>
          <w:rtl/>
        </w:rPr>
        <w:lastRenderedPageBreak/>
        <w:t>הספר גם כן ערכה של ארץ ישראל הוא, ערכה היינו ערך ויקרות התורה שבעל פה</w:t>
      </w:r>
      <w:r w:rsidRPr="00F35A92">
        <w:rPr>
          <w:rStyle w:val="HebrewChar"/>
          <w:rFonts w:cs="FrankRuehl" w:hint="cs"/>
          <w:rtl/>
        </w:rPr>
        <w:t>...</w:t>
      </w:r>
      <w:r w:rsidR="001736D9" w:rsidRPr="00F35A92">
        <w:rPr>
          <w:rStyle w:val="HebrewChar"/>
          <w:rFonts w:cs="FrankRuehl" w:hint="cs"/>
          <w:rtl/>
        </w:rPr>
        <w:t xml:space="preserve"> (שם תצא טז)</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אתם נצבים</w:t>
      </w:r>
      <w:r w:rsidR="00F35A92" w:rsidRPr="00F35A92">
        <w:rPr>
          <w:rStyle w:val="HebrewChar"/>
          <w:rFonts w:cs="FrankRuehl" w:hint="cs"/>
          <w:rtl/>
        </w:rPr>
        <w:t>...</w:t>
      </w:r>
      <w:r w:rsidRPr="00F35A92">
        <w:rPr>
          <w:rStyle w:val="HebrewChar"/>
          <w:rFonts w:cs="FrankRuehl" w:hint="cs"/>
          <w:rtl/>
        </w:rPr>
        <w:t xml:space="preserve"> הענין הוא, שכל שופט ומנהיג הדור יש לו דרך וסדר מיוחד בהליכתו ובהנהגתו בהקדושה, כמו למשל הנהגת משה רבינו והליכתו היתה למעלה מסדר העולם הזה בכל עניני והנהגת האדם</w:t>
      </w:r>
      <w:r w:rsidR="00F35A92" w:rsidRPr="00F35A92">
        <w:rPr>
          <w:rStyle w:val="HebrewChar"/>
          <w:rFonts w:cs="FrankRuehl" w:hint="cs"/>
          <w:rtl/>
        </w:rPr>
        <w:t>...</w:t>
      </w:r>
      <w:r w:rsidRPr="00F35A92">
        <w:rPr>
          <w:rStyle w:val="HebrewChar"/>
          <w:rFonts w:cs="FrankRuehl" w:hint="cs"/>
          <w:rtl/>
        </w:rPr>
        <w:t xml:space="preserve"> ואחר זה יצאו מדעת משה לדעת יהושע, להשתמש ולעבוד בהנהגה של יהושע, ועסקו היה דוקא על ידי קדושת הארץ, ולעסוק בעבודת הארץ כידוע, ומפני זה הוצרכו לעשות אותם מצבה, שיהיו נצבים בדעתם שלא יתבלבלו על ידי התחלפות ההנהגה</w:t>
      </w:r>
      <w:r w:rsidR="00F35A92" w:rsidRPr="00F35A92">
        <w:rPr>
          <w:rStyle w:val="HebrewChar"/>
          <w:rFonts w:cs="FrankRuehl" w:hint="cs"/>
          <w:rtl/>
        </w:rPr>
        <w:t>...</w:t>
      </w:r>
      <w:r w:rsidRPr="00F35A92">
        <w:rPr>
          <w:rStyle w:val="HebrewChar"/>
          <w:rFonts w:cs="FrankRuehl" w:hint="cs"/>
          <w:rtl/>
        </w:rPr>
        <w:t xml:space="preserve"> (שם נצבים 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 צדוק:</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פני משה כפני חמה שאורו מעצמותו, ולכך אינו חסר לעולם</w:t>
      </w:r>
      <w:r w:rsidR="00F35A92" w:rsidRPr="00F35A92">
        <w:rPr>
          <w:rStyle w:val="HebrewChar"/>
          <w:rFonts w:cs="FrankRuehl" w:hint="cs"/>
          <w:rtl/>
        </w:rPr>
        <w:t>...</w:t>
      </w:r>
      <w:r w:rsidRPr="00F35A92">
        <w:rPr>
          <w:rStyle w:val="HebrewChar"/>
          <w:rFonts w:cs="FrankRuehl" w:hint="cs"/>
          <w:rtl/>
        </w:rPr>
        <w:t xml:space="preserve"> פני יהושע כפני לבנה אורו מזולתו, לכן פעם חסר פעם מלא, וכן יהושע בחטא ישראל כשראה מלאך נפל על פניו</w:t>
      </w:r>
      <w:r w:rsidR="00F35A92" w:rsidRPr="00F35A92">
        <w:rPr>
          <w:rStyle w:val="HebrewChar"/>
          <w:rFonts w:cs="FrankRuehl" w:hint="cs"/>
          <w:rtl/>
        </w:rPr>
        <w:t>...</w:t>
      </w:r>
      <w:r w:rsidRPr="00F35A92">
        <w:rPr>
          <w:rStyle w:val="HebrewChar"/>
          <w:rFonts w:cs="FrankRuehl" w:hint="cs"/>
          <w:rtl/>
        </w:rPr>
        <w:t xml:space="preserve"> (חלק ג קומץ המנחה עמוד יג)</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יהושע - כבוש יריחו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ארץ ישראל-כבוש, יהושע-כללי, יריחו-כבוש, רחב)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וישלח יהושע בן נון מן השטים שנים אנשים מרגלים חרש לאמר לכו ראו את הארץ ואת יריחו, וילכו ויבואו בית אשה זונה ושמה רחב וישכבו שמה</w:t>
      </w:r>
      <w:r w:rsidR="00F35A92" w:rsidRPr="00F35A92">
        <w:rPr>
          <w:rStyle w:val="HebrewChar"/>
          <w:rFonts w:cs="FrankRuehl" w:hint="cs"/>
          <w:rtl/>
        </w:rPr>
        <w:t>...</w:t>
      </w:r>
      <w:r w:rsidRPr="00F35A92">
        <w:rPr>
          <w:rStyle w:val="HebrewChar"/>
          <w:rFonts w:cs="FrankRuehl" w:hint="cs"/>
          <w:rtl/>
        </w:rPr>
        <w:t xml:space="preserve"> וישובו שני האנשים וירדו מההר ויעברו ויבאו אל יהושע בן נון ויספרו לו את כל המצאות אותם. ויאמרו אל יהושע כי נתן ה' בידינו את כל הארץ, וגם נמוגו כל יושבי הארץ מפנינו. (יהושע ב א והלאה)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ויריחו סוגרת ומסוגרת מפני בני ישראל אין יוצא ואין בא. ויאמר ה' אל יהושע ראה נתתי בידך את יריחו ואת מלכה גבורי החיל. וסבותם את העיר כל אנשי המלחמה הקיף את העיר פעם אחת, כה תעשה ששת ימים. ושבעה כהנים ישאו </w:t>
      </w:r>
      <w:r w:rsidRPr="00F35A92">
        <w:rPr>
          <w:rStyle w:val="HebrewChar"/>
          <w:rFonts w:cs="FrankRuehl" w:hint="cs"/>
          <w:rtl/>
        </w:rPr>
        <w:lastRenderedPageBreak/>
        <w:t xml:space="preserve">שבעה שופרות היובלים לפני הארון, וביום השביעי תסוב את העיר שבע פעמים והכהנים יתקעו בשופרות. והיה במשוך בקרן היובל, בשמעכם את קול השופר יריעו כל העם תרועה גדולה, ונפלה חומת העיר תחתיה, ועלו העם </w:t>
      </w:r>
      <w:r w:rsidRPr="00F35A92">
        <w:rPr>
          <w:rStyle w:val="HebrewChar"/>
          <w:rFonts w:cs="FrankRuehl" w:hint="cs"/>
          <w:rtl/>
        </w:rPr>
        <w:lastRenderedPageBreak/>
        <w:t>איש נגדו</w:t>
      </w:r>
      <w:r w:rsidR="00F35A92" w:rsidRPr="00F35A92">
        <w:rPr>
          <w:rStyle w:val="HebrewChar"/>
          <w:rFonts w:cs="FrankRuehl" w:hint="cs"/>
          <w:rtl/>
        </w:rPr>
        <w:t>...</w:t>
      </w:r>
      <w:r w:rsidRPr="00F35A92">
        <w:rPr>
          <w:rStyle w:val="HebrewChar"/>
          <w:rFonts w:cs="FrankRuehl" w:hint="cs"/>
          <w:rtl/>
        </w:rPr>
        <w:t xml:space="preserve"> ויאמר יהושע אל העם הריעו, כי נתן ה' לכם את העיר. והיתה העיר חרם היא וכל אשר בה לה', רק רחב הזונה תחיה היא וכל אשר אתה בבית כי החבאתה את המלאכים אשר שלחנו</w:t>
      </w:r>
      <w:r w:rsidR="00F35A92" w:rsidRPr="00F35A92">
        <w:rPr>
          <w:rStyle w:val="HebrewChar"/>
          <w:rFonts w:cs="FrankRuehl" w:hint="cs"/>
          <w:rtl/>
        </w:rPr>
        <w:t>...</w:t>
      </w:r>
      <w:r w:rsidRPr="00F35A92">
        <w:rPr>
          <w:rStyle w:val="HebrewChar"/>
          <w:rFonts w:cs="FrankRuehl" w:hint="cs"/>
          <w:rtl/>
        </w:rPr>
        <w:t xml:space="preserve"> וכל כסף וזהב וכלי נחשת וברזל קדש הוא לה', ואוצר ה' יבא</w:t>
      </w:r>
      <w:r w:rsidR="00F35A92" w:rsidRPr="00F35A92">
        <w:rPr>
          <w:rStyle w:val="HebrewChar"/>
          <w:rFonts w:cs="FrankRuehl" w:hint="cs"/>
          <w:rtl/>
        </w:rPr>
        <w:t>...</w:t>
      </w:r>
      <w:r w:rsidRPr="00F35A92">
        <w:rPr>
          <w:rStyle w:val="HebrewChar"/>
          <w:rFonts w:cs="FrankRuehl" w:hint="cs"/>
          <w:rtl/>
        </w:rPr>
        <w:t xml:space="preserve"> ואת רחב הזונה ואת בית אביה ואת כל אשר לה החיה יהושע ותשב בקרב ישראל עד היום הזה, כי החביאה את המלאכים אשר שלח יהושע לרגל את יריחו. וישבע יהושע בעת ההיא לאמר ארור האיש לפני ה' אשר יקום ובנה את העיר הזאת את יריחו, בבכורו ייסדנה ובצעירו יציב דלתיה. ויהי ה' את יהושע ויהי שמעו בכל הארץ. (שם ו א והלאה)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תא חזי, שלח לך אנשים, לך בשבילך, רבי יהודה פתח כצנת שלג ביום קציר ציר נאמן לשולחיו ונפש אדוניו ישיב, כצנת שלג מועילה לגוף ולנפש, ציר נאמן לשולחיו אלו כלב ופנחס שהיו שליחים נאמנים אל יהושע, ונפש אדוניו ישיב, שהחזירו השכינה שתשכון בישראל ולא נסתלקה מהם. (שלח טז)</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רבי אלעזר אומר, לא נתנו (האשכל לאחרים), שהרי כתוב וישאוהו במוט וכתיב בשנים</w:t>
      </w:r>
      <w:r w:rsidR="00F35A92" w:rsidRPr="00F35A92">
        <w:rPr>
          <w:rStyle w:val="HebrewChar"/>
          <w:rFonts w:cs="FrankRuehl" w:hint="cs"/>
          <w:rtl/>
        </w:rPr>
        <w:t>...</w:t>
      </w:r>
      <w:r w:rsidRPr="00F35A92">
        <w:rPr>
          <w:rStyle w:val="HebrewChar"/>
          <w:rFonts w:cs="FrankRuehl" w:hint="cs"/>
          <w:rtl/>
        </w:rPr>
        <w:t xml:space="preserve"> ומכאן למד יהושע אחר כך (לשלח רק שנים), שכתוב וישלח יהושע בן נון וגו', ואלו שנים שכבר העמידו הראשונים</w:t>
      </w:r>
      <w:r w:rsidR="00F35A92" w:rsidRPr="00F35A92">
        <w:rPr>
          <w:rStyle w:val="HebrewChar"/>
          <w:rFonts w:cs="FrankRuehl" w:hint="cs"/>
          <w:rtl/>
        </w:rPr>
        <w:t>...</w:t>
      </w:r>
      <w:r w:rsidRPr="00F35A92">
        <w:rPr>
          <w:rStyle w:val="HebrewChar"/>
          <w:rFonts w:cs="FrankRuehl" w:hint="cs"/>
          <w:rtl/>
        </w:rPr>
        <w:t xml:space="preserve"> (שם עא)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המה היוצרים אלו המרגלים, הדא הוא דכתיב (יהושע ב') וישלח יהושע בן נון מן השטים, רבי יהודה ורבי נחמיה, חד אמר כלי נגרות היה בידם, מרגלים חרש לאמר, רבי נחמיה אמר כלי קדרות היה בידם, מקדרין חרש לאמר. תני רבי שמעון בר </w:t>
      </w:r>
      <w:r w:rsidRPr="00F35A92">
        <w:rPr>
          <w:rStyle w:val="HebrewChar"/>
          <w:rFonts w:cs="FrankRuehl" w:hint="cs"/>
          <w:rtl/>
        </w:rPr>
        <w:lastRenderedPageBreak/>
        <w:t>יוחי חרש כמשמעו, אמר להם עשו עצמכם כחרשין ואתם עומדים על רזיהם. רבי שמעון בן אלעזר אומר מתוך שאתם עושים עצמכם חרשים אתם עומדין על אופניים שלהם</w:t>
      </w:r>
      <w:r w:rsidR="00F35A92" w:rsidRPr="00F35A92">
        <w:rPr>
          <w:rStyle w:val="HebrewChar"/>
          <w:rFonts w:cs="FrankRuehl" w:hint="cs"/>
          <w:rtl/>
        </w:rPr>
        <w:t>...</w:t>
      </w:r>
      <w:r w:rsidRPr="00F35A92">
        <w:rPr>
          <w:rStyle w:val="HebrewChar"/>
          <w:rFonts w:cs="FrankRuehl" w:hint="cs"/>
          <w:rtl/>
        </w:rPr>
        <w:t xml:space="preserve"> (רות פרשה ב 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לא תירא לביתה משלג, זו רחב, שהחביאה את המרגלים, ומי היו, רבי יוסי אומר זה כלב ופינחס, ויש אומרין פרץ וזרח היו, כשבקשה מהן אות, אמר לה זרח את תקוה חוט השני הזה </w:t>
      </w:r>
      <w:r w:rsidRPr="00F35A92">
        <w:rPr>
          <w:rStyle w:val="HebrewChar"/>
          <w:rFonts w:cs="FrankRuehl" w:hint="cs"/>
          <w:rtl/>
        </w:rPr>
        <w:lastRenderedPageBreak/>
        <w:t>תקשרי, זה שנבדקתי בו במעי אמי, דכתיב ותקשר על ידו שני. (בראשית חיי שרה כג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וישלח - על כרחך בתוך אבל משה, כי ביום ה' משליחתם עברו הירדן</w:t>
      </w:r>
      <w:r w:rsidR="00F35A92" w:rsidRPr="00F35A92">
        <w:rPr>
          <w:rStyle w:val="HebrewChar"/>
          <w:rFonts w:cs="FrankRuehl" w:hint="cs"/>
          <w:rtl/>
        </w:rPr>
        <w:t>...</w:t>
      </w:r>
      <w:r w:rsidRPr="00F35A92">
        <w:rPr>
          <w:rStyle w:val="HebrewChar"/>
          <w:rFonts w:cs="FrankRuehl" w:hint="cs"/>
          <w:rtl/>
        </w:rPr>
        <w:t xml:space="preserve"> יריחו - קשה מכולם, שיושבת על הספר. (יהושע ב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חרש - שילכו בשתיקה, שלא יפחדו ישראל כי שלח מרגלים, והוא שלחם כי ידע שיצליחו וישמחו לב ישראל בבשורות</w:t>
      </w:r>
      <w:r w:rsidR="00F35A92" w:rsidRPr="00F35A92">
        <w:rPr>
          <w:rStyle w:val="HebrewChar"/>
          <w:rFonts w:cs="FrankRuehl" w:hint="cs"/>
          <w:rtl/>
        </w:rPr>
        <w:t>...</w:t>
      </w:r>
      <w:r w:rsidRPr="00F35A92">
        <w:rPr>
          <w:rStyle w:val="HebrewChar"/>
          <w:rFonts w:cs="FrankRuehl" w:hint="cs"/>
          <w:rtl/>
        </w:rPr>
        <w:t xml:space="preserve"> (שם)</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והוא העלול הראשון ששמו כשם רבו ומשפיע ביתר השרים, ואם כן מדרגת ישראל גם אז גבוהה משאר העמים, וינהיגם על פי התורה ועל פי מה שכל אחד יקיים תהיה הצלחתו, ואף שיתנגד לטבע. ואל יהושע בא לומר לו, שלא ילחם ביריחו בתחבולות מלחמה, וישלוף החמריות מלבו, כי ה' ילחם לו</w:t>
      </w:r>
      <w:r w:rsidRPr="00F35A92">
        <w:rPr>
          <w:rStyle w:val="HebrewChar"/>
          <w:rFonts w:cs="FrankRuehl" w:hint="cs"/>
          <w:rtl/>
        </w:rPr>
        <w:t>...</w:t>
      </w:r>
      <w:r w:rsidR="001736D9" w:rsidRPr="00F35A92">
        <w:rPr>
          <w:rStyle w:val="HebrewChar"/>
          <w:rFonts w:cs="FrankRuehl" w:hint="cs"/>
          <w:rtl/>
        </w:rPr>
        <w:t xml:space="preserve"> (שמות כג כ)</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שלח לך - </w:t>
      </w:r>
      <w:r w:rsidR="00F35A92" w:rsidRPr="00F35A92">
        <w:rPr>
          <w:rStyle w:val="HebrewChar"/>
          <w:rFonts w:cs="FrankRuehl" w:hint="cs"/>
          <w:rtl/>
        </w:rPr>
        <w:t>...</w:t>
      </w:r>
      <w:r w:rsidRPr="00F35A92">
        <w:rPr>
          <w:rStyle w:val="HebrewChar"/>
          <w:rFonts w:cs="FrankRuehl" w:hint="cs"/>
          <w:rtl/>
        </w:rPr>
        <w:t>אמנם יהושע פחד עדיין מעוון פעור, ושלח המרגלים לשמע מה בפי האויבים, כפי שעשה זאת גדעון, ועל ידי זה יתאזרו ישראל עוז, ועל כן הלכו רק ליריחו ולבית רחב, ועשו עצמם חרשים שתפקידם רק לשמע דבריהם</w:t>
      </w:r>
      <w:r w:rsidR="00F35A92" w:rsidRPr="00F35A92">
        <w:rPr>
          <w:rStyle w:val="HebrewChar"/>
          <w:rFonts w:cs="FrankRuehl" w:hint="cs"/>
          <w:rtl/>
        </w:rPr>
        <w:t>...</w:t>
      </w:r>
      <w:r w:rsidRPr="00F35A92">
        <w:rPr>
          <w:rStyle w:val="HebrewChar"/>
          <w:rFonts w:cs="FrankRuehl" w:hint="cs"/>
          <w:rtl/>
        </w:rPr>
        <w:t xml:space="preserve"> (במדבר יג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של"ה:</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 xml:space="preserve">וכשיהושע רצה להכנס לארץ תיכף נכנעו אלו השנים מרגלים ונכפפו תחת יד ישראל, ובאו והתנפלו לפני יהושע ואמרו </w:t>
      </w:r>
      <w:r w:rsidR="001736D9" w:rsidRPr="00F35A92">
        <w:rPr>
          <w:rStyle w:val="HebrewChar"/>
          <w:rFonts w:cs="FrankRuehl" w:hint="cs"/>
          <w:rtl/>
        </w:rPr>
        <w:lastRenderedPageBreak/>
        <w:t>הננו לך לעבדים, אמר להם יהושע איני מתרצה בזה לבד, אלא שאשלח שני אנשים פנחס וכלב ויתלבשו בכם, ואתם תפילו מוראכם וחיתכם על כל יושבי הארץ, כדי שתהא נוחה ליכבש וכן עשו. ותדע זה מענין הפסוקים כי המרגלים הלכו לחפור את הארץ, ולא חפרו כלל, וכלם נמוגו כדונג מפני אש</w:t>
      </w:r>
      <w:r w:rsidRPr="00F35A92">
        <w:rPr>
          <w:rStyle w:val="HebrewChar"/>
          <w:rFonts w:cs="FrankRuehl" w:hint="cs"/>
          <w:rtl/>
        </w:rPr>
        <w:t>...</w:t>
      </w:r>
      <w:r w:rsidR="001736D9" w:rsidRPr="00F35A92">
        <w:rPr>
          <w:rStyle w:val="HebrewChar"/>
          <w:rFonts w:cs="FrankRuehl" w:hint="cs"/>
          <w:rtl/>
        </w:rPr>
        <w:t xml:space="preserve"> הרי שהטילו בלבם מורא ופחד, כי לא קמה עוד רוח מפניהם, הרי הם נכנעו ועשו מה שצוום</w:t>
      </w:r>
      <w:r w:rsidRPr="00F35A92">
        <w:rPr>
          <w:rStyle w:val="HebrewChar"/>
          <w:rFonts w:cs="FrankRuehl" w:hint="cs"/>
          <w:rtl/>
        </w:rPr>
        <w:t>...</w:t>
      </w:r>
      <w:r w:rsidR="001736D9" w:rsidRPr="00F35A92">
        <w:rPr>
          <w:rStyle w:val="HebrewChar"/>
          <w:rFonts w:cs="FrankRuehl" w:hint="cs"/>
          <w:rtl/>
        </w:rPr>
        <w:t xml:space="preserve"> (תורה שבכתב פרשת תצא)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כלי יקר:</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וביהושע כתב לשון מרגלים, לפי שהלכו לעשות העם מדרך כף רגל ליהושע ולישראל, ואמרו עליהם לחפר את הארץ באו, לעשות חפירות בארץ הטובה, כדי ליצור קדרות. (במדבר יג 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וישלח - לפי דבר ה', ונשמר לשלוח מדעת עצמו לא מדעת העם. מן השטים - קרוב שיכנסו בודאי לארץ, והשאלה רק מאין יכנסו. מרגלים - לראות ערות הארץ, לא כתרים ההולכים לראות הטוב, ולזה ישלחו אנשים מההמון לא נשיאים היודעים מה טוב לשבטם. ואת יריחו - עיקר השליחות כדי לכבשה. זונה - והכנענים ידעו שישראל שונאי זמה, ולא יעלה על לבם שאלו שלוחיהם, רחב - המפורסמת, שלה גלויים סודות הארץ</w:t>
      </w:r>
      <w:r w:rsidR="00F35A92" w:rsidRPr="00F35A92">
        <w:rPr>
          <w:rStyle w:val="HebrewChar"/>
          <w:rFonts w:cs="FrankRuehl" w:hint="cs"/>
          <w:rtl/>
        </w:rPr>
        <w:t>...</w:t>
      </w:r>
      <w:r w:rsidRPr="00F35A92">
        <w:rPr>
          <w:rStyle w:val="HebrewChar"/>
          <w:rFonts w:cs="FrankRuehl" w:hint="cs"/>
          <w:rtl/>
        </w:rPr>
        <w:t xml:space="preserve"> והרגישו שהם מרגלים, שאם היו עוברים ממקום למקום היו לנים לפני השער, וגם שבאו בעת סכנה בלילה. (יהושע ב א וב)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ובכן כיוון שהיה חסרון במשלח, לכן כשנכנסו לארץ כנען והיה אז אתקדרותא דשחרית, שנעשה אפל, כמו כן התאספו כל הכחות ממדות רעות ועמדו נגדם, והם באשר נעשו שלוחי הקהל, אף מאנשים בלתי מטוהרים, לא היה ביכולתם להכניעם, ולכן היה מוכרח יהושע לשלוח מרגלים להכניע אותם, ובחר בפינחס וכלב שהיו צדיקים גמורים, והם כיון שהיו אצל רחב הזונה, שהיא היתה קליפה העקרית, </w:t>
      </w:r>
      <w:r w:rsidR="001736D9" w:rsidRPr="00F35A92">
        <w:rPr>
          <w:rStyle w:val="HebrewChar"/>
          <w:rFonts w:cs="FrankRuehl" w:hint="cs"/>
          <w:rtl/>
        </w:rPr>
        <w:lastRenderedPageBreak/>
        <w:t>זוהי לילית, ושמעו שאמרה נמוגו כל יושבי הארץ, שכבר נכנעו, לא יהיה להם עוד מה לעשות שם, וכל זה היה להם מה שעשו שליחותם כראוי, היינו שיהושע שלחם, ואליו לבד חזרו בשליחותם, מה שאינו כן המרגלים של י"ב השבטים, שנעשו שלוחי כל ישראל. (במדבר שלח תר"ע)</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ונראה דהנה במדרש רבה ט"ז, אין לך חביב לפני הקב"ה כשליח שמשתלח לעשות מצוה, ונותן נפשו כדי שתצלח בשליחותו, ואין לך בני אדם שנשתלחו לעשות מצוה ונותנין נפשם להצליח בשליחותם כאותן שנים ששלח יהושע וכו'</w:t>
      </w:r>
      <w:r w:rsidR="00F35A92" w:rsidRPr="00F35A92">
        <w:rPr>
          <w:rStyle w:val="HebrewChar"/>
          <w:rFonts w:cs="FrankRuehl" w:hint="cs"/>
          <w:rtl/>
        </w:rPr>
        <w:t>...</w:t>
      </w:r>
      <w:r w:rsidRPr="00F35A92">
        <w:rPr>
          <w:rStyle w:val="HebrewChar"/>
          <w:rFonts w:cs="FrankRuehl" w:hint="cs"/>
          <w:rtl/>
        </w:rPr>
        <w:t xml:space="preserve"> הפירוש שנתנו נפשם לעשות שליחותם,</w:t>
      </w:r>
      <w:r>
        <w:rPr>
          <w:rStyle w:val="HebrewChar"/>
          <w:rtl/>
        </w:rPr>
        <w:t> </w:t>
      </w:r>
      <w:r w:rsidRPr="00F35A92">
        <w:rPr>
          <w:rStyle w:val="HebrewChar"/>
          <w:rFonts w:cs="FrankRuehl" w:hint="cs"/>
          <w:bCs/>
          <w:rtl/>
        </w:rPr>
        <w:t xml:space="preserve"> </w:t>
      </w:r>
      <w:r w:rsidRPr="00F35A92">
        <w:rPr>
          <w:rStyle w:val="HebrewChar"/>
          <w:rFonts w:cs="FrankRuehl" w:hint="cs"/>
          <w:bCs/>
          <w:rtl/>
        </w:rPr>
        <w:lastRenderedPageBreak/>
        <w:t>היינו שלא לבד את גופם הפקירו והלכו על מנת ליהרג, שאין זה כל כך רבותא, אלא אף את נפשם הפקירו, אפילו ללכת לשאול תחתיות, שהרי באו בית אשה זונה ושמה רחב,</w:t>
      </w:r>
      <w:r>
        <w:rPr>
          <w:rStyle w:val="HebrewChar"/>
          <w:rtl/>
        </w:rPr>
        <w:t> </w:t>
      </w:r>
      <w:r w:rsidRPr="00F35A92">
        <w:rPr>
          <w:rStyle w:val="HebrewChar"/>
          <w:rFonts w:cs="FrankRuehl" w:hint="cs"/>
          <w:rtl/>
        </w:rPr>
        <w:t xml:space="preserve"> שעליה איתא בש"ס מגילה ט"ו, כל האומר רחב רחב מיד נקרי</w:t>
      </w:r>
      <w:r w:rsidR="00F35A92" w:rsidRPr="00F35A92">
        <w:rPr>
          <w:rStyle w:val="HebrewChar"/>
          <w:rFonts w:cs="FrankRuehl" w:hint="cs"/>
          <w:rtl/>
        </w:rPr>
        <w:t>...</w:t>
      </w:r>
      <w:r w:rsidRPr="00F35A92">
        <w:rPr>
          <w:rStyle w:val="HebrewChar"/>
          <w:rFonts w:cs="FrankRuehl" w:hint="cs"/>
          <w:rtl/>
        </w:rPr>
        <w:t xml:space="preserve"> ולפי זה מובן, דגם מציאות הנפש במקום צורך גבוה לכבוש ארץ ישראל אין מציאות הנפש נחשבת מציאות כלל, והכל נדחה בשביל צורך גבוה. ויש לומר דבשביל זה עצמו ניצולו, ולא היה ביכולת כחות החיצוניים לדבק בהם, והוא על פי מה שהגדנו במקום אחר, דבשביל שבאמת אין עוד מלבדו, וכל הכחות החיצוניים והכשפים המכחישים פמליא של מעלה הויתם רק מהסתר וצימצום, עד שנדמה ליש נפרד בפני עצמו, ובאמת כמו קודם בריאת העולם כן גם עתה אין שום נמצא בעולם אלא רצונו ית"ש, על כן אין רשות הניתנת לכחות החיצוניים אלא על איש שהוא יש בעיני עצמו</w:t>
      </w:r>
      <w:r w:rsidR="00F35A92" w:rsidRPr="00F35A92">
        <w:rPr>
          <w:rStyle w:val="HebrewChar"/>
          <w:rFonts w:cs="FrankRuehl" w:hint="cs"/>
          <w:rtl/>
        </w:rPr>
        <w:t>...</w:t>
      </w:r>
      <w:r w:rsidRPr="00F35A92">
        <w:rPr>
          <w:rStyle w:val="HebrewChar"/>
          <w:rFonts w:cs="FrankRuehl" w:hint="cs"/>
          <w:rtl/>
        </w:rPr>
        <w:t xml:space="preserve"> (שם תרע"ה)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ושבת מועילה לזה, כי שבת היא רזא דאחד והיא מאחדת כולם, וזה יש להבין </w:t>
      </w:r>
      <w:r w:rsidR="001736D9">
        <w:rPr>
          <w:rStyle w:val="HebrewChar"/>
          <w:rtl/>
        </w:rPr>
        <w:t> </w:t>
      </w:r>
      <w:r w:rsidR="001736D9" w:rsidRPr="00F35A92">
        <w:rPr>
          <w:rStyle w:val="HebrewChar"/>
          <w:rFonts w:cs="FrankRuehl" w:hint="cs"/>
          <w:bCs/>
          <w:rtl/>
        </w:rPr>
        <w:t xml:space="preserve">למה יריחו נכבשה בשבת דוקא, כי ביריחו היו ז' האומות, והיינו שכולם נקבצו באו כאחת, והיו צריכין לעומתם כח כללי חזק מאד שיהיה צלם אלקים בתכלית השלימות, וההתאחדות הרגילה </w:t>
      </w:r>
      <w:r w:rsidR="001736D9" w:rsidRPr="00F35A92">
        <w:rPr>
          <w:rStyle w:val="HebrewChar"/>
          <w:rFonts w:cs="FrankRuehl" w:hint="cs"/>
          <w:bCs/>
          <w:rtl/>
        </w:rPr>
        <w:lastRenderedPageBreak/>
        <w:t xml:space="preserve">שהיתה תמיד בישראל לא הספיקה לזה, והיו צריכין תוספת התאחדות, </w:t>
      </w:r>
      <w:r w:rsidR="001736D9">
        <w:rPr>
          <w:rStyle w:val="HebrewChar"/>
          <w:rtl/>
        </w:rPr>
        <w:t> </w:t>
      </w:r>
      <w:r w:rsidRPr="00F35A92">
        <w:rPr>
          <w:rStyle w:val="HebrewChar"/>
          <w:rFonts w:cs="FrankRuehl" w:hint="cs"/>
          <w:rtl/>
        </w:rPr>
        <w:t xml:space="preserve"> </w:t>
      </w:r>
      <w:r w:rsidR="001736D9" w:rsidRPr="00F35A92">
        <w:rPr>
          <w:rStyle w:val="HebrewChar"/>
          <w:rFonts w:cs="FrankRuehl" w:hint="cs"/>
          <w:rtl/>
        </w:rPr>
        <w:t>והיו צריכין דוקא לשבת, דהיא רזא דאחד. (דברים תצא תר"ע)</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 xml:space="preserve">ועל כן כשבא יהושע לירש את הארץ, חשש פן יתגבר חלילה כח האומות, מאחר שיש ביניהם התחברות בצד מה על ידי מעשה שטים, ועל כן שלח שני אנשים מרגלים, ובמה ששלוחי כל ישראל ימסרו גופם ונפשם בשליחות הזאת, כי היו </w:t>
      </w:r>
      <w:r w:rsidR="001736D9">
        <w:rPr>
          <w:rStyle w:val="HebrewChar"/>
          <w:rtl/>
        </w:rPr>
        <w:t> </w:t>
      </w:r>
      <w:r w:rsidR="001736D9" w:rsidRPr="00F35A92">
        <w:rPr>
          <w:rStyle w:val="HebrewChar"/>
          <w:rFonts w:cs="FrankRuehl" w:hint="cs"/>
          <w:bCs/>
          <w:rtl/>
        </w:rPr>
        <w:t>מסוכנים ממש בגוף ונפש שהלכו אל רחב הזונה, שהיא לילית הקליפה, ויתקנו כאילו כל ישראל מסרו נפשם,</w:t>
      </w:r>
      <w:r w:rsidR="001736D9">
        <w:rPr>
          <w:rStyle w:val="HebrewChar"/>
          <w:rtl/>
        </w:rPr>
        <w:t> </w:t>
      </w:r>
      <w:r w:rsidR="001736D9" w:rsidRPr="00F35A92">
        <w:rPr>
          <w:rStyle w:val="HebrewChar"/>
          <w:rFonts w:cs="FrankRuehl" w:hint="cs"/>
          <w:rtl/>
        </w:rPr>
        <w:t xml:space="preserve"> ועל כן בזה הכח ינצח את האומות, כמו שהיתה הכוונה בשליחת המרגלים הראשונים בימי משה, וזה שמדקדק הכתוב וישלח יהושע בן נון מן השטים, שבשביל מעשה שטים הוצרך לזה. ומדוקדק מה שצוה להם יהושע להתחפש בדמות מוכרי קדרות, לרמוז להם ששליחותם היתה לעשות הבדל בין ישראל לאומות על ידי מסירת נפשם, כענין הרואה קדרה בחלום</w:t>
      </w:r>
      <w:r w:rsidRPr="00F35A92">
        <w:rPr>
          <w:rStyle w:val="HebrewChar"/>
          <w:rFonts w:cs="FrankRuehl" w:hint="cs"/>
          <w:rtl/>
        </w:rPr>
        <w:t>...</w:t>
      </w:r>
      <w:r w:rsidR="001736D9" w:rsidRPr="00F35A92">
        <w:rPr>
          <w:rStyle w:val="HebrewChar"/>
          <w:rFonts w:cs="FrankRuehl" w:hint="cs"/>
          <w:rtl/>
        </w:rPr>
        <w:t xml:space="preserve"> (שם ליקוטים עמוד רנג)</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lastRenderedPageBreak/>
        <w:t>יהושע - מעבר הירדן</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ראה: ארץ ישראל-כבוש, יהושע-כללי, ירדן-מעבר.</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יהושע - עמידת השמש</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ארץ ישראל-כבוש, יהושע-כללי, נס)</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אז ידבר יהושע לה' ביום תת ה' את האמורי לפני בני ישראל, ויאמר לעיני ישראל שמש בגבעון דום, וירח בעמק אילון. וידם השמש וירח עמד עד יקום גוי אויביו, הלא היא כתובה על ספר הישר, ולא אץ לבא כיום תמים. ולא היה כיום ההוא לפניו ואחריו, לשמע ה' בקול איש, כי ה' נלחם לישראל. (יהושע י יב)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רבי יהודה אמר, אבני ברד האלו שהיו יורדים על המצרים ונעכבו על ידי משה עשו אחר כך נקמות בימי יהושע, ולעתיד לבא עתידים לרדת הנשארים על אדום ובנותיה. אמר רבי יוסי, זה שאמר כימי </w:t>
      </w:r>
      <w:r w:rsidRPr="00F35A92">
        <w:rPr>
          <w:rStyle w:val="HebrewChar"/>
          <w:rFonts w:cs="FrankRuehl" w:hint="cs"/>
          <w:rtl/>
        </w:rPr>
        <w:lastRenderedPageBreak/>
        <w:t>צאתך מארץ מצרים אראנו נפלאות. (בשלח קצב)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והיכא רמיזא, וזרעו יהיה מלא הגוים, בשעה שעמדה לו חמה ליהושע, ויעמד השמש בחצי השמים ולא אץ לבא כיום תמים, וכמה,</w:t>
      </w:r>
      <w:r>
        <w:rPr>
          <w:rStyle w:val="HebrewChar"/>
          <w:rtl/>
        </w:rPr>
        <w:t> </w:t>
      </w:r>
      <w:r w:rsidRPr="00F35A92">
        <w:rPr>
          <w:rStyle w:val="HebrewChar"/>
          <w:rFonts w:cs="FrankRuehl" w:hint="cs"/>
          <w:bCs/>
          <w:rtl/>
        </w:rPr>
        <w:t xml:space="preserve"> אמר רבי יהושע בן לוי עשרים וארבעה שעי, אזיל שית וקם שית אזיל שית וקם שית, כולה מלתא כיום תמים. רבי אלעזר אמר שלשים ושית, אזיל שית וקם תריסר, אזיל שית וקם תריסר, עמידתו כיום תמים. רבי שמואל בר נחמני אמר ארבעים ושמונה, אזיל שית וקם תריסר, אזיל שית וקם עשרים וארבעה,</w:t>
      </w:r>
      <w:r>
        <w:rPr>
          <w:rStyle w:val="HebrewChar"/>
          <w:rtl/>
        </w:rPr>
        <w:t> </w:t>
      </w:r>
      <w:r w:rsidRPr="00F35A92">
        <w:rPr>
          <w:rStyle w:val="HebrewChar"/>
          <w:rFonts w:cs="FrankRuehl" w:hint="cs"/>
          <w:rtl/>
        </w:rPr>
        <w:t xml:space="preserve"> שנאמר ולא אץ לבא כיום תמים, מכלל דמעיקרא לאו כיום תמים הוה. איכא דאמרי, בתוספתא פליגי רבי יהושע בן לוי אמר עשרים וארבעה</w:t>
      </w:r>
      <w:r w:rsidR="00F35A92" w:rsidRPr="00F35A92">
        <w:rPr>
          <w:rStyle w:val="HebrewChar"/>
          <w:rFonts w:cs="FrankRuehl" w:hint="cs"/>
          <w:rtl/>
        </w:rPr>
        <w:t>...</w:t>
      </w:r>
      <w:r w:rsidRPr="00F35A92">
        <w:rPr>
          <w:rStyle w:val="HebrewChar"/>
          <w:rFonts w:cs="FrankRuehl" w:hint="cs"/>
          <w:rtl/>
        </w:rPr>
        <w:t xml:space="preserve"> רבי אלעזר אמר שלשים ושש</w:t>
      </w:r>
      <w:r w:rsidR="00F35A92" w:rsidRPr="00F35A92">
        <w:rPr>
          <w:rStyle w:val="HebrewChar"/>
          <w:rFonts w:cs="FrankRuehl" w:hint="cs"/>
          <w:rtl/>
        </w:rPr>
        <w:t>...</w:t>
      </w:r>
      <w:r w:rsidRPr="00F35A92">
        <w:rPr>
          <w:rStyle w:val="HebrewChar"/>
          <w:rFonts w:cs="FrankRuehl" w:hint="cs"/>
          <w:rtl/>
        </w:rPr>
        <w:t xml:space="preserve"> רבי שמואל בר נחמני אמר ארבעים ושמונה, אזיל שית וקם עשרים וארבעה, אזיל שית וקם עשרים וארבעה, מקיש עמידתו לביאתו, מה ביאתו כיום תמים, אף עמידתו כיום תמים.</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תנא, כשם שעמדה לו חמה ליהושע כך עמדה לו חמה למשה ולנקדימון בן גוריון</w:t>
      </w:r>
      <w:r w:rsidR="00F35A92" w:rsidRPr="00F35A92">
        <w:rPr>
          <w:rStyle w:val="HebrewChar"/>
          <w:rFonts w:cs="FrankRuehl" w:hint="cs"/>
          <w:rtl/>
        </w:rPr>
        <w:t>...</w:t>
      </w:r>
      <w:r w:rsidRPr="00F35A92">
        <w:rPr>
          <w:rStyle w:val="HebrewChar"/>
          <w:rFonts w:cs="FrankRuehl" w:hint="cs"/>
          <w:rtl/>
        </w:rPr>
        <w:t xml:space="preserve"> מיתיבי ולא היה כיום ההוא לפניו ואחריו, איבעית אימא </w:t>
      </w:r>
      <w:r w:rsidRPr="00F35A92">
        <w:rPr>
          <w:rStyle w:val="HebrewChar"/>
          <w:rFonts w:cs="FrankRuehl" w:hint="cs"/>
          <w:rtl/>
        </w:rPr>
        <w:lastRenderedPageBreak/>
        <w:t>שעות הוא דלא הוו נפישי כולי האי, ואיבעית אימא אבני ברד לא הוו, דכתיב ויהי בנוסם מפני בני ישראל, הם במורד בית חורון, וה' השליך עליהם אבנים גדולות מן השמים</w:t>
      </w:r>
      <w:r w:rsidR="00F35A92" w:rsidRPr="00F35A92">
        <w:rPr>
          <w:rStyle w:val="HebrewChar"/>
          <w:rFonts w:cs="FrankRuehl" w:hint="cs"/>
          <w:rtl/>
        </w:rPr>
        <w:t>...</w:t>
      </w:r>
      <w:r w:rsidRPr="00F35A92">
        <w:rPr>
          <w:rStyle w:val="HebrewChar"/>
          <w:rFonts w:cs="FrankRuehl" w:hint="cs"/>
          <w:rtl/>
        </w:rPr>
        <w:t xml:space="preserve"> (עבודה זרה כה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סדר עולם:</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בג' בתמוז ויאמר לעיני כל ישראל שמש בגבעון דום וירח בעמק איילון, רבי יוסי אומר יום התקופה היה</w:t>
      </w:r>
      <w:r w:rsidR="00F35A92" w:rsidRPr="00F35A92">
        <w:rPr>
          <w:rStyle w:val="HebrewChar"/>
          <w:rFonts w:cs="FrankRuehl" w:hint="cs"/>
          <w:rtl/>
        </w:rPr>
        <w:t>...</w:t>
      </w:r>
      <w:r w:rsidRPr="00F35A92">
        <w:rPr>
          <w:rStyle w:val="HebrewChar"/>
          <w:rFonts w:cs="FrankRuehl" w:hint="cs"/>
          <w:rtl/>
        </w:rPr>
        <w:t xml:space="preserve"> (פרק יא)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ראה יהושע-כללי, בראשית ו יד.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ומטר לא ניתך ארצה, תלאן ברפיון, ואימתי ירד, בימי יהושע על האמוריים, שנאמר וה' השליך עליהם אבנים גדולות </w:t>
      </w:r>
      <w:r w:rsidRPr="00F35A92">
        <w:rPr>
          <w:rStyle w:val="HebrewChar"/>
          <w:rFonts w:cs="FrankRuehl" w:hint="cs"/>
          <w:rtl/>
        </w:rPr>
        <w:lastRenderedPageBreak/>
        <w:t>וגו', והשאר שהיו בשמים ירדו על גוג ומגוג לימות המשיח</w:t>
      </w:r>
      <w:r w:rsidR="00F35A92" w:rsidRPr="00F35A92">
        <w:rPr>
          <w:rStyle w:val="HebrewChar"/>
          <w:rFonts w:cs="FrankRuehl" w:hint="cs"/>
          <w:rtl/>
        </w:rPr>
        <w:t>...</w:t>
      </w:r>
      <w:r w:rsidRPr="00F35A92">
        <w:rPr>
          <w:rStyle w:val="HebrewChar"/>
          <w:rFonts w:cs="FrankRuehl" w:hint="cs"/>
          <w:rtl/>
        </w:rPr>
        <w:t xml:space="preserve"> (וארא טז)</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משעה שהשמש זורחת עד שעה שהיא שוקעת אין קלוסו של הקב"ה פוסק מפיו, שנאמר ממזרח שמש ועד מבואו, וכן את מוצא בשעה שעמד יהושע ועשה מלחמה בגבעון מה כתיב שם, אז ידבר יהושע לה' וגו', שמש בגבעון דום וגו' (יהושע י'), בקש יהושע לשתק את החמה, אמר לו שמש בגבעון דום, למה אמר לו דום, שכל זמן שהוא מקלס יש בו כח להלך, דמם עמד, לכך אמר לו יהושע שיעמוד, אמר לו השמש ליהושע, וכי יש קטן אומר לגדול ממנו דום, אני נבראתי ברביעי, ובני אדם נבראו בשישי, אמר לו יהושע בן חורין שהוא קטן ויש לו עבד זקן אינו אומר לו שתוק, ואברהם אבי הקנה לו הקב"ה שמים וארץ, שנאמר (בראשית י"ד) ברוך אברם לא-ל עליון קונה שמים וארץ, ולא עוד אלא שנשתחוה השמש לפני יוסף, שנאמר (שם ל"ו) והנה השמש והירח וגו', אמר לו וכיון שאני שותק מי יאמר קילוסו של הקב"ה, אמר לו דום אתה ואני אומר שירה בעבורך, שנאמר (יהושע י') אז ידבר יהושע לה', אין אז אלא שירה, שנאמר (שמות ט"ו) אז ישיר משה וגו'</w:t>
      </w:r>
      <w:r w:rsidRPr="00F35A92">
        <w:rPr>
          <w:rStyle w:val="HebrewChar"/>
          <w:rFonts w:cs="FrankRuehl" w:hint="cs"/>
          <w:rtl/>
        </w:rPr>
        <w:t>...</w:t>
      </w:r>
      <w:r w:rsidR="001736D9" w:rsidRPr="00F35A92">
        <w:rPr>
          <w:rStyle w:val="HebrewChar"/>
          <w:rFonts w:cs="FrankRuehl" w:hint="cs"/>
          <w:rtl/>
        </w:rPr>
        <w:t xml:space="preserve"> (אחרי ט)</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פרקי דרבי אליעזר:</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w:t>
      </w:r>
      <w:r w:rsidR="001736D9" w:rsidRPr="00F35A92">
        <w:rPr>
          <w:rStyle w:val="HebrewChar"/>
          <w:rFonts w:cs="FrankRuehl" w:hint="cs"/>
          <w:rtl/>
        </w:rPr>
        <w:t xml:space="preserve">מופת הששי שמש בגבעון דום, שבא יהושע ועשה מלחמת ישראל, </w:t>
      </w:r>
      <w:r w:rsidR="001736D9">
        <w:rPr>
          <w:rStyle w:val="HebrewChar"/>
          <w:rtl/>
        </w:rPr>
        <w:t> </w:t>
      </w:r>
      <w:r w:rsidRPr="00F35A92">
        <w:rPr>
          <w:rStyle w:val="HebrewChar"/>
          <w:rFonts w:cs="FrankRuehl" w:hint="cs"/>
          <w:bCs/>
          <w:rtl/>
        </w:rPr>
        <w:t xml:space="preserve"> </w:t>
      </w:r>
      <w:r w:rsidR="001736D9" w:rsidRPr="00F35A92">
        <w:rPr>
          <w:rStyle w:val="HebrewChar"/>
          <w:rFonts w:cs="FrankRuehl" w:hint="cs"/>
          <w:bCs/>
          <w:rtl/>
        </w:rPr>
        <w:t xml:space="preserve">והגיע ערב שבת וראה בצרתן של ישראל, שלא יחללו את השבת, עד שראה חכמי הגוים רוגשים במזלות לבא על ישראל, </w:t>
      </w:r>
      <w:r w:rsidR="001736D9">
        <w:rPr>
          <w:rStyle w:val="HebrewChar"/>
          <w:rtl/>
        </w:rPr>
        <w:t> </w:t>
      </w:r>
      <w:r w:rsidRPr="00F35A92">
        <w:rPr>
          <w:rStyle w:val="HebrewChar"/>
          <w:rFonts w:cs="FrankRuehl" w:hint="cs"/>
          <w:rtl/>
        </w:rPr>
        <w:t xml:space="preserve"> </w:t>
      </w:r>
      <w:r w:rsidR="001736D9" w:rsidRPr="00F35A92">
        <w:rPr>
          <w:rStyle w:val="HebrewChar"/>
          <w:rFonts w:cs="FrankRuehl" w:hint="cs"/>
          <w:rtl/>
        </w:rPr>
        <w:t>מה עשה, פשט ידו לאור השמש והירח, והזכיר עליהם את השם, ועמד כל אחד ואחד במקומו ל"ו שעות עד מוצאי שבת</w:t>
      </w:r>
      <w:r w:rsidRPr="00F35A92">
        <w:rPr>
          <w:rStyle w:val="HebrewChar"/>
          <w:rFonts w:cs="FrankRuehl" w:hint="cs"/>
          <w:rtl/>
        </w:rPr>
        <w:t>...</w:t>
      </w:r>
      <w:r w:rsidR="001736D9" w:rsidRPr="00F35A92">
        <w:rPr>
          <w:rStyle w:val="HebrewChar"/>
          <w:rFonts w:cs="FrankRuehl" w:hint="cs"/>
          <w:rtl/>
        </w:rPr>
        <w:t xml:space="preserve"> (פרק נב)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עד בא השמש, וכי עד אותה שעה לא בא השמש, אלא מכאן שעמדה לו השמש, זה שאמר הכתוב יום ליום יביע אומר, זה יומו של משה, שבשר ליומו של יהושע, ושנאמר ושים באזני יהושע, אמר ליה </w:t>
      </w:r>
      <w:r w:rsidRPr="00F35A92">
        <w:rPr>
          <w:rStyle w:val="HebrewChar"/>
          <w:rFonts w:cs="FrankRuehl" w:hint="cs"/>
          <w:rtl/>
        </w:rPr>
        <w:lastRenderedPageBreak/>
        <w:t>יהיה רצון שתעמוד לך החמה כדרך שעמדה לי</w:t>
      </w:r>
      <w:r w:rsidR="00F35A92" w:rsidRPr="00F35A92">
        <w:rPr>
          <w:rStyle w:val="HebrewChar"/>
          <w:rFonts w:cs="FrankRuehl" w:hint="cs"/>
          <w:rtl/>
        </w:rPr>
        <w:t>...</w:t>
      </w:r>
      <w:r w:rsidRPr="00F35A92">
        <w:rPr>
          <w:rStyle w:val="HebrewChar"/>
          <w:rFonts w:cs="FrankRuehl" w:hint="cs"/>
          <w:rtl/>
        </w:rPr>
        <w:t xml:space="preserve"> (תהלים יט, תרעב)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אז ידבר - אולי התפלה היא ויאמר לעיני, והשירה וידום השמש, או שלא הזכירה, ורדפום מגבעון עד עמק אילון שבגבול דן, והתפלל בחצי היום, והשמש עמד כיום תמים, היום הארוך בתקופת תמוז, וכשבא השמש היו בעמק אילון, והתפלל שיאיר להם הירח עד שתכלה נקמתם. על ספר הישר - התורה, דכתיב נגד כל עמך אעשה נפלאות, שהם קרינת פניו של משה ועמידת השמש</w:t>
      </w:r>
      <w:r w:rsidR="00F35A92" w:rsidRPr="00F35A92">
        <w:rPr>
          <w:rStyle w:val="HebrewChar"/>
          <w:rFonts w:cs="FrankRuehl" w:hint="cs"/>
          <w:rtl/>
        </w:rPr>
        <w:t>...</w:t>
      </w:r>
      <w:r w:rsidRPr="00F35A92">
        <w:rPr>
          <w:rStyle w:val="HebrewChar"/>
          <w:rFonts w:cs="FrankRuehl" w:hint="cs"/>
          <w:rtl/>
        </w:rPr>
        <w:t xml:space="preserve"> (יהושע י יב)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רלב"ג:</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שמש בגבעון אם באמת עמד הוא נס גדול מנסי משה, והלא כתוב ולא קם נביא עוד וגו', ונראה שלא נתבטל השמש ממהלכו, אלא האיט, וכן האות של חזקיה שישוב הצל אחורנית, המופת לא יהיה על ידי הנביא בנמצאים העליונים, ונראה שהמופת היה שם בתנועת העננים, כי על ידי הליכתם יראה השמש במקום אחר מאשר הוא באמת</w:t>
      </w:r>
      <w:r w:rsidR="00F35A92" w:rsidRPr="00F35A92">
        <w:rPr>
          <w:rStyle w:val="HebrewChar"/>
          <w:rFonts w:cs="FrankRuehl" w:hint="cs"/>
          <w:rtl/>
        </w:rPr>
        <w:t>...</w:t>
      </w:r>
      <w:r w:rsidRPr="00F35A92">
        <w:rPr>
          <w:rStyle w:val="HebrewChar"/>
          <w:rFonts w:cs="FrankRuehl" w:hint="cs"/>
          <w:rtl/>
        </w:rPr>
        <w:t xml:space="preserve"> וכאן אמר שיהושע, שאל כי ישלים הנקמה בטרם יסור השמש מעל גבעון וכו', והמופת היה שהשלימו הנקמה כל כך מהר.(שם)</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עקדה: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והנה בחיי נפלאו קצת מחכמי ישראל האחרונים מכל חכמי העמים, ובכרתם ברית עם </w:t>
      </w:r>
      <w:r w:rsidRPr="00F35A92">
        <w:rPr>
          <w:rStyle w:val="HebrewChar"/>
          <w:rFonts w:cs="FrankRuehl" w:hint="cs"/>
          <w:rtl/>
        </w:rPr>
        <w:lastRenderedPageBreak/>
        <w:t>הפילוסופיה היונית משתדלים בכל עוז לבטל הנסים שהעידה התורה האלוקית עליהם עם פרסומם הגדול, ואלו משתדלים לעוות עלינו הכתובים להחזיר לתוהו ובוהו המופתים היותר מפורסמים, כהרלב"ג וחבריו. ואמר בענין חזקיה הנ"ל שהמופת לא היה מצד תנועת השמש, כי אם מצד תנועת העננים</w:t>
      </w:r>
      <w:r w:rsidR="00F35A92" w:rsidRPr="00F35A92">
        <w:rPr>
          <w:rStyle w:val="HebrewChar"/>
          <w:rFonts w:cs="FrankRuehl" w:hint="cs"/>
          <w:rtl/>
        </w:rPr>
        <w:t>...</w:t>
      </w:r>
      <w:r w:rsidRPr="00F35A92">
        <w:rPr>
          <w:rStyle w:val="HebrewChar"/>
          <w:rFonts w:cs="FrankRuehl" w:hint="cs"/>
          <w:rtl/>
        </w:rPr>
        <w:t xml:space="preserve"> ופירושים אלו לא יכילם לשון הכתובים ולא יסבלם הדעת</w:t>
      </w:r>
      <w:r w:rsidR="00F35A92" w:rsidRPr="00F35A92">
        <w:rPr>
          <w:rStyle w:val="HebrewChar"/>
          <w:rFonts w:cs="FrankRuehl" w:hint="cs"/>
          <w:rtl/>
        </w:rPr>
        <w:t>...</w:t>
      </w:r>
      <w:r w:rsidRPr="00F35A92">
        <w:rPr>
          <w:rStyle w:val="HebrewChar"/>
          <w:rFonts w:cs="FrankRuehl" w:hint="cs"/>
          <w:rtl/>
        </w:rPr>
        <w:t xml:space="preserve"> ויותר מגונה מה שכתב בשמש בגבעון דום, שהיה רק ענין נקמה בזמן מועט, ומבואר בפסוקים שהשמש עמד באופן שכולם יכירו הנס הגדול, ושיהיה </w:t>
      </w:r>
      <w:r w:rsidRPr="00F35A92">
        <w:rPr>
          <w:rStyle w:val="HebrewChar"/>
          <w:rFonts w:cs="FrankRuehl" w:hint="cs"/>
          <w:rtl/>
        </w:rPr>
        <w:lastRenderedPageBreak/>
        <w:t>לב הלוחמים בטוח כי עוד הזמן לפניהם לנצח, ואמר שם, ולא היה כיום ההוא וגו' לשמע ה' בקול איש, רוצה לומר בנסים שנעשו על ידי תפלה, להוציא נסים שנעשו במלאכות ה' או ברצונו כהמבול. והמורה בחלק ב' פרק ל"ה התחכם, כי אמר שאחד מהבדלי נסי משה רבינו ונסי השאר הוא בפרסומם הגדול, ואמר שעמידת השמש היתה רק קצת שעות והיה היום כיום הקיץ הארוך, ובזה לא מיעט הנס כלל, והתלונה על מפרשיו שקשרו קשר עליו, והסבה הפנימית שהניעה המפרשים לשבש הכתובים ולבטל האותות הוא, שנתמעטה דמות האדם בעיניהם, ויאמרו שאי אפשר שהנמצאים העליונים וכל שכן הנבדלים מניעיהם יכנעו לאדם</w:t>
      </w:r>
      <w:r w:rsidR="00F35A92" w:rsidRPr="00F35A92">
        <w:rPr>
          <w:rStyle w:val="HebrewChar"/>
          <w:rFonts w:cs="FrankRuehl" w:hint="cs"/>
          <w:rtl/>
        </w:rPr>
        <w:t>...</w:t>
      </w:r>
      <w:r w:rsidRPr="00F35A92">
        <w:rPr>
          <w:rStyle w:val="HebrewChar"/>
          <w:rFonts w:cs="FrankRuehl" w:hint="cs"/>
          <w:rtl/>
        </w:rPr>
        <w:t xml:space="preserve"> (בראשית ז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אור 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ואם הספק הב' הנתלה ביתרון מופתי משה, הנה כבר רמזנו בפרק הב' שהיתרון היה ברבויים ופרסומם והתמדתם, ואם היה שעמידת השמש יחשב בו שיש לו יתרון גדול לחשיבות נושאו, הנה אם היה שלא נקבל היות השמים חיים מדברים, הנה אין מקום לספק הזה, כי היה המופת הזה ביטול התנועה או איחורה לבד, שהיה מקרה במתנועע, ובמופתי משה היו המופתים בעצמם כמקצת המכות שהיה בהם הוית עצמים. אבל כשנודה היותם חיים מדברים כפשר הכתובים, וכמו שיראו רוב הפילוסופים, ואם לא בא מופת על זה, הנה מה שבקבלה די בהיתר הספק הזה, אלא שהתמה במה שקצר הכתוב מלדברו. והתשובה שכבר ידמה שהיה הנס ההוא כמעט בלתי מפורסם, וזה למה </w:t>
      </w:r>
      <w:r w:rsidRPr="00F35A92">
        <w:rPr>
          <w:rStyle w:val="HebrewChar"/>
          <w:rFonts w:cs="FrankRuehl" w:hint="cs"/>
          <w:rtl/>
        </w:rPr>
        <w:lastRenderedPageBreak/>
        <w:t xml:space="preserve">שיראה שיהיה עת הנקמה סמוך לביאת השמש כמה שיודע על זה אמרו ולא אץ לבא כיום תמים, ירצה בו שלא מיהר לבא כמו שבהיות השמש באמצע השמים שתנועתו מתאחרת, אבל החוש כן היה בעת השקיעה לא שנתבטלה, אבל שנתאחרה בהיותה באמצע השמים אצל החוש, שאז היום בתמימות ושלימות. ולפי שאפשר שהיתה הנקמה במהירות גדולה, </w:t>
      </w:r>
      <w:r w:rsidRPr="00F35A92">
        <w:rPr>
          <w:rStyle w:val="HebrewChar"/>
          <w:rFonts w:cs="FrankRuehl" w:hint="cs"/>
          <w:rtl/>
        </w:rPr>
        <w:lastRenderedPageBreak/>
        <w:t>ואולי שלא נשתהה חצי שעה, הוא קרוב מאד שלא הרגישו באיחורו בהיותם במלחמה, זולתי אותם שלא היו במלחמה להיות הזמן מעטי, ולא הקדימו להם הידיעה, כי קרוב הדבר שלא הרגישו בו אלא מעטים מהרגילים בחכמה ההיא. ולהיות תכלית המופת אם התועלת שנמשך ממנו בטוב גופיי, אם להקנות אמונתו, והוא תכלית זכירתו בספר להקנות אמונה בלבד, הנה למיעוט פרסומו קצרה התורה מזכירתו במשה. וכבר נמעדו בזה רגלי קצת מעמינו שהכחישו הנס הזה, ואמרו שמהירות הפלגת הנקמה אמר שהיה כאלו מתאחר מלבא השמש, וממה שיחוייב היות כפשוטו היא עמידת הירח בעמק אילון, שלא היה לו מבא בפירושיהם, שהנקמה כבר נעשתה ביום, אלא שהענין כפשוטו, והודיע לנו שאיחור התנועה היה בשאר הכוכבים גם כן ביחס אחד, כדי שלא יתבלבל סדור הגרמים השמימיים</w:t>
      </w:r>
      <w:r w:rsidR="00F35A92" w:rsidRPr="00F35A92">
        <w:rPr>
          <w:rStyle w:val="HebrewChar"/>
          <w:rFonts w:cs="FrankRuehl" w:hint="cs"/>
          <w:rtl/>
        </w:rPr>
        <w:t>...</w:t>
      </w:r>
      <w:r w:rsidRPr="00F35A92">
        <w:rPr>
          <w:rStyle w:val="HebrewChar"/>
          <w:rFonts w:cs="FrankRuehl" w:hint="cs"/>
          <w:rtl/>
        </w:rPr>
        <w:t xml:space="preserve"> (מאמר ב כלל ד פרק ג)</w:t>
      </w:r>
    </w:p>
    <w:p w:rsidR="00F35A92" w:rsidRDefault="001736D9" w:rsidP="00F35A92">
      <w:pPr>
        <w:pStyle w:val="NormalPar"/>
        <w:widowControl w:val="0"/>
        <w:spacing w:before="240" w:line="254" w:lineRule="exact"/>
        <w:jc w:val="both"/>
        <w:rPr>
          <w:rStyle w:val="HebrewChar"/>
          <w:rtl/>
        </w:rPr>
      </w:pPr>
      <w:r w:rsidRPr="00F35A92">
        <w:rPr>
          <w:rStyle w:val="HebrewChar"/>
          <w:rFonts w:cs="FrankRuehl" w:hint="cs"/>
          <w:bCs/>
          <w:szCs w:val="28"/>
          <w:rtl/>
        </w:rPr>
        <w:t>ספר העקרים:</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ראה יהושע-כללי, מאמר ד פרק כב.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על פי הגמרא פסקה תנועת הגלגל פעמים, שהשמש הלך ו' שעות ועמד, והלך עוד ו' שעות ועמד שוב, כמו שכתוב וידום השמש וגו' ויעמוד וגו'</w:t>
      </w:r>
      <w:r w:rsidR="00F35A92" w:rsidRPr="00F35A92">
        <w:rPr>
          <w:rStyle w:val="HebrewChar"/>
          <w:rFonts w:cs="FrankRuehl" w:hint="cs"/>
          <w:rtl/>
        </w:rPr>
        <w:t>...</w:t>
      </w:r>
      <w:r w:rsidRPr="00F35A92">
        <w:rPr>
          <w:rStyle w:val="HebrewChar"/>
          <w:rFonts w:cs="FrankRuehl" w:hint="cs"/>
          <w:rtl/>
        </w:rPr>
        <w:t xml:space="preserve"> והנה רבים מבני עמינו נמשכו אחר הישמעאלים לומר שהשכל הפועל עושה הכל, כחשו בה', בזמן שבני עשו מאמינים בו</w:t>
      </w:r>
      <w:r w:rsidR="00F35A92" w:rsidRPr="00F35A92">
        <w:rPr>
          <w:rStyle w:val="HebrewChar"/>
          <w:rFonts w:cs="FrankRuehl" w:hint="cs"/>
          <w:rtl/>
        </w:rPr>
        <w:t>...</w:t>
      </w:r>
      <w:r w:rsidRPr="00F35A92">
        <w:rPr>
          <w:rStyle w:val="HebrewChar"/>
          <w:rFonts w:cs="FrankRuehl" w:hint="cs"/>
          <w:rtl/>
        </w:rPr>
        <w:t xml:space="preserve"> ואיש יריבו הרלב"ג דבר בנבואה ובמופתים דברים שאסור לשומעם, ואם היום היינו חרפה לשכנינו הסבה היא המינות הזאת. הנה אמרתי שפועל הנפלאות הוא ה' ולא השכל הפועל, וכן הוא המודיע לנביא. ומה שטען הרלב"ג מחדוש ידיעה ורצון בבורא נסבלהו בנסים כמו בבריאת </w:t>
      </w:r>
      <w:r w:rsidRPr="00F35A92">
        <w:rPr>
          <w:rStyle w:val="HebrewChar"/>
          <w:rFonts w:cs="FrankRuehl" w:hint="cs"/>
          <w:rtl/>
        </w:rPr>
        <w:lastRenderedPageBreak/>
        <w:t xml:space="preserve">העולם, ואין בזה חידוש רצון, כי ה' ירצה תמיד ההטבה. ובבקשת תכלית הדברים כבר זכר המורה פרק י"ג מחלק ג' שאין ראוי לשאול עליה, אלא כך רצונו יתעלה, ודי </w:t>
      </w:r>
      <w:r w:rsidRPr="00F35A92">
        <w:rPr>
          <w:rStyle w:val="HebrewChar"/>
          <w:rFonts w:cs="FrankRuehl" w:hint="cs"/>
          <w:rtl/>
        </w:rPr>
        <w:lastRenderedPageBreak/>
        <w:t>לנו שקנו על ידי הנסים שלמות נפשית באמונה, ושעל ידי הנצחון היה לישראל כבוד גדול. ואחר שביארנו שהבורא עצמו פועל הנסים, לא יקשה שיעשהו גם בטבע הגרמים השמימיים, שהם ברואים ממנו כהטבע הגשמי</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יהושע ראה שצריך זמן לרדוף מגבעון עד עמק איילון, ולכן בקש שמש בגבעון דום וגו', שיתמיד היום עד שיהיו בעמק איילון, וכבר פירשתי שאין מעלת הנביא תלויה במעלת נסיו</w:t>
      </w:r>
      <w:r w:rsidR="00F35A92" w:rsidRPr="00F35A92">
        <w:rPr>
          <w:rStyle w:val="HebrewChar"/>
          <w:rFonts w:cs="FrankRuehl" w:hint="cs"/>
          <w:rtl/>
        </w:rPr>
        <w:t>...</w:t>
      </w:r>
      <w:r w:rsidRPr="00F35A92">
        <w:rPr>
          <w:rStyle w:val="HebrewChar"/>
          <w:rFonts w:cs="FrankRuehl" w:hint="cs"/>
          <w:rtl/>
        </w:rPr>
        <w:t xml:space="preserve"> ומה שכתב במשה לכל האותות וגו' אינו מדבר על ולא קם נביא עוד בישראל כמשה, אלא רוצה לומר שבכל הנסים האלה דבר אתו פנים אל פנים</w:t>
      </w:r>
      <w:r w:rsidR="00F35A92" w:rsidRPr="00F35A92">
        <w:rPr>
          <w:rStyle w:val="HebrewChar"/>
          <w:rFonts w:cs="FrankRuehl" w:hint="cs"/>
          <w:rtl/>
        </w:rPr>
        <w:t>...</w:t>
      </w:r>
      <w:r w:rsidRPr="00F35A92">
        <w:rPr>
          <w:rStyle w:val="HebrewChar"/>
          <w:rFonts w:cs="FrankRuehl" w:hint="cs"/>
          <w:rtl/>
        </w:rPr>
        <w:t xml:space="preserve"> ואם בימי משה לא היה צורך בעמידת השמש כי אם בימי יהושע, אין לזה כחו כנביא גדול ממנו</w:t>
      </w:r>
      <w:r w:rsidR="00F35A92" w:rsidRPr="00F35A92">
        <w:rPr>
          <w:rStyle w:val="HebrewChar"/>
          <w:rFonts w:cs="FrankRuehl" w:hint="cs"/>
          <w:rtl/>
        </w:rPr>
        <w:t>...</w:t>
      </w:r>
      <w:r w:rsidRPr="00F35A92">
        <w:rPr>
          <w:rStyle w:val="HebrewChar"/>
          <w:rFonts w:cs="FrankRuehl" w:hint="cs"/>
          <w:rtl/>
        </w:rPr>
        <w:t xml:space="preserve"> (יהושע י יב)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בחצי השמים - רוצה לומר נשאר בחצי הכפה הנראית לנו, ולא אץ לבא - ולא שקע, כי נח הגלגל. (שם שם יג)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ובפרק אין מעמידין, ויעמוד השמש בחצי השמים, כמה הוה ההוא יומא, אמר רבי יהושע בן לוי כ"ד שעות</w:t>
      </w:r>
      <w:r w:rsidR="00F35A92" w:rsidRPr="00F35A92">
        <w:rPr>
          <w:rStyle w:val="HebrewChar"/>
          <w:rFonts w:cs="FrankRuehl" w:hint="cs"/>
          <w:rtl/>
        </w:rPr>
        <w:t>...</w:t>
      </w:r>
      <w:r w:rsidRPr="00F35A92">
        <w:rPr>
          <w:rStyle w:val="HebrewChar"/>
          <w:rFonts w:cs="FrankRuehl" w:hint="cs"/>
          <w:rtl/>
        </w:rPr>
        <w:t xml:space="preserve"> ביארו חכמי התלמוד דבר נפלא, שהיה נס הזה של עמידת השמש מסודר מן השי"ת בסדר הראוי, וזה שהיה עמידת השמש באמצע השמים דווקא, וזה כי תנועה אחת לשמש עד שש, כי עד שם השמש מוספת לעלות, ומן אמצע השמים תתחיל לרדת, והנה לשמש קצת תכלית תנועה באמצע השמים ושם היא בין הגבולין, כאילו ישיג לה תכלית תנועה, ואף כי בודאי תנועות השמש מדובקות, מכל מקום מצד האופק עד חצי השמים השמש עולה ומשם תתחיל לרדת, ומפני כך אמצע השמים מקום שהוא ראוי לעמוד שם שש שעות</w:t>
      </w:r>
      <w:r w:rsidR="00F35A92" w:rsidRPr="00F35A92">
        <w:rPr>
          <w:rStyle w:val="HebrewChar"/>
          <w:rFonts w:cs="FrankRuehl" w:hint="cs"/>
          <w:rtl/>
        </w:rPr>
        <w:t>...</w:t>
      </w:r>
      <w:r w:rsidRPr="00F35A92">
        <w:rPr>
          <w:rStyle w:val="HebrewChar"/>
          <w:rFonts w:cs="FrankRuehl" w:hint="cs"/>
          <w:rtl/>
        </w:rPr>
        <w:t xml:space="preserve"> ולפיכך מאחר שהשמש היא מתנועעת אל אמצע השמים שש שעות, ומן אמצע השמים עד השקיעה מתנועעת שש שעות, לכך היא מצורפת ומדובקת לשם בכל אלו שש שעות כאלו היתה שם מחמת הצירוף ההוא, ולכך כאשר הגיעה </w:t>
      </w:r>
      <w:r w:rsidRPr="00F35A92">
        <w:rPr>
          <w:rStyle w:val="HebrewChar"/>
          <w:rFonts w:cs="FrankRuehl" w:hint="cs"/>
          <w:rtl/>
        </w:rPr>
        <w:lastRenderedPageBreak/>
        <w:t xml:space="preserve">השמש אל </w:t>
      </w:r>
      <w:r w:rsidRPr="00F35A92">
        <w:rPr>
          <w:rStyle w:val="HebrewChar"/>
          <w:rFonts w:cs="FrankRuehl" w:hint="cs"/>
          <w:rtl/>
        </w:rPr>
        <w:lastRenderedPageBreak/>
        <w:t>אמצע השמים, וכן אל השקיעה עמדה שש שעות</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אמנם רבי אליעזר סובר, כי בשקיעה עמדה שנים עשר שעות, מפני כי נחשב התחלת תנועתה מן הזריחה, לא מן אמצע השמים, ולכך תמשך אל השקיעה שנים עשר שעות, ולכך היה ההמשך שעמדה י"ב שעות. ורבי שמואל בר נחמני סובר, כי ראוי שתהיה העמידה באמצע השמים שנים עשר שעות, לפי שהשמש מתנועעת מן המקום שהוא בגלגלה בתכלית המטה, ומאז השמש מתחלת לעלות עד גובה השמים, ולכך התנועה אל אמצע השמים י"ב שעות, ולפיכך עמדה שם י"ב שעות</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כלל הדבר, רז"ל פירשו בזה כי היה הענין הזה מסודר לפי הענין הראוי עד שיהיה הנס מסודר לגמרי, ומפני שהנס היה מסודר יש קיום לנמצאים בסדור הזה שהיה שלא על פי הטבע</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ואם יאמר שזה מצד האדם שאליו זורחת השמש או שוקעת, אבל מצד עצם הגלגל אין בו זריחה או שקיעה, גם כן כך אני אומר, כיון שאל האדם השמש בגלגלה יש לה זריחה או שקיעה, ואמצע השמים יבואו אליו הדברים אשר התבארו, ודבר זה פירוש זה מכריע, אשר נפרש </w:t>
      </w:r>
      <w:r>
        <w:rPr>
          <w:rStyle w:val="HebrewChar"/>
          <w:rtl/>
        </w:rPr>
        <w:t> </w:t>
      </w:r>
      <w:r w:rsidRPr="00F35A92">
        <w:rPr>
          <w:rStyle w:val="HebrewChar"/>
          <w:rFonts w:cs="FrankRuehl" w:hint="cs"/>
          <w:bCs/>
          <w:rtl/>
        </w:rPr>
        <w:t xml:space="preserve">כי לא היתה העמידה רק ליהושע ועמו, וכן לבני אדם אשר באופק ההוא, ולשאר בני אדם היתה תנועת השמש כדרכה,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וזה יורה הפלא ופלא, כי ליהושע ועמו באופק ההוא היתה עומדת, ולשאר בני אדם באופק אחר הולכת, ולא שהיתה נראית עומדת, אלא עמידה גמורה, שהרי על פי דברי החכמים היתה העמידה באמצע השמים או בשקיעתה, וזה לא היה רק ליהושע ועמו</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אמנם אם נאמר אחר שהיה אמצע השמים ליהושע ועמו והיה שם עמידה, היה הנס נראה בכל מקום, וזה כדי שיהיו נפלאותיו נודעים בכל מקום, וכן משמע במדרש בפסוק וזרעו יהיה מלא הגוים,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שהיה הנס נראה בכל העולם, גם זה נכון,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והיתה השמש שלא בטבע לכל העולם. </w:t>
      </w:r>
      <w:r w:rsidRPr="00F35A92">
        <w:rPr>
          <w:rStyle w:val="HebrewChar"/>
          <w:rFonts w:cs="FrankRuehl" w:hint="cs"/>
          <w:rtl/>
        </w:rPr>
        <w:lastRenderedPageBreak/>
        <w:t>ומכיון שלא היה זה טבעי רק על ידי נס, לא יאמר שנשתנה טבע השמים כיון שהיה שלא בטבע</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אבל רז"ל בעלי האמת אומרים היפך זה, כי מפני כך היה יהושע מעמיד השמש, מפני שהשמש </w:t>
      </w:r>
      <w:r w:rsidRPr="00F35A92">
        <w:rPr>
          <w:rStyle w:val="HebrewChar"/>
          <w:rFonts w:cs="FrankRuehl" w:hint="cs"/>
          <w:rtl/>
        </w:rPr>
        <w:lastRenderedPageBreak/>
        <w:t>היא גשמית, ויהושע שהיה לו התורה השכלית היה אפשר לו למשול עליה</w:t>
      </w:r>
      <w:r w:rsidR="00F35A92" w:rsidRPr="00F35A92">
        <w:rPr>
          <w:rStyle w:val="HebrewChar"/>
          <w:rFonts w:cs="FrankRuehl" w:hint="cs"/>
          <w:rtl/>
        </w:rPr>
        <w:t>...</w:t>
      </w:r>
      <w:r w:rsidRPr="00F35A92">
        <w:rPr>
          <w:rStyle w:val="HebrewChar"/>
          <w:rFonts w:cs="FrankRuehl" w:hint="cs"/>
          <w:rtl/>
        </w:rPr>
        <w:t xml:space="preserve"> כי החומר הוא עבד, ואין בן חורין רק השכל</w:t>
      </w:r>
      <w:r w:rsidR="00F35A92" w:rsidRPr="00F35A92">
        <w:rPr>
          <w:rStyle w:val="HebrewChar"/>
          <w:rFonts w:cs="FrankRuehl" w:hint="cs"/>
          <w:rtl/>
        </w:rPr>
        <w:t>...</w:t>
      </w:r>
      <w:r w:rsidRPr="00F35A92">
        <w:rPr>
          <w:rStyle w:val="HebrewChar"/>
          <w:rFonts w:cs="FrankRuehl" w:hint="cs"/>
          <w:rtl/>
        </w:rPr>
        <w:t xml:space="preserve"> ואל תשגיח בדברי הפילוסופים שאמרו כי השמש והירח חיים משכילים, שכל דבר זה הבאי</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אמנם צריך עיון אם נעשה נס זה לכל העולם או לא נעשה רק באופק ההוא, כי יש לומר כי ליהושע ולישראל באופק ההוא היתה עמידת השמש, ולכל העולם לא עמדה השמש, וזה יותר פלא מורה על גבורת השם</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כי אפשר ויכול להיות שתלך השמש מצד ענינה הנהוג, ותהיה עמידה לה מצד הנס, שיכול להיות לדבר אחד שני דברים הפכיים מצד שני בחינות, והטבע דבר מיוחד ושלא בטבע דבר מיוחד</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כי כשם שראוי שתלך מצד הטבע, כך יש בחינה שכלית, שבאמצע השמים יש לה עמידה, והוא בחינה שכלית ואין זה טבעי, ולכך היה לה עמידה במדריגה בלתי טבעית, וליהושע ועמו</w:t>
      </w:r>
      <w:r>
        <w:rPr>
          <w:rStyle w:val="HebrewChar"/>
          <w:rtl/>
        </w:rPr>
        <w:t> </w:t>
      </w:r>
      <w:r w:rsidRPr="00F35A92">
        <w:rPr>
          <w:rStyle w:val="HebrewChar"/>
          <w:rFonts w:cs="FrankRuehl" w:hint="cs"/>
          <w:bCs/>
          <w:rtl/>
        </w:rPr>
        <w:t>שהיו צריכים אל הנס הבלתי טבעי היתה עומדת, ולשאר העולם אשר אין צריכים לנס היה להם המנהג הטבעי</w:t>
      </w:r>
      <w:r w:rsidR="00F35A92" w:rsidRPr="00F35A92">
        <w:rPr>
          <w:rStyle w:val="HebrewChar"/>
          <w:rFonts w:cs="FrankRuehl" w:hint="cs"/>
          <w:bCs/>
          <w:rtl/>
        </w:rPr>
        <w:t>...</w:t>
      </w:r>
      <w:r>
        <w:rPr>
          <w:rStyle w:val="HebrewChar"/>
          <w:rtl/>
        </w:rPr>
        <w:t> </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וכך אפשר הוא ויכול להיות, כי יהושע היה עולה בסולם השמימה והיה מושל על השמש ולומר לה דום, ונתלבשה השמש בצורה זאת שאינה טבעית, כאשר גזר עליה. והנה ציור מציאת השמש אל יהושע כאשר ראוי, וכן הוא אליו באופק ההוא ובשאר אפקים בטבע גמור, כי אין ספק שיש לשמש הכנה לעמידה כמו שנתבאר למעלה, ובאותה הכנה קבלה השמש עמידה על ידי נס, וההנהגה הטבעית היתה נמצאת לכל העולם שהם מוכנים לדבר הטבע, וזה ראוי להבין.</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ואל יקשה לך האיך דבר זה אפשר לצייר, שאם נאמר שעמדה השמש ליהושע בלבד </w:t>
      </w:r>
      <w:r w:rsidRPr="00F35A92">
        <w:rPr>
          <w:rStyle w:val="HebrewChar"/>
          <w:rFonts w:cs="FrankRuehl" w:hint="cs"/>
          <w:rtl/>
        </w:rPr>
        <w:lastRenderedPageBreak/>
        <w:t xml:space="preserve">ולכל העולם הלכה, הנה שקעה לעולם מן האופק, וליהושע היתה השמש על האופק, ודבר הזה איך אפשר, דבר זה לא קשיא למי שמבין דברי חז"ל, כי זה היה ליהושע בענין נסי מצד המדרגה הבלתי טבעית, שאין דבר זה ענין ושייכות אל הטבע, והיה לה עמידה על האופק מצד הבלתי טבעי, והשקיעה מצד הנהגת הטבע.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והנסים אין לדבר בהם ולעמוד עליהם מצד הטבע, כי הם נסים יוצאים מטבע של עולם</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Pr="00F35A92">
        <w:rPr>
          <w:rStyle w:val="HebrewChar"/>
          <w:rFonts w:cs="FrankRuehl" w:hint="cs"/>
          <w:rtl/>
        </w:rPr>
        <w:t xml:space="preserve"> </w:t>
      </w:r>
      <w:r w:rsidRPr="00F35A92">
        <w:rPr>
          <w:rStyle w:val="HebrewChar"/>
          <w:rFonts w:cs="FrankRuehl" w:hint="cs"/>
          <w:rtl/>
        </w:rPr>
        <w:lastRenderedPageBreak/>
        <w:t>(גבורות ה' הקדמה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וידום השמש,וגו', ביארו דבר נפלא, שהיה נס זה של עמידת השמש מסודר מן השי"ת בסדר כראוי, וזה שהיה עמידת השמש באמצע השמים דווקא, וזה כי תנועה אחת לשמש עד שש שעות, כי עד שם השמש מוסיפה לעלות, ומן אמצע השמים תתחיל לרדת, והנה לשמש קצת תכלית תנועה באמצע השמים, ושם היא בין הגבולין, כאלו ישיג לה תכלית תנועה, ואף כי בודאי תנועות השמש מדובקות, מכל מקום מצד האופק עד חצי השמים עולה ומשם תתחיל השמש לרדת, ומפני כך אמצע השמים מקום שהוא ראוי להעמיד שם שש שעות, שהרי היא כל תנועות השמש בגלגלה, שהולכת בחצי היום מן הזריחה עד אמצע השמים, ואז תתחיל לרדת</w:t>
      </w:r>
      <w:r w:rsidR="00F35A92" w:rsidRPr="00F35A92">
        <w:rPr>
          <w:rStyle w:val="HebrewChar"/>
          <w:rFonts w:cs="FrankRuehl" w:hint="cs"/>
          <w:rtl/>
        </w:rPr>
        <w:t>...</w:t>
      </w:r>
      <w:r w:rsidRPr="00F35A92">
        <w:rPr>
          <w:rStyle w:val="HebrewChar"/>
          <w:rFonts w:cs="FrankRuehl" w:hint="cs"/>
          <w:rtl/>
        </w:rPr>
        <w:t xml:space="preserve"> (כנ"ל)</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כלל הדבר, רז"ל פירשו בזה, כי היה הענין הזה מסודר לפי הענין הראוי, עד שיהיה הנס מסודר לגמרי, ומפני שהנס הזה היה מסודר, יש קיום לנמצאים בסדור הזה, שהיה שלא על פי הטבע, ואולי אם יאמר האומר שהגלגל הוא כדורי ולא שייך בעצם הגלגל התחלה וסוף, מכל מקום הרי ידוע שכל כוכב פעולתו משתנה בחלוף המקומות בזריחתו ובשקיעתו וכאשר הוא באמצע השמים</w:t>
      </w:r>
      <w:r w:rsidR="00F35A92" w:rsidRPr="00F35A92">
        <w:rPr>
          <w:rStyle w:val="HebrewChar"/>
          <w:rFonts w:cs="FrankRuehl" w:hint="cs"/>
          <w:rtl/>
        </w:rPr>
        <w:t>...</w:t>
      </w:r>
      <w:r w:rsidRPr="00F35A92">
        <w:rPr>
          <w:rStyle w:val="HebrewChar"/>
          <w:rFonts w:cs="FrankRuehl" w:hint="cs"/>
          <w:rtl/>
        </w:rPr>
        <w:t xml:space="preserve"> (חידושי אגדות עבודה זרה כה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ראובני: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 xml:space="preserve">ובכח זה השם אמר יהושע שמש בגבעון דום וירח בעמק איילון, רוצה לומר שאמר לצבא השמים שידומו משירות </w:t>
      </w:r>
      <w:r w:rsidR="001736D9" w:rsidRPr="00F35A92">
        <w:rPr>
          <w:rStyle w:val="HebrewChar"/>
          <w:rFonts w:cs="FrankRuehl" w:hint="cs"/>
          <w:rtl/>
        </w:rPr>
        <w:lastRenderedPageBreak/>
        <w:t>בשעה שהוא היה רוצה לשורר שירתו אל ה', שנאמר אז ישיר יהושע, ואם כן במה שאומרים השמש עומדת במקומה ולא פעלו בגלגלים יש לנו ראייה לזה שאמר שמש ירח עמד זבולה, וזאת הראיה שזה שעמדו שמש ולא פעלו מכח שם זה להנבא כמו פעם א' ויותר, ודכתיב וידבר ה' אל יהושע לאמר, ובזאת הפעם שדיבר לו השיג יהושע בנבואת משה. (דברים האזינו)</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אז ידבר - כאשר ראה המלחמה הגדולה, רצה שעתה תתקיים הבטחת ה' נגד כל עמך אעשה </w:t>
      </w:r>
      <w:r w:rsidRPr="00F35A92">
        <w:rPr>
          <w:rStyle w:val="HebrewChar"/>
          <w:rFonts w:cs="FrankRuehl" w:hint="cs"/>
          <w:rtl/>
        </w:rPr>
        <w:lastRenderedPageBreak/>
        <w:t>נפלאות, לכן דבר לפני כל ישראל, ובקש נס בנמצאים העליונים, כי כמוהו עוד לא נברא, ויתקיים בכל הארץ ובכל הגוים כמובטח שם, ולא בקש עצירת הגלגל היומי, כי זה היה נס יותר קטן, כעצירת מהלך המים ואתו גם עצירת הטחנה. וידום - קודם אמר שהשמש עמד מיד כשדבר יהושע, ועתה ביאר מקום עמידתו, וכמה עמד. כיום תמים - עמד כ"ד שעות, אף שהנקמה נגמרה קודם, כדי שלא ישתבשו מערכות השמים, וכן צריך לומר שהמהלך השנתי לא פסק כי אם רק היומי. (יהושע י יב ויג)</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לשמע ה' - שהנס לא היה ברצון ה' או על ידי תפלה, אלא על ידי גזירת איש, ורק להודיע שה' נלחם להם, ולא לכבוד ה' או להצלת ישראל. (שם שם יד)</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יהושע - מרגלים</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רמ"ע מפאנו:</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 xml:space="preserve">וגם אלה לחכמים שנים אנשים מרגלים והם השני זכרים חיצונים אשר אמרנו כקוף בפני אדם שהיו כפותים והולכים בשליחותו של יהושע לכבוש את ארץ כנען בנו של חם לפני פנחס וכלב, דכתיב בהו חרש בין בסי"ן דמשמע ששבירתן טהרתן כדין כלי חרש, בין בשי"ן שעתידים להיות אלמים וחרשים, והן שירים לשני בדים אחדים שבלולב, ומכאן ואילך אין שיריים לשיריים </w:t>
      </w:r>
      <w:r w:rsidR="001736D9" w:rsidRPr="00F35A92">
        <w:rPr>
          <w:rStyle w:val="HebrewChar"/>
          <w:rFonts w:cs="FrankRuehl" w:hint="cs"/>
          <w:rtl/>
        </w:rPr>
        <w:lastRenderedPageBreak/>
        <w:t>כדאמרן</w:t>
      </w:r>
      <w:r w:rsidRPr="00F35A92">
        <w:rPr>
          <w:rStyle w:val="HebrewChar"/>
          <w:rFonts w:cs="FrankRuehl" w:hint="cs"/>
          <w:rtl/>
        </w:rPr>
        <w:t>...</w:t>
      </w:r>
      <w:r w:rsidR="001736D9" w:rsidRPr="00F35A92">
        <w:rPr>
          <w:rStyle w:val="HebrewChar"/>
          <w:rFonts w:cs="FrankRuehl" w:hint="cs"/>
          <w:rtl/>
        </w:rPr>
        <w:t xml:space="preserve"> (מאמר חקור דין חלק ב פרק כה)</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יהושע</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(כהן גדול, וראה גם: הסטוריה-בית שני)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ויראני את יהושע הכהן הגדול עומד לפני מלאך ה', והשטן עומד על ימינו לשטנו</w:t>
      </w:r>
      <w:r w:rsidR="00F35A92" w:rsidRPr="00F35A92">
        <w:rPr>
          <w:rStyle w:val="HebrewChar"/>
          <w:rFonts w:cs="FrankRuehl" w:hint="cs"/>
          <w:rtl/>
        </w:rPr>
        <w:t>...</w:t>
      </w:r>
      <w:r w:rsidRPr="00F35A92">
        <w:rPr>
          <w:rStyle w:val="HebrewChar"/>
          <w:rFonts w:cs="FrankRuehl" w:hint="cs"/>
          <w:rtl/>
        </w:rPr>
        <w:t xml:space="preserve"> ויהושע היה לבוש בגדים צואים ועומד לפני המלאך. ויען ויאמר אל העומדים לפניו לאמר הסירו הבגדים הצואים מעליו, ויאמר אליו, ראה העברתי מעליך עונך והלבש אותך מחלצות</w:t>
      </w:r>
      <w:r w:rsidR="00F35A92" w:rsidRPr="00F35A92">
        <w:rPr>
          <w:rStyle w:val="HebrewChar"/>
          <w:rFonts w:cs="FrankRuehl" w:hint="cs"/>
          <w:rtl/>
        </w:rPr>
        <w:t>...</w:t>
      </w:r>
      <w:r w:rsidRPr="00F35A92">
        <w:rPr>
          <w:rStyle w:val="HebrewChar"/>
          <w:rFonts w:cs="FrankRuehl" w:hint="cs"/>
          <w:rtl/>
        </w:rPr>
        <w:t xml:space="preserve"> ויעד מלאך ה' ביהושע לאמר. כה אמר ה' צב-אות אם בדרכי תלך ואם את משמרתי תשמור, וגם אתה תדין את ביתי וגם תשמר את חצרי, ונתתי לך מהלכים בין העומדים האלה. שמע נא יהושע הכהן הגדול אתה ורעיך היושבים לפניך כי אנשי מופת המה, כי הנני מביא את עבדי צמח</w:t>
      </w:r>
      <w:r w:rsidR="00F35A92" w:rsidRPr="00F35A92">
        <w:rPr>
          <w:rStyle w:val="HebrewChar"/>
          <w:rFonts w:cs="FrankRuehl" w:hint="cs"/>
          <w:rtl/>
        </w:rPr>
        <w:t>...</w:t>
      </w:r>
      <w:r w:rsidRPr="00F35A92">
        <w:rPr>
          <w:rStyle w:val="HebrewChar"/>
          <w:rFonts w:cs="FrankRuehl" w:hint="cs"/>
          <w:rtl/>
        </w:rPr>
        <w:t xml:space="preserve"> </w:t>
      </w:r>
      <w:r w:rsidRPr="00F35A92">
        <w:rPr>
          <w:rStyle w:val="HebrewChar"/>
          <w:rFonts w:cs="FrankRuehl" w:hint="cs"/>
          <w:rtl/>
        </w:rPr>
        <w:lastRenderedPageBreak/>
        <w:t>(זכריה ג א והלאה)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ולקחת כסף וזהב ועשית עטרות ושמת בראש יהושע בן יהוצדק הכהן הגדול</w:t>
      </w:r>
      <w:r w:rsidR="00F35A92" w:rsidRPr="00F35A92">
        <w:rPr>
          <w:rStyle w:val="HebrewChar"/>
          <w:rFonts w:cs="FrankRuehl" w:hint="cs"/>
          <w:rtl/>
        </w:rPr>
        <w:t>...</w:t>
      </w:r>
      <w:r w:rsidRPr="00F35A92">
        <w:rPr>
          <w:rStyle w:val="HebrewChar"/>
          <w:rFonts w:cs="FrankRuehl" w:hint="cs"/>
          <w:rtl/>
        </w:rPr>
        <w:t xml:space="preserve"> (שם ו יא)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ויקם ישוע בן יוצדק ואחיו הכהנים וזרבבל בן שאלתיאל ואחיו ויבנו את מזבח אלקי ישראל, להעלות עליו עולות ככתוב בתורת משה איש האלקים</w:t>
      </w:r>
      <w:r w:rsidR="00F35A92" w:rsidRPr="00F35A92">
        <w:rPr>
          <w:rStyle w:val="HebrewChar"/>
          <w:rFonts w:cs="FrankRuehl" w:hint="cs"/>
          <w:rtl/>
        </w:rPr>
        <w:t>...</w:t>
      </w:r>
      <w:r w:rsidRPr="00F35A92">
        <w:rPr>
          <w:rStyle w:val="HebrewChar"/>
          <w:rFonts w:cs="FrankRuehl" w:hint="cs"/>
          <w:rtl/>
        </w:rPr>
        <w:t xml:space="preserve"> (עזרא ג 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וימצא מבני הכהנים אשר הושיבו נשים נכריות מבני ישוע בן יוצדק ואחריו מעשיה ואליעזר ויריב וגדליה</w:t>
      </w:r>
      <w:r w:rsidR="00F35A92" w:rsidRPr="00F35A92">
        <w:rPr>
          <w:rStyle w:val="HebrewChar"/>
          <w:rFonts w:cs="FrankRuehl" w:hint="cs"/>
          <w:rtl/>
        </w:rPr>
        <w:t>...</w:t>
      </w:r>
      <w:r w:rsidRPr="00F35A92">
        <w:rPr>
          <w:rStyle w:val="HebrewChar"/>
          <w:rFonts w:cs="FrankRuehl" w:hint="cs"/>
          <w:rtl/>
        </w:rPr>
        <w:t xml:space="preserve"> (שם י יח)</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כצדקיה וכאחאב אשר קלם מלך בבל באש</w:t>
      </w:r>
      <w:r w:rsidR="00F35A92" w:rsidRPr="00F35A92">
        <w:rPr>
          <w:rStyle w:val="HebrewChar"/>
          <w:rFonts w:cs="FrankRuehl" w:hint="cs"/>
          <w:rtl/>
        </w:rPr>
        <w:t>...</w:t>
      </w:r>
      <w:r w:rsidRPr="00F35A92">
        <w:rPr>
          <w:rStyle w:val="HebrewChar"/>
          <w:rFonts w:cs="FrankRuehl" w:hint="cs"/>
          <w:rtl/>
        </w:rPr>
        <w:t xml:space="preserve"> אמר להו בחרו לכון מאן דבעיתו בהדייכו (שישרף אתכם, שיהיו גם כן שלשה בתנור), אמרו יהושע כהן גדול</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יהושע כהן גדול איחרוכי מאניה, </w:t>
      </w:r>
      <w:r>
        <w:rPr>
          <w:rStyle w:val="HebrewChar"/>
          <w:rtl/>
        </w:rPr>
        <w:t> </w:t>
      </w:r>
      <w:r w:rsidR="00F35A92" w:rsidRPr="00F35A92">
        <w:rPr>
          <w:rStyle w:val="HebrewChar"/>
          <w:rFonts w:cs="FrankRuehl" w:hint="cs"/>
          <w:rtl/>
        </w:rPr>
        <w:t xml:space="preserve"> </w:t>
      </w:r>
      <w:r w:rsidRPr="00F35A92">
        <w:rPr>
          <w:rStyle w:val="HebrewChar"/>
          <w:rFonts w:cs="FrankRuehl" w:hint="cs"/>
          <w:rtl/>
        </w:rPr>
        <w:t>שנאמר ויראני את יהושע הכהן הגדול עומד לפני מלאך ה' וגו', אמר ליה ידענא דצדיקא את, אלא מאי טעמא אהני בך פורתא נורא</w:t>
      </w:r>
      <w:r w:rsidR="00F35A92" w:rsidRPr="00F35A92">
        <w:rPr>
          <w:rStyle w:val="HebrewChar"/>
          <w:rFonts w:cs="FrankRuehl" w:hint="cs"/>
          <w:rtl/>
        </w:rPr>
        <w:t>...</w:t>
      </w:r>
      <w:r w:rsidRPr="00F35A92">
        <w:rPr>
          <w:rStyle w:val="HebrewChar"/>
          <w:rFonts w:cs="FrankRuehl" w:hint="cs"/>
          <w:rtl/>
        </w:rPr>
        <w:t xml:space="preserve"> אמר ליה אינהו תלתא הוו ואנא חד</w:t>
      </w:r>
      <w:r w:rsidR="00F35A92" w:rsidRPr="00F35A92">
        <w:rPr>
          <w:rStyle w:val="HebrewChar"/>
          <w:rFonts w:cs="FrankRuehl" w:hint="cs"/>
          <w:rtl/>
        </w:rPr>
        <w:t>...</w:t>
      </w:r>
      <w:r w:rsidRPr="00F35A92">
        <w:rPr>
          <w:rStyle w:val="HebrewChar"/>
          <w:rFonts w:cs="FrankRuehl" w:hint="cs"/>
          <w:rtl/>
        </w:rPr>
        <w:t xml:space="preserve"> מאי טעמא איענש, אמר רב פפא שהיו בניו נושאין נשים שאינן הגונות </w:t>
      </w:r>
      <w:r w:rsidRPr="00F35A92">
        <w:rPr>
          <w:rStyle w:val="HebrewChar"/>
          <w:rFonts w:cs="FrankRuehl" w:hint="cs"/>
          <w:rtl/>
        </w:rPr>
        <w:lastRenderedPageBreak/>
        <w:t>לכהונה ולא מיחה בהן, שנאמר ויהושע היה לבוש בגדים צואים</w:t>
      </w:r>
      <w:r w:rsidR="00F35A92" w:rsidRPr="00F35A92">
        <w:rPr>
          <w:rStyle w:val="HebrewChar"/>
          <w:rFonts w:cs="FrankRuehl" w:hint="cs"/>
          <w:rtl/>
        </w:rPr>
        <w:t>...</w:t>
      </w:r>
      <w:r w:rsidRPr="00F35A92">
        <w:rPr>
          <w:rStyle w:val="HebrewChar"/>
          <w:rFonts w:cs="FrankRuehl" w:hint="cs"/>
          <w:rtl/>
        </w:rPr>
        <w:t xml:space="preserve"> (סנהדרין צג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פרקי דרבי אליעזר:</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אמרו שניהם יהושע בן יהוצדק איש צדיק הוא, יבא עמנו ובזכותו אנו ניצולין, אמרו לו אדונינו המלך, האיש הזה היה עמנו בכל דבר, צוה המלך לשרוף את שלשתן באש, וירד המלאך מיכאל והציל את יהושע משריפת אש, והעלוהו לפני כסא הכבוד, שנאמר (זכריה ג' א'), ויראני את יהושע הכהן הגדול, ושניהם נשרפו באש</w:t>
      </w:r>
      <w:r w:rsidRPr="00F35A92">
        <w:rPr>
          <w:rStyle w:val="HebrewChar"/>
          <w:rFonts w:cs="FrankRuehl" w:hint="cs"/>
          <w:rtl/>
        </w:rPr>
        <w:t>...</w:t>
      </w:r>
      <w:r w:rsidR="001736D9" w:rsidRPr="00F35A92">
        <w:rPr>
          <w:rStyle w:val="HebrewChar"/>
          <w:rFonts w:cs="FrankRuehl" w:hint="cs"/>
          <w:rtl/>
        </w:rPr>
        <w:t xml:space="preserve"> אשר קלם - הא למדנו שנחרכו שערותיו בעונותיהם, שנאמר (שם ג') הלא זה אוד מוצל מאש. (פרק לג)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בני היצהר - זרובבל המשיח לשבת על כסא ישראל, ויהושע משיח לכהן גדול, ועצת שלום ביניהם ולא יתגאו זה על זה. (זכריה ד יד)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את יהושע - נראה שמת לפני בנין הבית, שאם לא כן היה חגי שואל אותו את הדינים ולא את הכהנים, וראה את השטן - אנטיוכוס, עומד על ימינו - החשמונאים בני יהושע, וראה שה' יגער בשטן, באנטיוכוס, ויצילם</w:t>
      </w:r>
      <w:r w:rsidR="00F35A92" w:rsidRPr="00F35A92">
        <w:rPr>
          <w:rStyle w:val="HebrewChar"/>
          <w:rFonts w:cs="FrankRuehl" w:hint="cs"/>
          <w:rtl/>
        </w:rPr>
        <w:t>...</w:t>
      </w:r>
      <w:r w:rsidRPr="00F35A92">
        <w:rPr>
          <w:rStyle w:val="HebrewChar"/>
          <w:rFonts w:cs="FrankRuehl" w:hint="cs"/>
          <w:rtl/>
        </w:rPr>
        <w:t xml:space="preserve"> (זכריה ג א)</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יהושפט</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הסטוריה-בית ראשון)</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ויהי בשנה השלישית וירד יהושפט מלך יהודה אל מלך ישראל</w:t>
      </w:r>
      <w:r w:rsidR="00F35A92" w:rsidRPr="00F35A92">
        <w:rPr>
          <w:rStyle w:val="HebrewChar"/>
          <w:rFonts w:cs="FrankRuehl" w:hint="cs"/>
          <w:rtl/>
        </w:rPr>
        <w:t>...</w:t>
      </w:r>
      <w:r w:rsidRPr="00F35A92">
        <w:rPr>
          <w:rStyle w:val="HebrewChar"/>
          <w:rFonts w:cs="FrankRuehl" w:hint="cs"/>
          <w:rtl/>
        </w:rPr>
        <w:t xml:space="preserve"> ויאמר אל יהושפט התלך אתי למלחמה רמות גלעד, ויאמר יהושפט אל מלך ישראל כמוני כמוך כעמי כעמך כסוסי כסוסיך. ויאמר יהושפט אל מלך ישראל דרש נא כיום את דבר ה'</w:t>
      </w:r>
      <w:r w:rsidR="00F35A92" w:rsidRPr="00F35A92">
        <w:rPr>
          <w:rStyle w:val="HebrewChar"/>
          <w:rFonts w:cs="FrankRuehl" w:hint="cs"/>
          <w:rtl/>
        </w:rPr>
        <w:t>...</w:t>
      </w:r>
      <w:r w:rsidRPr="00F35A92">
        <w:rPr>
          <w:rStyle w:val="HebrewChar"/>
          <w:rFonts w:cs="FrankRuehl" w:hint="cs"/>
          <w:rtl/>
        </w:rPr>
        <w:t xml:space="preserve"> ויאמר יהושפט האין פה נביא לה' עוד ונדרשה מאתו</w:t>
      </w:r>
      <w:r w:rsidR="00F35A92" w:rsidRPr="00F35A92">
        <w:rPr>
          <w:rStyle w:val="HebrewChar"/>
          <w:rFonts w:cs="FrankRuehl" w:hint="cs"/>
          <w:rtl/>
        </w:rPr>
        <w:t>...</w:t>
      </w:r>
      <w:r w:rsidRPr="00F35A92">
        <w:rPr>
          <w:rStyle w:val="HebrewChar"/>
          <w:rFonts w:cs="FrankRuehl" w:hint="cs"/>
          <w:rtl/>
        </w:rPr>
        <w:t xml:space="preserve"> (מלכים א כב ב והלאה)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ויהי כראות שרי הרכב את יהושפט והמה אמרו מלך ישראל הוא ויסרו עליו להלחם ויזעק יהושפט. ויהי כראות שרי הרכב כי לא מלך ישראל הוא וישובו מאחריו. (שם שם מא)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ויהושפט בן אסא מלך על יהודה בשנת ארבע לאחאב מלך ישראל. יהושפט בן שלשים וחמש שנה במלכו, ועשרים וחמש שנה מלך בירושלים, ושם אמו עזובה בת שלחי. וילך בכל דרך אסא אביו לא סר ממנו לעשות הישר בעיני ה'. אך הבמות לא סרו</w:t>
      </w:r>
      <w:r w:rsidR="00F35A92" w:rsidRPr="00F35A92">
        <w:rPr>
          <w:rStyle w:val="HebrewChar"/>
          <w:rFonts w:cs="FrankRuehl" w:hint="cs"/>
          <w:rtl/>
        </w:rPr>
        <w:t>...</w:t>
      </w:r>
      <w:r w:rsidRPr="00F35A92">
        <w:rPr>
          <w:rStyle w:val="HebrewChar"/>
          <w:rFonts w:cs="FrankRuehl" w:hint="cs"/>
          <w:rtl/>
        </w:rPr>
        <w:t xml:space="preserve"> וישלם יהושפט עם מלך ישראל</w:t>
      </w:r>
      <w:r w:rsidR="00F35A92" w:rsidRPr="00F35A92">
        <w:rPr>
          <w:rStyle w:val="HebrewChar"/>
          <w:rFonts w:cs="FrankRuehl" w:hint="cs"/>
          <w:rtl/>
        </w:rPr>
        <w:t>...</w:t>
      </w:r>
      <w:r w:rsidRPr="00F35A92">
        <w:rPr>
          <w:rStyle w:val="HebrewChar"/>
          <w:rFonts w:cs="FrankRuehl" w:hint="cs"/>
          <w:rtl/>
        </w:rPr>
        <w:t xml:space="preserve"> יהושפט עשה אניות תרשיש ללכת אופירה לזהב ולא הלך, כי נשברו אניות בעציון גבר. אז אמר אחזיהו בן אחאב אל יהושפט ילכו עבדי עם עבדיך באניות, ולא אבה יהושפט. (שם מא והלאה)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וילך וישלח אל יהושפט מלך יהודה לאמר מלך מואב פשע בי, התלך אתי אל מואב למלחמה, ויאמר כמוני כמוך כעמי כעמך כסוסי כסוסיך</w:t>
      </w:r>
      <w:r w:rsidR="00F35A92" w:rsidRPr="00F35A92">
        <w:rPr>
          <w:rStyle w:val="HebrewChar"/>
          <w:rFonts w:cs="FrankRuehl" w:hint="cs"/>
          <w:rtl/>
        </w:rPr>
        <w:t>...</w:t>
      </w:r>
      <w:r w:rsidRPr="00F35A92">
        <w:rPr>
          <w:rStyle w:val="HebrewChar"/>
          <w:rFonts w:cs="FrankRuehl" w:hint="cs"/>
          <w:rtl/>
        </w:rPr>
        <w:t xml:space="preserve"> ויאמר יהושפט האין פה נביא לה' ונדרשה את ה' מאותו, יש אותו דבר ה'</w:t>
      </w:r>
      <w:r w:rsidR="00F35A92" w:rsidRPr="00F35A92">
        <w:rPr>
          <w:rStyle w:val="HebrewChar"/>
          <w:rFonts w:cs="FrankRuehl" w:hint="cs"/>
          <w:rtl/>
        </w:rPr>
        <w:t>...</w:t>
      </w:r>
      <w:r w:rsidRPr="00F35A92">
        <w:rPr>
          <w:rStyle w:val="HebrewChar"/>
          <w:rFonts w:cs="FrankRuehl" w:hint="cs"/>
          <w:rtl/>
        </w:rPr>
        <w:t xml:space="preserve"> ויאמר אלישע חי ה' צבאות אשר עמדתי לפניו כי לולי פני יהושפט מלך יהודה אם אביט אליך ואם אראך. (מלכים ב ג 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וימלך יהושפט בנו תחתיו ויתחזק על ישראל. ויתן חיל בכל ערי יהודה הבצורות, ויתן נציבים בארץ יהודה ובערי אפרים אשר לכד אסא אביו. ויהי ה' עם יהושפט כי הלך בדרכי דויד אביו הראשונים ולא דרש לבעלים</w:t>
      </w:r>
      <w:r w:rsidR="00F35A92" w:rsidRPr="00F35A92">
        <w:rPr>
          <w:rStyle w:val="HebrewChar"/>
          <w:rFonts w:cs="FrankRuehl" w:hint="cs"/>
          <w:rtl/>
        </w:rPr>
        <w:t>...</w:t>
      </w:r>
      <w:r w:rsidRPr="00F35A92">
        <w:rPr>
          <w:rStyle w:val="HebrewChar"/>
          <w:rFonts w:cs="FrankRuehl" w:hint="cs"/>
          <w:rtl/>
        </w:rPr>
        <w:t xml:space="preserve"> ויגבה לבו בדרכי </w:t>
      </w:r>
      <w:r w:rsidRPr="00F35A92">
        <w:rPr>
          <w:rStyle w:val="HebrewChar"/>
          <w:rFonts w:cs="FrankRuehl" w:hint="cs"/>
          <w:rtl/>
        </w:rPr>
        <w:lastRenderedPageBreak/>
        <w:t>ה', ועוד הסיר את הבמות ואת האשירים מיהודה. ובשנת שלוש למלכו שלח לשריו לבן חיל</w:t>
      </w:r>
      <w:r w:rsidR="00F35A92" w:rsidRPr="00F35A92">
        <w:rPr>
          <w:rStyle w:val="HebrewChar"/>
          <w:rFonts w:cs="FrankRuehl" w:hint="cs"/>
          <w:rtl/>
        </w:rPr>
        <w:t>...</w:t>
      </w:r>
      <w:r w:rsidRPr="00F35A92">
        <w:rPr>
          <w:rStyle w:val="HebrewChar"/>
          <w:rFonts w:cs="FrankRuehl" w:hint="cs"/>
          <w:rtl/>
        </w:rPr>
        <w:t xml:space="preserve"> ללמד בערי יהודה. ועמהם הלוים שמעיהו</w:t>
      </w:r>
      <w:r w:rsidR="00F35A92" w:rsidRPr="00F35A92">
        <w:rPr>
          <w:rStyle w:val="HebrewChar"/>
          <w:rFonts w:cs="FrankRuehl" w:hint="cs"/>
          <w:rtl/>
        </w:rPr>
        <w:t>...</w:t>
      </w:r>
      <w:r w:rsidRPr="00F35A92">
        <w:rPr>
          <w:rStyle w:val="HebrewChar"/>
          <w:rFonts w:cs="FrankRuehl" w:hint="cs"/>
          <w:rtl/>
        </w:rPr>
        <w:t xml:space="preserve"> ועמהם אלישמע ויהורם הכהנים. וילמדו ביהודה ועמהם ספר תורת ה', ויסבו בכל ערי יהודה וילמדו את העם. ויהי פחד ה' על כל ממלכות הארצות אשר סביבות יהודה, ולא נלחמו עם יהושפט</w:t>
      </w:r>
      <w:r w:rsidR="00F35A92" w:rsidRPr="00F35A92">
        <w:rPr>
          <w:rStyle w:val="HebrewChar"/>
          <w:rFonts w:cs="FrankRuehl" w:hint="cs"/>
          <w:rtl/>
        </w:rPr>
        <w:t>...</w:t>
      </w:r>
      <w:r w:rsidRPr="00F35A92">
        <w:rPr>
          <w:rStyle w:val="HebrewChar"/>
          <w:rFonts w:cs="FrankRuehl" w:hint="cs"/>
          <w:rtl/>
        </w:rPr>
        <w:t xml:space="preserve"> ויהי יהושפט הולך וגדל עד למעלה, ויבן ביהודה בירניות וערי מסכנות. ומלאכה רבה היתה לו בערי יהודה ואנשי מלחמה גבורי חיל בירושלים</w:t>
      </w:r>
      <w:r w:rsidR="00F35A92" w:rsidRPr="00F35A92">
        <w:rPr>
          <w:rStyle w:val="HebrewChar"/>
          <w:rFonts w:cs="FrankRuehl" w:hint="cs"/>
          <w:rtl/>
        </w:rPr>
        <w:t>...</w:t>
      </w:r>
      <w:r w:rsidRPr="00F35A92">
        <w:rPr>
          <w:rStyle w:val="HebrewChar"/>
          <w:rFonts w:cs="FrankRuehl" w:hint="cs"/>
          <w:rtl/>
        </w:rPr>
        <w:t xml:space="preserve"> (דברי הימים ב יז א והלאה)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ויהי ליהושפט עושר וכבוד לרוב, ויתחתן לאחאב</w:t>
      </w:r>
      <w:r w:rsidR="00F35A92" w:rsidRPr="00F35A92">
        <w:rPr>
          <w:rStyle w:val="HebrewChar"/>
          <w:rFonts w:cs="FrankRuehl" w:hint="cs"/>
          <w:rtl/>
        </w:rPr>
        <w:t>...</w:t>
      </w:r>
      <w:r w:rsidRPr="00F35A92">
        <w:rPr>
          <w:rStyle w:val="HebrewChar"/>
          <w:rFonts w:cs="FrankRuehl" w:hint="cs"/>
          <w:rtl/>
        </w:rPr>
        <w:t xml:space="preserve"> ויהי כראות שרי הרכב את </w:t>
      </w:r>
      <w:r w:rsidRPr="00F35A92">
        <w:rPr>
          <w:rStyle w:val="HebrewChar"/>
          <w:rFonts w:cs="FrankRuehl" w:hint="cs"/>
          <w:rtl/>
        </w:rPr>
        <w:lastRenderedPageBreak/>
        <w:t>יהושפט והמה אמרו מלך ישראל הוא, ויסבו עליו להלחם, וה' עזרו ויסיתם אלקים ממנו</w:t>
      </w:r>
      <w:r w:rsidR="00F35A92" w:rsidRPr="00F35A92">
        <w:rPr>
          <w:rStyle w:val="HebrewChar"/>
          <w:rFonts w:cs="FrankRuehl" w:hint="cs"/>
          <w:rtl/>
        </w:rPr>
        <w:t>...</w:t>
      </w:r>
      <w:r w:rsidRPr="00F35A92">
        <w:rPr>
          <w:rStyle w:val="HebrewChar"/>
          <w:rFonts w:cs="FrankRuehl" w:hint="cs"/>
          <w:rtl/>
        </w:rPr>
        <w:t xml:space="preserve"> (שם יח א והלאה)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וישב יהושפט מלך יהודה אל ביתו בשלום לירושלים. ויצא אל פניו יהוא בן חנני החוזה ויאמר אל המלך יהושפט הלרשע לעזר ולשנאי ה' תאהב, ובזאת עליך קצף מאת מלפני ה'. אבל דברים טובים נמצאו עמך כי בערת האשרות מן הארץ והכינות לבבך לדרש אלקים. וישב יהושפט בירושלים וישב ויצא בעם מבאר שבע עד הר אפרים וישיבם אל ה' אלקי אבותיהם. ויעמד שופטים בארץ בכל ערי יהודה הבצורות לעיר ועיר. ויאמר אל השופטים ראו מה אתם עושים, כי לא לאדם תשפטו כי לה', ועמכם בדבר משפט</w:t>
      </w:r>
      <w:r w:rsidR="00F35A92" w:rsidRPr="00F35A92">
        <w:rPr>
          <w:rStyle w:val="HebrewChar"/>
          <w:rFonts w:cs="FrankRuehl" w:hint="cs"/>
          <w:rtl/>
        </w:rPr>
        <w:t>...</w:t>
      </w:r>
      <w:r w:rsidRPr="00F35A92">
        <w:rPr>
          <w:rStyle w:val="HebrewChar"/>
          <w:rFonts w:cs="FrankRuehl" w:hint="cs"/>
          <w:rtl/>
        </w:rPr>
        <w:t xml:space="preserve"> (שם יח א והלאה)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ויהי אחרי כן באו בני מואב ובני עמון ועמהם מהעמונים על יהושפט למלחמה</w:t>
      </w:r>
      <w:r w:rsidR="00F35A92" w:rsidRPr="00F35A92">
        <w:rPr>
          <w:rStyle w:val="HebrewChar"/>
          <w:rFonts w:cs="FrankRuehl" w:hint="cs"/>
          <w:rtl/>
        </w:rPr>
        <w:t>...</w:t>
      </w:r>
      <w:r w:rsidRPr="00F35A92">
        <w:rPr>
          <w:rStyle w:val="HebrewChar"/>
          <w:rFonts w:cs="FrankRuehl" w:hint="cs"/>
          <w:rtl/>
        </w:rPr>
        <w:t xml:space="preserve"> וירא ויתן יהושפט את פניו לדרוש לה', ויקרא צום על כל יהודה</w:t>
      </w:r>
      <w:r w:rsidR="00F35A92" w:rsidRPr="00F35A92">
        <w:rPr>
          <w:rStyle w:val="HebrewChar"/>
          <w:rFonts w:cs="FrankRuehl" w:hint="cs"/>
          <w:rtl/>
        </w:rPr>
        <w:t>...</w:t>
      </w:r>
      <w:r w:rsidRPr="00F35A92">
        <w:rPr>
          <w:rStyle w:val="HebrewChar"/>
          <w:rFonts w:cs="FrankRuehl" w:hint="cs"/>
          <w:rtl/>
        </w:rPr>
        <w:t xml:space="preserve"> ויעמד יהושפט בקהל יהודה וירושלים בבית ה' לפני החצר החדשה. ויאמר ה' אלקי אבותינו הלא אתה הוא אלקים בשמים</w:t>
      </w:r>
      <w:r w:rsidR="00F35A92" w:rsidRPr="00F35A92">
        <w:rPr>
          <w:rStyle w:val="HebrewChar"/>
          <w:rFonts w:cs="FrankRuehl" w:hint="cs"/>
          <w:rtl/>
        </w:rPr>
        <w:t>...</w:t>
      </w:r>
      <w:r w:rsidRPr="00F35A92">
        <w:rPr>
          <w:rStyle w:val="HebrewChar"/>
          <w:rFonts w:cs="FrankRuehl" w:hint="cs"/>
          <w:rtl/>
        </w:rPr>
        <w:t xml:space="preserve"> ואנחנו לא נדע מה נעשה כי עליך עינינו.</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ויחזיאל בן זכריהו בן בניה בן יעיאל בן מתניה הלוי מן בני אסף היתה עליו רוח ה' בתוך הקהל</w:t>
      </w:r>
      <w:r w:rsidR="00F35A92" w:rsidRPr="00F35A92">
        <w:rPr>
          <w:rStyle w:val="HebrewChar"/>
          <w:rFonts w:cs="FrankRuehl" w:hint="cs"/>
          <w:rtl/>
        </w:rPr>
        <w:t>...</w:t>
      </w:r>
      <w:r w:rsidRPr="00F35A92">
        <w:rPr>
          <w:rStyle w:val="HebrewChar"/>
          <w:rFonts w:cs="FrankRuehl" w:hint="cs"/>
          <w:rtl/>
        </w:rPr>
        <w:t xml:space="preserve"> ויקד יהושפט אפים ארצה וכל יהודה ויושבי ירשלים נפלו לפני ה' להשתחוות לה'</w:t>
      </w:r>
      <w:r w:rsidR="00F35A92" w:rsidRPr="00F35A92">
        <w:rPr>
          <w:rStyle w:val="HebrewChar"/>
          <w:rFonts w:cs="FrankRuehl" w:hint="cs"/>
          <w:rtl/>
        </w:rPr>
        <w:t>...</w:t>
      </w:r>
      <w:r w:rsidRPr="00F35A92">
        <w:rPr>
          <w:rStyle w:val="HebrewChar"/>
          <w:rFonts w:cs="FrankRuehl" w:hint="cs"/>
          <w:rtl/>
        </w:rPr>
        <w:t xml:space="preserve"> ויהודה בא על המצפה, ויפנו אל ההמון והנם פגרים נופלים ארצה ואין פלטה. ויבא יהושפט ועמו לבז את שללם וימצאו בהם לרב</w:t>
      </w:r>
      <w:r w:rsidR="00F35A92" w:rsidRPr="00F35A92">
        <w:rPr>
          <w:rStyle w:val="HebrewChar"/>
          <w:rFonts w:cs="FrankRuehl" w:hint="cs"/>
          <w:rtl/>
        </w:rPr>
        <w:t>...</w:t>
      </w:r>
      <w:r w:rsidRPr="00F35A92">
        <w:rPr>
          <w:rStyle w:val="HebrewChar"/>
          <w:rFonts w:cs="FrankRuehl" w:hint="cs"/>
          <w:rtl/>
        </w:rPr>
        <w:t xml:space="preserve"> וביום </w:t>
      </w:r>
      <w:r w:rsidRPr="00F35A92">
        <w:rPr>
          <w:rStyle w:val="HebrewChar"/>
          <w:rFonts w:cs="FrankRuehl" w:hint="cs"/>
          <w:rtl/>
        </w:rPr>
        <w:lastRenderedPageBreak/>
        <w:t>הרביעי נקהלו לעמק ברכה כי שם ברכו את ה'</w:t>
      </w:r>
      <w:r w:rsidR="00F35A92" w:rsidRPr="00F35A92">
        <w:rPr>
          <w:rStyle w:val="HebrewChar"/>
          <w:rFonts w:cs="FrankRuehl" w:hint="cs"/>
          <w:rtl/>
        </w:rPr>
        <w:t>...</w:t>
      </w:r>
      <w:r w:rsidRPr="00F35A92">
        <w:rPr>
          <w:rStyle w:val="HebrewChar"/>
          <w:rFonts w:cs="FrankRuehl" w:hint="cs"/>
          <w:rtl/>
        </w:rPr>
        <w:t xml:space="preserve"> ואחרי כן אתחבר יהושפט מלך יהודה עם אחזיה מלך ישראל, הוא הרשיע לעשות. ויחברהו עמו לעשות אניות ללכת תרשיש ויעשו אניות בעציון גבר. ויתנבא אליעזר בן דודוהו ממרשה על יהושפט לאמר, בהתחברך עם אחזיהו פרץ ה' את מעשיך, וישברו אניות ולא עצרו ללכת אל תרשיש. (שם כ א והלאה)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יהושפט מלך יהודה גם כן היה מבקש, ואמר אני איני יכול לרדוף ולא להרוג אותם, אלא אני אזמר ואתה תהרוג אותם, והוא משום שלא היה מחפש בחטאיו כל כך כמו אסא. והקב"ה עשה לו כן, שכתוב ובעת החלו ברנה ותהלה נתן ה' וגו' וינגפו. (מקץ קכג)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מכילתא: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(השירה) התשיעית שאמר יהושפט, שנאמר ויועץ יהושפט ויעמד משוררים לה' מהללים בהדרת קדש בצאתו לפני החלוץ אומר הודו לה' כי טוב כי לעולם חסדו</w:t>
      </w:r>
      <w:r w:rsidR="00F35A92" w:rsidRPr="00F35A92">
        <w:rPr>
          <w:rStyle w:val="HebrewChar"/>
          <w:rFonts w:cs="FrankRuehl" w:hint="cs"/>
          <w:rtl/>
        </w:rPr>
        <w:t>...</w:t>
      </w:r>
      <w:r w:rsidRPr="00F35A92">
        <w:rPr>
          <w:rStyle w:val="HebrewChar"/>
          <w:rFonts w:cs="FrankRuehl" w:hint="cs"/>
          <w:rtl/>
        </w:rPr>
        <w:t xml:space="preserve"> (בשלח שירה פרשה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נהוג נשיאותך ברמים זרוק מרה בתלמידים, איני, והא כתיב ואת יראי ה' יכבד, ואמר מר זה יהושפט מלך יהודה </w:t>
      </w:r>
      <w:r>
        <w:rPr>
          <w:rStyle w:val="HebrewChar"/>
          <w:rtl/>
        </w:rPr>
        <w:t> </w:t>
      </w:r>
      <w:r w:rsidRPr="00F35A92">
        <w:rPr>
          <w:rStyle w:val="HebrewChar"/>
          <w:rFonts w:cs="FrankRuehl" w:hint="cs"/>
          <w:bCs/>
          <w:rtl/>
        </w:rPr>
        <w:t xml:space="preserve">כשהיה רואה תלמיד חכם היה עומד מכסאו ומחבקו ומנשקו וקורא לו רבי רבי מרי מרי, </w:t>
      </w:r>
      <w:r>
        <w:rPr>
          <w:rStyle w:val="HebrewChar"/>
          <w:rtl/>
        </w:rPr>
        <w:t> </w:t>
      </w:r>
      <w:r w:rsidR="00F35A92" w:rsidRPr="00F35A92">
        <w:rPr>
          <w:rStyle w:val="HebrewChar"/>
          <w:rFonts w:cs="FrankRuehl" w:hint="cs"/>
          <w:rtl/>
        </w:rPr>
        <w:t xml:space="preserve"> </w:t>
      </w:r>
      <w:r w:rsidRPr="00F35A92">
        <w:rPr>
          <w:rStyle w:val="HebrewChar"/>
          <w:rFonts w:cs="FrankRuehl" w:hint="cs"/>
          <w:rtl/>
        </w:rPr>
        <w:t>לא קשיא הא בצינעא הא בפרהסיא. (כתובות קג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יהושפט הוה התם וקאמר להו, דכתיב ויאמר יהושפט האין פה נביא, אמר ליה הא איכא כל הני, אמר ליה, כך מקובלני מבית אבי אבא סיגנון אחד עולה לכמה נביאים, ואין שני נביאים מתנבאים בסגנון אחד</w:t>
      </w:r>
      <w:r w:rsidRPr="00F35A92">
        <w:rPr>
          <w:rStyle w:val="HebrewChar"/>
          <w:rFonts w:cs="FrankRuehl" w:hint="cs"/>
          <w:rtl/>
        </w:rPr>
        <w:t>...</w:t>
      </w:r>
      <w:r w:rsidR="001736D9" w:rsidRPr="00F35A92">
        <w:rPr>
          <w:rStyle w:val="HebrewChar"/>
          <w:rFonts w:cs="FrankRuehl" w:hint="cs"/>
          <w:rtl/>
        </w:rPr>
        <w:t xml:space="preserve"> (סנהדרין פט 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גופא, אמר שמואל ישראל מומר לעבודת כוכבים מותר לאכול משחיטתו, שכן מצינו ביהושפט מלך יהודה שנהנה מסעודת אחאב, שנאמר ויזבח לו אחאב וגו'</w:t>
      </w:r>
      <w:r w:rsidR="00F35A92" w:rsidRPr="00F35A92">
        <w:rPr>
          <w:rStyle w:val="HebrewChar"/>
          <w:rFonts w:cs="FrankRuehl" w:hint="cs"/>
          <w:rtl/>
        </w:rPr>
        <w:t>...</w:t>
      </w:r>
      <w:r w:rsidRPr="00F35A92">
        <w:rPr>
          <w:rStyle w:val="HebrewChar"/>
          <w:rFonts w:cs="FrankRuehl" w:hint="cs"/>
          <w:rtl/>
        </w:rPr>
        <w:t xml:space="preserve"> (חולין ד 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 xml:space="preserve">אבל הקב"ה הציל את יהושפט מחרב אדם </w:t>
      </w:r>
      <w:r w:rsidR="001736D9" w:rsidRPr="00F35A92">
        <w:rPr>
          <w:rStyle w:val="HebrewChar"/>
          <w:rFonts w:cs="FrankRuehl" w:hint="cs"/>
          <w:rtl/>
        </w:rPr>
        <w:lastRenderedPageBreak/>
        <w:t>כדכתיב ויזעק יהושפט וה' עזרו ויסיתם אלקים ממנו, מלמד שלא היה חסר אלא חיתוך הראש</w:t>
      </w:r>
      <w:r w:rsidRPr="00F35A92">
        <w:rPr>
          <w:rStyle w:val="HebrewChar"/>
          <w:rFonts w:cs="FrankRuehl" w:hint="cs"/>
          <w:rtl/>
        </w:rPr>
        <w:t>...</w:t>
      </w:r>
      <w:r w:rsidR="001736D9" w:rsidRPr="00F35A92">
        <w:rPr>
          <w:rStyle w:val="HebrewChar"/>
          <w:rFonts w:cs="FrankRuehl" w:hint="cs"/>
          <w:rtl/>
        </w:rPr>
        <w:t xml:space="preserve"> (ברכות סג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אבות דרבי נתן:</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ואל תתחבר לרשע, מלמד שלא יתחבר אדם עם אדם רע ולא עם אדם רשע, שכן מצינו ביהושפט שנתחבר באחאב, ועלה עמו רמות גלעד, ויצא עליו קצף מאת ה'. שוב נתחבר לאחזיה ופרץ ה' את מעשיו, </w:t>
      </w:r>
      <w:r w:rsidRPr="00F35A92">
        <w:rPr>
          <w:rStyle w:val="HebrewChar"/>
          <w:rFonts w:cs="FrankRuehl" w:hint="cs"/>
          <w:rtl/>
        </w:rPr>
        <w:lastRenderedPageBreak/>
        <w:t>שנאמר בהתחברך עם אחזיהו פרץ ה' את מעשיך וישברו אניות</w:t>
      </w:r>
      <w:r w:rsidR="00F35A92" w:rsidRPr="00F35A92">
        <w:rPr>
          <w:rStyle w:val="HebrewChar"/>
          <w:rFonts w:cs="FrankRuehl" w:hint="cs"/>
          <w:rtl/>
        </w:rPr>
        <w:t>...</w:t>
      </w:r>
      <w:r w:rsidRPr="00F35A92">
        <w:rPr>
          <w:rStyle w:val="HebrewChar"/>
          <w:rFonts w:cs="FrankRuehl" w:hint="cs"/>
          <w:rtl/>
        </w:rPr>
        <w:t xml:space="preserve"> דבר אחר אל תתחבר לרשע ואפילו לתורה. (פרק ט 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להודיע רשעו של יורם, שלא היה מודה בו, ולא הודה בו אלא יהושפט, ויאמר יהושפט יש אותו דבר ה', וירדו אליו מלך ישראל ויהושפט, ולמה לא נאמר כאן ביהושפט מלך, להודיעך </w:t>
      </w:r>
      <w:r>
        <w:rPr>
          <w:rStyle w:val="HebrewChar"/>
          <w:rtl/>
        </w:rPr>
        <w:t> </w:t>
      </w:r>
      <w:r w:rsidRPr="00F35A92">
        <w:rPr>
          <w:rStyle w:val="HebrewChar"/>
          <w:rFonts w:cs="FrankRuehl" w:hint="cs"/>
          <w:bCs/>
          <w:rtl/>
        </w:rPr>
        <w:t xml:space="preserve">ענותנותו של אותו צדיק שלא רצה לירד לפני הנביא בבגדי מלכות, אלא כחבר הדיוט. </w:t>
      </w:r>
      <w:r>
        <w:rPr>
          <w:rStyle w:val="HebrewChar"/>
          <w:rtl/>
        </w:rPr>
        <w:t> </w:t>
      </w:r>
      <w:r w:rsidR="00F35A92" w:rsidRPr="00F35A92">
        <w:rPr>
          <w:rStyle w:val="HebrewChar"/>
          <w:rFonts w:cs="FrankRuehl" w:hint="cs"/>
          <w:rtl/>
        </w:rPr>
        <w:t xml:space="preserve"> </w:t>
      </w:r>
      <w:r w:rsidRPr="00F35A92">
        <w:rPr>
          <w:rStyle w:val="HebrewChar"/>
          <w:rFonts w:cs="FrankRuehl" w:hint="cs"/>
          <w:rtl/>
        </w:rPr>
        <w:t>ויש אומרים מפני שנגזרה גזרה שיהרג עם אחאב, היה הכתוב מונה לבנו מאותה שעה, לפיכך לא נכתב מלך</w:t>
      </w:r>
      <w:r w:rsidR="00F35A92" w:rsidRPr="00F35A92">
        <w:rPr>
          <w:rStyle w:val="HebrewChar"/>
          <w:rFonts w:cs="FrankRuehl" w:hint="cs"/>
          <w:rtl/>
        </w:rPr>
        <w:t>...</w:t>
      </w:r>
      <w:r w:rsidRPr="00F35A92">
        <w:rPr>
          <w:rStyle w:val="HebrewChar"/>
          <w:rFonts w:cs="FrankRuehl" w:hint="cs"/>
          <w:rtl/>
        </w:rPr>
        <w:t xml:space="preserve"> (במדבר כא 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ואימתי כפר באומות העולם, הוי אומר במלחמת יהושפט, הדא הוא דכתיב, (דברי הימים ב' כ') ויהי אחרי כן באו בני מואב ובני עמון ועמהם מהעמונים על יהושפט למלחמה. את מוצא ישראל באים מכחו של אברהם, ועמון ומואב באים מכחו של לוט, אלו עושין מלחמה עם אלו, ונפלו אלו ביד אלו, ויהושפט עזרו אלוקיו ונצח, הוי שכפר באומות העולם. ואם יאמר לך אדם שאין הכתוב מדבר ביהושפט, אמור לו נאמר כאן עין גדי, ונאמר להלן בחצצון תמר היא עין גדי</w:t>
      </w:r>
      <w:r w:rsidRPr="00F35A92">
        <w:rPr>
          <w:rStyle w:val="HebrewChar"/>
          <w:rFonts w:cs="FrankRuehl" w:hint="cs"/>
          <w:rtl/>
        </w:rPr>
        <w:t>...</w:t>
      </w:r>
      <w:r w:rsidR="001736D9" w:rsidRPr="00F35A92">
        <w:rPr>
          <w:rStyle w:val="HebrewChar"/>
          <w:rFonts w:cs="FrankRuehl" w:hint="cs"/>
          <w:rtl/>
        </w:rPr>
        <w:t xml:space="preserve"> אף כאן במלחמת יהושפט הכתוב מדבר</w:t>
      </w:r>
      <w:r w:rsidRPr="00F35A92">
        <w:rPr>
          <w:rStyle w:val="HebrewChar"/>
          <w:rFonts w:cs="FrankRuehl" w:hint="cs"/>
          <w:rtl/>
        </w:rPr>
        <w:t>...</w:t>
      </w:r>
      <w:r w:rsidR="001736D9" w:rsidRPr="00F35A92">
        <w:rPr>
          <w:rStyle w:val="HebrewChar"/>
          <w:rFonts w:cs="FrankRuehl" w:hint="cs"/>
          <w:rtl/>
        </w:rPr>
        <w:t xml:space="preserve"> (שיר השירים א סא)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עמד יהושפט ואמר,</w:t>
      </w:r>
      <w:r w:rsidR="001736D9">
        <w:rPr>
          <w:rStyle w:val="HebrewChar"/>
          <w:rtl/>
        </w:rPr>
        <w:t> </w:t>
      </w:r>
      <w:r w:rsidR="001736D9" w:rsidRPr="00F35A92">
        <w:rPr>
          <w:rStyle w:val="HebrewChar"/>
          <w:rFonts w:cs="FrankRuehl" w:hint="cs"/>
          <w:bCs/>
          <w:rtl/>
        </w:rPr>
        <w:t xml:space="preserve"> אני אין בי כח לא להרוג ולא לרדוף, אלא אני אומר שירה,</w:t>
      </w:r>
      <w:r w:rsidR="001736D9">
        <w:rPr>
          <w:rStyle w:val="HebrewChar"/>
          <w:rtl/>
        </w:rPr>
        <w:t> </w:t>
      </w:r>
      <w:r w:rsidR="001736D9" w:rsidRPr="00F35A92">
        <w:rPr>
          <w:rStyle w:val="HebrewChar"/>
          <w:rFonts w:cs="FrankRuehl" w:hint="cs"/>
          <w:rtl/>
        </w:rPr>
        <w:t xml:space="preserve"> ואתה עושה, אמר לו הקב"ה אני עושה, שנאמר ובעת החלו ברנה ותהלה וגו'</w:t>
      </w:r>
      <w:r w:rsidRPr="00F35A92">
        <w:rPr>
          <w:rStyle w:val="HebrewChar"/>
          <w:rFonts w:cs="FrankRuehl" w:hint="cs"/>
          <w:rtl/>
        </w:rPr>
        <w:t>...</w:t>
      </w:r>
      <w:r w:rsidR="001736D9" w:rsidRPr="00F35A92">
        <w:rPr>
          <w:rStyle w:val="HebrewChar"/>
          <w:rFonts w:cs="FrankRuehl" w:hint="cs"/>
          <w:rtl/>
        </w:rPr>
        <w:t xml:space="preserve"> (איכה פתיחה ל)</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ואף יהושפט כיון שנתחזק במלכות לא נתעסק בעסקי מלכות ולא בעושר ולא בכבוד ולא בדבר </w:t>
      </w:r>
      <w:r w:rsidRPr="00F35A92">
        <w:rPr>
          <w:rStyle w:val="HebrewChar"/>
          <w:rFonts w:cs="FrankRuehl" w:hint="cs"/>
          <w:rtl/>
        </w:rPr>
        <w:lastRenderedPageBreak/>
        <w:t xml:space="preserve">אחר אלא בדין, שנאמר (דברי הימים ב' י"ז) וימלך יהושפט וגו' ויתחזק על ישראל, מהו ויתחזק,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שנתחזק ומינה דיינים.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ואומר ויגבה לבו בדרכי ה', ועוד הסיר את הבמות ואת האשרים מיהודה (שם), גסות הרוח היתה בו, שהוא אומר ויגבה לבו, אלא שמינה </w:t>
      </w:r>
      <w:r w:rsidRPr="00F35A92">
        <w:rPr>
          <w:rStyle w:val="HebrewChar"/>
          <w:rFonts w:cs="FrankRuehl" w:hint="cs"/>
          <w:rtl/>
        </w:rPr>
        <w:lastRenderedPageBreak/>
        <w:t>דיינין עליהן היודעין ללכת בדרכי ה'</w:t>
      </w:r>
      <w:r w:rsidR="00F35A92" w:rsidRPr="00F35A92">
        <w:rPr>
          <w:rStyle w:val="HebrewChar"/>
          <w:rFonts w:cs="FrankRuehl" w:hint="cs"/>
          <w:rtl/>
        </w:rPr>
        <w:t>...</w:t>
      </w:r>
      <w:r w:rsidRPr="00F35A92">
        <w:rPr>
          <w:rStyle w:val="HebrewChar"/>
          <w:rFonts w:cs="FrankRuehl" w:hint="cs"/>
          <w:rtl/>
        </w:rPr>
        <w:t xml:space="preserve"> (שופטים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סדר עולם:</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בשנת ב' ליהורם בן יהושפט מלך יהודה</w:t>
      </w:r>
      <w:r w:rsidR="00F35A92" w:rsidRPr="00F35A92">
        <w:rPr>
          <w:rStyle w:val="HebrewChar"/>
          <w:rFonts w:cs="FrankRuehl" w:hint="cs"/>
          <w:rtl/>
        </w:rPr>
        <w:t>...</w:t>
      </w:r>
      <w:r w:rsidRPr="00F35A92">
        <w:rPr>
          <w:rStyle w:val="HebrewChar"/>
          <w:rFonts w:cs="FrankRuehl" w:hint="cs"/>
          <w:rtl/>
        </w:rPr>
        <w:t xml:space="preserve"> אפשר לומר כן, והלא הוא מלך בשנת י"ט ליהושפט, אלא לענין שנאמר ויזעק יהושפט וגו',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ראוי היה יהושפט ליהרג באותה שעה, אלא בשכר זעקה שזעק תלה לו הכתוב ז' שנים, ועלתה מלכות לבנו.</w:t>
      </w:r>
      <w:r>
        <w:rPr>
          <w:rStyle w:val="HebrewChar"/>
          <w:rtl/>
        </w:rPr>
        <w:t> </w:t>
      </w:r>
      <w:r w:rsidRPr="00F35A92">
        <w:rPr>
          <w:rStyle w:val="HebrewChar"/>
          <w:rFonts w:cs="FrankRuehl" w:hint="cs"/>
          <w:rtl/>
        </w:rPr>
        <w:t xml:space="preserve"> בשנת ה' ליהורם בן אחאב מלך ישראל ויהושפט מלך יהודה מן המלחמה מאחר שהרגו עמון ומואב והר שעיר והמליכו את יהורם בן יהושפט על יהודה</w:t>
      </w:r>
      <w:r w:rsidR="00F35A92" w:rsidRPr="00F35A92">
        <w:rPr>
          <w:rStyle w:val="HebrewChar"/>
          <w:rFonts w:cs="FrankRuehl" w:hint="cs"/>
          <w:rtl/>
        </w:rPr>
        <w:t>...</w:t>
      </w:r>
      <w:r w:rsidRPr="00F35A92">
        <w:rPr>
          <w:rStyle w:val="HebrewChar"/>
          <w:rFonts w:cs="FrankRuehl" w:hint="cs"/>
          <w:rtl/>
        </w:rPr>
        <w:t xml:space="preserve"> (פרק יז)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סדר עולם זוטא: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יהושפט בנו מלך אחריו כ"ה שנה, יואחז כהן גדול ויהו בן חנני ועובדיה ומיכה ויחיאל בן זכריה ואלעזר בן דודיהו נביאים</w:t>
      </w:r>
      <w:r w:rsidR="00F35A92" w:rsidRPr="00F35A92">
        <w:rPr>
          <w:rStyle w:val="HebrewChar"/>
          <w:rFonts w:cs="FrankRuehl" w:hint="cs"/>
          <w:rtl/>
        </w:rPr>
        <w:t>...</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הגדול:</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אבל הקב"ה אינו כן, אלא יהושפט יוצא למלחמה עם אחאב והוא בא ליהרג, קרא להקב"ה והצילו, שנאמר ויזעק יהושפט וה' עזרו (דברי הימים ב' י"ח ל"א), אמר רבי תנחום לא היה חסר אלא חיתוך וקרא להקב"ה וענהו, לכך נאמר כי מי גוי גדול. (דברים ואתחנן ד 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אמונות ודעות:</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ומצאתי אנשים אומרים מי הוא זה אשר עליו נאמר וציר בגוים שולח קומו ונקומה עליה למלחמה, והודעתים שהוא יחזיאל, ושהמאורע הזה היה לאדום בימי יהושפט, לפי שעובדיה היה בזמנו, וכאשר פשטו עליו בני עמון ומואב והרי שעיר, כפי שהוא מפורש בדברי הימים, צם יהושפט והתפלל והתחנן לה' כמפורש שם, ושלח אליו את יחזיאל בענין אותם הגוים</w:t>
      </w:r>
      <w:r w:rsidR="00F35A92" w:rsidRPr="00F35A92">
        <w:rPr>
          <w:rStyle w:val="HebrewChar"/>
          <w:rFonts w:cs="FrankRuehl" w:hint="cs"/>
          <w:rtl/>
        </w:rPr>
        <w:t>...</w:t>
      </w:r>
      <w:r w:rsidRPr="00F35A92">
        <w:rPr>
          <w:rStyle w:val="HebrewChar"/>
          <w:rFonts w:cs="FrankRuehl" w:hint="cs"/>
          <w:rtl/>
        </w:rPr>
        <w:t xml:space="preserve"> (מאמר ג פרק ח)</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עמק יהושפט - לר"מ נפל פחד ה' על הגוים בימי יהושפט והביאו לו מנחה, ושבו השבויים מימי אבותיהם. (יואל ד 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שלח מגל - שהיה חרב איש ברעהו ואין פליט. עמק החרוץ - שנחרץ משפטם</w:t>
      </w:r>
      <w:r w:rsidR="00F35A92" w:rsidRPr="00F35A92">
        <w:rPr>
          <w:rStyle w:val="HebrewChar"/>
          <w:rFonts w:cs="FrankRuehl" w:hint="cs"/>
          <w:rtl/>
        </w:rPr>
        <w:t>...</w:t>
      </w:r>
      <w:r w:rsidRPr="00F35A92">
        <w:rPr>
          <w:rStyle w:val="HebrewChar"/>
          <w:rFonts w:cs="FrankRuehl" w:hint="cs"/>
          <w:rtl/>
        </w:rPr>
        <w:t xml:space="preserve"> (שם שם יג)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עשר - כתיב, שבנה י' אניות ונשברו, ולכן לא אבה להתחבר שוב עם הרשע, נשברה - כל אחת נשברה בפני עצמה. (מלכים א כב מט)</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בשנת ב' - שיהושפט המליך את יהורם ז' שנים לפני מותו מפני מחלוקת אחיו, ככתוב בדברי הימים, או כברש"י. (מלכים ב א יז)</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בשנת חמש - לסדר עולם ה' שנים לאחר מלחמת רמות גלעד בה היה ראוי ליהרג, ולאחר שחזר ממלחמת מואב המליכו, ומלך בחייו ב' שנים, ואני תמיה, כי בשנת חמש ליהורם מת יהושפט, ואם כן לא מלך עוד ב' שנים עם בנו יהורם, אלא חסרה מהכתוב מלת מת, אחר ויהושפט מלך יהודה, ואז מלך יהורם מלכות שלמה. (שם ח טז)</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יהי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ראה: היה.</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יהרג ואל יעבר</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ראה: מצוה-מעשה, מסירות נפש.</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יואב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דוד-מלחמות)</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ויואב בן צרויה ועבדי דוד יצאו ויפגשום על ברכת גבעון יחדיו</w:t>
      </w:r>
      <w:r w:rsidR="00F35A92" w:rsidRPr="00F35A92">
        <w:rPr>
          <w:rStyle w:val="HebrewChar"/>
          <w:rFonts w:cs="FrankRuehl" w:hint="cs"/>
          <w:rtl/>
        </w:rPr>
        <w:t>...</w:t>
      </w:r>
      <w:r w:rsidRPr="00F35A92">
        <w:rPr>
          <w:rStyle w:val="HebrewChar"/>
          <w:rFonts w:cs="FrankRuehl" w:hint="cs"/>
          <w:rtl/>
        </w:rPr>
        <w:t xml:space="preserve"> ויאמר יואב חי האלקים כי לולא דברת כי אז מהבקר נעלה העם איש מאחרי אחיו. ויתקע יואב בשופר ויעמדו כל העם ולא ירדפו עוד אחרי ישראל</w:t>
      </w:r>
      <w:r w:rsidR="00F35A92" w:rsidRPr="00F35A92">
        <w:rPr>
          <w:rStyle w:val="HebrewChar"/>
          <w:rFonts w:cs="FrankRuehl" w:hint="cs"/>
          <w:rtl/>
        </w:rPr>
        <w:t>...</w:t>
      </w:r>
      <w:r w:rsidRPr="00F35A92">
        <w:rPr>
          <w:rStyle w:val="HebrewChar"/>
          <w:rFonts w:cs="FrankRuehl" w:hint="cs"/>
          <w:rtl/>
        </w:rPr>
        <w:t xml:space="preserve"> (שמואל ב ב יג והלאה)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ויואב וכל הצבא אשר אתו באו, ויגידו ליואב לאמר בא אבנר בן נר אל המלך וישלחהו וילך בשלום. ויבא יואב אל המלך ויאמר מה עשיתה הנה בא אבנר אליך למה זה שלחתו וילך הלוך</w:t>
      </w:r>
      <w:r w:rsidR="00F35A92" w:rsidRPr="00F35A92">
        <w:rPr>
          <w:rStyle w:val="HebrewChar"/>
          <w:rFonts w:cs="FrankRuehl" w:hint="cs"/>
          <w:rtl/>
        </w:rPr>
        <w:t>...</w:t>
      </w:r>
      <w:r w:rsidRPr="00F35A92">
        <w:rPr>
          <w:rStyle w:val="HebrewChar"/>
          <w:rFonts w:cs="FrankRuehl" w:hint="cs"/>
          <w:rtl/>
        </w:rPr>
        <w:t xml:space="preserve"> ויצא יואב מעם דוד וישלח מלאכים אחרי אבנר וישיבו אותו מבור הסרה ודוד לא ידע. וישב אבנר חברון ויטהו יואב אל תוך השער לדבר אתו בשלי, ויכהו שם החמש וימת בדם עשהאל </w:t>
      </w:r>
      <w:r w:rsidRPr="00F35A92">
        <w:rPr>
          <w:rStyle w:val="HebrewChar"/>
          <w:rFonts w:cs="FrankRuehl" w:hint="cs"/>
          <w:rtl/>
        </w:rPr>
        <w:lastRenderedPageBreak/>
        <w:t xml:space="preserve">אחיו. וישמע דוד </w:t>
      </w:r>
      <w:r w:rsidRPr="00F35A92">
        <w:rPr>
          <w:rStyle w:val="HebrewChar"/>
          <w:rFonts w:cs="FrankRuehl" w:hint="cs"/>
          <w:rtl/>
        </w:rPr>
        <w:lastRenderedPageBreak/>
        <w:t>מאחרי כן ויאמר נקי אנכי וממלכתי מעם ה' עד עולם מדמי אבנר בן נר. יחולו על ראש יואב</w:t>
      </w:r>
      <w:r w:rsidR="00F35A92" w:rsidRPr="00F35A92">
        <w:rPr>
          <w:rStyle w:val="HebrewChar"/>
          <w:rFonts w:cs="FrankRuehl" w:hint="cs"/>
          <w:rtl/>
        </w:rPr>
        <w:t>...</w:t>
      </w:r>
      <w:r w:rsidRPr="00F35A92">
        <w:rPr>
          <w:rStyle w:val="HebrewChar"/>
          <w:rFonts w:cs="FrankRuehl" w:hint="cs"/>
          <w:rtl/>
        </w:rPr>
        <w:t xml:space="preserve"> (שם ג כג)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ויואב בן צרויה על הצבא ויהושפט בן אחילוד מזכיר</w:t>
      </w:r>
      <w:r w:rsidR="00F35A92" w:rsidRPr="00F35A92">
        <w:rPr>
          <w:rStyle w:val="HebrewChar"/>
          <w:rFonts w:cs="FrankRuehl" w:hint="cs"/>
          <w:rtl/>
        </w:rPr>
        <w:t>...</w:t>
      </w:r>
      <w:r w:rsidRPr="00F35A92">
        <w:rPr>
          <w:rStyle w:val="HebrewChar"/>
          <w:rFonts w:cs="FrankRuehl" w:hint="cs"/>
          <w:rtl/>
        </w:rPr>
        <w:t xml:space="preserve"> (שם ח טז)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וירא יואב כי היתה אליו פני המלחמה מפנים ומאחור, ויבחר מכל בחורי ישראל ויערך לקראת ארם, ואת יתר העם נתן ביד אבשי אחיו, ויערך לקראת בני עמון</w:t>
      </w:r>
      <w:r w:rsidR="00F35A92" w:rsidRPr="00F35A92">
        <w:rPr>
          <w:rStyle w:val="HebrewChar"/>
          <w:rFonts w:cs="FrankRuehl" w:hint="cs"/>
          <w:rtl/>
        </w:rPr>
        <w:t>...</w:t>
      </w:r>
      <w:r w:rsidRPr="00F35A92">
        <w:rPr>
          <w:rStyle w:val="HebrewChar"/>
          <w:rFonts w:cs="FrankRuehl" w:hint="cs"/>
          <w:rtl/>
        </w:rPr>
        <w:t xml:space="preserve"> חזק ונתחזק בעד עמנו ובעד ערי אלקינו, וה' יעשה הטוב בעיניו. ויגש יואב והעם אשר עמו למלחמה בארם וינסו מפניו</w:t>
      </w:r>
      <w:r w:rsidR="00F35A92" w:rsidRPr="00F35A92">
        <w:rPr>
          <w:rStyle w:val="HebrewChar"/>
          <w:rFonts w:cs="FrankRuehl" w:hint="cs"/>
          <w:rtl/>
        </w:rPr>
        <w:t>...</w:t>
      </w:r>
      <w:r w:rsidRPr="00F35A92">
        <w:rPr>
          <w:rStyle w:val="HebrewChar"/>
          <w:rFonts w:cs="FrankRuehl" w:hint="cs"/>
          <w:rtl/>
        </w:rPr>
        <w:t xml:space="preserve"> (שם יט )</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ויהי בשמור יואב אל העיר, ויתן את אוריה אל המקום אשר ידע כי אנשי חיל שם. ויצאו אנשי העיר וילחמו את יואב ויפל מן העם מעבדי דוד, וימת גם אוריה החתי. וישלח יואב ויגד לדוד</w:t>
      </w:r>
      <w:r w:rsidR="00F35A92" w:rsidRPr="00F35A92">
        <w:rPr>
          <w:rStyle w:val="HebrewChar"/>
          <w:rFonts w:cs="FrankRuehl" w:hint="cs"/>
          <w:rtl/>
        </w:rPr>
        <w:t>...</w:t>
      </w:r>
      <w:r w:rsidRPr="00F35A92">
        <w:rPr>
          <w:rStyle w:val="HebrewChar"/>
          <w:rFonts w:cs="FrankRuehl" w:hint="cs"/>
          <w:rtl/>
        </w:rPr>
        <w:t xml:space="preserve"> (שם יא טז)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וידע יואב בן צרויה כי לב המלך על אבשלום וישלח יואב תקועה ויקח משם אשה חכמה</w:t>
      </w:r>
      <w:r w:rsidR="00F35A92" w:rsidRPr="00F35A92">
        <w:rPr>
          <w:rStyle w:val="HebrewChar"/>
          <w:rFonts w:cs="FrankRuehl" w:hint="cs"/>
          <w:rtl/>
        </w:rPr>
        <w:t>...</w:t>
      </w:r>
      <w:r w:rsidRPr="00F35A92">
        <w:rPr>
          <w:rStyle w:val="HebrewChar"/>
          <w:rFonts w:cs="FrankRuehl" w:hint="cs"/>
          <w:rtl/>
        </w:rPr>
        <w:t xml:space="preserve"> ובאת אל המלך ודברת אליו כדבר הזה, וישם יואב את הדברים בפיה</w:t>
      </w:r>
      <w:r w:rsidR="00F35A92" w:rsidRPr="00F35A92">
        <w:rPr>
          <w:rStyle w:val="HebrewChar"/>
          <w:rFonts w:cs="FrankRuehl" w:hint="cs"/>
          <w:rtl/>
        </w:rPr>
        <w:t>...</w:t>
      </w:r>
      <w:r w:rsidRPr="00F35A92">
        <w:rPr>
          <w:rStyle w:val="HebrewChar"/>
          <w:rFonts w:cs="FrankRuehl" w:hint="cs"/>
          <w:rtl/>
        </w:rPr>
        <w:t xml:space="preserve"> ויאמר המלך היד יואב אתך בכל זאת, ותען האשה ותאמר, חי נפשך אדני המלך אם להמין ולהשמיל מכל אשר דבר אדני המלך, כי עבדך יואב הוא צוני, והוא שם בפי שפחתך אך כל הדברים האלה</w:t>
      </w:r>
      <w:r w:rsidR="00F35A92" w:rsidRPr="00F35A92">
        <w:rPr>
          <w:rStyle w:val="HebrewChar"/>
          <w:rFonts w:cs="FrankRuehl" w:hint="cs"/>
          <w:rtl/>
        </w:rPr>
        <w:t>...</w:t>
      </w:r>
      <w:r w:rsidRPr="00F35A92">
        <w:rPr>
          <w:rStyle w:val="HebrewChar"/>
          <w:rFonts w:cs="FrankRuehl" w:hint="cs"/>
          <w:rtl/>
        </w:rPr>
        <w:t xml:space="preserve"> ויאמר המלך אל יואב, הנה נא עשיתי את הדבר הזה, ולך השב את הנער אבשלום</w:t>
      </w:r>
      <w:r w:rsidR="00F35A92" w:rsidRPr="00F35A92">
        <w:rPr>
          <w:rStyle w:val="HebrewChar"/>
          <w:rFonts w:cs="FrankRuehl" w:hint="cs"/>
          <w:rtl/>
        </w:rPr>
        <w:t>...</w:t>
      </w:r>
      <w:r w:rsidRPr="00F35A92">
        <w:rPr>
          <w:rStyle w:val="HebrewChar"/>
          <w:rFonts w:cs="FrankRuehl" w:hint="cs"/>
          <w:rtl/>
        </w:rPr>
        <w:t xml:space="preserve"> ויאמר יואב היום ידע עבדך כי מצאתי חן בעיניך אדני המלך, אשר עשה המלך את דבר עבדך. ויקם יואב וילך גשורה ויבא את אבשלום ירושלים</w:t>
      </w:r>
      <w:r w:rsidR="00F35A92" w:rsidRPr="00F35A92">
        <w:rPr>
          <w:rStyle w:val="HebrewChar"/>
          <w:rFonts w:cs="FrankRuehl" w:hint="cs"/>
          <w:rtl/>
        </w:rPr>
        <w:t>...</w:t>
      </w:r>
      <w:r w:rsidRPr="00F35A92">
        <w:rPr>
          <w:rStyle w:val="HebrewChar"/>
          <w:rFonts w:cs="FrankRuehl" w:hint="cs"/>
          <w:rtl/>
        </w:rPr>
        <w:t xml:space="preserve"> ויאמר אל עבדיו ראו חלקת יואב אל ידי ולו שם שעורים, לכו והציתוה באש</w:t>
      </w:r>
      <w:r w:rsidR="00F35A92" w:rsidRPr="00F35A92">
        <w:rPr>
          <w:rStyle w:val="HebrewChar"/>
          <w:rFonts w:cs="FrankRuehl" w:hint="cs"/>
          <w:rtl/>
        </w:rPr>
        <w:t>...</w:t>
      </w:r>
      <w:r w:rsidRPr="00F35A92">
        <w:rPr>
          <w:rStyle w:val="HebrewChar"/>
          <w:rFonts w:cs="FrankRuehl" w:hint="cs"/>
          <w:rtl/>
        </w:rPr>
        <w:t xml:space="preserve"> ויבא יואב אל המלך ויגד לו, ויקרא אל אבשלום ויבא אל המלך וישתחו לו על אפיו ארצה לפני המלך, וישק המלך לאבשלום. (שם יד א והלאה)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ויאמר יואב לאיש המגיד לו והנה ראית ומדוע לא הכיתו שם ארצה, ועלי לתת לך עשרה כסף וחגורה אחת. ויאמר האיש אל יואב, ולא אנכי שוקל על כפי אלף כסף לא </w:t>
      </w:r>
      <w:r w:rsidRPr="00F35A92">
        <w:rPr>
          <w:rStyle w:val="HebrewChar"/>
          <w:rFonts w:cs="FrankRuehl" w:hint="cs"/>
          <w:rtl/>
        </w:rPr>
        <w:lastRenderedPageBreak/>
        <w:t>אשלח ידי אל בן המלך, כי באזנינו צוה המלך אתך ואת אבישי ואת אתי לאמר שמרו מי בנער אבשלום</w:t>
      </w:r>
      <w:r w:rsidR="00F35A92" w:rsidRPr="00F35A92">
        <w:rPr>
          <w:rStyle w:val="HebrewChar"/>
          <w:rFonts w:cs="FrankRuehl" w:hint="cs"/>
          <w:rtl/>
        </w:rPr>
        <w:t>...</w:t>
      </w:r>
      <w:r w:rsidRPr="00F35A92">
        <w:rPr>
          <w:rStyle w:val="HebrewChar"/>
          <w:rFonts w:cs="FrankRuehl" w:hint="cs"/>
          <w:rtl/>
        </w:rPr>
        <w:t xml:space="preserve"> ויאמר יואב לא כן אחילה לפניך, ויקח שלשה שבטים בכפו ויתקעם בלב אבשלום עודנו חי בלב </w:t>
      </w:r>
      <w:r w:rsidRPr="00F35A92">
        <w:rPr>
          <w:rStyle w:val="HebrewChar"/>
          <w:rFonts w:cs="FrankRuehl" w:hint="cs"/>
          <w:rtl/>
        </w:rPr>
        <w:lastRenderedPageBreak/>
        <w:t>האלה</w:t>
      </w:r>
      <w:r w:rsidR="00F35A92" w:rsidRPr="00F35A92">
        <w:rPr>
          <w:rStyle w:val="HebrewChar"/>
          <w:rFonts w:cs="FrankRuehl" w:hint="cs"/>
          <w:rtl/>
        </w:rPr>
        <w:t>...</w:t>
      </w:r>
      <w:r w:rsidRPr="00F35A92">
        <w:rPr>
          <w:rStyle w:val="HebrewChar"/>
          <w:rFonts w:cs="FrankRuehl" w:hint="cs"/>
          <w:rtl/>
        </w:rPr>
        <w:t xml:space="preserve"> ויתקע יואב בשופר וישב העם מרדוף אחרי ישראל, כי חשך יואב את העם</w:t>
      </w:r>
      <w:r w:rsidR="00F35A92" w:rsidRPr="00F35A92">
        <w:rPr>
          <w:rStyle w:val="HebrewChar"/>
          <w:rFonts w:cs="FrankRuehl" w:hint="cs"/>
          <w:rtl/>
        </w:rPr>
        <w:t>...</w:t>
      </w:r>
      <w:r w:rsidRPr="00F35A92">
        <w:rPr>
          <w:rStyle w:val="HebrewChar"/>
          <w:rFonts w:cs="FrankRuehl" w:hint="cs"/>
          <w:rtl/>
        </w:rPr>
        <w:t xml:space="preserve"> ויאמר יואב לכושי לך הגד למלך אשר ראיתה, וישתחו כושי ליואב וירץ</w:t>
      </w:r>
      <w:r w:rsidR="00F35A92" w:rsidRPr="00F35A92">
        <w:rPr>
          <w:rStyle w:val="HebrewChar"/>
          <w:rFonts w:cs="FrankRuehl" w:hint="cs"/>
          <w:rtl/>
        </w:rPr>
        <w:t>...</w:t>
      </w:r>
      <w:r w:rsidRPr="00F35A92">
        <w:rPr>
          <w:rStyle w:val="HebrewChar"/>
          <w:rFonts w:cs="FrankRuehl" w:hint="cs"/>
          <w:rtl/>
        </w:rPr>
        <w:t xml:space="preserve"> (שם יח יא)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ויבא יואב אל המלך הבית, ויאמר הבשת היום את פני כל עבדיך הממלטים את נפשך היום ואת נפש בניך ובנותיך ונפש נשיך ונפש פלגשיך</w:t>
      </w:r>
      <w:r w:rsidR="00F35A92" w:rsidRPr="00F35A92">
        <w:rPr>
          <w:rStyle w:val="HebrewChar"/>
          <w:rFonts w:cs="FrankRuehl" w:hint="cs"/>
          <w:rtl/>
        </w:rPr>
        <w:t>...</w:t>
      </w:r>
      <w:r w:rsidRPr="00F35A92">
        <w:rPr>
          <w:rStyle w:val="HebrewChar"/>
          <w:rFonts w:cs="FrankRuehl" w:hint="cs"/>
          <w:rtl/>
        </w:rPr>
        <w:t xml:space="preserve"> ועתה קום צא ודבר על לב עבדיך, כי בה' נשבעתי כי אינך יוצא אם ילין איש אתך הלילה, ורעה לך זאת מכל הרעה אשר באה עליך מנעוריך ועד עתה</w:t>
      </w:r>
      <w:r w:rsidR="00F35A92" w:rsidRPr="00F35A92">
        <w:rPr>
          <w:rStyle w:val="HebrewChar"/>
          <w:rFonts w:cs="FrankRuehl" w:hint="cs"/>
          <w:rtl/>
        </w:rPr>
        <w:t>...</w:t>
      </w:r>
      <w:r w:rsidRPr="00F35A92">
        <w:rPr>
          <w:rStyle w:val="HebrewChar"/>
          <w:rFonts w:cs="FrankRuehl" w:hint="cs"/>
          <w:rtl/>
        </w:rPr>
        <w:t xml:space="preserve"> (שם יט 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הם עם האבן הגדולה אשר בגבעון, ועמשא בא לפניהם, ויואב חגור מדו לבשו ועליו חגור חרב מצומדת על מתניו בתערה, והוא יצא ותפל. ויאמר יואב לעמשא השלום אתה אחי, ותאחז יד ימין יואב בזקן עמשא לנשק לו. ועמשא לא נשמר בחרב אשר ביד יואב, ויכהו בה אל החמש וישפך מעיו ארצה ולא שנה לו וימת, ויואב ואבישי אחיו רדף אחר שבע בן בכרי. ואיש עמד עליו מנערי יואב, ויאמר מי אשר יחפץ ביואב ומי אשר לדוד אחרי יואב</w:t>
      </w:r>
      <w:r w:rsidR="00F35A92" w:rsidRPr="00F35A92">
        <w:rPr>
          <w:rStyle w:val="HebrewChar"/>
          <w:rFonts w:cs="FrankRuehl" w:hint="cs"/>
          <w:rtl/>
        </w:rPr>
        <w:t>...</w:t>
      </w:r>
      <w:r w:rsidRPr="00F35A92">
        <w:rPr>
          <w:rStyle w:val="HebrewChar"/>
          <w:rFonts w:cs="FrankRuehl" w:hint="cs"/>
          <w:rtl/>
        </w:rPr>
        <w:t xml:space="preserve"> ויען יואב ויאמר חלילה חלילה לי אם אבלע ואם אשחית. לא כן הדבר, כי איש מהר אפרים שבע בן בכרי שמו נשא ידו במלך בדוד, תנו אותו לבדו ואלכה מעל העיר</w:t>
      </w:r>
      <w:r w:rsidR="00F35A92" w:rsidRPr="00F35A92">
        <w:rPr>
          <w:rStyle w:val="HebrewChar"/>
          <w:rFonts w:cs="FrankRuehl" w:hint="cs"/>
          <w:rtl/>
        </w:rPr>
        <w:t>...</w:t>
      </w:r>
      <w:r w:rsidRPr="00F35A92">
        <w:rPr>
          <w:rStyle w:val="HebrewChar"/>
          <w:rFonts w:cs="FrankRuehl" w:hint="cs"/>
          <w:rtl/>
        </w:rPr>
        <w:t xml:space="preserve"> (שם כ ח והלאה)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ויאמר יואב אל המלך, ויוסף ה' אלקיך אל העם כהם וכהם מאה פעמים ועיני אדני המלך רואות, ואדוני המלך למה חפץ בדבר הזה. ויחזק דבר המלך אל יואב ועל שרי החיל, ויצא יואב ושרי החיל לפני המלך לפקד את העם את ישראל</w:t>
      </w:r>
      <w:r w:rsidR="00F35A92" w:rsidRPr="00F35A92">
        <w:rPr>
          <w:rStyle w:val="HebrewChar"/>
          <w:rFonts w:cs="FrankRuehl" w:hint="cs"/>
          <w:rtl/>
        </w:rPr>
        <w:t>...</w:t>
      </w:r>
      <w:r w:rsidRPr="00F35A92">
        <w:rPr>
          <w:rStyle w:val="HebrewChar"/>
          <w:rFonts w:cs="FrankRuehl" w:hint="cs"/>
          <w:rtl/>
        </w:rPr>
        <w:t xml:space="preserve"> (שם כד 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ויהיו דבריו עם יואב בן צרויה ועם אביתר הכהן ויעזרו אחרי אדניה</w:t>
      </w:r>
      <w:r w:rsidR="00F35A92" w:rsidRPr="00F35A92">
        <w:rPr>
          <w:rStyle w:val="HebrewChar"/>
          <w:rFonts w:cs="FrankRuehl" w:hint="cs"/>
          <w:rtl/>
        </w:rPr>
        <w:t>...</w:t>
      </w:r>
      <w:r w:rsidRPr="00F35A92">
        <w:rPr>
          <w:rStyle w:val="HebrewChar"/>
          <w:rFonts w:cs="FrankRuehl" w:hint="cs"/>
          <w:rtl/>
        </w:rPr>
        <w:t xml:space="preserve"> וישמע יואב </w:t>
      </w:r>
      <w:r w:rsidRPr="00F35A92">
        <w:rPr>
          <w:rStyle w:val="HebrewChar"/>
          <w:rFonts w:cs="FrankRuehl" w:hint="cs"/>
          <w:rtl/>
        </w:rPr>
        <w:lastRenderedPageBreak/>
        <w:t>את קול השופר, ויאמר מדוע קול הקריה הומה (מלכים א א ז ומא)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וגם אתה ידעת את אשר עשה לי יואב בן צרויה, אשר עשה לשני שרי צבאות ישראל לאבנר בן נר ולעמשה בן יתר ויהרגם, וישם דמי מלחמה בשלום, ויתן דמי מלחמה בחגורתו אשר במתניו ובנעלו אשר ברגליו. ועשית כחכמתך ולא תורד שיבתו בשלום שאול. (שם ב 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והשמועה באה עד יואב, כי יואב נטה אחרי אדניה ואחרי אבשלום לא נטה, וינס יואב אל </w:t>
      </w:r>
      <w:r w:rsidRPr="00F35A92">
        <w:rPr>
          <w:rStyle w:val="HebrewChar"/>
          <w:rFonts w:cs="FrankRuehl" w:hint="cs"/>
          <w:rtl/>
        </w:rPr>
        <w:lastRenderedPageBreak/>
        <w:t>אהל ה' ויחזק בקרנות המזבח. ויגד למלך שלמה כי נס יואב אל אהל ה' והנה אצל המזבח, וישלח שלמה את בניהו בן יהוידע לאמר לך פגע בו, ויאמר אליו כה אמר המלך צא, ויאמר לא כי פה אמות</w:t>
      </w:r>
      <w:r w:rsidR="00F35A92" w:rsidRPr="00F35A92">
        <w:rPr>
          <w:rStyle w:val="HebrewChar"/>
          <w:rFonts w:cs="FrankRuehl" w:hint="cs"/>
          <w:rtl/>
        </w:rPr>
        <w:t>...</w:t>
      </w:r>
      <w:r w:rsidRPr="00F35A92">
        <w:rPr>
          <w:rStyle w:val="HebrewChar"/>
          <w:rFonts w:cs="FrankRuehl" w:hint="cs"/>
          <w:rtl/>
        </w:rPr>
        <w:t xml:space="preserve"> ויאמר לו המלך עשה כאשר דבר ופגע בו וקברתו והסירות דמי חנם אשר שפך יואב מעלי ומעל בית אבי. והשיב ה' את דמו בראשו אשר פגע בשני אנשים צדיקים וטובים ממנו ויהרגם בחרב, ואבי דוד לא ידע</w:t>
      </w:r>
      <w:r w:rsidR="00F35A92" w:rsidRPr="00F35A92">
        <w:rPr>
          <w:rStyle w:val="HebrewChar"/>
          <w:rFonts w:cs="FrankRuehl" w:hint="cs"/>
          <w:rtl/>
        </w:rPr>
        <w:t>...</w:t>
      </w:r>
      <w:r w:rsidRPr="00F35A92">
        <w:rPr>
          <w:rStyle w:val="HebrewChar"/>
          <w:rFonts w:cs="FrankRuehl" w:hint="cs"/>
          <w:rtl/>
        </w:rPr>
        <w:t xml:space="preserve"> ויעל בניהו בן יהוידע ויפגע בו וימיתהו ויקבר בביתו אשר במדבר. (שם שם כח והלאה)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ויאמר דוד כל מכה יבוסי בראשונה יהיה לראש ולשר, ויעל בראשונה יואב בן צרויה ויהי לראש</w:t>
      </w:r>
      <w:r w:rsidR="00F35A92" w:rsidRPr="00F35A92">
        <w:rPr>
          <w:rStyle w:val="HebrewChar"/>
          <w:rFonts w:cs="FrankRuehl" w:hint="cs"/>
          <w:rtl/>
        </w:rPr>
        <w:t>...</w:t>
      </w:r>
      <w:r w:rsidRPr="00F35A92">
        <w:rPr>
          <w:rStyle w:val="HebrewChar"/>
          <w:rFonts w:cs="FrankRuehl" w:hint="cs"/>
          <w:rtl/>
        </w:rPr>
        <w:t xml:space="preserve"> (דברי הימים א יא ו)</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שבשתא כיון דעל על, דכתיב כי ששת חדשים ישב שם יואב וכל ישראל עד הכרית כל זכר באדום, אתא לקמיה דדוד, אמר ליה מאי טעמא עבדת הכי, אמר ליה דכתיב תמחה את זכר עמלק, אמר ליה והא אנן זכר קרינן, אמר ליה אנא זכר אקריון. אזל שייליה לרביה, אמר ליה היאך אקריתון, אמר ליה זכר, שקל ספסירא למיקטליה</w:t>
      </w:r>
      <w:r w:rsidRPr="00F35A92">
        <w:rPr>
          <w:rStyle w:val="HebrewChar"/>
          <w:rFonts w:cs="FrankRuehl" w:hint="cs"/>
          <w:rtl/>
        </w:rPr>
        <w:t>...</w:t>
      </w:r>
      <w:r w:rsidR="001736D9" w:rsidRPr="00F35A92">
        <w:rPr>
          <w:rStyle w:val="HebrewChar"/>
          <w:rFonts w:cs="FrankRuehl" w:hint="cs"/>
          <w:rtl/>
        </w:rPr>
        <w:t xml:space="preserve"> איכא דאמרי קטליה ואיכא דאמרי לא קטליה. (בבא בתרא כא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כי שכב דוד עם אבותיו וכי מת יואב שר הצבא, מפני מה בדוד נאמרה בו שכיבה וביואב נאמרה בו מיתה, דוד שהניח בן נאמרה בו שכיבה, יואב שלא הניח בן </w:t>
      </w:r>
      <w:r w:rsidR="001736D9" w:rsidRPr="00F35A92">
        <w:rPr>
          <w:rStyle w:val="HebrewChar"/>
          <w:rFonts w:cs="FrankRuehl" w:hint="cs"/>
          <w:rtl/>
        </w:rPr>
        <w:lastRenderedPageBreak/>
        <w:t>נאמרה בו מיתה. ויואב לא הניח בן, והכתיב מבני יואב עובדיה בן יחיאל, אלא דוד שהניח בן כמותו נאמרה בו שכיבה, יואב שלא הניח בן כמותו נאמרה בו מיתה</w:t>
      </w:r>
      <w:r w:rsidRPr="00F35A92">
        <w:rPr>
          <w:rStyle w:val="HebrewChar"/>
          <w:rFonts w:cs="FrankRuehl" w:hint="cs"/>
          <w:rtl/>
        </w:rPr>
        <w:t>...</w:t>
      </w:r>
      <w:r w:rsidR="001736D9" w:rsidRPr="00F35A92">
        <w:rPr>
          <w:rStyle w:val="HebrewChar"/>
          <w:rFonts w:cs="FrankRuehl" w:hint="cs"/>
          <w:rtl/>
        </w:rPr>
        <w:t xml:space="preserve"> (שם קטז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בשלמא למאן דאמר נכסיהן למלך, היינו דכתיב וינס יואב אל אהל ה' ויחזק בקרנות המזבח, וכתיב לא כי פה אמות, אלא למאן דאמר נכסיהן ליורשין, מאי נפקא ליה מינה, לחיי שעה. וישב בניהו את המלך דבר לאמר כה דיבר יואב וכה ענני, אמר ליה </w:t>
      </w:r>
      <w:r>
        <w:rPr>
          <w:rStyle w:val="HebrewChar"/>
          <w:rtl/>
        </w:rPr>
        <w:t> </w:t>
      </w:r>
      <w:r w:rsidRPr="00F35A92">
        <w:rPr>
          <w:rStyle w:val="HebrewChar"/>
          <w:rFonts w:cs="FrankRuehl" w:hint="cs"/>
          <w:bCs/>
          <w:rtl/>
        </w:rPr>
        <w:t xml:space="preserve">זיל אימא ליה תרתי לא תעביד בהאי גברא, אי קטילת ליה קבול לטותיה דלטייה אבוך,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ואי לא שבקיה דליקו בלטותיה דלטייה אבוך, ויאמר לו המלך עשה כאשר דבר ופגע בו וקברתו. אמר רב יהודה אמר רב כל קללות </w:t>
      </w:r>
      <w:r w:rsidRPr="00F35A92">
        <w:rPr>
          <w:rStyle w:val="HebrewChar"/>
          <w:rFonts w:cs="FrankRuehl" w:hint="cs"/>
          <w:rtl/>
        </w:rPr>
        <w:lastRenderedPageBreak/>
        <w:t>שקילל דוד את יואב נתקיימו בזרעו של דוד</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אתיוה ליואב דייניה, אמר ליה מאי טעמא קטלתיה לאבנר, אמר ליה גואל הדם דעשאל הואי, עשאל רודף הוה, אמר ליה היה לו להצילו באחד מאבריו, אמר ליה לא יכיל ליה, אמר ליה השתא בדופן חמשית כיון ליה</w:t>
      </w:r>
      <w:r w:rsidR="00F35A92" w:rsidRPr="00F35A92">
        <w:rPr>
          <w:rStyle w:val="HebrewChar"/>
          <w:rFonts w:cs="FrankRuehl" w:hint="cs"/>
          <w:rtl/>
        </w:rPr>
        <w:t>...</w:t>
      </w:r>
      <w:r w:rsidRPr="00F35A92">
        <w:rPr>
          <w:rStyle w:val="HebrewChar"/>
          <w:rFonts w:cs="FrankRuehl" w:hint="cs"/>
          <w:rtl/>
        </w:rPr>
        <w:t xml:space="preserve"> באחד מאבריו לא יכיל ליה.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ליה ליזיל אבנר, מאי טעמא קטליתיה לעמשא, אמר ליה עמשא מורד במלכות הוה, דכתיב ויאמר המלך לעמשא הזעק לי את איש יהודה שלשת ימים וגו'</w:t>
      </w:r>
      <w:r w:rsidR="00F35A92" w:rsidRPr="00F35A92">
        <w:rPr>
          <w:rStyle w:val="HebrewChar"/>
          <w:rFonts w:cs="FrankRuehl" w:hint="cs"/>
          <w:rtl/>
        </w:rPr>
        <w:t>...</w:t>
      </w:r>
      <w:r w:rsidRPr="00F35A92">
        <w:rPr>
          <w:rStyle w:val="HebrewChar"/>
          <w:rFonts w:cs="FrankRuehl" w:hint="cs"/>
          <w:rtl/>
        </w:rPr>
        <w:t xml:space="preserve"> אלא ההוא גברא מורד במלכות הוה, דכתיב והשמועה באה עד יואב, כי יואב נטה אחרי אדניה ואחרי אבשלום לא נטה, מאי לא נטה, אמר רב יהודה שבקש לנטות ולא נטה, אמר רבי אלעזר עדיין ליחלוחית של דוד קיימת</w:t>
      </w:r>
      <w:r w:rsidR="00F35A92" w:rsidRPr="00F35A92">
        <w:rPr>
          <w:rStyle w:val="HebrewChar"/>
          <w:rFonts w:cs="FrankRuehl" w:hint="cs"/>
          <w:rtl/>
        </w:rPr>
        <w:t>...</w:t>
      </w:r>
      <w:r w:rsidRPr="00F35A92">
        <w:rPr>
          <w:rStyle w:val="HebrewChar"/>
          <w:rFonts w:cs="FrankRuehl" w:hint="cs"/>
          <w:rtl/>
        </w:rPr>
        <w:t xml:space="preserve"> ופליגא דרבי אבא בר כהנא, דאמר רבי אבא בר כהנא,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אילמלא דוד לא עשה יואב מלחמה, ואילמלא יואב לא עסק דוד בתורה, </w:t>
      </w:r>
      <w:r>
        <w:rPr>
          <w:rStyle w:val="HebrewChar"/>
          <w:rtl/>
        </w:rPr>
        <w:t> </w:t>
      </w:r>
      <w:r w:rsidR="00F35A92" w:rsidRPr="00F35A92">
        <w:rPr>
          <w:rStyle w:val="HebrewChar"/>
          <w:rFonts w:cs="FrankRuehl" w:hint="cs"/>
          <w:rtl/>
        </w:rPr>
        <w:t xml:space="preserve"> </w:t>
      </w:r>
      <w:r w:rsidRPr="00F35A92">
        <w:rPr>
          <w:rStyle w:val="HebrewChar"/>
          <w:rFonts w:cs="FrankRuehl" w:hint="cs"/>
          <w:rtl/>
        </w:rPr>
        <w:t>דכתיב ויהי דוד עושה משפט וצדקה לכל עמו ויואב בן צרויה על הצבא</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ויצא יואב מעם דוד וישלח מלאכים אחרי אבנר וישיבו אותו מבור הסירה, מאי בור הסירה, אמר רבי אבא בר כהנא בור </w:t>
      </w:r>
      <w:r w:rsidRPr="00F35A92">
        <w:rPr>
          <w:rStyle w:val="HebrewChar"/>
          <w:rFonts w:cs="FrankRuehl" w:hint="cs"/>
          <w:rtl/>
        </w:rPr>
        <w:lastRenderedPageBreak/>
        <w:t>וסירה גרמו לו לאבנר שיהרג, ויטהו יואב אל תוך השער לדבר אתו בשלי, אמר רבי יוחנן שדנו דין סנהדרי</w:t>
      </w:r>
      <w:r w:rsidR="00F35A92" w:rsidRPr="00F35A92">
        <w:rPr>
          <w:rStyle w:val="HebrewChar"/>
          <w:rFonts w:cs="FrankRuehl" w:hint="cs"/>
          <w:rtl/>
        </w:rPr>
        <w:t>...</w:t>
      </w:r>
      <w:r w:rsidRPr="00F35A92">
        <w:rPr>
          <w:rStyle w:val="HebrewChar"/>
          <w:rFonts w:cs="FrankRuehl" w:hint="cs"/>
          <w:rtl/>
        </w:rPr>
        <w:t xml:space="preserve"> בשלי, אמר רב יהודה אמר רב על עסקי שלו, ויכהו שם אל החומש, אמר רבי יוחנן בדופן חמישית מקום שמרה וכבד תלויין בו.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והשיב ה' דמו על בראשו אשר פגע בשני אנשים צדיקים וטובים ממנו, טובים שהיו דורשין אכין ורקין והוא לא דרש</w:t>
      </w:r>
      <w:r w:rsidR="00F35A92" w:rsidRPr="00F35A92">
        <w:rPr>
          <w:rStyle w:val="HebrewChar"/>
          <w:rFonts w:cs="FrankRuehl" w:hint="cs"/>
          <w:rtl/>
        </w:rPr>
        <w:t>...</w:t>
      </w:r>
      <w:r w:rsidRPr="00F35A92">
        <w:rPr>
          <w:rStyle w:val="HebrewChar"/>
          <w:rFonts w:cs="FrankRuehl" w:hint="cs"/>
          <w:rtl/>
        </w:rPr>
        <w:t xml:space="preserve"> צדיקים שהן בפה ולא עשו, והוא באיגרת ועשה, (הם לא הרגו כהני נוב, והוא הרג את אוריה). ועמשא לא נשמר בחרב אשר ביד יואב, אמר רב שלא חשדו. ויקבר בביתו במדבר, אטו ביתו מדבר הוא, אמר רב יהודה אמר רב כמדבר, מה מדבר מופקר לכל, אף </w:t>
      </w:r>
      <w:r>
        <w:rPr>
          <w:rStyle w:val="HebrewChar"/>
          <w:rtl/>
        </w:rPr>
        <w:t> </w:t>
      </w:r>
      <w:r w:rsidRPr="00F35A92">
        <w:rPr>
          <w:rStyle w:val="HebrewChar"/>
          <w:rFonts w:cs="FrankRuehl" w:hint="cs"/>
          <w:bCs/>
          <w:rtl/>
        </w:rPr>
        <w:t xml:space="preserve">ביתו של יואב מופקר לכל, </w:t>
      </w:r>
      <w:r>
        <w:rPr>
          <w:rStyle w:val="HebrewChar"/>
          <w:rtl/>
        </w:rPr>
        <w:t> </w:t>
      </w:r>
      <w:r w:rsidR="00F35A92" w:rsidRPr="00F35A92">
        <w:rPr>
          <w:rStyle w:val="HebrewChar"/>
          <w:rFonts w:cs="FrankRuehl" w:hint="cs"/>
          <w:rtl/>
        </w:rPr>
        <w:t xml:space="preserve"> </w:t>
      </w:r>
      <w:r w:rsidRPr="00F35A92">
        <w:rPr>
          <w:rStyle w:val="HebrewChar"/>
          <w:rFonts w:cs="FrankRuehl" w:hint="cs"/>
          <w:rtl/>
        </w:rPr>
        <w:t>דבר אחר כמדבר, מה מדבר מנוקה מגזל ועריות, אף ביתו של יואב מנוקה מגזל ועריות. ויואב יחיה את שאר העיר, אמר רב יהודה אפילו מוניני וצחנתא פריס להו. (סנהדרין מח 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אמר רב יהודה אמר רב </w:t>
      </w:r>
      <w:r>
        <w:rPr>
          <w:rStyle w:val="HebrewChar"/>
          <w:rtl/>
        </w:rPr>
        <w:t> </w:t>
      </w:r>
      <w:r w:rsidRPr="00F35A92">
        <w:rPr>
          <w:rStyle w:val="HebrewChar"/>
          <w:rFonts w:cs="FrankRuehl" w:hint="cs"/>
          <w:bCs/>
          <w:rtl/>
        </w:rPr>
        <w:t xml:space="preserve">שתי טעיות טעה יואב באותה שעה,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דכתיב וינס יואב אל אהל ה' </w:t>
      </w:r>
      <w:r w:rsidRPr="00F35A92">
        <w:rPr>
          <w:rStyle w:val="HebrewChar"/>
          <w:rFonts w:cs="FrankRuehl" w:hint="cs"/>
          <w:rtl/>
        </w:rPr>
        <w:lastRenderedPageBreak/>
        <w:t>ויחזק בקרנות המזבח, טעה שאינו קולט אלא גגו, והוא תפס בקרנותיו, טעה שאינו קולט אלא מזבח בית עולמים, והוא תפס מזבח של שילה. אביי אומר בהא נמי מיטעא טעה, שאינו קולט אלא כהן ועבודה בידו והוא זר היה</w:t>
      </w:r>
      <w:r w:rsidR="00F35A92" w:rsidRPr="00F35A92">
        <w:rPr>
          <w:rStyle w:val="HebrewChar"/>
          <w:rFonts w:cs="FrankRuehl" w:hint="cs"/>
          <w:rtl/>
        </w:rPr>
        <w:t>...</w:t>
      </w:r>
      <w:r w:rsidRPr="00F35A92">
        <w:rPr>
          <w:rStyle w:val="HebrewChar"/>
          <w:rFonts w:cs="FrankRuehl" w:hint="cs"/>
          <w:rtl/>
        </w:rPr>
        <w:t xml:space="preserve"> (מכות יב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תמן תנינן, האב זוכה לבן בנוי בכח ובעושר ובחכמה ובשנים</w:t>
      </w:r>
      <w:r w:rsidR="00F35A92" w:rsidRPr="00F35A92">
        <w:rPr>
          <w:rStyle w:val="HebrewChar"/>
          <w:rFonts w:cs="FrankRuehl" w:hint="cs"/>
          <w:rtl/>
        </w:rPr>
        <w:t>...</w:t>
      </w:r>
      <w:r w:rsidRPr="00F35A92">
        <w:rPr>
          <w:rStyle w:val="HebrewChar"/>
          <w:rFonts w:cs="FrankRuehl" w:hint="cs"/>
          <w:rtl/>
        </w:rPr>
        <w:t xml:space="preserve"> וכשם שהוא זוכה לו בחמשה דברים כך הוא מחייב לו בחמשה דברים, ואלו הן, מאכיל ומשקה מלביש מנעיל מנהיג, הדא הוא דכתיב יחולו על ראש יואב זב ומצורע ומחזיק בפלך ונופל בחרב וחסר לחם</w:t>
      </w:r>
      <w:r w:rsidR="00F35A92" w:rsidRPr="00F35A92">
        <w:rPr>
          <w:rStyle w:val="HebrewChar"/>
          <w:rFonts w:cs="FrankRuehl" w:hint="cs"/>
          <w:rtl/>
        </w:rPr>
        <w:t>...</w:t>
      </w:r>
      <w:r w:rsidRPr="00F35A92">
        <w:rPr>
          <w:rStyle w:val="HebrewChar"/>
          <w:rFonts w:cs="FrankRuehl" w:hint="cs"/>
          <w:rtl/>
        </w:rPr>
        <w:t xml:space="preserve"> כד אתא שלמה מיקטול ליואב, אמר ליה אביך גזר עלי חמש גזירות קבלין ואנא מיתקטיל, וקבלין, וכולהון קיימין מן דבית דוד</w:t>
      </w:r>
      <w:r w:rsidR="00F35A92" w:rsidRPr="00F35A92">
        <w:rPr>
          <w:rStyle w:val="HebrewChar"/>
          <w:rFonts w:cs="FrankRuehl" w:hint="cs"/>
          <w:rtl/>
        </w:rPr>
        <w:t>...</w:t>
      </w:r>
      <w:r w:rsidRPr="00F35A92">
        <w:rPr>
          <w:rStyle w:val="HebrewChar"/>
          <w:rFonts w:cs="FrankRuehl" w:hint="cs"/>
          <w:rtl/>
        </w:rPr>
        <w:t xml:space="preserve"> (קדושין יט 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 xml:space="preserve">אמרין בשם רב סבור היה יואב שקרנות המזבח קולטת, ואינו קולט אלא גגו, של שילו קולט ושל בית העולמים אינו קולט, ואני אומר לא מזבח קולט ולא גגו קולט, ולא של שילו קולט ולא של בית עולמים קולט, אין לך קולט אלא שש ערי מקלט בלבד, ואיפשר יואב דכתיב ביה תחכמוני ראש השלישי היה טועה בדבר זה, אמר רבי תנחומא לסנהדרין ברח, דהדא דתני הרוגי בית דין נכסיהן ליורשין, הרוגי מלכות נכסיהן למלכות, אמר יואב, מוטב שאהרג בבית דין ויירשוני בני,ואל יהרגיני מלך ויירשני. כד שמע שלמה כן, אמר לממונו אני צריך, מיד והסירות דמי חנם, אין ממונו חנם. וישלח ביד בניהו ויפגע בו וימיתהו ויקברוהו בבית במדבר, וכי מדבר היה ביתו, אלא ללמדך </w:t>
      </w:r>
      <w:r>
        <w:rPr>
          <w:rStyle w:val="HebrewChar"/>
          <w:rtl/>
        </w:rPr>
        <w:t> </w:t>
      </w:r>
      <w:r w:rsidRPr="00F35A92">
        <w:rPr>
          <w:rStyle w:val="HebrewChar"/>
          <w:rFonts w:cs="FrankRuehl" w:hint="cs"/>
          <w:bCs/>
          <w:rtl/>
        </w:rPr>
        <w:t xml:space="preserve">שכיוון שמת יואב שר צבא ישראל נעשו ישראל כמדבר, אין תימר שהיה בוזז ובונה להן דימוסיות ומרחצאות שבח, ואם תאמר שהיה בוזז ומאכיל חכמים ותלמידיהם שבח שבחים. </w:t>
      </w:r>
      <w:r>
        <w:rPr>
          <w:rStyle w:val="HebrewChar"/>
          <w:rtl/>
        </w:rPr>
        <w:t> </w:t>
      </w:r>
      <w:r w:rsidRPr="00F35A92">
        <w:rPr>
          <w:rStyle w:val="HebrewChar"/>
          <w:rFonts w:cs="FrankRuehl" w:hint="cs"/>
          <w:rtl/>
        </w:rPr>
        <w:t xml:space="preserve"> (מכות ז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עד הגל הזה וגו'</w:t>
      </w:r>
      <w:r w:rsidR="00F35A92" w:rsidRPr="00F35A92">
        <w:rPr>
          <w:rStyle w:val="HebrewChar"/>
          <w:rFonts w:cs="FrankRuehl" w:hint="cs"/>
          <w:rtl/>
        </w:rPr>
        <w:t>...</w:t>
      </w:r>
      <w:r w:rsidRPr="00F35A92">
        <w:rPr>
          <w:rStyle w:val="HebrewChar"/>
          <w:rFonts w:cs="FrankRuehl" w:hint="cs"/>
          <w:rtl/>
        </w:rPr>
        <w:t xml:space="preserve">בשעה ששלח דוד את יואב לארם נהרים ולארם צובא פגע באדומיים בקש לזנבן, הוציאו לו אפיסטולי שלהם, (דברים ב') רב לכם סוב את ההר וגו', פגע במואביים בקש לזנבם, הוציאו לו אפיסטולי שלהן (שם) אל </w:t>
      </w:r>
      <w:r w:rsidRPr="00F35A92">
        <w:rPr>
          <w:rStyle w:val="HebrewChar"/>
          <w:rFonts w:cs="FrankRuehl" w:hint="cs"/>
          <w:rtl/>
        </w:rPr>
        <w:lastRenderedPageBreak/>
        <w:t>תצר את מואב ואל תתגר בם מלחמה, ובאותה שעה שלח יואב אצל דוד, אמר לו פגעתי באדומיין ובקשתי לזנבן והוציאו לי אפיסטולי שלהן</w:t>
      </w:r>
      <w:r w:rsidR="00F35A92" w:rsidRPr="00F35A92">
        <w:rPr>
          <w:rStyle w:val="HebrewChar"/>
          <w:rFonts w:cs="FrankRuehl" w:hint="cs"/>
          <w:rtl/>
        </w:rPr>
        <w:t>...</w:t>
      </w:r>
      <w:r w:rsidRPr="00F35A92">
        <w:rPr>
          <w:rStyle w:val="HebrewChar"/>
          <w:rFonts w:cs="FrankRuehl" w:hint="cs"/>
          <w:rtl/>
        </w:rPr>
        <w:t xml:space="preserve"> באותה שעה לא נהג דוד כבוד מלכות בעצמו, אלא עמד והעביר פיפורין מעליו, ועטרה מעל ראשו ונתעטף בטליתו והלך לו אצל סנהדרין, אמר להם, רבותי לא באתי לכאן אלא ללמד</w:t>
      </w:r>
      <w:r w:rsidR="00F35A92" w:rsidRPr="00F35A92">
        <w:rPr>
          <w:rStyle w:val="HebrewChar"/>
          <w:rFonts w:cs="FrankRuehl" w:hint="cs"/>
          <w:rtl/>
        </w:rPr>
        <w:t>...</w:t>
      </w:r>
      <w:r w:rsidRPr="00F35A92">
        <w:rPr>
          <w:rStyle w:val="HebrewChar"/>
          <w:rFonts w:cs="FrankRuehl" w:hint="cs"/>
          <w:rtl/>
        </w:rPr>
        <w:t xml:space="preserve"> (בראשית פרשה עד יג)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ומי היה זה שברח למזבח ונהרג, יואב, שנאמר (מלכים א' ב') והשמועה באה עד יואב וגו', ואומר (שמואל ב' כ"ג) ותחכמוני ראש השלישי, לא היה יודע שכתוב בתורה וכי יזיד איש על רעהו וגו', שהלך והחזיק </w:t>
      </w:r>
      <w:r w:rsidR="001736D9" w:rsidRPr="00F35A92">
        <w:rPr>
          <w:rStyle w:val="HebrewChar"/>
          <w:rFonts w:cs="FrankRuehl" w:hint="cs"/>
          <w:rtl/>
        </w:rPr>
        <w:lastRenderedPageBreak/>
        <w:t>בקרן המזבח, אלא אמר הרוגי בית דין אין נקברין בקבורת אבותיהם אלא הם לעצמן, מוטב לי שאמות כאן ואקבר בקבורת אבותי</w:t>
      </w:r>
      <w:r w:rsidRPr="00F35A92">
        <w:rPr>
          <w:rStyle w:val="HebrewChar"/>
          <w:rFonts w:cs="FrankRuehl" w:hint="cs"/>
          <w:rtl/>
        </w:rPr>
        <w:t>...</w:t>
      </w:r>
      <w:r w:rsidR="001736D9" w:rsidRPr="00F35A92">
        <w:rPr>
          <w:rStyle w:val="HebrewChar"/>
          <w:rFonts w:cs="FrankRuehl" w:hint="cs"/>
          <w:rtl/>
        </w:rPr>
        <w:t xml:space="preserve"> ולמה נהרג, שכן ציוהו דוד אביו, וגם אתה ידעת את אשר עשה לי יואב בן צרויה אשר עשה לשני שרי צבאות ישראל וגו', מה עשה לו, את מוצא בשעה שכתב דוד ליואב הבו את אוריה אל מול פני המלחמה ושבתם מאחריו ונכה ומת, עשה כך ונהרג, נתקבצו כל ראשי החיילים על יואב להרגו, שהיה ראש הגבורים, שכך כתיב בו (שמואל ב' כ"ג) אוריה החיתי כל שלשים ושבעה, </w:t>
      </w:r>
      <w:r w:rsidR="001736D9">
        <w:rPr>
          <w:rStyle w:val="HebrewChar"/>
          <w:rtl/>
        </w:rPr>
        <w:t> </w:t>
      </w:r>
      <w:r w:rsidRPr="00F35A92">
        <w:rPr>
          <w:rStyle w:val="HebrewChar"/>
          <w:rFonts w:cs="FrankRuehl" w:hint="cs"/>
          <w:bCs/>
          <w:rtl/>
        </w:rPr>
        <w:t xml:space="preserve"> </w:t>
      </w:r>
      <w:r w:rsidR="001736D9" w:rsidRPr="00F35A92">
        <w:rPr>
          <w:rStyle w:val="HebrewChar"/>
          <w:rFonts w:cs="FrankRuehl" w:hint="cs"/>
          <w:bCs/>
          <w:rtl/>
        </w:rPr>
        <w:t>הראה להם את הכתב</w:t>
      </w:r>
      <w:r w:rsidRPr="00F35A92">
        <w:rPr>
          <w:rStyle w:val="HebrewChar"/>
          <w:rFonts w:cs="FrankRuehl" w:hint="cs"/>
          <w:bCs/>
          <w:rtl/>
        </w:rPr>
        <w:t>...</w:t>
      </w:r>
      <w:r w:rsidR="001736D9" w:rsidRPr="00F35A92">
        <w:rPr>
          <w:rStyle w:val="HebrewChar"/>
          <w:rFonts w:cs="FrankRuehl" w:hint="cs"/>
          <w:bCs/>
          <w:rtl/>
        </w:rPr>
        <w:t xml:space="preserve"> </w:t>
      </w:r>
      <w:r w:rsidR="001736D9">
        <w:rPr>
          <w:rStyle w:val="HebrewChar"/>
          <w:rtl/>
        </w:rPr>
        <w:t> </w:t>
      </w:r>
      <w:r w:rsidRPr="00F35A92">
        <w:rPr>
          <w:rStyle w:val="HebrewChar"/>
          <w:rFonts w:cs="FrankRuehl" w:hint="cs"/>
          <w:rtl/>
        </w:rPr>
        <w:t xml:space="preserve"> </w:t>
      </w:r>
      <w:r w:rsidR="001736D9" w:rsidRPr="00F35A92">
        <w:rPr>
          <w:rStyle w:val="HebrewChar"/>
          <w:rFonts w:cs="FrankRuehl" w:hint="cs"/>
          <w:rtl/>
        </w:rPr>
        <w:t xml:space="preserve">היו כל ישראל סבורין שדוד צוהו להרגו, שהיה אבנר בן דודו של שאול, לפיכך כתיב (שם ג') אל יכרת מבית יואב זב ומצורע, </w:t>
      </w:r>
      <w:r w:rsidR="001736D9">
        <w:rPr>
          <w:rStyle w:val="HebrewChar"/>
          <w:rtl/>
        </w:rPr>
        <w:t> </w:t>
      </w:r>
      <w:r w:rsidRPr="00F35A92">
        <w:rPr>
          <w:rStyle w:val="HebrewChar"/>
          <w:rFonts w:cs="FrankRuehl" w:hint="cs"/>
          <w:bCs/>
          <w:rtl/>
        </w:rPr>
        <w:t xml:space="preserve"> </w:t>
      </w:r>
      <w:r w:rsidR="001736D9" w:rsidRPr="00F35A92">
        <w:rPr>
          <w:rStyle w:val="HebrewChar"/>
          <w:rFonts w:cs="FrankRuehl" w:hint="cs"/>
          <w:bCs/>
          <w:rtl/>
        </w:rPr>
        <w:t xml:space="preserve">עמד דוד וקלל את יואב, וידעו כל ישראל שלא היה מדוד, ונתפייסו, </w:t>
      </w:r>
      <w:r w:rsidR="001736D9">
        <w:rPr>
          <w:rStyle w:val="HebrewChar"/>
          <w:rtl/>
        </w:rPr>
        <w:t> </w:t>
      </w:r>
      <w:r w:rsidRPr="00F35A92">
        <w:rPr>
          <w:rStyle w:val="HebrewChar"/>
          <w:rFonts w:cs="FrankRuehl" w:hint="cs"/>
          <w:rtl/>
        </w:rPr>
        <w:t xml:space="preserve"> </w:t>
      </w:r>
      <w:r w:rsidR="001736D9" w:rsidRPr="00F35A92">
        <w:rPr>
          <w:rStyle w:val="HebrewChar"/>
          <w:rFonts w:cs="FrankRuehl" w:hint="cs"/>
          <w:rtl/>
        </w:rPr>
        <w:t xml:space="preserve">וצוה לשלמה בנו שיהרוג אותו, שהיה יואב בן אחותו של דוד, </w:t>
      </w:r>
      <w:r w:rsidR="001736D9">
        <w:rPr>
          <w:rStyle w:val="HebrewChar"/>
          <w:rtl/>
        </w:rPr>
        <w:t> </w:t>
      </w:r>
      <w:r w:rsidRPr="00F35A92">
        <w:rPr>
          <w:rStyle w:val="HebrewChar"/>
          <w:rFonts w:cs="FrankRuehl" w:hint="cs"/>
          <w:bCs/>
          <w:rtl/>
        </w:rPr>
        <w:t xml:space="preserve"> </w:t>
      </w:r>
      <w:r w:rsidR="001736D9" w:rsidRPr="00F35A92">
        <w:rPr>
          <w:rStyle w:val="HebrewChar"/>
          <w:rFonts w:cs="FrankRuehl" w:hint="cs"/>
          <w:bCs/>
          <w:rtl/>
        </w:rPr>
        <w:t>והיה מבקשו להביאו לעולם הבא</w:t>
      </w:r>
      <w:r w:rsidRPr="00F35A92">
        <w:rPr>
          <w:rStyle w:val="HebrewChar"/>
          <w:rFonts w:cs="FrankRuehl" w:hint="cs"/>
          <w:bCs/>
          <w:rtl/>
        </w:rPr>
        <w:t>...</w:t>
      </w:r>
      <w:r w:rsidR="001736D9" w:rsidRPr="00F35A92">
        <w:rPr>
          <w:rStyle w:val="HebrewChar"/>
          <w:rFonts w:cs="FrankRuehl" w:hint="cs"/>
          <w:bCs/>
          <w:rtl/>
        </w:rPr>
        <w:t xml:space="preserve"> </w:t>
      </w:r>
      <w:r w:rsidR="001736D9">
        <w:rPr>
          <w:rStyle w:val="HebrewChar"/>
          <w:rtl/>
        </w:rPr>
        <w:t> </w:t>
      </w:r>
      <w:r w:rsidR="001736D9" w:rsidRPr="00F35A92">
        <w:rPr>
          <w:rStyle w:val="HebrewChar"/>
          <w:rFonts w:cs="FrankRuehl" w:hint="cs"/>
          <w:rtl/>
        </w:rPr>
        <w:t xml:space="preserve"> (במדבר כג יג)</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דבר אחר טובה חכמה, זו חכמתה של סרח בת אשר, מכלי קרב, מכלי קרבו של יואב, שנאמר (שמואל ב' כ') ותקרא אשה חכמה מן העיר, מיכן דהוה רחיק, ויקרב אליה ותאמר אליו לא אתה הוא יואב, קוצר את לית את לפום שמך, לא את בן תורה ולא דוד בן תורה, לא כתיב בתורה (דברים כ') כי תקרב אל עיר להלחם עליה וקראת אליה לשלום</w:t>
      </w:r>
      <w:r w:rsidR="00F35A92" w:rsidRPr="00F35A92">
        <w:rPr>
          <w:rStyle w:val="HebrewChar"/>
          <w:rFonts w:cs="FrankRuehl" w:hint="cs"/>
          <w:rtl/>
        </w:rPr>
        <w:t>...</w:t>
      </w:r>
      <w:r w:rsidRPr="00F35A92">
        <w:rPr>
          <w:rStyle w:val="HebrewChar"/>
          <w:rFonts w:cs="FrankRuehl" w:hint="cs"/>
          <w:rtl/>
        </w:rPr>
        <w:t xml:space="preserve"> מיד ויען יואב ויאמר חלילה חלילה, חלילה ליואב חלילה לדוד חלילה למלכותו, אלא לא כן הדבר כי איש מהר אפרים </w:t>
      </w:r>
      <w:r w:rsidR="00F35A92" w:rsidRPr="00F35A92">
        <w:rPr>
          <w:rStyle w:val="HebrewChar"/>
          <w:rFonts w:cs="FrankRuehl" w:hint="cs"/>
          <w:rtl/>
        </w:rPr>
        <w:t>...</w:t>
      </w:r>
      <w:r w:rsidRPr="00F35A92">
        <w:rPr>
          <w:rStyle w:val="HebrewChar"/>
          <w:rFonts w:cs="FrankRuehl" w:hint="cs"/>
          <w:rtl/>
        </w:rPr>
        <w:t xml:space="preserve"> (קהלת ט כו)</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מדרש תנחומא: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את מוצא </w:t>
      </w:r>
      <w:r>
        <w:rPr>
          <w:rStyle w:val="HebrewChar"/>
          <w:rtl/>
        </w:rPr>
        <w:t> </w:t>
      </w:r>
      <w:r w:rsidRPr="00F35A92">
        <w:rPr>
          <w:rStyle w:val="HebrewChar"/>
          <w:rFonts w:cs="FrankRuehl" w:hint="cs"/>
          <w:bCs/>
          <w:rtl/>
        </w:rPr>
        <w:t xml:space="preserve">שיואב היה ראש סנהדרין, </w:t>
      </w:r>
      <w:r>
        <w:rPr>
          <w:rStyle w:val="HebrewChar"/>
          <w:rtl/>
        </w:rPr>
        <w:t> </w:t>
      </w:r>
      <w:r w:rsidR="00F35A92" w:rsidRPr="00F35A92">
        <w:rPr>
          <w:rStyle w:val="HebrewChar"/>
          <w:rFonts w:cs="FrankRuehl" w:hint="cs"/>
          <w:rtl/>
        </w:rPr>
        <w:t xml:space="preserve"> </w:t>
      </w:r>
      <w:r w:rsidRPr="00F35A92">
        <w:rPr>
          <w:rStyle w:val="HebrewChar"/>
          <w:rFonts w:cs="FrankRuehl" w:hint="cs"/>
          <w:rtl/>
        </w:rPr>
        <w:t>שנאמר (שמואל ב' כ"ג) ואלה שמות הגבורים אשר לדוד יושב בשבת תחכמוני זה יואב, ודוד חכם מכלם היה</w:t>
      </w:r>
      <w:r w:rsidR="00F35A92" w:rsidRPr="00F35A92">
        <w:rPr>
          <w:rStyle w:val="HebrewChar"/>
          <w:rFonts w:cs="FrankRuehl" w:hint="cs"/>
          <w:rtl/>
        </w:rPr>
        <w:t>...</w:t>
      </w:r>
      <w:r w:rsidRPr="00F35A92">
        <w:rPr>
          <w:rStyle w:val="HebrewChar"/>
          <w:rFonts w:cs="FrankRuehl" w:hint="cs"/>
          <w:rtl/>
        </w:rPr>
        <w:t xml:space="preserve"> שהלך יואב להלחם עם ארם נהרים יצאו לקראתו, אמרו לו את מבני בניו של יעקב, ואנו מבני בניו של לבן, והרי התנאי שלהם קיים, דכתיב (בראשית ל"א) עד הגל הזה וגו', כששמע יואב כך חזר אצל דוד, אמר </w:t>
      </w:r>
      <w:r w:rsidRPr="00F35A92">
        <w:rPr>
          <w:rStyle w:val="HebrewChar"/>
          <w:rFonts w:cs="FrankRuehl" w:hint="cs"/>
          <w:rtl/>
        </w:rPr>
        <w:lastRenderedPageBreak/>
        <w:t>לו מה אתה אומר הרי תנאי שבועת יעקב, מיד הושיבו סנהדרין שושן עדות ללמד, למדוהו ואמרו לו באמת כך היה התנאי, אלא שהם עברו תחלה, בלעם הרשע לא כך אמר מן ארם ינחני בלק מלך מואב וגו'</w:t>
      </w:r>
      <w:r w:rsidR="00F35A92" w:rsidRPr="00F35A92">
        <w:rPr>
          <w:rStyle w:val="HebrewChar"/>
          <w:rFonts w:cs="FrankRuehl" w:hint="cs"/>
          <w:rtl/>
        </w:rPr>
        <w:t>...</w:t>
      </w:r>
      <w:r w:rsidRPr="00F35A92">
        <w:rPr>
          <w:rStyle w:val="HebrewChar"/>
          <w:rFonts w:cs="FrankRuehl" w:hint="cs"/>
          <w:rtl/>
        </w:rPr>
        <w:t xml:space="preserve"> חזר עליהם והרגם, שנאמר (תהלים ס') בהצותו את ארם נהרים ואת ארם צובה, וישב יואב ויך את אדום בגי מלח, והלא עם ארם עשה מלחמה, מהו ויך את אדום, כשבא יואב להלחם עם ארם עמדו עליו בני אדום</w:t>
      </w:r>
      <w:r w:rsidR="00F35A92" w:rsidRPr="00F35A92">
        <w:rPr>
          <w:rStyle w:val="HebrewChar"/>
          <w:rFonts w:cs="FrankRuehl" w:hint="cs"/>
          <w:rtl/>
        </w:rPr>
        <w:t>...</w:t>
      </w:r>
      <w:r w:rsidRPr="00F35A92">
        <w:rPr>
          <w:rStyle w:val="HebrewChar"/>
          <w:rFonts w:cs="FrankRuehl" w:hint="cs"/>
          <w:rtl/>
        </w:rPr>
        <w:t xml:space="preserve"> אמר יואב, אם נחריב את אדום עכשיו אין אנו מוציאן בחזרתינו לא אכילה ולא שתיה, אלא נניח אותם עד שנכה את ארם, ונחזור עליהם, לכך נאמר וישב יואב ויך את אדום</w:t>
      </w:r>
      <w:r w:rsidR="00F35A92" w:rsidRPr="00F35A92">
        <w:rPr>
          <w:rStyle w:val="HebrewChar"/>
          <w:rFonts w:cs="FrankRuehl" w:hint="cs"/>
          <w:rtl/>
        </w:rPr>
        <w:t>##</w:t>
      </w:r>
      <w:r w:rsidRPr="00F35A92">
        <w:rPr>
          <w:rStyle w:val="HebrewChar"/>
          <w:rFonts w:cs="FrankRuehl" w:hint="cs"/>
          <w:rtl/>
        </w:rPr>
        <w:t xml:space="preserve"> (דברים 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אלמלא שטרו של יואב לא היה דוד יכול לעשות את הדין, וכן הוא ואמר ויהי דוד עושה משפט וצדקה לכל עמו ויואב בן צרויה על הצבא, וכי דוד ויואב שופטים כאחד, אלא כל מי שאינו שומע לדוד מוסרין אותו ביד יואב. (דברים פרק טז, תתקז)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אלא ברכתו של יואב גדולה משל משה, שאמר לו ועיני אדוני המלך רואות, אמר לו בימיך יהי כן. אמר יואב מנין שהוא לצורך אין בו חסרון, מנין שאין בו צורך יש בו חסרון, ויואב היה ראש סנהדרין יושב בשבת תחכמוני, ויחזק דבר המלך, אמר לו דוד או אתה מלך ואני שר הצבא, או אני מלך ואתה שר הצבא, כיון שראה כן יצא שלא בטובתו, אף על פי כן הלך לשבט גד, אמר יודע אני שהם קשים שמא יזרקו עלי אבנים ונמצא הדבר בטל, אף על פי כן לא סייעה אותה השעה, אחר כך הלך לו לשבט דן, אמר יודע אני שהם עובדי אלילים, שמא תפגע שעה בעובדי אלילים, כיון שלא עמד אחד בפניו </w:t>
      </w:r>
      <w:r w:rsidR="001736D9" w:rsidRPr="00F35A92">
        <w:rPr>
          <w:rStyle w:val="HebrewChar"/>
          <w:rFonts w:cs="FrankRuehl" w:hint="cs"/>
          <w:rtl/>
        </w:rPr>
        <w:lastRenderedPageBreak/>
        <w:t xml:space="preserve">הלך לו אצל כל ישראל, ולפי שלא היה חפץ בדבר נשתהה, דכתיב ויבואו מקצה תשעה חדשים ועשרים יום. ויתן יואב את מספר מפקד העם, אם מספר למה מפקד, אלא אמרו רבותינו שתי אנפוראות עשה, אחת גדולה </w:t>
      </w:r>
      <w:r w:rsidR="001736D9" w:rsidRPr="00F35A92">
        <w:rPr>
          <w:rStyle w:val="HebrewChar"/>
          <w:rFonts w:cs="FrankRuehl" w:hint="cs"/>
          <w:rtl/>
        </w:rPr>
        <w:lastRenderedPageBreak/>
        <w:t>ואחת קטנה, והניח את הגדולה בפונדתו, אמר הריני נותן את הקטנה אם יעלה חמה הריני נותן לו את הגדולה</w:t>
      </w:r>
      <w:r w:rsidRPr="00F35A92">
        <w:rPr>
          <w:rStyle w:val="HebrewChar"/>
          <w:rFonts w:cs="FrankRuehl" w:hint="cs"/>
          <w:rtl/>
        </w:rPr>
        <w:t>...</w:t>
      </w:r>
      <w:r w:rsidR="001736D9" w:rsidRPr="00F35A92">
        <w:rPr>
          <w:rStyle w:val="HebrewChar"/>
          <w:rFonts w:cs="FrankRuehl" w:hint="cs"/>
          <w:rtl/>
        </w:rPr>
        <w:t xml:space="preserve"> דבר אחר כיון שהלך למנות היה משלח למי שהיו לו חמשה בנים לך והטמן וספור מה שאתה מבקש</w:t>
      </w:r>
      <w:r w:rsidRPr="00F35A92">
        <w:rPr>
          <w:rStyle w:val="HebrewChar"/>
          <w:rFonts w:cs="FrankRuehl" w:hint="cs"/>
          <w:rtl/>
        </w:rPr>
        <w:t>...</w:t>
      </w:r>
      <w:r w:rsidR="001736D9" w:rsidRPr="00F35A92">
        <w:rPr>
          <w:rStyle w:val="HebrewChar"/>
          <w:rFonts w:cs="FrankRuehl" w:hint="cs"/>
          <w:rtl/>
        </w:rPr>
        <w:t xml:space="preserve"> (שמואל ב פרק כד, קסה)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אמר רבי יהושע בן לוי אוריה החיתי כל שלשים ושבעה, זה יואב בן צרויה שהורידוהו מגדולותו, שהיה ראוי למנותו אחר שלשים וששה, ומנו אותו אחר שלשים ושבעה. (תהלים נא, תשסה)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מצומדת על מתניו - סמוכה מאד לגופו לרחב מתניו, שלא כדרך חוגרי חרב, שתהא נוחה ליפול ולא יצטרך להוציאה. והוא יצא - נגד עמשא ותפול מתערה, שהיתה חלקה ולטושה, ואינה תלויה לצד ירכו אלא לרוחב מתניו. (שמואל ב כ 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עם אדוניהו - שידע שבלב דוד עליו ויצוה לבנו אחריו, לפיכך רצה שימלוך זה על ידו ויאהבנו. (מלכים א א ז)</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ובנעלו - ששאל את אבנר </w:t>
      </w:r>
      <w:r>
        <w:rPr>
          <w:rStyle w:val="HebrewChar"/>
          <w:rtl/>
        </w:rPr>
        <w:t> </w:t>
      </w:r>
      <w:r w:rsidRPr="00F35A92">
        <w:rPr>
          <w:rStyle w:val="HebrewChar"/>
          <w:rFonts w:cs="FrankRuehl" w:hint="cs"/>
          <w:bCs/>
          <w:rtl/>
        </w:rPr>
        <w:t xml:space="preserve">איך גדמת חולצת. </w:t>
      </w:r>
      <w:r>
        <w:rPr>
          <w:rStyle w:val="HebrewChar"/>
          <w:rtl/>
        </w:rPr>
        <w:t> </w:t>
      </w:r>
      <w:r w:rsidR="00F35A92" w:rsidRPr="00F35A92">
        <w:rPr>
          <w:rStyle w:val="HebrewChar"/>
          <w:rFonts w:cs="FrankRuehl" w:hint="cs"/>
          <w:rtl/>
        </w:rPr>
        <w:t xml:space="preserve"> </w:t>
      </w:r>
      <w:r w:rsidRPr="00F35A92">
        <w:rPr>
          <w:rStyle w:val="HebrewChar"/>
          <w:rFonts w:cs="FrankRuehl" w:hint="cs"/>
          <w:rtl/>
        </w:rPr>
        <w:t>בשלום שאול - אל תניחהו למות מיתת עצמו ולירד בגיהנם. (שם ב 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ויפגשום - נראה שדעת יואב היתה להלחם אתו, וכשראה כי רבים אותו חדל, עד שאמר לו אבנר יקומו הנערים וישחקו לפנינו, יתגרו בחרבותם לידע מי יודע בדרכי המלחמה יותר</w:t>
      </w:r>
      <w:r w:rsidR="00F35A92" w:rsidRPr="00F35A92">
        <w:rPr>
          <w:rStyle w:val="HebrewChar"/>
          <w:rFonts w:cs="FrankRuehl" w:hint="cs"/>
          <w:rtl/>
        </w:rPr>
        <w:t>...</w:t>
      </w:r>
      <w:r w:rsidRPr="00F35A92">
        <w:rPr>
          <w:rStyle w:val="HebrewChar"/>
          <w:rFonts w:cs="FrankRuehl" w:hint="cs"/>
          <w:rtl/>
        </w:rPr>
        <w:t xml:space="preserve"> (שמואל ב ב יג)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השער - דבר אתו להביאו לפני סנהדרין להשפט, והטהו בדברים אלו והשגהו. בשלי - בשלום או פתאום, ובדרש בערמה, ששאלו גדמת איך חולצת, מלשון של נעליך. (שם ג כז)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כל מכה יבוסי - ובמדרש</w:t>
      </w:r>
      <w:r>
        <w:rPr>
          <w:rStyle w:val="HebrewChar"/>
          <w:rtl/>
        </w:rPr>
        <w:t> </w:t>
      </w:r>
      <w:r w:rsidRPr="00F35A92">
        <w:rPr>
          <w:rStyle w:val="HebrewChar"/>
          <w:rFonts w:cs="FrankRuehl" w:hint="cs"/>
          <w:bCs/>
          <w:rtl/>
        </w:rPr>
        <w:t xml:space="preserve"> כפף יואב ברוש וקפץ על החומה ונלחם,</w:t>
      </w:r>
      <w:r>
        <w:rPr>
          <w:rStyle w:val="HebrewChar"/>
          <w:rtl/>
        </w:rPr>
        <w:t> </w:t>
      </w:r>
      <w:r w:rsidRPr="00F35A92">
        <w:rPr>
          <w:rStyle w:val="HebrewChar"/>
          <w:rFonts w:cs="FrankRuehl" w:hint="cs"/>
          <w:rtl/>
        </w:rPr>
        <w:t xml:space="preserve"> ועזרוהו גבורי ישראל. (שם ה 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על כל הצבא - אחר שנצח את אבשלום ושבע נתגאה, ולא היה יכול להסירו. (שם כ כג)</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ועשית כחכמתך - שתמצא לו עילה, אף על פי שאינו חייב מיתה, כי נלחם מלחמות ה' וטובות נמצאו בו. (מלכים א ב 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חסידים: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וכן לא יאמר אדם אם לא אעשה אותו דבר שאינו הגון לא יהא תקנתי, שהרי יואב ואביתר חשבו שאם לא יעזרו לאדניה לא יהא תקנתם, ונכשלו. (תקמא)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לולי דברת - שאיני רודף כי אם מפני הכבוד, ולולא הודית קודם, או לולא אמרת יקומו הנערים לא היתה מלחמה, ואינו רודף לנקום. כל הלילה - אבנר פחד פן ינקום יואב את עשהאל, ויואב פחד פן יהרגהו אבנר להסיר ממנו פחד גאולת עשהאל. (שמואל ב ב כז ולב)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וגם - נראה שלא ציוהו להרגם בתחילת מלכותו, שהוא מסוכן, אלא שישמר מהם ולא ימנם לשררה בביתו, ואם יחטאו לא יכפר להם אלא יתחזק להענישם</w:t>
      </w:r>
      <w:r w:rsidR="00F35A92" w:rsidRPr="00F35A92">
        <w:rPr>
          <w:rStyle w:val="HebrewChar"/>
          <w:rFonts w:cs="FrankRuehl" w:hint="cs"/>
          <w:rtl/>
        </w:rPr>
        <w:t>...</w:t>
      </w:r>
      <w:r w:rsidRPr="00F35A92">
        <w:rPr>
          <w:rStyle w:val="HebrewChar"/>
          <w:rFonts w:cs="FrankRuehl" w:hint="cs"/>
          <w:rtl/>
        </w:rPr>
        <w:t xml:space="preserve"> ועשית כחכמתך - ולא תזדקק לחכמתו, ואז לא ימשול בך. (מלכים א ב ה וו)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צא - אף על פי ששלמה אמר פגע בו בכל מקום, רצה שיבא לפני המלך ויתנפל לפניו אולי יסלח לו כלאביתר, כי ידע שיהיה במקומו שר צבא, ושלא יאמרו עליו רצחת גם ירשת, ויואב לא האמין שיסלח לו, ורצה להחטיאו במה שיהרגנו אצל המזבח, ושתהיה מיתתו מגונה בעיני העם, או כברז"ל. (שם שם ל)</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והסירות - שבית דין לא יכלו להענישו, שהיה בלי התראה, אלא שמוטל על המלך להענישו. ושבו דמיהם - שאין מיתתו כפרה על כך, אלא על שמרד</w:t>
      </w:r>
      <w:r w:rsidR="00F35A92" w:rsidRPr="00F35A92">
        <w:rPr>
          <w:rStyle w:val="HebrewChar"/>
          <w:rFonts w:cs="FrankRuehl" w:hint="cs"/>
          <w:rtl/>
        </w:rPr>
        <w:t>...</w:t>
      </w:r>
      <w:r w:rsidRPr="00F35A92">
        <w:rPr>
          <w:rStyle w:val="HebrewChar"/>
          <w:rFonts w:cs="FrankRuehl" w:hint="cs"/>
          <w:rtl/>
        </w:rPr>
        <w:t xml:space="preserve"> ואמרו חז"ל בסנהדרין, שלא כדין קלל דוד את יואב, ולכן נתקיימו בזרעו של דוד, ומה שאמרו ששלמה קבל הקללות על עצמו הוא בזה שהרגו אצל מזבח ה', וגם לא היה ראוי שיענישנו על מה שלא חטא בימיו. בביתו אשר במדבר - שעשה שם בית לאורחים ולעניים לצדקה, ושיתפללו על נפשו</w:t>
      </w:r>
      <w:r w:rsidR="00F35A92" w:rsidRPr="00F35A92">
        <w:rPr>
          <w:rStyle w:val="HebrewChar"/>
          <w:rFonts w:cs="FrankRuehl" w:hint="cs"/>
          <w:rtl/>
        </w:rPr>
        <w:t>...</w:t>
      </w:r>
      <w:r w:rsidRPr="00F35A92">
        <w:rPr>
          <w:rStyle w:val="HebrewChar"/>
          <w:rFonts w:cs="FrankRuehl" w:hint="cs"/>
          <w:rtl/>
        </w:rPr>
        <w:t xml:space="preserve"> (שם שם לג ולד)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אלשיך:</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קשים ממני - שאימת בני צרויה מוטלת על פלשתים והאומות כפי שהיתה אימת אבנר, ואחר שנפל שר אחד איך אפיל גם את השני. (שמואל ב ג לט)</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יואב בקש אשה שתדבר לפני החמלך, כי אם ידבר בעצמו יבין המלך מיד, וישתיקו לפני גמרו לדבר. (שם יד 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אצל המזבח - ירד מהקרנות לבית דין, ואמר שידיננו בבית דין, ושלח פגע בו - מדין המלכות ולא בבית דין. ואמר לו צא - מבית דין, והשיב כי פה אמות, שידינני, ואז נכסי ליורשים. (מלכים ב כט ול)</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על עסקי השל וכו', קשה דמאי בא הכתוב לומר שהיה בא זה על עסקי חליצה</w:t>
      </w:r>
      <w:r w:rsidR="00F35A92" w:rsidRPr="00F35A92">
        <w:rPr>
          <w:rStyle w:val="HebrewChar"/>
          <w:rFonts w:cs="FrankRuehl" w:hint="cs"/>
          <w:rtl/>
        </w:rPr>
        <w:t>...</w:t>
      </w:r>
      <w:r w:rsidRPr="00F35A92">
        <w:rPr>
          <w:rStyle w:val="HebrewChar"/>
          <w:rFonts w:cs="FrankRuehl" w:hint="cs"/>
          <w:rtl/>
        </w:rPr>
        <w:t xml:space="preserve"> ונראה לומר כי יואב בא לרמז לכל העולם כי מה שהורג אותו אינו אלא כמו חליצת מנעל מן הרגל, כי היא הסתלקות הפחיתות, וכדכתיב (שמות ג') של נעליך מעל רגליך וגו'</w:t>
      </w:r>
      <w:r w:rsidR="00F35A92" w:rsidRPr="00F35A92">
        <w:rPr>
          <w:rStyle w:val="HebrewChar"/>
          <w:rFonts w:cs="FrankRuehl" w:hint="cs"/>
          <w:rtl/>
        </w:rPr>
        <w:t>...</w:t>
      </w:r>
      <w:r w:rsidRPr="00F35A92">
        <w:rPr>
          <w:rStyle w:val="HebrewChar"/>
          <w:rFonts w:cs="FrankRuehl" w:hint="cs"/>
          <w:rtl/>
        </w:rPr>
        <w:t xml:space="preserve"> ומפני שאמר יואב כי חטא, והריגתו היא לסלק ממנו פחיתות חטא ולקדש אותו שיכנס אל מקום הקדוש הוא עולם הבא, ולכך הורג אותו, ולכך עשה כל זה</w:t>
      </w:r>
      <w:r w:rsidR="00F35A92" w:rsidRPr="00F35A92">
        <w:rPr>
          <w:rStyle w:val="HebrewChar"/>
          <w:rFonts w:cs="FrankRuehl" w:hint="cs"/>
          <w:rtl/>
        </w:rPr>
        <w:t>...</w:t>
      </w:r>
      <w:r w:rsidRPr="00F35A92">
        <w:rPr>
          <w:rStyle w:val="HebrewChar"/>
          <w:rFonts w:cs="FrankRuehl" w:hint="cs"/>
          <w:rtl/>
        </w:rPr>
        <w:t xml:space="preserve"> (חידושי אגדות סנהדרין מט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וילך הלוך - יואב טען, שאם חזר אל מלכו סימן שאינו מורד בו אלא מרגל מדעתו. (שמואל ב ג כב)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ויתאבל - יואב ידע שהמלך יעצב, אך לא חשב שיתאבל, כי נהרג כדין, והרוגי בית דין אין מתאבלים עליהם, ואם כן רוצה לומר שלא כדין הרגו. (שם יט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ועשית כחמתך - שיהרגהו במשפט המלך, הגם שאינו חייב מיתה מדין התורה, ולא תורד - לא ציוה שימיתנו דוקא, אלא שיענישנו. (מלכים א ב ו)</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ואחרי אבשלום לא נטה - ואם כן לא היה לו תירוץ שחשב כי המלוכה לבכור. (שם שם כח)</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יואל</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w:t>
      </w:r>
      <w:r w:rsidR="001736D9" w:rsidRPr="00F35A92">
        <w:rPr>
          <w:rStyle w:val="HebrewChar"/>
          <w:rFonts w:cs="FrankRuehl" w:hint="cs"/>
          <w:rtl/>
        </w:rPr>
        <w:t>אמר ליה הכי אמר רבי יוחנן, בימי יואל בן פתואל נתקיים מקרא זה, דכתיב ביה יתר הגזם אכל הארבה וגו', ואותה שנה יצא אדר ולא ירדו גשמים, ירדה להם רביעה ראשונה באחד בניסן, אמר להם נביא לישראל צאו וזרעו, אמרו לו מי שיש לו קב חטים או קבים שעורים יאכלנו ויחיה או יזרענו וימות, אמר להם אף על פי כן צאו וזרעו, נעשה להם נס, ונתגלה להם מה שבכתלין ומה שבחורי הנמלים, יצאו וזרעו שני ושלישי ורביעי, וירדה להם רביעה שניה בחמשה בניסן, הקריבו עומר בששה עשר בניסן, נמצאת תבואה הגדילה בששה חדשים גדילה באחד עשר יום, ועל אותו הדור הוא אומר הזורעים בדמעה ברינה יקצורו</w:t>
      </w:r>
      <w:r w:rsidRPr="00F35A92">
        <w:rPr>
          <w:rStyle w:val="HebrewChar"/>
          <w:rFonts w:cs="FrankRuehl" w:hint="cs"/>
          <w:rtl/>
        </w:rPr>
        <w:t>...</w:t>
      </w:r>
      <w:r w:rsidR="001736D9" w:rsidRPr="00F35A92">
        <w:rPr>
          <w:rStyle w:val="HebrewChar"/>
          <w:rFonts w:cs="FrankRuehl" w:hint="cs"/>
          <w:rtl/>
        </w:rPr>
        <w:t xml:space="preserve"> (תענית ה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שוחר טוב: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למנצח אל שושנים</w:t>
      </w:r>
      <w:r w:rsidR="00F35A92" w:rsidRPr="00F35A92">
        <w:rPr>
          <w:rStyle w:val="HebrewChar"/>
          <w:rFonts w:cs="FrankRuehl" w:hint="cs"/>
          <w:rtl/>
        </w:rPr>
        <w:t>...</w:t>
      </w:r>
      <w:r w:rsidRPr="00F35A92">
        <w:rPr>
          <w:rStyle w:val="HebrewChar"/>
          <w:rFonts w:cs="FrankRuehl" w:hint="cs"/>
          <w:rtl/>
        </w:rPr>
        <w:t xml:space="preserve"> אמר רבי אחא אמר הקב"ה הרטיבו מעשיכם כשושנה הזאת, אמרו רבותינו, הפרשה הזאת בימי יואל בן פתואל נתקיימה. ורבנן אמרי, למה נקרא שמו פתואל,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שהיה מסלסל בשערו כבתולה, </w:t>
      </w:r>
      <w:r>
        <w:rPr>
          <w:rStyle w:val="HebrewChar"/>
          <w:rtl/>
        </w:rPr>
        <w:t> </w:t>
      </w:r>
      <w:r w:rsidR="00F35A92" w:rsidRPr="00F35A92">
        <w:rPr>
          <w:rStyle w:val="HebrewChar"/>
          <w:rFonts w:cs="FrankRuehl" w:hint="cs"/>
          <w:rtl/>
        </w:rPr>
        <w:t xml:space="preserve"> </w:t>
      </w:r>
      <w:r w:rsidRPr="00F35A92">
        <w:rPr>
          <w:rStyle w:val="HebrewChar"/>
          <w:rFonts w:cs="FrankRuehl" w:hint="cs"/>
          <w:rtl/>
        </w:rPr>
        <w:t>רבי יהושע הכהן בר נחמיה בשם רבי יצחק אמר, אמר הנביא, כלום אתה דן את האדם אלא שהוא אומר לא חטאתי, שנאמר (ירמיה ב') הנני נשפט אותך על אמרך לא חטאתי</w:t>
      </w:r>
      <w:r w:rsidR="00F35A92" w:rsidRPr="00F35A92">
        <w:rPr>
          <w:rStyle w:val="HebrewChar"/>
          <w:rFonts w:cs="FrankRuehl" w:hint="cs"/>
          <w:rtl/>
        </w:rPr>
        <w:t>...</w:t>
      </w:r>
      <w:r w:rsidRPr="00F35A92">
        <w:rPr>
          <w:rStyle w:val="HebrewChar"/>
          <w:rFonts w:cs="FrankRuehl" w:hint="cs"/>
          <w:rtl/>
        </w:rPr>
        <w:t xml:space="preserve"> ויהי שם הבכור יואל (שמואל א' ח'), וכתוב אחד אומר שם הכור אביה (דברי הימים א' ו'), רבי יהודה בר סימון ורבנן אמרי מה זה היה רשע, אף זה היה רשע, רבי יהודה אומר משנהו כלאב, ששינה את מעשיו, אמר רבי אחא הוא יואל הוא אביה. (תהלים פ)</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יואל בן פתואל - </w:t>
      </w:r>
      <w:r>
        <w:rPr>
          <w:rStyle w:val="HebrewChar"/>
          <w:rtl/>
        </w:rPr>
        <w:t> </w:t>
      </w:r>
      <w:r w:rsidRPr="00F35A92">
        <w:rPr>
          <w:rStyle w:val="HebrewChar"/>
          <w:rFonts w:cs="FrankRuehl" w:hint="cs"/>
          <w:bCs/>
          <w:rtl/>
        </w:rPr>
        <w:t xml:space="preserve">בן שמואל שפיתה לא-ל בתפלתו. </w:t>
      </w:r>
      <w:r>
        <w:rPr>
          <w:rStyle w:val="HebrewChar"/>
          <w:rtl/>
        </w:rPr>
        <w:t> </w:t>
      </w:r>
      <w:r w:rsidR="00F35A92" w:rsidRPr="00F35A92">
        <w:rPr>
          <w:rStyle w:val="HebrewChar"/>
          <w:rFonts w:cs="FrankRuehl" w:hint="cs"/>
          <w:rtl/>
        </w:rPr>
        <w:t xml:space="preserve"> </w:t>
      </w:r>
      <w:r w:rsidRPr="00F35A92">
        <w:rPr>
          <w:rStyle w:val="HebrewChar"/>
          <w:rFonts w:cs="FrankRuehl" w:hint="cs"/>
          <w:rtl/>
        </w:rPr>
        <w:t>יש אומרים שהנבואה נאמרה בז' שנים שאמר אלישע קרא ה' לרעב בימי יהורם בן אחאב, ובה"ג נמצא שהיה בימי מנשה. (יואל א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התנבא על הארבה ועל הגאולה, ויש אומרים בז' ימי הרעב בימי יהורם, מהם </w:t>
      </w:r>
      <w:r w:rsidRPr="00F35A92">
        <w:rPr>
          <w:rStyle w:val="HebrewChar"/>
          <w:rFonts w:cs="FrankRuehl" w:hint="cs"/>
          <w:rtl/>
        </w:rPr>
        <w:lastRenderedPageBreak/>
        <w:t xml:space="preserve">ד' בד' מיני ארבה, וג' שנעצרו הגשמים. וסדר עולם שהיה בימי </w:t>
      </w:r>
      <w:r w:rsidRPr="00F35A92">
        <w:rPr>
          <w:rStyle w:val="HebrewChar"/>
          <w:rFonts w:cs="FrankRuehl" w:hint="cs"/>
          <w:rtl/>
        </w:rPr>
        <w:lastRenderedPageBreak/>
        <w:t>מנשה, ולא נקרא על שמו שלא היה כשר. (שם)</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לדעתי לא היה מקונן כל כך על הארבה, אלא ד' מיני הארבה משל לד' מלכיות שהרעו לישראל, וכל נביא מנבא בסגנונו</w:t>
      </w:r>
      <w:r w:rsidR="00F35A92" w:rsidRPr="00F35A92">
        <w:rPr>
          <w:rStyle w:val="HebrewChar"/>
          <w:rFonts w:cs="FrankRuehl" w:hint="cs"/>
          <w:rtl/>
        </w:rPr>
        <w:t>...</w:t>
      </w:r>
      <w:r w:rsidRPr="00F35A92">
        <w:rPr>
          <w:rStyle w:val="HebrewChar"/>
          <w:rFonts w:cs="FrankRuehl" w:hint="cs"/>
          <w:rtl/>
        </w:rPr>
        <w:t xml:space="preserve"> והתנבא רק על יהודה, וכתבתי שהתנבא בזמן הושע, ולפני עמוס. (שם)</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יואש</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(מלך יהודה. ראה גם: הסטוריה-בית ראשון, יהוידע)</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ותקח יהושבע בת המלך יורם אחות אחזיהו את יואש בן אחזיה ותגנב אותו מתוך בני המלך המומתים, אותו ואת מניקתו בחדר המטות, ויסתירו אותו מפני עתליהו ולא הומת. ויהי אתה בית ה' מתחבא שש שנים, ועתליה מולכת על הארץ. ובשנה השביעית שלח יהוידע ויקח את שרי המאות לכרי ולרצים ויבא אותם אליו בית ה', ויכרות להם ברית וישבע אותם בית ה', וירא אותם את בן המלך</w:t>
      </w:r>
      <w:r w:rsidR="00F35A92" w:rsidRPr="00F35A92">
        <w:rPr>
          <w:rStyle w:val="HebrewChar"/>
          <w:rFonts w:cs="FrankRuehl" w:hint="cs"/>
          <w:rtl/>
        </w:rPr>
        <w:t>...</w:t>
      </w:r>
      <w:r w:rsidRPr="00F35A92">
        <w:rPr>
          <w:rStyle w:val="HebrewChar"/>
          <w:rFonts w:cs="FrankRuehl" w:hint="cs"/>
          <w:rtl/>
        </w:rPr>
        <w:t xml:space="preserve"> ויכרות יהוידע את הברית בין ה' ובין המלך ובין העם להיות לעם לה', ובין המלך ובין העם</w:t>
      </w:r>
      <w:r w:rsidR="00F35A92" w:rsidRPr="00F35A92">
        <w:rPr>
          <w:rStyle w:val="HebrewChar"/>
          <w:rFonts w:cs="FrankRuehl" w:hint="cs"/>
          <w:rtl/>
        </w:rPr>
        <w:t>...</w:t>
      </w:r>
      <w:r w:rsidRPr="00F35A92">
        <w:rPr>
          <w:rStyle w:val="HebrewChar"/>
          <w:rFonts w:cs="FrankRuehl" w:hint="cs"/>
          <w:rtl/>
        </w:rPr>
        <w:t xml:space="preserve"> (מלכים ב יא ב והלאה)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בן שבע שנים יהואש במלכו</w:t>
      </w:r>
      <w:r w:rsidR="00F35A92" w:rsidRPr="00F35A92">
        <w:rPr>
          <w:rStyle w:val="HebrewChar"/>
          <w:rFonts w:cs="FrankRuehl" w:hint="cs"/>
          <w:rtl/>
        </w:rPr>
        <w:t>...</w:t>
      </w:r>
      <w:r w:rsidRPr="00F35A92">
        <w:rPr>
          <w:rStyle w:val="HebrewChar"/>
          <w:rFonts w:cs="FrankRuehl" w:hint="cs"/>
          <w:rtl/>
        </w:rPr>
        <w:t xml:space="preserve"> ושם אמו צביה מבאר שבע. ויעש יהואש הישר בעיני ה' כל ימיו אשר הורהו יהוידע הכהן</w:t>
      </w:r>
      <w:r w:rsidR="00F35A92" w:rsidRPr="00F35A92">
        <w:rPr>
          <w:rStyle w:val="HebrewChar"/>
          <w:rFonts w:cs="FrankRuehl" w:hint="cs"/>
          <w:rtl/>
        </w:rPr>
        <w:t>...</w:t>
      </w:r>
      <w:r w:rsidRPr="00F35A92">
        <w:rPr>
          <w:rStyle w:val="HebrewChar"/>
          <w:rFonts w:cs="FrankRuehl" w:hint="cs"/>
          <w:rtl/>
        </w:rPr>
        <w:t xml:space="preserve"> ויאמר יהואש אל הכהנים כל כסף הקדשים אשר יובא בית ה' כסף עובר איש כסף נפשות ערכו</w:t>
      </w:r>
      <w:r w:rsidR="00F35A92" w:rsidRPr="00F35A92">
        <w:rPr>
          <w:rStyle w:val="HebrewChar"/>
          <w:rFonts w:cs="FrankRuehl" w:hint="cs"/>
          <w:rtl/>
        </w:rPr>
        <w:t>...</w:t>
      </w:r>
      <w:r w:rsidRPr="00F35A92">
        <w:rPr>
          <w:rStyle w:val="HebrewChar"/>
          <w:rFonts w:cs="FrankRuehl" w:hint="cs"/>
          <w:rtl/>
        </w:rPr>
        <w:t xml:space="preserve"> יקחו להם הכהנים איש מאת מכרו, והם יחזקו את בדק הבית לכל אשר ימצא שם בדק</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אז יעלה חזאל מלך ארם וילחם על גת וילכדה, וישם חזאל פניו לעלות על ירושלים, ויקח יהואש מלך יהודה את כל הקדשים אשר הקדישו יהושפט ויהורם מלך יהודה</w:t>
      </w:r>
      <w:r w:rsidR="00F35A92" w:rsidRPr="00F35A92">
        <w:rPr>
          <w:rStyle w:val="HebrewChar"/>
          <w:rFonts w:cs="FrankRuehl" w:hint="cs"/>
          <w:rtl/>
        </w:rPr>
        <w:t>...</w:t>
      </w:r>
      <w:r w:rsidRPr="00F35A92">
        <w:rPr>
          <w:rStyle w:val="HebrewChar"/>
          <w:rFonts w:cs="FrankRuehl" w:hint="cs"/>
          <w:rtl/>
        </w:rPr>
        <w:t xml:space="preserve"> ואת כל הזהב הנמצא באוצרות בית ה' ובית המלך וישלח לחזאל מלך ארם ויעל מעל ירושלים</w:t>
      </w:r>
      <w:r w:rsidR="00F35A92" w:rsidRPr="00F35A92">
        <w:rPr>
          <w:rStyle w:val="HebrewChar"/>
          <w:rFonts w:cs="FrankRuehl" w:hint="cs"/>
          <w:rtl/>
        </w:rPr>
        <w:t>...</w:t>
      </w:r>
      <w:r w:rsidRPr="00F35A92">
        <w:rPr>
          <w:rStyle w:val="HebrewChar"/>
          <w:rFonts w:cs="FrankRuehl" w:hint="cs"/>
          <w:rtl/>
        </w:rPr>
        <w:t xml:space="preserve"> ויקמו עבדיו ויקשרו קשר, ויכו את יואש בית מלא הירד סלא</w:t>
      </w:r>
      <w:r w:rsidR="00F35A92" w:rsidRPr="00F35A92">
        <w:rPr>
          <w:rStyle w:val="HebrewChar"/>
          <w:rFonts w:cs="FrankRuehl" w:hint="cs"/>
          <w:rtl/>
        </w:rPr>
        <w:t>...</w:t>
      </w:r>
      <w:r w:rsidRPr="00F35A92">
        <w:rPr>
          <w:rStyle w:val="HebrewChar"/>
          <w:rFonts w:cs="FrankRuehl" w:hint="cs"/>
          <w:rtl/>
        </w:rPr>
        <w:t xml:space="preserve"> (שם יב א והלאה)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ויכרת כל הקהל ברית בבית האלקים עם המלך, ויאמר להם הנה בן המלך ימלך כאשר דבר ה' על בני דוד</w:t>
      </w:r>
      <w:r w:rsidR="00F35A92" w:rsidRPr="00F35A92">
        <w:rPr>
          <w:rStyle w:val="HebrewChar"/>
          <w:rFonts w:cs="FrankRuehl" w:hint="cs"/>
          <w:rtl/>
        </w:rPr>
        <w:t>...</w:t>
      </w:r>
      <w:r w:rsidRPr="00F35A92">
        <w:rPr>
          <w:rStyle w:val="HebrewChar"/>
          <w:rFonts w:cs="FrankRuehl" w:hint="cs"/>
          <w:rtl/>
        </w:rPr>
        <w:t xml:space="preserve"> ויוציאו את בן המלך ויתנו עליו את הנזר ואת העדות וימליכו אותו וימשחוהו יהוידע ובניו, ויאמרו יחי המלך</w:t>
      </w:r>
      <w:r w:rsidR="00F35A92" w:rsidRPr="00F35A92">
        <w:rPr>
          <w:rStyle w:val="HebrewChar"/>
          <w:rFonts w:cs="FrankRuehl" w:hint="cs"/>
          <w:rtl/>
        </w:rPr>
        <w:t>...</w:t>
      </w:r>
      <w:r w:rsidRPr="00F35A92">
        <w:rPr>
          <w:rStyle w:val="HebrewChar"/>
          <w:rFonts w:cs="FrankRuehl" w:hint="cs"/>
          <w:rtl/>
        </w:rPr>
        <w:t xml:space="preserve"> ויכרת יהוידע ברית בינו ובין כל העם ובין המלך להיות לעם </w:t>
      </w:r>
      <w:r w:rsidRPr="00F35A92">
        <w:rPr>
          <w:rStyle w:val="HebrewChar"/>
          <w:rFonts w:cs="FrankRuehl" w:hint="cs"/>
          <w:rtl/>
        </w:rPr>
        <w:lastRenderedPageBreak/>
        <w:t>לה'</w:t>
      </w:r>
      <w:r w:rsidR="00F35A92" w:rsidRPr="00F35A92">
        <w:rPr>
          <w:rStyle w:val="HebrewChar"/>
          <w:rFonts w:cs="FrankRuehl" w:hint="cs"/>
          <w:rtl/>
        </w:rPr>
        <w:t>...</w:t>
      </w:r>
      <w:r w:rsidRPr="00F35A92">
        <w:rPr>
          <w:rStyle w:val="HebrewChar"/>
          <w:rFonts w:cs="FrankRuehl" w:hint="cs"/>
          <w:rtl/>
        </w:rPr>
        <w:t xml:space="preserve"> ויקח את שרי המאות ואת האדירים ואת המושלים בעם ואת כל עם הארץ ויורד את המלך מבית ה' ויבואו בתוך שער העליון בית המלך, ויושיבו את המלך על כסא הממלכה. וישמחו כל עם הארץ והעיר שקטה, ואת עתליהו המיתו בחרב. (דברי הימים כג ג והלאה)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ויהי אחרי כן היה עם לב יואש לחדש את בית ה', ויקבץ את הכהנים והלוים ויאמר להם צאו לערי יהודה וקבצו מכל ישראל כסף לחזק את בית אלוקיכם מדי שנה בשנה, ואתם תמהרו לדבר ולא מיהרו הלוים</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ואחרי מות יהוידע באו שרי יהודה וישתחוו למלך, אז שמע המלך אליהם. ויעזבו את בית ה' אלקי אבותיהם ויעבדו את האשרים ואת העצבים, ויהי קצף על יהודה וירושלים באשמתם זאת</w:t>
      </w:r>
      <w:r w:rsidR="00F35A92" w:rsidRPr="00F35A92">
        <w:rPr>
          <w:rStyle w:val="HebrewChar"/>
          <w:rFonts w:cs="FrankRuehl" w:hint="cs"/>
          <w:rtl/>
        </w:rPr>
        <w:t>...</w:t>
      </w:r>
      <w:r w:rsidRPr="00F35A92">
        <w:rPr>
          <w:rStyle w:val="HebrewChar"/>
          <w:rFonts w:cs="FrankRuehl" w:hint="cs"/>
          <w:rtl/>
        </w:rPr>
        <w:t xml:space="preserve"> ורוח אלקים לבשה את זכריה בן יהוידע הכהן ויעמד מעל לעם, ויאמר להם כה אמר האלקים, למה אתם עוברים את מצות ה' ולא תצליחו כי עזבתם את ה' ויעזב אתכם. ויקשרו עליו וירגמוהו אבן במצות המלך בחצר בית ה'. ולא זכר יואש המלך החסד אשר עשה יהוידע אביו עמו ויהרג את בנו, ובמותו אמר ירא ה' וידרש.</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ויהי לתקופת השנה עלה עליו חיל ארם ויבאו אל יהודה וירושלים, וישחיתו את כל שרי העם מעם, וכל שללם שלחו למלך דרמשק</w:t>
      </w:r>
      <w:r w:rsidR="00F35A92" w:rsidRPr="00F35A92">
        <w:rPr>
          <w:rStyle w:val="HebrewChar"/>
          <w:rFonts w:cs="FrankRuehl" w:hint="cs"/>
          <w:rtl/>
        </w:rPr>
        <w:t>...</w:t>
      </w:r>
      <w:r w:rsidRPr="00F35A92">
        <w:rPr>
          <w:rStyle w:val="HebrewChar"/>
          <w:rFonts w:cs="FrankRuehl" w:hint="cs"/>
          <w:rtl/>
        </w:rPr>
        <w:t xml:space="preserve"> ואת יואש עשו שפטים. ובלכתם ממנו כי עזבו אותו במחליים רבים התקשרו עליו עבדיו בדמי יהוידע הכהן ויהרגוהו על מטתו וימת, ויקברוהו בעיר דויד, ולא קברוהו בקברות המלכים</w:t>
      </w:r>
      <w:r w:rsidR="00F35A92" w:rsidRPr="00F35A92">
        <w:rPr>
          <w:rStyle w:val="HebrewChar"/>
          <w:rFonts w:cs="FrankRuehl" w:hint="cs"/>
          <w:rtl/>
        </w:rPr>
        <w:t>...</w:t>
      </w:r>
      <w:r w:rsidRPr="00F35A92">
        <w:rPr>
          <w:rStyle w:val="HebrewChar"/>
          <w:rFonts w:cs="FrankRuehl" w:hint="cs"/>
          <w:rtl/>
        </w:rPr>
        <w:t xml:space="preserve"> (שם כד ד והלאה)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מכילתא: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אחרים אומרים יבא עמלק כפויי טובה, ויפרע מן העם כפויי טובה, שנאמר ואלה המתקשרים עליו וגו', יבא כפויי טובה ויפרעו מן יואש כפויי טובה, שנאמר ולא זכר יואש את החסד וגו'. מה ענשו, ויהי לתקופת השנה עלה עליו חיל ארם וגו'</w:t>
      </w:r>
      <w:r w:rsidR="00F35A92" w:rsidRPr="00F35A92">
        <w:rPr>
          <w:rStyle w:val="HebrewChar"/>
          <w:rFonts w:cs="FrankRuehl" w:hint="cs"/>
          <w:rtl/>
        </w:rPr>
        <w:t>...</w:t>
      </w:r>
      <w:r w:rsidRPr="00F35A92">
        <w:rPr>
          <w:rStyle w:val="HebrewChar"/>
          <w:rFonts w:cs="FrankRuehl" w:hint="cs"/>
          <w:rtl/>
        </w:rPr>
        <w:t xml:space="preserve"> ואת יואש עשו שפטים, אל תקרי שפטים אלא שפוטים עשו בו, אמרו, העמידו עליו בריונות קשים אשר לא ידעו אשה מימיהם וענו אותו במשכב זכור, כענין שנאמר וענה גאון ישראל וכו'</w:t>
      </w:r>
      <w:r w:rsidR="00F35A92" w:rsidRPr="00F35A92">
        <w:rPr>
          <w:rStyle w:val="HebrewChar"/>
          <w:rFonts w:cs="FrankRuehl" w:hint="cs"/>
          <w:rtl/>
        </w:rPr>
        <w:t>...</w:t>
      </w:r>
      <w:r w:rsidRPr="00F35A92">
        <w:rPr>
          <w:rStyle w:val="HebrewChar"/>
          <w:rFonts w:cs="FrankRuehl" w:hint="cs"/>
          <w:rtl/>
        </w:rPr>
        <w:t xml:space="preserve"> (בשלח-ויבא עמלק, פרשה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תלמוד בבלי: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ואם תאמר מפני מה משחו</w:t>
      </w:r>
      <w:r w:rsidR="00F35A92" w:rsidRPr="00F35A92">
        <w:rPr>
          <w:rStyle w:val="HebrewChar"/>
          <w:rFonts w:cs="FrankRuehl" w:hint="cs"/>
          <w:rtl/>
        </w:rPr>
        <w:t>...</w:t>
      </w:r>
      <w:r w:rsidRPr="00F35A92">
        <w:rPr>
          <w:rStyle w:val="HebrewChar"/>
          <w:rFonts w:cs="FrankRuehl" w:hint="cs"/>
          <w:rtl/>
        </w:rPr>
        <w:t xml:space="preserve"> ואת יהואש מפני עתליה</w:t>
      </w:r>
      <w:r w:rsidR="00F35A92" w:rsidRPr="00F35A92">
        <w:rPr>
          <w:rStyle w:val="HebrewChar"/>
          <w:rFonts w:cs="FrankRuehl" w:hint="cs"/>
          <w:rtl/>
        </w:rPr>
        <w:t>...</w:t>
      </w:r>
      <w:r w:rsidRPr="00F35A92">
        <w:rPr>
          <w:rStyle w:val="HebrewChar"/>
          <w:rFonts w:cs="FrankRuehl" w:hint="cs"/>
          <w:rtl/>
        </w:rPr>
        <w:t xml:space="preserve"> (כריתות ה 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מחזיק בפלך זה יואש, ואת יואש עשו שפטים, תני רבי ישמעאל מלמד שהעמידו עליו ביניות קשים שלא הכירו אשה מימיהם והיו מענין אותו כדרך שמענין את האשה, הדא הוא דכתיב וענה גאון ישראל בפניו</w:t>
      </w:r>
      <w:r w:rsidR="00F35A92" w:rsidRPr="00F35A92">
        <w:rPr>
          <w:rStyle w:val="HebrewChar"/>
          <w:rFonts w:cs="FrankRuehl" w:hint="cs"/>
          <w:rtl/>
        </w:rPr>
        <w:t>...</w:t>
      </w:r>
      <w:r w:rsidRPr="00F35A92">
        <w:rPr>
          <w:rStyle w:val="HebrewChar"/>
          <w:rFonts w:cs="FrankRuehl" w:hint="cs"/>
          <w:rtl/>
        </w:rPr>
        <w:t xml:space="preserve"> (קדושין יט 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יואש מנין שעשה עצמו אלוה, דכתיב, (דברי הימים ב' כ"ד), ואחרי מות יהוידע באו שרי יהודה וישתחוו למלך אז שמע המלך אליהם, מהו וישתחוו למלך, שעשאוהו אלוה, אמרו לו אילולא שאתה אלוה לא היית יוצא לאחר ז' שנים מבית קדשי הקדשים. אמר להם כך הוא, וקבל על נפשו לעשות אלוה, והשחית לנפשו, שנאמר ויהי לתקופת השנה עלה עליו חיל ארם וגו'. (שמות פרשה ח 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את מוצא כל זמן שהיה יהוידע קיים היה יואש עושה רצון בוראו, שנאמר ויעש יהואש הישר בעיני ה' כל ימיו אשר הורהו יהוידע הכהן, אחרי מות יהוידע באו שרי יהודה וישתחוו למלך, אז שמע המלך אליהם לעשות אלוה, לפיכך ואת יואש עשו שפטים</w:t>
      </w:r>
      <w:r w:rsidR="00F35A92" w:rsidRPr="00F35A92">
        <w:rPr>
          <w:rStyle w:val="HebrewChar"/>
          <w:rFonts w:cs="FrankRuehl" w:hint="cs"/>
          <w:rtl/>
        </w:rPr>
        <w:t>...</w:t>
      </w:r>
      <w:r w:rsidRPr="00F35A92">
        <w:rPr>
          <w:rStyle w:val="HebrewChar"/>
          <w:rFonts w:cs="FrankRuehl" w:hint="cs"/>
          <w:rtl/>
        </w:rPr>
        <w:t xml:space="preserve"> (במדבר כג יג)</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אף ערשנו רעננה, זה בית המקדש, הדא מה דכתיב (מלכים ב' י"ב) ואת מניקתו בחדר המטות, מהו בחדר המטות, רבי </w:t>
      </w:r>
      <w:r w:rsidRPr="00F35A92">
        <w:rPr>
          <w:rStyle w:val="HebrewChar"/>
          <w:rFonts w:cs="FrankRuehl" w:hint="cs"/>
          <w:rtl/>
        </w:rPr>
        <w:lastRenderedPageBreak/>
        <w:t>אלעזר אומר בתאים, ורבי שמואל בר נחמן אמר בעליות, ולא פליגי, מאן דאמר בתאים בימות הגשמים, ומאן דאמר בעליות בימות החמה</w:t>
      </w:r>
      <w:r w:rsidR="00F35A92" w:rsidRPr="00F35A92">
        <w:rPr>
          <w:rStyle w:val="HebrewChar"/>
          <w:rFonts w:cs="FrankRuehl" w:hint="cs"/>
          <w:rtl/>
        </w:rPr>
        <w:t>...</w:t>
      </w:r>
      <w:r w:rsidRPr="00F35A92">
        <w:rPr>
          <w:rStyle w:val="HebrewChar"/>
          <w:rFonts w:cs="FrankRuehl" w:hint="cs"/>
          <w:rtl/>
        </w:rPr>
        <w:t xml:space="preserve"> (שיר השירים א סו)</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יש שמע והפסיד, ויש שמע ונשכר, יואש שמע והפסיד, שנאמר (דברי הימים ב' כ"ב) אז שמע המלך אליהם, לפיכך ואת יואש עשו שפטים, וכן שמעו עמים ירגזון, אבל יתרו שמע ונשכר. (יתרו 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 xml:space="preserve">זה שאמר הכתוב ולא יחשבו את האנשים אשר יתנו את הכסף על ידם לתת לעושי המלאכה כי </w:t>
      </w:r>
      <w:r w:rsidR="001736D9" w:rsidRPr="00F35A92">
        <w:rPr>
          <w:rStyle w:val="HebrewChar"/>
          <w:rFonts w:cs="FrankRuehl" w:hint="cs"/>
          <w:rtl/>
        </w:rPr>
        <w:lastRenderedPageBreak/>
        <w:t>באמונה הם עושים, זה דורו של יואש</w:t>
      </w:r>
      <w:r w:rsidRPr="00F35A92">
        <w:rPr>
          <w:rStyle w:val="HebrewChar"/>
          <w:rFonts w:cs="FrankRuehl" w:hint="cs"/>
          <w:rtl/>
        </w:rPr>
        <w:t>...</w:t>
      </w:r>
      <w:r w:rsidR="001736D9" w:rsidRPr="00F35A92">
        <w:rPr>
          <w:rStyle w:val="HebrewChar"/>
          <w:rFonts w:cs="FrankRuehl" w:hint="cs"/>
          <w:rtl/>
        </w:rPr>
        <w:t xml:space="preserve"> (פקודי 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בחדר המטות - בעליית קדש הקדשים, כדכתיב מתחבא בבית ה', ועליו אומר דוד יצפנני בסכה וגו', וקראו חדר המטות על שם בין שדי ילין. (מלכים ב יא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באי השבת - ציוה המשמר הנכנס בשבת להתחלק לג', חלק ישמר על המלך, וחלק בשער סור שהוא המזרחי של עזרה, ושער שהרצים באים מבית המלך לבית המקדש, מסח - שמרו מאד שלא תסיחו דעתכם. (שם שם 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העדות - ספר תורה, שנאמר והיתה עמו וגו', ולרז"ל הנזר הוא העדות, שרק הראוי למלכות הולמתו. (שם שם יב)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בן שמעת - בדברי הימים פירש בן שמעת העמונית ושמרון המואבית, שהקב"ה נפרע ממנו על ידי אנשים כיוצא בו, עמונים ומואבים כפויי טובה. (שם יב כא)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בחדר המטות - שהיה בעזרת הלוים או הכהנים, וברז"ל בתאים, לרבי ישמעאל בעליות ששוכבים שם הכהנים והלוים ובדרש בקדש הקדשים</w:t>
      </w:r>
      <w:r w:rsidR="00F35A92" w:rsidRPr="00F35A92">
        <w:rPr>
          <w:rStyle w:val="HebrewChar"/>
          <w:rFonts w:cs="FrankRuehl" w:hint="cs"/>
          <w:rtl/>
        </w:rPr>
        <w:t>...</w:t>
      </w:r>
      <w:r w:rsidRPr="00F35A92">
        <w:rPr>
          <w:rStyle w:val="HebrewChar"/>
          <w:rFonts w:cs="FrankRuehl" w:hint="cs"/>
          <w:rtl/>
        </w:rPr>
        <w:t xml:space="preserve"> (שם יב ב)</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יואש</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(מלך ישראל. ראה גם: עשרת השבטים)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בשנת שלשים ושבע ליואש מלך יהודה מלך יהואש בן יהואחז על ישראל בשומרון שש עשרה שנה. ויעשה הרע בעיני ה' לא </w:t>
      </w:r>
      <w:r w:rsidRPr="00F35A92">
        <w:rPr>
          <w:rStyle w:val="HebrewChar"/>
          <w:rFonts w:cs="FrankRuehl" w:hint="cs"/>
          <w:rtl/>
        </w:rPr>
        <w:lastRenderedPageBreak/>
        <w:t>סר מכל חטאות ירבעם בן נבט אשר החטיא את ישראל בה הלך</w:t>
      </w:r>
      <w:r w:rsidR="00F35A92" w:rsidRPr="00F35A92">
        <w:rPr>
          <w:rStyle w:val="HebrewChar"/>
          <w:rFonts w:cs="FrankRuehl" w:hint="cs"/>
          <w:rtl/>
        </w:rPr>
        <w:t>...</w:t>
      </w:r>
      <w:r w:rsidRPr="00F35A92">
        <w:rPr>
          <w:rStyle w:val="HebrewChar"/>
          <w:rFonts w:cs="FrankRuehl" w:hint="cs"/>
          <w:rtl/>
        </w:rPr>
        <w:t xml:space="preserve"> ואלישע חלה את חליו אשר ימות בו, וירד אליו יואש מלך ישראל ויבך על פניו ויאמר אבי אבי רכב ישראל ופרשיו. ויאמר לו אלישע קח קשת וחצים ויקח אליו קשת וחצים, ויאמר למלך ישראל הרכב ידך על הקשת וירכב ידו וישם אלישע ידיו על ידי המלך. ויאמר פתח החלון קדמה ויפתח, ויאמר אלישע ירה ויור, ויאמר חץ תשועה לה' וחץ תשועה בארם והכית את ארם באפק עד כלה</w:t>
      </w:r>
      <w:r w:rsidR="00F35A92" w:rsidRPr="00F35A92">
        <w:rPr>
          <w:rStyle w:val="HebrewChar"/>
          <w:rFonts w:cs="FrankRuehl" w:hint="cs"/>
          <w:rtl/>
        </w:rPr>
        <w:t>...</w:t>
      </w:r>
      <w:r w:rsidRPr="00F35A92">
        <w:rPr>
          <w:rStyle w:val="HebrewChar"/>
          <w:rFonts w:cs="FrankRuehl" w:hint="cs"/>
          <w:rtl/>
        </w:rPr>
        <w:t xml:space="preserve"> ויקצף עליו איש האלקים ויאמר להכות חמש או שש פעמים אז הכית את ארם עד כלה, ועתה שלש פעמים תכה </w:t>
      </w:r>
      <w:r w:rsidRPr="00F35A92">
        <w:rPr>
          <w:rStyle w:val="HebrewChar"/>
          <w:rFonts w:cs="FrankRuehl" w:hint="cs"/>
          <w:rtl/>
        </w:rPr>
        <w:lastRenderedPageBreak/>
        <w:t>את ארם</w:t>
      </w:r>
      <w:r w:rsidR="00F35A92" w:rsidRPr="00F35A92">
        <w:rPr>
          <w:rStyle w:val="HebrewChar"/>
          <w:rFonts w:cs="FrankRuehl" w:hint="cs"/>
          <w:rtl/>
        </w:rPr>
        <w:t>...</w:t>
      </w:r>
      <w:r w:rsidRPr="00F35A92">
        <w:rPr>
          <w:rStyle w:val="HebrewChar"/>
          <w:rFonts w:cs="FrankRuehl" w:hint="cs"/>
          <w:rtl/>
        </w:rPr>
        <w:t xml:space="preserve"> (מלכים ב יג י והלאה)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וישלח יהואש מלך ישראל אל אמציהו מלך יהודה לאמר, החוח אשר בלבנון שלח אל הארז אשר בלבנון לאמור תנה את בתך לבני לאשה, ותעבור חית השדה אשר בלבנון ותרמס את החוח. הכה הכית את אדום ונשאך לבך, הכבד ושב בביתך ולמה תתגרה ברעה ונפלתה אתה ויהודה עמך. ולא שמע אמציהו, ויעל יהואש מלך ישראל ויתראו בפנים הוא ואמציהו מלך יהודה בבית שמש אשר ליהודה, וינגף יהודה לפני ישראל וינוסו איש לאוהליו</w:t>
      </w:r>
      <w:r w:rsidR="00F35A92" w:rsidRPr="00F35A92">
        <w:rPr>
          <w:rStyle w:val="HebrewChar"/>
          <w:rFonts w:cs="FrankRuehl" w:hint="cs"/>
          <w:rtl/>
        </w:rPr>
        <w:t>...</w:t>
      </w:r>
      <w:r w:rsidRPr="00F35A92">
        <w:rPr>
          <w:rStyle w:val="HebrewChar"/>
          <w:rFonts w:cs="FrankRuehl" w:hint="cs"/>
          <w:rtl/>
        </w:rPr>
        <w:t xml:space="preserve"> ויפרץ בחומת ירושלים בשער אפרים עד שער הפינה ארבע מאות אמה. ולקח את כל הזהב והכסף ואת כל הכלים הנמצאים בית ה' ובאוצרות בית המלך ואת בני התערובות וישב שומרונה. (שם יד ט והלאה)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בשנת ל"ז - נראה שמלך ב' שנים בחיי אביו, והוא המושיע שקם אחרי שיהואחז חילה פני ה', ונאמר לו שעל ידי בנו תהיה התשועה</w:t>
      </w:r>
      <w:r w:rsidR="00F35A92" w:rsidRPr="00F35A92">
        <w:rPr>
          <w:rStyle w:val="HebrewChar"/>
          <w:rFonts w:cs="FrankRuehl" w:hint="cs"/>
          <w:rtl/>
        </w:rPr>
        <w:t>...</w:t>
      </w:r>
      <w:r w:rsidRPr="00F35A92">
        <w:rPr>
          <w:rStyle w:val="HebrewChar"/>
          <w:rFonts w:cs="FrankRuehl" w:hint="cs"/>
          <w:rtl/>
        </w:rPr>
        <w:t xml:space="preserve"> (מלכים ב יג 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הוא השיב - יואש השיב ערי ישראל שלקח מלך ארם</w:t>
      </w:r>
      <w:r w:rsidR="00F35A92" w:rsidRPr="00F35A92">
        <w:rPr>
          <w:rStyle w:val="HebrewChar"/>
          <w:rFonts w:cs="FrankRuehl" w:hint="cs"/>
          <w:rtl/>
        </w:rPr>
        <w:t>...</w:t>
      </w:r>
      <w:r w:rsidRPr="00F35A92">
        <w:rPr>
          <w:rStyle w:val="HebrewChar"/>
          <w:rFonts w:cs="FrankRuehl" w:hint="cs"/>
          <w:rtl/>
        </w:rPr>
        <w:t xml:space="preserve"> ומחלוקת ברז"ל אם כבש יותר מיהושע או לא, אך מלבא חמת עד ים הערבה הוא מה שכבשו משה ויהושע. (שם יד כה)</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יובל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שמטה)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וספרת לך שבע שבתות שנים שבע שנים שבע פעמים, והיו לך ימי שבע שבתות השנים תשע וארבעים שנה. והעברת שופר תרועה בחודש השביעי בעשור לחודש, ביום הכפורים תעבירו שופר בכל ארצכם. וקדשתם את שנת החמשים שנה וקראתם דרור בארץ לכל יושביה, יובל היא תהיה לכם ושבתם איש אל אחוזתו ואיש אל משפחתו תשובו. יובל היא שנת החמשים שנה תהיה לכם לא תזרעו ולא תקצרו את ספיחיה ולא תבצרו את נזיריה</w:t>
      </w:r>
      <w:r w:rsidR="00F35A92" w:rsidRPr="00F35A92">
        <w:rPr>
          <w:rStyle w:val="HebrewChar"/>
          <w:rFonts w:cs="FrankRuehl" w:hint="cs"/>
          <w:rtl/>
        </w:rPr>
        <w:t>...</w:t>
      </w:r>
      <w:r w:rsidRPr="00F35A92">
        <w:rPr>
          <w:rStyle w:val="HebrewChar"/>
          <w:rFonts w:cs="FrankRuehl" w:hint="cs"/>
          <w:rtl/>
        </w:rPr>
        <w:t xml:space="preserve"> (ויקרא כה ח)</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עיין בהר כ והלאה, וזהר חדש בהר 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וספרת לך, בבית דין</w:t>
      </w:r>
      <w:r w:rsidR="00F35A92" w:rsidRPr="00F35A92">
        <w:rPr>
          <w:rStyle w:val="HebrewChar"/>
          <w:rFonts w:cs="FrankRuehl" w:hint="cs"/>
          <w:rtl/>
        </w:rPr>
        <w:t>...</w:t>
      </w:r>
      <w:r w:rsidRPr="00F35A92">
        <w:rPr>
          <w:rStyle w:val="HebrewChar"/>
          <w:rFonts w:cs="FrankRuehl" w:hint="cs"/>
          <w:rtl/>
        </w:rPr>
        <w:t xml:space="preserve"> ומנין עשה יובל אף על פי שאין שביעית, תלמוד לומר תשע וארבעים שנה, דברי רבי יהודה, וחכמים אומרים שביעית נוהגת אף על פי שאין יובל, והיובל אינו נוהג אלא אם כן יש עמו שביעית</w:t>
      </w:r>
      <w:r w:rsidR="00F35A92" w:rsidRPr="00F35A92">
        <w:rPr>
          <w:rStyle w:val="HebrewChar"/>
          <w:rFonts w:cs="FrankRuehl" w:hint="cs"/>
          <w:rtl/>
        </w:rPr>
        <w:t>...</w:t>
      </w:r>
      <w:r w:rsidRPr="00F35A92">
        <w:rPr>
          <w:rStyle w:val="HebrewChar"/>
          <w:rFonts w:cs="FrankRuehl" w:hint="cs"/>
          <w:rtl/>
        </w:rPr>
        <w:t xml:space="preserve"> ביום ולא בלילה, ביום הכפורים, אפילו בשבת, תעבירו שופר בכל ארצכם, מלמד שכל יחיד ויחיד חייב, יכול אף תרועת ראש השנה תהיה דוחה את השבת, תלמוד לומר</w:t>
      </w:r>
      <w:r w:rsidR="00F35A92" w:rsidRPr="00F35A92">
        <w:rPr>
          <w:rStyle w:val="HebrewChar"/>
          <w:rFonts w:cs="FrankRuehl" w:hint="cs"/>
          <w:rtl/>
        </w:rPr>
        <w:t>...</w:t>
      </w:r>
      <w:r w:rsidRPr="00F35A92">
        <w:rPr>
          <w:rStyle w:val="HebrewChar"/>
          <w:rFonts w:cs="FrankRuehl" w:hint="cs"/>
          <w:rtl/>
        </w:rPr>
        <w:t xml:space="preserve"> (בהר פרשה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וקדשתם את שנת החמישים שנה, מה תלמוד לומר, לפי שנאמר בעשור לחודש שיכול אין לי שנה מתקדשת אלא בעשור לחודש, וכשהוא אומר וקדשתם את שנת החמישים שנה, מלמד שהיא מתקדשת מראש השנה, אמר רבי יוחנן בן ברוקה לא היו עבדים משועבדים נפטרים לבתיהם ולא שדות חוזרות לבעליהם, אלא אוכלים ושותים ושמחים ועטרותיהם בראשיהם עד שהגיע יום הכפורים, הגיע יום הכפורים תקעו בשופר, חזרו שדות לבעליהם, ועבדים נפטרים לבתיהם</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יושביה, בזמן שיושביה עליה, ולא בזמן שגלו מתוכה, היו עליה אבל היו מעורבבים שבט יהודה בבנימין ושבט בנימין ביהודה, יכול יהיה היובל נוהג, תלמוד לומר לכל </w:t>
      </w:r>
      <w:r w:rsidRPr="00F35A92">
        <w:rPr>
          <w:rStyle w:val="HebrewChar"/>
          <w:rFonts w:cs="FrankRuehl" w:hint="cs"/>
          <w:rtl/>
        </w:rPr>
        <w:lastRenderedPageBreak/>
        <w:t>יושביה, נמצאת אומר כיון שגלו שבט ראובן וגד וחצי שבט מנשה בטלו היובלות.</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יובל אף על פי שלא השמיטו, אף על פי שלא תקעו בשופר, או יכול אף על פי שלא שילחו עבדים, תלמוד לומר היא, דברי רבי יהודה, רבי יוסי אומר יובל אף על פי שלא השמיטו, אף על פי שלא שילחו העבדים, או יכול אף על פי שלא תקעו בשופר, תלמוד לומר היא</w:t>
      </w:r>
      <w:r w:rsidR="00F35A92" w:rsidRPr="00F35A92">
        <w:rPr>
          <w:rStyle w:val="HebrewChar"/>
          <w:rFonts w:cs="FrankRuehl" w:hint="cs"/>
          <w:rtl/>
        </w:rPr>
        <w:t>...</w:t>
      </w:r>
      <w:r w:rsidRPr="00F35A92">
        <w:rPr>
          <w:rStyle w:val="HebrewChar"/>
          <w:rFonts w:cs="FrankRuehl" w:hint="cs"/>
          <w:rtl/>
        </w:rPr>
        <w:t xml:space="preserve"> (שם פרק 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יובל היא</w:t>
      </w:r>
      <w:r w:rsidR="00F35A92" w:rsidRPr="00F35A92">
        <w:rPr>
          <w:rStyle w:val="HebrewChar"/>
          <w:rFonts w:cs="FrankRuehl" w:hint="cs"/>
          <w:rtl/>
        </w:rPr>
        <w:t>...</w:t>
      </w:r>
      <w:r w:rsidRPr="00F35A92">
        <w:rPr>
          <w:rStyle w:val="HebrewChar"/>
          <w:rFonts w:cs="FrankRuehl" w:hint="cs"/>
          <w:rtl/>
        </w:rPr>
        <w:t xml:space="preserve"> אין קדושתה אלא עד ראש השנה</w:t>
      </w:r>
      <w:r w:rsidR="00F35A92" w:rsidRPr="00F35A92">
        <w:rPr>
          <w:rStyle w:val="HebrewChar"/>
          <w:rFonts w:cs="FrankRuehl" w:hint="cs"/>
          <w:rtl/>
        </w:rPr>
        <w:t>...</w:t>
      </w:r>
      <w:r w:rsidRPr="00F35A92">
        <w:rPr>
          <w:rStyle w:val="HebrewChar"/>
          <w:rFonts w:cs="FrankRuehl" w:hint="cs"/>
          <w:rtl/>
        </w:rPr>
        <w:t xml:space="preserve"> בשנת היובל הזאת, זו מוציאה עבדים ואין השביעית מוציאה עבדים, והלא דין הוא</w:t>
      </w:r>
      <w:r w:rsidR="00F35A92" w:rsidRPr="00F35A92">
        <w:rPr>
          <w:rStyle w:val="HebrewChar"/>
          <w:rFonts w:cs="FrankRuehl" w:hint="cs"/>
          <w:rtl/>
        </w:rPr>
        <w:t>...</w:t>
      </w:r>
      <w:r w:rsidRPr="00F35A92">
        <w:rPr>
          <w:rStyle w:val="HebrewChar"/>
          <w:rFonts w:cs="FrankRuehl" w:hint="cs"/>
          <w:rtl/>
        </w:rPr>
        <w:t xml:space="preserve"> (שם פרק 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יובלות באחד בתשרי הוא (ראש השנה), בי' בתשרי הוא, דכתיב ביום הכפורים תעבירו שופר, הא מני רבי ישמעאל בנו של רבי יוחנן בן ברוקה היא, דתניא וקדשתם את שנת החמישים שנה, מה תלמוד לומר, לפי שנאמר ביום </w:t>
      </w:r>
      <w:r w:rsidRPr="00F35A92">
        <w:rPr>
          <w:rStyle w:val="HebrewChar"/>
          <w:rFonts w:cs="FrankRuehl" w:hint="cs"/>
          <w:rtl/>
        </w:rPr>
        <w:lastRenderedPageBreak/>
        <w:t>הכפורים יכול לא תהא מתקדשת אלא מיום הכפורים ואילך</w:t>
      </w:r>
      <w:r w:rsidR="00F35A92" w:rsidRPr="00F35A92">
        <w:rPr>
          <w:rStyle w:val="HebrewChar"/>
          <w:rFonts w:cs="FrankRuehl" w:hint="cs"/>
          <w:rtl/>
        </w:rPr>
        <w:t>...</w:t>
      </w:r>
      <w:r w:rsidRPr="00F35A92">
        <w:rPr>
          <w:rStyle w:val="HebrewChar"/>
          <w:rFonts w:cs="FrankRuehl" w:hint="cs"/>
          <w:rtl/>
        </w:rPr>
        <w:t xml:space="preserve"> מלמד שמתקדשת והולכת מתחילתה, מכאן אמר רבי ישמעאל בנו של רבי יוחנן בן ברוקא, מראש השנה עד יום הכפורים לא היו עבדים נפטרין לבתיהן, ולא משתעבדין לאדוניהם, אלא אוכלין ושותין ושמחין ועטרותיהן בראשיהן, כיון שהגיע יום הכפורים, תקעו בית דין בשופר, נפטרו עבדים לבתיהם ושדות חוזרות לבעליהן, ורבנן, שנים אתה מקדש ואי אתה מקדש חדשים.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תניא אידך, יובל היא מה תלמוד לומר, לפי שנאמר וקדשתם את שנת החמישים יכול כשם שמתקדשת והולכת בסופה, ואל תתמה, שהרי מוסיפין מחול על הקדש, תלמוד לומר יובל היא שנת החמישים, שנת חחמישים אתה מקדש, ואי אתה מקדש שנת החמישים ואחת. ורבנן שנת חמישים אתה מונה, ואי אתה מונה שנת חמישים ואחת, ולאפוקי מדרבי יהודה, דאמר שנת חמישים עולה לכאן ולכאן</w:t>
      </w:r>
      <w:r w:rsidR="00F35A92" w:rsidRPr="00F35A92">
        <w:rPr>
          <w:rStyle w:val="HebrewChar"/>
          <w:rFonts w:cs="FrankRuehl" w:hint="cs"/>
          <w:rtl/>
        </w:rPr>
        <w:t>...</w:t>
      </w:r>
      <w:r w:rsidRPr="00F35A92">
        <w:rPr>
          <w:rStyle w:val="HebrewChar"/>
          <w:rFonts w:cs="FrankRuehl" w:hint="cs"/>
          <w:rtl/>
        </w:rPr>
        <w:t xml:space="preserve"> (ראש השנה ה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תנו רבנן, יובל היא, אף על פי שלא שמטו אף על פי שלא תקעו, יכול אף על פי שלא שלחו, תלמוד לומר היא, דברי רבי יהודה, רבי יוסי אומר, יובל היא אף על פי שלא שמטו, אף על פי שלא שלחו, יכול אף על פי שלא תקעו, תלמוד לומר היא</w:t>
      </w:r>
      <w:r w:rsidR="00F35A92" w:rsidRPr="00F35A92">
        <w:rPr>
          <w:rStyle w:val="HebrewChar"/>
          <w:rFonts w:cs="FrankRuehl" w:hint="cs"/>
          <w:rtl/>
        </w:rPr>
        <w:t>...</w:t>
      </w:r>
      <w:r w:rsidRPr="00F35A92">
        <w:rPr>
          <w:rStyle w:val="HebrewChar"/>
          <w:rFonts w:cs="FrankRuehl" w:hint="cs"/>
          <w:rtl/>
        </w:rPr>
        <w:t xml:space="preserve"> לפי שאפשר לעולם בלי שילוח עבדים, ואי אפשר לעולם בלא תקיעת שופר. דבר אחר זו מסורה לבית דין, וזו אינה מסורה לבית דין</w:t>
      </w:r>
      <w:r w:rsidR="00F35A92" w:rsidRPr="00F35A92">
        <w:rPr>
          <w:rStyle w:val="HebrewChar"/>
          <w:rFonts w:cs="FrankRuehl" w:hint="cs"/>
          <w:rtl/>
        </w:rPr>
        <w:t>...</w:t>
      </w:r>
      <w:r w:rsidRPr="00F35A92">
        <w:rPr>
          <w:rStyle w:val="HebrewChar"/>
          <w:rFonts w:cs="FrankRuehl" w:hint="cs"/>
          <w:rtl/>
        </w:rPr>
        <w:t xml:space="preserve"> אמר רבי חייא בר אבא אמר רבי יוחנן זו דברי רבי יוסי ורבי יהודה, אבל חכמים אומרים שלשתן מעכבות בו, קסברי מקרא נדרש לפניו ולפני פניו ולאחריו. והכתיב יובל היא, ההוא דאפילו בחוצה לארץ, והכתיב בארץ, ההוא בזמן שנוהג דרור בארץ נוהג בחוצה לארץ</w:t>
      </w:r>
      <w:r w:rsidR="00F35A92" w:rsidRPr="00F35A92">
        <w:rPr>
          <w:rStyle w:val="HebrewChar"/>
          <w:rFonts w:cs="FrankRuehl" w:hint="cs"/>
          <w:rtl/>
        </w:rPr>
        <w:t>...</w:t>
      </w:r>
      <w:r w:rsidRPr="00F35A92">
        <w:rPr>
          <w:rStyle w:val="HebrewChar"/>
          <w:rFonts w:cs="FrankRuehl" w:hint="cs"/>
          <w:rtl/>
        </w:rPr>
        <w:t xml:space="preserve"> (שם ט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איבעיא להו, אמר יין שאני טועם יובל מאי, שנת חמישים כלפני חמישים או כלאחר חמישים, תא שמע, דתניא פלוגתא דברי יהודה ורבנן, וקדשתם את שנת החמישים שנה,</w:t>
      </w:r>
      <w:r>
        <w:rPr>
          <w:rStyle w:val="HebrewChar"/>
          <w:rtl/>
        </w:rPr>
        <w:t> </w:t>
      </w:r>
      <w:r w:rsidRPr="00F35A92">
        <w:rPr>
          <w:rStyle w:val="HebrewChar"/>
          <w:rFonts w:cs="FrankRuehl" w:hint="cs"/>
          <w:bCs/>
          <w:rtl/>
        </w:rPr>
        <w:t xml:space="preserve"> שנת החמישים אתה מונה, ואי אתה מונה שנת חמישים ואחת, </w:t>
      </w:r>
      <w:r>
        <w:rPr>
          <w:rStyle w:val="HebrewChar"/>
          <w:rtl/>
        </w:rPr>
        <w:t> </w:t>
      </w:r>
      <w:r w:rsidR="00F35A92" w:rsidRPr="00F35A92">
        <w:rPr>
          <w:rStyle w:val="HebrewChar"/>
          <w:rFonts w:cs="FrankRuehl" w:hint="cs"/>
          <w:rtl/>
        </w:rPr>
        <w:t xml:space="preserve"> </w:t>
      </w:r>
      <w:r w:rsidRPr="00F35A92">
        <w:rPr>
          <w:rStyle w:val="HebrewChar"/>
          <w:rFonts w:cs="FrankRuehl" w:hint="cs"/>
          <w:rtl/>
        </w:rPr>
        <w:t>מכאן אמרו, יובל אינו עולה למנין שבוע, רבי יהודה אומר יובל עולה למנין שבוע</w:t>
      </w:r>
      <w:r w:rsidR="00F35A92" w:rsidRPr="00F35A92">
        <w:rPr>
          <w:rStyle w:val="HebrewChar"/>
          <w:rFonts w:cs="FrankRuehl" w:hint="cs"/>
          <w:rtl/>
        </w:rPr>
        <w:t>...</w:t>
      </w:r>
      <w:r w:rsidRPr="00F35A92">
        <w:rPr>
          <w:rStyle w:val="HebrewChar"/>
          <w:rFonts w:cs="FrankRuehl" w:hint="cs"/>
          <w:rtl/>
        </w:rPr>
        <w:t xml:space="preserve"> (נדרים סא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ואידך דאיתמר המוכר שדהו בשנת היובל </w:t>
      </w:r>
      <w:r w:rsidR="001736D9" w:rsidRPr="00F35A92">
        <w:rPr>
          <w:rStyle w:val="HebrewChar"/>
          <w:rFonts w:cs="FrankRuehl" w:hint="cs"/>
          <w:rtl/>
        </w:rPr>
        <w:lastRenderedPageBreak/>
        <w:t>עצמה, רב אמר מכורה ויוצאה, ושמואל אמר אינה מכורה כל עיקר</w:t>
      </w:r>
      <w:r w:rsidRPr="00F35A92">
        <w:rPr>
          <w:rStyle w:val="HebrewChar"/>
          <w:rFonts w:cs="FrankRuehl" w:hint="cs"/>
          <w:rtl/>
        </w:rPr>
        <w:t>...</w:t>
      </w:r>
      <w:r w:rsidR="001736D9" w:rsidRPr="00F35A92">
        <w:rPr>
          <w:rStyle w:val="HebrewChar"/>
          <w:rFonts w:cs="FrankRuehl" w:hint="cs"/>
          <w:rtl/>
        </w:rPr>
        <w:t xml:space="preserve"> (גיטין מד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עבד עברי נקנה בכסף ובשטר, וקונה את עצמו בשנים וביובל ובגרעון כסף</w:t>
      </w:r>
      <w:r w:rsidR="00F35A92" w:rsidRPr="00F35A92">
        <w:rPr>
          <w:rStyle w:val="HebrewChar"/>
          <w:rFonts w:cs="FrankRuehl" w:hint="cs"/>
          <w:rtl/>
        </w:rPr>
        <w:t>...</w:t>
      </w:r>
      <w:r w:rsidRPr="00F35A92">
        <w:rPr>
          <w:rStyle w:val="HebrewChar"/>
          <w:rFonts w:cs="FrankRuehl" w:hint="cs"/>
          <w:rtl/>
        </w:rPr>
        <w:t xml:space="preserve"> (שם יד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קסבר יובל מתחלתו משמט</w:t>
      </w:r>
      <w:r w:rsidRPr="00F35A92">
        <w:rPr>
          <w:rStyle w:val="HebrewChar"/>
          <w:rFonts w:cs="FrankRuehl" w:hint="cs"/>
          <w:rtl/>
        </w:rPr>
        <w:t>...</w:t>
      </w:r>
      <w:r w:rsidR="001736D9" w:rsidRPr="00F35A92">
        <w:rPr>
          <w:rStyle w:val="HebrewChar"/>
          <w:rFonts w:cs="FrankRuehl" w:hint="cs"/>
          <w:rtl/>
        </w:rPr>
        <w:t xml:space="preserve"> (קדושין מ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ואלו שאין חוזרין ביובל, הבכורה והיורש את אשתו והמייבם את אשת אחיו והמתנה, דברי רבי מאיר, וחכמים אומרים המתנה כמכר, רבי אלעזר אומר כולם חוזרין ביובל, רבי יוחנן אומר היורש את אשתו יחזיר לבני משפחה וינקה מהן את הדמים מאי טעמא דרבי מאיר, מכר </w:t>
      </w:r>
      <w:r w:rsidRPr="00F35A92">
        <w:rPr>
          <w:rStyle w:val="HebrewChar"/>
          <w:rFonts w:cs="FrankRuehl" w:hint="cs"/>
          <w:rtl/>
        </w:rPr>
        <w:lastRenderedPageBreak/>
        <w:t>הוא דאמר רחמנא ליהדר ביובל, מתנה וירושה לא</w:t>
      </w:r>
      <w:r w:rsidR="00F35A92" w:rsidRPr="00F35A92">
        <w:rPr>
          <w:rStyle w:val="HebrewChar"/>
          <w:rFonts w:cs="FrankRuehl" w:hint="cs"/>
          <w:rtl/>
        </w:rPr>
        <w:t>...</w:t>
      </w:r>
      <w:r w:rsidRPr="00F35A92">
        <w:rPr>
          <w:rStyle w:val="HebrewChar"/>
          <w:rFonts w:cs="FrankRuehl" w:hint="cs"/>
          <w:rtl/>
        </w:rPr>
        <w:t xml:space="preserve"> (בכורות נב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והכתיב בעשרים וחמש שנה לגלותנו בראש השנה בעשור לחודש בארבע עשרה שנה אחר אשר הוכתה העיר, איזו היא שנה שראש השנה בעשור לחודש, הוי אומר זה יובל</w:t>
      </w:r>
      <w:r w:rsidRPr="00F35A92">
        <w:rPr>
          <w:rStyle w:val="HebrewChar"/>
          <w:rFonts w:cs="FrankRuehl" w:hint="cs"/>
          <w:rtl/>
        </w:rPr>
        <w:t>...</w:t>
      </w:r>
      <w:r w:rsidR="001736D9" w:rsidRPr="00F35A92">
        <w:rPr>
          <w:rStyle w:val="HebrewChar"/>
          <w:rFonts w:cs="FrankRuehl" w:hint="cs"/>
          <w:rtl/>
        </w:rPr>
        <w:t xml:space="preserve"> דתניא שבעה עשר יובלות מנו ישראל משנכנסו לארץ ועד שיצאו</w:t>
      </w:r>
      <w:r w:rsidRPr="00F35A92">
        <w:rPr>
          <w:rStyle w:val="HebrewChar"/>
          <w:rFonts w:cs="FrankRuehl" w:hint="cs"/>
          <w:rtl/>
        </w:rPr>
        <w:t>...</w:t>
      </w:r>
      <w:r w:rsidR="001736D9" w:rsidRPr="00F35A92">
        <w:rPr>
          <w:rStyle w:val="HebrewChar"/>
          <w:rFonts w:cs="FrankRuehl" w:hint="cs"/>
          <w:rtl/>
        </w:rPr>
        <w:t xml:space="preserve"> (ערכין יב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אין מקדישין לפני היובל פחות משתי שנים ולא גואלין אחר היובל פחות משנה אחת</w:t>
      </w:r>
      <w:r w:rsidR="00F35A92" w:rsidRPr="00F35A92">
        <w:rPr>
          <w:rStyle w:val="HebrewChar"/>
          <w:rFonts w:cs="FrankRuehl" w:hint="cs"/>
          <w:rtl/>
        </w:rPr>
        <w:t>...</w:t>
      </w:r>
      <w:r w:rsidRPr="00F35A92">
        <w:rPr>
          <w:rStyle w:val="HebrewChar"/>
          <w:rFonts w:cs="FrankRuehl" w:hint="cs"/>
          <w:rtl/>
        </w:rPr>
        <w:t xml:space="preserve"> ורמינהי, מקדישין בין לפני היובל בין לאחר היובל, ובשנת היובל עצמה לא יקדיש, ואם הקדיש אינה קדושה, רב ושמואל דאמרי תרווייהו אין מקדישין ליגאל בגירוע פחות משתי שנים</w:t>
      </w:r>
      <w:r w:rsidR="00F35A92" w:rsidRPr="00F35A92">
        <w:rPr>
          <w:rStyle w:val="HebrewChar"/>
          <w:rFonts w:cs="FrankRuehl" w:hint="cs"/>
          <w:rtl/>
        </w:rPr>
        <w:t>...</w:t>
      </w:r>
      <w:r w:rsidRPr="00F35A92">
        <w:rPr>
          <w:rStyle w:val="HebrewChar"/>
          <w:rFonts w:cs="FrankRuehl" w:hint="cs"/>
          <w:rtl/>
        </w:rPr>
        <w:t xml:space="preserve"> איתמר המקדיש שדהו בשנת היובל עצמה, רב אמר קדושה ונותן חמישים, ושמואל אמר אינה קדושה כל עיקר</w:t>
      </w:r>
      <w:r w:rsidR="00F35A92" w:rsidRPr="00F35A92">
        <w:rPr>
          <w:rStyle w:val="HebrewChar"/>
          <w:rFonts w:cs="FrankRuehl" w:hint="cs"/>
          <w:rtl/>
        </w:rPr>
        <w:t>...</w:t>
      </w:r>
      <w:r w:rsidRPr="00F35A92">
        <w:rPr>
          <w:rStyle w:val="HebrewChar"/>
          <w:rFonts w:cs="FrankRuehl" w:hint="cs"/>
          <w:rtl/>
        </w:rPr>
        <w:t xml:space="preserve"> מאי טעמא דרב, דאמר קרא ואם משנת היובל, ושנת היובל בכלל, ושמואל, מי כתיב ואם בשנת ביובל, משנת היובל כתיב, משנת שאחר היובל</w:t>
      </w:r>
      <w:r w:rsidR="00F35A92" w:rsidRPr="00F35A92">
        <w:rPr>
          <w:rStyle w:val="HebrewChar"/>
          <w:rFonts w:cs="FrankRuehl" w:hint="cs"/>
          <w:rtl/>
        </w:rPr>
        <w:t>...</w:t>
      </w:r>
      <w:r w:rsidRPr="00F35A92">
        <w:rPr>
          <w:rStyle w:val="HebrewChar"/>
          <w:rFonts w:cs="FrankRuehl" w:hint="cs"/>
          <w:rtl/>
        </w:rPr>
        <w:t xml:space="preserve"> (שם כד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שדה היוצאת לכהנים ביובל נותנה למשמר שפגע בו היובל</w:t>
      </w:r>
      <w:r w:rsidRPr="00F35A92">
        <w:rPr>
          <w:rStyle w:val="HebrewChar"/>
          <w:rFonts w:cs="FrankRuehl" w:hint="cs"/>
          <w:rtl/>
        </w:rPr>
        <w:t>...</w:t>
      </w:r>
      <w:r w:rsidR="001736D9" w:rsidRPr="00F35A92">
        <w:rPr>
          <w:rStyle w:val="HebrewChar"/>
          <w:rFonts w:cs="FrankRuehl" w:hint="cs"/>
          <w:rtl/>
        </w:rPr>
        <w:t xml:space="preserve"> אמר רב נחמן בר יצחק תניא (נמי הכי), נמצאת אתה אומר, </w:t>
      </w:r>
      <w:r w:rsidR="001736D9">
        <w:rPr>
          <w:rStyle w:val="HebrewChar"/>
          <w:rtl/>
        </w:rPr>
        <w:t> </w:t>
      </w:r>
      <w:r w:rsidRPr="00F35A92">
        <w:rPr>
          <w:rStyle w:val="HebrewChar"/>
          <w:rFonts w:cs="FrankRuehl" w:hint="cs"/>
          <w:bCs/>
          <w:rtl/>
        </w:rPr>
        <w:t xml:space="preserve"> </w:t>
      </w:r>
      <w:r w:rsidR="001736D9" w:rsidRPr="00F35A92">
        <w:rPr>
          <w:rStyle w:val="HebrewChar"/>
          <w:rFonts w:cs="FrankRuehl" w:hint="cs"/>
          <w:bCs/>
          <w:rtl/>
        </w:rPr>
        <w:t xml:space="preserve">אחד יובל ואחד שביעית משמטין כאחד, אלא שיובל בתחילתו והשמטה בסופה. </w:t>
      </w:r>
      <w:r w:rsidR="001736D9">
        <w:rPr>
          <w:rStyle w:val="HebrewChar"/>
          <w:rtl/>
        </w:rPr>
        <w:t> </w:t>
      </w:r>
      <w:r w:rsidRPr="00F35A92">
        <w:rPr>
          <w:rStyle w:val="HebrewChar"/>
          <w:rFonts w:cs="FrankRuehl" w:hint="cs"/>
          <w:rtl/>
        </w:rPr>
        <w:t xml:space="preserve"> </w:t>
      </w:r>
      <w:r w:rsidR="001736D9" w:rsidRPr="00F35A92">
        <w:rPr>
          <w:rStyle w:val="HebrewChar"/>
          <w:rFonts w:cs="FrankRuehl" w:hint="cs"/>
          <w:rtl/>
        </w:rPr>
        <w:t>אדרבא, משום הכי הואי, אימא מפני שהיובל וכו', בשלמא בשביעית בסופה, דכתיב מקץ שבע שנים תעשה שמיטה, אלא יובל בתחילתו, ביום הכפורים הוא, דכתיב ביום הכפורים תעבירו שופר בכל ארצכם, הא מני רבי ישמעאל בנו של רבי יוחנן בן ברוקה היא, דאמר מראש השנה הוא דחייל יובל</w:t>
      </w:r>
      <w:r w:rsidRPr="00F35A92">
        <w:rPr>
          <w:rStyle w:val="HebrewChar"/>
          <w:rFonts w:cs="FrankRuehl" w:hint="cs"/>
          <w:rtl/>
        </w:rPr>
        <w:t>...</w:t>
      </w:r>
      <w:r w:rsidR="001736D9" w:rsidRPr="00F35A92">
        <w:rPr>
          <w:rStyle w:val="HebrewChar"/>
          <w:rFonts w:cs="FrankRuehl" w:hint="cs"/>
          <w:rtl/>
        </w:rPr>
        <w:t xml:space="preserve"> (שם כח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איתמר, המוכר את שדהו בשנת היובל עצמה, רב אמר מכורה ויוצאה, ושמואל אמר אינה מכורה כל עיקר, מאי טעמא דשמואל, קל וחומר, ומה מכורה כבר יוצאה, שאינה מכורה אינו דין שלא תימכר</w:t>
      </w:r>
      <w:r w:rsidR="00F35A92" w:rsidRPr="00F35A92">
        <w:rPr>
          <w:rStyle w:val="HebrewChar"/>
          <w:rFonts w:cs="FrankRuehl" w:hint="cs"/>
          <w:rtl/>
        </w:rPr>
        <w:t>...</w:t>
      </w:r>
      <w:r w:rsidRPr="00F35A92">
        <w:rPr>
          <w:rStyle w:val="HebrewChar"/>
          <w:rFonts w:cs="FrankRuehl" w:hint="cs"/>
          <w:rtl/>
        </w:rPr>
        <w:t xml:space="preserve"> (שם כט ב, וראה שם עוד)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w:t>
      </w:r>
      <w:r w:rsidR="001736D9" w:rsidRPr="00F35A92">
        <w:rPr>
          <w:rStyle w:val="HebrewChar"/>
          <w:rFonts w:cs="FrankRuehl" w:hint="cs"/>
          <w:rtl/>
        </w:rPr>
        <w:t>אלא מקיש ביאתם בימי עזרא לביאתם בימי יהושע, מה ביאתם בימי יהושע מנו שמיטין ויובלות וקדשו ערי חומה, אף ביאתן בימי עזרא מנו שמיטין ויובלות וקדשו ערי חומה</w:t>
      </w:r>
      <w:r w:rsidRPr="00F35A92">
        <w:rPr>
          <w:rStyle w:val="HebrewChar"/>
          <w:rFonts w:cs="FrankRuehl" w:hint="cs"/>
          <w:rtl/>
        </w:rPr>
        <w:t>...</w:t>
      </w:r>
      <w:r w:rsidR="001736D9" w:rsidRPr="00F35A92">
        <w:rPr>
          <w:rStyle w:val="HebrewChar"/>
          <w:rFonts w:cs="FrankRuehl" w:hint="cs"/>
          <w:rtl/>
        </w:rPr>
        <w:t xml:space="preserve"> ומי מנו שמיטין ויובלות, השתא משגלו שבט ראובן ושבט גד וחצי שבט מנשה בטלו יובלות, עזרא דכתיב ביה כל הקהל כאחד ארבע רבוא אלפים ושש מאות וששים הוה מני, דתניא </w:t>
      </w:r>
      <w:r w:rsidR="001736D9">
        <w:rPr>
          <w:rStyle w:val="HebrewChar"/>
          <w:rtl/>
        </w:rPr>
        <w:t> </w:t>
      </w:r>
      <w:r w:rsidR="001736D9" w:rsidRPr="00F35A92">
        <w:rPr>
          <w:rStyle w:val="HebrewChar"/>
          <w:rFonts w:cs="FrankRuehl" w:hint="cs"/>
          <w:bCs/>
          <w:rtl/>
        </w:rPr>
        <w:t>משגלו שבט ראובן ושבט גד וחצי שבט המנשה בטלו יובלות, שנאמר וקראתם דרור בארץ לכל יושביה, בזמן שכל יושביה עליה,ולא בזמן שגלו מקצתן, יכול היו עליו והן מעורבין</w:t>
      </w:r>
      <w:r w:rsidRPr="00F35A92">
        <w:rPr>
          <w:rStyle w:val="HebrewChar"/>
          <w:rFonts w:cs="FrankRuehl" w:hint="cs"/>
          <w:bCs/>
          <w:rtl/>
        </w:rPr>
        <w:t>...</w:t>
      </w:r>
      <w:r w:rsidR="001736D9" w:rsidRPr="00F35A92">
        <w:rPr>
          <w:rStyle w:val="HebrewChar"/>
          <w:rFonts w:cs="FrankRuehl" w:hint="cs"/>
          <w:bCs/>
          <w:rtl/>
        </w:rPr>
        <w:t xml:space="preserve"> תלמוד לומר לכל יושביה, בזמן שיושביה כתיקונן, ולא בזמן שהן מעורבין,</w:t>
      </w:r>
      <w:r w:rsidR="001736D9">
        <w:rPr>
          <w:rStyle w:val="HebrewChar"/>
          <w:rtl/>
        </w:rPr>
        <w:t> </w:t>
      </w:r>
      <w:r w:rsidR="001736D9" w:rsidRPr="00F35A92">
        <w:rPr>
          <w:rStyle w:val="HebrewChar"/>
          <w:rFonts w:cs="FrankRuehl" w:hint="cs"/>
          <w:rtl/>
        </w:rPr>
        <w:t xml:space="preserve"> אמר רב נחמן בר יצחק מנו יובלות לקדש שמיטין. הניחא לרבנן דאמרי שנת חמישים אינה מן המנין, אלא לרבי יהודה דאמר שנת חמישים עולה לכאן ולכאן, למה לי, בשמיטין סגיא, הא ודאי דלא כרבי יהודה. ולא מנו שמיטין ויובלות, והכתיב מקץ שבע שנים תשלחו איש את אחיו העברי אשר ימכר לך, והוינן בה מקץ שבע שנים והכתיב ועבדך שש שנים, ואמר רב נחמן בר יצחק שש לנמכר, ושבע לנרצע</w:t>
      </w:r>
      <w:r w:rsidRPr="00F35A92">
        <w:rPr>
          <w:rStyle w:val="HebrewChar"/>
          <w:rFonts w:cs="FrankRuehl" w:hint="cs"/>
          <w:rtl/>
        </w:rPr>
        <w:t>...</w:t>
      </w:r>
      <w:r w:rsidR="001736D9" w:rsidRPr="00F35A92">
        <w:rPr>
          <w:rStyle w:val="HebrewChar"/>
          <w:rFonts w:cs="FrankRuehl" w:hint="cs"/>
          <w:rtl/>
        </w:rPr>
        <w:t xml:space="preserve"> אלא אמר רבי יוחנן ירמיה החזירן ויאשיה בן אמון מלך עליהן</w:t>
      </w:r>
      <w:r w:rsidRPr="00F35A92">
        <w:rPr>
          <w:rStyle w:val="HebrewChar"/>
          <w:rFonts w:cs="FrankRuehl" w:hint="cs"/>
          <w:rtl/>
        </w:rPr>
        <w:t>...</w:t>
      </w:r>
      <w:r w:rsidR="001736D9" w:rsidRPr="00F35A92">
        <w:rPr>
          <w:rStyle w:val="HebrewChar"/>
          <w:rFonts w:cs="FrankRuehl" w:hint="cs"/>
          <w:rtl/>
        </w:rPr>
        <w:t xml:space="preserve"> (שם לב 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דתני וזה דבר השמיטה שמוט, רבי אומר שני שמיטין הללו שמיטה ויובל,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בשעה שהיובל נוהג שמיטה נוהגת דברי תורה, פסקו יובלות שמיטה נוהגת מדבריהן, אימתי פסקו היובלות, יושביה, בזמן שיושביה עליה, לא בזמן שגלו מתוכה, </w:t>
      </w:r>
      <w:r>
        <w:rPr>
          <w:rStyle w:val="HebrewChar"/>
          <w:rtl/>
        </w:rPr>
        <w:t> </w:t>
      </w:r>
      <w:r w:rsidR="00F35A92" w:rsidRPr="00F35A92">
        <w:rPr>
          <w:rStyle w:val="HebrewChar"/>
          <w:rFonts w:cs="FrankRuehl" w:hint="cs"/>
          <w:rtl/>
        </w:rPr>
        <w:t xml:space="preserve"> </w:t>
      </w:r>
      <w:r w:rsidRPr="00F35A92">
        <w:rPr>
          <w:rStyle w:val="HebrewChar"/>
          <w:rFonts w:cs="FrankRuehl" w:hint="cs"/>
          <w:rtl/>
        </w:rPr>
        <w:t>היו עליה אבל היו מעורבבים שבט יהודה בבנימין ושבט בנימין ביהודה, יכול יהו היובלות נוהגין, תלמוד לומר יושביה לכל יושביה, נמצאת אומר כין שגלו שבט ראובן וגד וחצי שבט המנשה בטלו היובלות</w:t>
      </w:r>
      <w:r w:rsidR="00F35A92" w:rsidRPr="00F35A92">
        <w:rPr>
          <w:rStyle w:val="HebrewChar"/>
          <w:rFonts w:cs="FrankRuehl" w:hint="cs"/>
          <w:rtl/>
        </w:rPr>
        <w:t>...</w:t>
      </w:r>
      <w:r w:rsidRPr="00F35A92">
        <w:rPr>
          <w:rStyle w:val="HebrewChar"/>
          <w:rFonts w:cs="FrankRuehl" w:hint="cs"/>
          <w:rtl/>
        </w:rPr>
        <w:t xml:space="preserve"> (שביעית </w:t>
      </w:r>
      <w:r w:rsidRPr="00F35A92">
        <w:rPr>
          <w:rStyle w:val="HebrewChar"/>
          <w:rFonts w:cs="FrankRuehl" w:hint="cs"/>
          <w:rtl/>
        </w:rPr>
        <w:lastRenderedPageBreak/>
        <w:t>כט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ליובלות מנין, וספרת לך שבע שבתות שנים שבע פעמים, מה שנים ושמיטין </w:t>
      </w:r>
      <w:r w:rsidRPr="00F35A92">
        <w:rPr>
          <w:rStyle w:val="HebrewChar"/>
          <w:rFonts w:cs="FrankRuehl" w:hint="cs"/>
          <w:rtl/>
        </w:rPr>
        <w:lastRenderedPageBreak/>
        <w:t>מתשרי, אף יובלות מתשרי, התיבון והכתיב והעברת שופר תרועה בחדש השביעי וגו', רבי יונה ורבי יוסה תריהון בשם רבי שמואל בר רב יצחק, כדי שיהו כל חדשי השנה שוין, לא יהא חדש אחד נחלק לב' שנים</w:t>
      </w:r>
      <w:r w:rsidR="00F35A92" w:rsidRPr="00F35A92">
        <w:rPr>
          <w:rStyle w:val="HebrewChar"/>
          <w:rFonts w:cs="FrankRuehl" w:hint="cs"/>
          <w:rtl/>
        </w:rPr>
        <w:t>...</w:t>
      </w:r>
      <w:r w:rsidRPr="00F35A92">
        <w:rPr>
          <w:rStyle w:val="HebrewChar"/>
          <w:rFonts w:cs="FrankRuehl" w:hint="cs"/>
          <w:rtl/>
        </w:rPr>
        <w:t xml:space="preserve"> (ראש השנה ו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שוה היובל לראש השנה לתקיעה ולברכות, רבי יהודה אומר בראש השנה תוקעין בשל זכרים, וביובל בשל יעלים</w:t>
      </w:r>
      <w:r w:rsidR="00F35A92" w:rsidRPr="00F35A92">
        <w:rPr>
          <w:rStyle w:val="HebrewChar"/>
          <w:rFonts w:cs="FrankRuehl" w:hint="cs"/>
          <w:rtl/>
        </w:rPr>
        <w:t>...</w:t>
      </w:r>
      <w:r w:rsidRPr="00F35A92">
        <w:rPr>
          <w:rStyle w:val="HebrewChar"/>
          <w:rFonts w:cs="FrankRuehl" w:hint="cs"/>
          <w:rtl/>
        </w:rPr>
        <w:t xml:space="preserve"> והעברת שופר תרועה בחודש השביעי בעשור לחודש ביום הכפורים, שאין תלמוד לומר בחודש השביעי, אלא כל מה שאת עושה בראש השנה הוי עושה בעשור לחודש, מה כאן מלכיות זכרונות ושופרות, אף כאן מלכיות זכרונות ושופרות, מניין שיהא פשוטה לפניה</w:t>
      </w:r>
      <w:r w:rsidR="00F35A92" w:rsidRPr="00F35A92">
        <w:rPr>
          <w:rStyle w:val="HebrewChar"/>
          <w:rFonts w:cs="FrankRuehl" w:hint="cs"/>
          <w:rtl/>
        </w:rPr>
        <w:t>...</w:t>
      </w:r>
      <w:r w:rsidRPr="00F35A92">
        <w:rPr>
          <w:rStyle w:val="HebrewChar"/>
          <w:rFonts w:cs="FrankRuehl" w:hint="cs"/>
          <w:rtl/>
        </w:rPr>
        <w:t xml:space="preserve"> יובל היא אף על פי שלא השמיטו, אף על פי שלא תקעו בשופר, או יכול אף על פי שלא שילחו עבדים, תלמוד לומר היא, דברי רבי יהודה</w:t>
      </w:r>
      <w:r w:rsidR="00F35A92" w:rsidRPr="00F35A92">
        <w:rPr>
          <w:rStyle w:val="HebrewChar"/>
          <w:rFonts w:cs="FrankRuehl" w:hint="cs"/>
          <w:rtl/>
        </w:rPr>
        <w:t>...</w:t>
      </w:r>
      <w:r w:rsidRPr="00F35A92">
        <w:rPr>
          <w:rStyle w:val="HebrewChar"/>
          <w:rFonts w:cs="FrankRuehl" w:hint="cs"/>
          <w:rtl/>
        </w:rPr>
        <w:t xml:space="preserve"> אמר רבי יוחנן זו דברי רבי יודא ורבי יסא, אבל דברי חכמים </w:t>
      </w:r>
      <w:r>
        <w:rPr>
          <w:rStyle w:val="HebrewChar"/>
          <w:rtl/>
        </w:rPr>
        <w:t> </w:t>
      </w:r>
      <w:r w:rsidRPr="00F35A92">
        <w:rPr>
          <w:rStyle w:val="HebrewChar"/>
          <w:rFonts w:cs="FrankRuehl" w:hint="cs"/>
          <w:bCs/>
          <w:rtl/>
        </w:rPr>
        <w:t>קידוש בית דין ותקיעת שופר והשמט כספים משמיטין</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(שם טז 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רבי חונה, אם אימר את שביעית של עולם, אם כן מה היובל בא ומוצא, אמר רבי יוחנן בר מרייה אתייה כמאן דאמר אין היובל עולה ממיניין שני שבוע, ברם כמאן דאמר היובל עולה ממיניין שני שבוע, פעמים שהוא בא באמצע שני שבוע</w:t>
      </w:r>
      <w:r w:rsidR="00F35A92" w:rsidRPr="00F35A92">
        <w:rPr>
          <w:rStyle w:val="HebrewChar"/>
          <w:rFonts w:cs="FrankRuehl" w:hint="cs"/>
          <w:rtl/>
        </w:rPr>
        <w:t>...</w:t>
      </w:r>
      <w:r w:rsidRPr="00F35A92">
        <w:rPr>
          <w:rStyle w:val="HebrewChar"/>
          <w:rFonts w:cs="FrankRuehl" w:hint="cs"/>
          <w:rtl/>
        </w:rPr>
        <w:t xml:space="preserve"> (קדושין ו ב, וראה שם עוד)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ושבתה הארץ וגו', ואחרי כן פרשת יובל וספרת לך שבע וגו', ואם לא שמר שמיטות ויובלות או אם לא שמר אחת מהם, סוף שאני עושה אותו שימכור את ארצו, וכי תמכרו ממכר לעמיתך, חזר בו יפה, ואם לא יחזור בו, סוף שהוא מוכר שדהו, שנאמר וכי ימוך אחיך ומכר מאחוזתו</w:t>
      </w:r>
      <w:r w:rsidR="00F35A92" w:rsidRPr="00F35A92">
        <w:rPr>
          <w:rStyle w:val="HebrewChar"/>
          <w:rFonts w:cs="FrankRuehl" w:hint="cs"/>
          <w:rtl/>
        </w:rPr>
        <w:t>...</w:t>
      </w:r>
      <w:r w:rsidRPr="00F35A92">
        <w:rPr>
          <w:rStyle w:val="HebrewChar"/>
          <w:rFonts w:cs="FrankRuehl" w:hint="cs"/>
          <w:rtl/>
        </w:rPr>
        <w:t xml:space="preserve"> ואם לאו סופו הוא נמכר לגוים, שנאמר וכי תשיג יד גר ותושב עמך, ולא הוא לבדו אלא כל ישראל, שכן את מוצא בימי ירמיה בשביל שחיללו את השביעית נמכרו לנכרים</w:t>
      </w:r>
      <w:r w:rsidR="00F35A92" w:rsidRPr="00F35A92">
        <w:rPr>
          <w:rStyle w:val="HebrewChar"/>
          <w:rFonts w:cs="FrankRuehl" w:hint="cs"/>
          <w:rtl/>
        </w:rPr>
        <w:t>...</w:t>
      </w:r>
      <w:r w:rsidRPr="00F35A92">
        <w:rPr>
          <w:rStyle w:val="HebrewChar"/>
          <w:rFonts w:cs="FrankRuehl" w:hint="cs"/>
          <w:rtl/>
        </w:rPr>
        <w:t xml:space="preserve"> (בהר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שבתות שנים - שמטות שנים, יכול יעשה שבע שנים רצופות שמטה ויעשה יובל אחריהם, תלמוד לומר שבע שנים שבע פעמים, הוי אומר כל שמטה ושמטה בזמנה. והיו לך ימי שבע - מגיד לך, שאף על פי שלא עשית שמטות, עשה יובל לסוף מ"ט שנה, ופשוטו של מקרא יעלו לך חשבון שנות השמטות למספר מ"ט. (ויקרא כה 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וקדשתם - בכניסתה </w:t>
      </w:r>
      <w:r>
        <w:rPr>
          <w:rStyle w:val="HebrewChar"/>
          <w:rtl/>
        </w:rPr>
        <w:t> </w:t>
      </w:r>
      <w:r w:rsidRPr="00F35A92">
        <w:rPr>
          <w:rStyle w:val="HebrewChar"/>
          <w:rFonts w:cs="FrankRuehl" w:hint="cs"/>
          <w:bCs/>
          <w:rtl/>
        </w:rPr>
        <w:t xml:space="preserve">מקדשים אותה בבית דין, ואומרים מקודשת השנה.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וקראתם דרור, דרור לעבדים, בין נרצע בין שלא כלו לו שש שנים משנמכר, ושבתם איש אל אחוזתו - שהשדות חוזרות לבעליהן</w:t>
      </w:r>
      <w:r w:rsidR="00F35A92" w:rsidRPr="00F35A92">
        <w:rPr>
          <w:rStyle w:val="HebrewChar"/>
          <w:rFonts w:cs="FrankRuehl" w:hint="cs"/>
          <w:rtl/>
        </w:rPr>
        <w:t>...</w:t>
      </w:r>
      <w:r w:rsidRPr="00F35A92">
        <w:rPr>
          <w:rStyle w:val="HebrewChar"/>
          <w:rFonts w:cs="FrankRuehl" w:hint="cs"/>
          <w:rtl/>
        </w:rPr>
        <w:t xml:space="preserve"> (שם שם 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לא יצא ביובל - אמר רב ספרא, אם פגע בו יובל תוך שנתו לא יצא. (שם שם ל)</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ואם יהיה היובל - מכאן היה רבי יהודה אומר עתיד היובל שיפסוק, ואם יהיה היובל - כלומר אין זו מכירה שחוזרת ביובל, שהירושה אינה חוזרת ואפילו יהיה היובל. (במדבר לו 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במשוך היובל - כבש, ושנת היובל נקרא כן מפני והעברת שופר</w:t>
      </w:r>
      <w:r w:rsidR="00F35A92" w:rsidRPr="00F35A92">
        <w:rPr>
          <w:rStyle w:val="HebrewChar"/>
          <w:rFonts w:cs="FrankRuehl" w:hint="cs"/>
          <w:rtl/>
        </w:rPr>
        <w:t>...</w:t>
      </w:r>
      <w:r w:rsidRPr="00F35A92">
        <w:rPr>
          <w:rStyle w:val="HebrewChar"/>
          <w:rFonts w:cs="FrankRuehl" w:hint="cs"/>
          <w:rtl/>
        </w:rPr>
        <w:t xml:space="preserve"> (שמות יט יג)</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יובל-כמו שילוח, ולרז"ל יובל כבש, ונקראת על שם השופר. (ויקרא כה י)</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וספרתם - כמו ולקחתם, שיהיה לכל אחד ספירה בפה, ואינו כן וספר וספרה דזבין, שאם רצו עומדים בטומאתם, אלא שלא ישכחוהו,וכן וספרת דיובל, שתזהר במספר שלא תשכח. ובתורת כהנים: בבית דין, ולא ידעתי אם לאמר שחייבין לספר שנים ושבועות בראש השנה ולברך עליהן, או שיזהרו במנין. והנה מספר הימים מיום התנופה עד מקרא קדש כמספר השנים עד היובל, והטעם בהם אחד, וזה טעם תמימות, שלא יהיו פחות או יותר</w:t>
      </w:r>
      <w:r w:rsidR="00F35A92" w:rsidRPr="00F35A92">
        <w:rPr>
          <w:rStyle w:val="HebrewChar"/>
          <w:rFonts w:cs="FrankRuehl" w:hint="cs"/>
          <w:rtl/>
        </w:rPr>
        <w:t>...</w:t>
      </w:r>
      <w:r w:rsidRPr="00F35A92">
        <w:rPr>
          <w:rStyle w:val="HebrewChar"/>
          <w:rFonts w:cs="FrankRuehl" w:hint="cs"/>
          <w:rtl/>
        </w:rPr>
        <w:t xml:space="preserve"> (שם כג טו)</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יובל היא - תהיה נקובה בשם זה. תהיה לכם - ידועה לכולכם בתקיעת שופר וכו', ואינו מחוור ששופר של יום כפור אינו </w:t>
      </w:r>
      <w:r w:rsidRPr="00F35A92">
        <w:rPr>
          <w:rStyle w:val="HebrewChar"/>
          <w:rFonts w:cs="FrankRuehl" w:hint="cs"/>
          <w:rtl/>
        </w:rPr>
        <w:lastRenderedPageBreak/>
        <w:t>דווקא איל, ולדעת משנתינו הוא בשל יעלים, ולדעתי קרא השנה על שם הדרור, וכן אמרו, יובל שי וגו' על שילוח</w:t>
      </w:r>
      <w:r w:rsidR="00F35A92" w:rsidRPr="00F35A92">
        <w:rPr>
          <w:rStyle w:val="HebrewChar"/>
          <w:rFonts w:cs="FrankRuehl" w:hint="cs"/>
          <w:rtl/>
        </w:rPr>
        <w:t>...</w:t>
      </w:r>
      <w:r w:rsidRPr="00F35A92">
        <w:rPr>
          <w:rStyle w:val="HebrewChar"/>
          <w:rFonts w:cs="FrankRuehl" w:hint="cs"/>
          <w:rtl/>
        </w:rPr>
        <w:t>(שם כה י)</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משנה תורה: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שנת יובל אינה עולה ממנין שני השבוע, אלא שנת תשע וארבעים שמטה, ושנת חמישים יובל, ושנת חמישים ואחת תחלת שש שנים של שבוע, וכן בכל יובל. משגלה שבט ראובן ושבט גד וחצי שבט המנשה בטלו היובלות, שנאמר וקראתם דרור בארץ לכל יושביה, בזמן שכל יושביה עליה, והוא שלא יהיו מעורבבין שבט בשבט, אלא כולן יושבים כתקונן. בזמן שהיובל נוהג בארץ נוהג בחוצה לארץ, שנאמר יובל היא בכל מקום, בין בפני הבית בין שלא בפני הבית.</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ובזמן שהיובל נוהג, נוהג דין עבד עברי, ודין בתי ערי חומה, ודין שדה חרמים, ודין שדה אחוזה, ומקבלין גר תושב, ונוהגת שביעית בארץ והשמטת כספים בכל מקום מן התורה,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ובזמן שאין היובל נוהג אינו נוהג אחד מכל אלו חוץ משביעית בארץ, והשמטת כספים בכל מקום מדבריהם.</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מצות עשה לתקוע שופר בעשירי לתשרי בשנת היובל, ומצוה זו מסורה לבית דין תחלה, וכל יחיד ויחיד חייב לתקוע שנאמר תעבירו שופר, ותוקעין בשופר תשע כדרך שתוקעין בראש השנה, ומעבירין שופר בכל בגבול ישראל</w:t>
      </w:r>
      <w:r w:rsidR="00F35A92" w:rsidRPr="00F35A92">
        <w:rPr>
          <w:rStyle w:val="HebrewChar"/>
          <w:rFonts w:cs="FrankRuehl" w:hint="cs"/>
          <w:rtl/>
        </w:rPr>
        <w:t>...</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bCs/>
          <w:rtl/>
        </w:rPr>
        <w:t>שלשה דברים מעכבין ביובל, תקיעה, שילוח עבדים והחזרת שדות לבעליהן,</w:t>
      </w:r>
      <w:r>
        <w:rPr>
          <w:rStyle w:val="HebrewChar"/>
          <w:rtl/>
        </w:rPr>
        <w:t> </w:t>
      </w:r>
      <w:r w:rsidRPr="00F35A92">
        <w:rPr>
          <w:rStyle w:val="HebrewChar"/>
          <w:rFonts w:cs="FrankRuehl" w:hint="cs"/>
          <w:rtl/>
        </w:rPr>
        <w:t xml:space="preserve"> וזו היא שמיטת קרקע. מראש השנה עד יום הכפורים לא היו עבדים נפטרים לבתיהן ולא משתעבדין לאדוניהן, ולא השדות חוזרות לבעליהן, אלא עבדים אוכלין ושותים ושמחים ועטרותיהם בראשיהם, כיון שהגיע יום הכפורים תקעו בית דין בשופר, נפטרו עבדים לבתיהן וחזרו שדות לבעליהן</w:t>
      </w:r>
      <w:r w:rsidR="00F35A92" w:rsidRPr="00F35A92">
        <w:rPr>
          <w:rStyle w:val="HebrewChar"/>
          <w:rFonts w:cs="FrankRuehl" w:hint="cs"/>
          <w:rtl/>
        </w:rPr>
        <w:t>...</w:t>
      </w:r>
      <w:r w:rsidRPr="00F35A92">
        <w:rPr>
          <w:rStyle w:val="HebrewChar"/>
          <w:rFonts w:cs="FrankRuehl" w:hint="cs"/>
          <w:rtl/>
        </w:rPr>
        <w:t xml:space="preserve"> כל שאסור מעבודת הארץ בשביעית, אסור בשנת היובל</w:t>
      </w:r>
      <w:r w:rsidR="00F35A92" w:rsidRPr="00F35A92">
        <w:rPr>
          <w:rStyle w:val="HebrewChar"/>
          <w:rFonts w:cs="FrankRuehl" w:hint="cs"/>
          <w:rtl/>
        </w:rPr>
        <w:t>...</w:t>
      </w:r>
      <w:r w:rsidRPr="00F35A92">
        <w:rPr>
          <w:rStyle w:val="HebrewChar"/>
          <w:rFonts w:cs="FrankRuehl" w:hint="cs"/>
          <w:rtl/>
        </w:rPr>
        <w:t xml:space="preserve"> יתירה שביעית על היובל, שהשביעית משמטת כספים, ויותר יובל על </w:t>
      </w:r>
      <w:r w:rsidRPr="00F35A92">
        <w:rPr>
          <w:rStyle w:val="HebrewChar"/>
          <w:rFonts w:cs="FrankRuehl" w:hint="cs"/>
          <w:rtl/>
        </w:rPr>
        <w:lastRenderedPageBreak/>
        <w:t>השביעית, שהיובל מוציא עבדים ומשמיט קרקע</w:t>
      </w:r>
      <w:r w:rsidR="00F35A92" w:rsidRPr="00F35A92">
        <w:rPr>
          <w:rStyle w:val="HebrewChar"/>
          <w:rFonts w:cs="FrankRuehl" w:hint="cs"/>
          <w:rtl/>
        </w:rPr>
        <w:t>...</w:t>
      </w:r>
      <w:r w:rsidRPr="00F35A92">
        <w:rPr>
          <w:rStyle w:val="HebrewChar"/>
          <w:rFonts w:cs="FrankRuehl" w:hint="cs"/>
          <w:rtl/>
        </w:rPr>
        <w:t xml:space="preserve"> יובל משמיט בתחלתו, ושביעית אינה משמטת אלא בסופה</w:t>
      </w:r>
      <w:r w:rsidR="00F35A92" w:rsidRPr="00F35A92">
        <w:rPr>
          <w:rStyle w:val="HebrewChar"/>
          <w:rFonts w:cs="FrankRuehl" w:hint="cs"/>
          <w:rtl/>
        </w:rPr>
        <w:t>...</w:t>
      </w:r>
      <w:r w:rsidRPr="00F35A92">
        <w:rPr>
          <w:rStyle w:val="HebrewChar"/>
          <w:rFonts w:cs="FrankRuehl" w:hint="cs"/>
          <w:rtl/>
        </w:rPr>
        <w:t xml:space="preserve"> (שמיטה ויובל פרק י 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חזקוני: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וספרת - לפי שכתוב בו ספירה א' אין צריך לברך, אבל בעומר כתיב באמור ובראה, אחד לצבור ואחד ליחיד, צריך לברך. (ויקרא כה ח)</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רבינו בחיי: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והיו לך ימי - מה צריך להוסיף המספר</w:t>
      </w:r>
      <w:r w:rsidR="00F35A92" w:rsidRPr="00F35A92">
        <w:rPr>
          <w:rStyle w:val="HebrewChar"/>
          <w:rFonts w:cs="FrankRuehl" w:hint="cs"/>
          <w:szCs w:val="20"/>
          <w:rtl/>
        </w:rPr>
        <w:t>?</w:t>
      </w:r>
      <w:r w:rsidRPr="00F35A92">
        <w:rPr>
          <w:rStyle w:val="HebrewChar"/>
          <w:rFonts w:cs="FrankRuehl" w:hint="cs"/>
          <w:rtl/>
        </w:rPr>
        <w:t xml:space="preserve"> בא לבאר בהוה מצות היובל, ולרמוז על העתיד, היובל הגדול שהוא סוף ימי עולם, שהוויתו מ"ט, כי מספר מ"ט בימים בשנים באלפים ובשערי הבינה שנמסרו למשה הכל אחד, ירמוז לזמן עמידת העולם, והוא יובל העולם</w:t>
      </w:r>
      <w:r w:rsidR="00F35A92" w:rsidRPr="00F35A92">
        <w:rPr>
          <w:rStyle w:val="HebrewChar"/>
          <w:rFonts w:cs="FrankRuehl" w:hint="cs"/>
          <w:rtl/>
        </w:rPr>
        <w:t>...</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יובל היא - ועל דרך הקבלה מלשון ועל יובל ישלח שרשיו, שכל הדורות יובלו לסבה הראשונה, כי משם נאצלו בבריאת עולם, שנאמר בראשית ברא אלקים, כי כל אחת מהז' תפעל ז' אלפים, וכשיושלמו מ"ט יהיה תהו ובוהו וישוב הכלל ליובל</w:t>
      </w:r>
      <w:r w:rsidR="00F35A92" w:rsidRPr="00F35A92">
        <w:rPr>
          <w:rStyle w:val="HebrewChar"/>
          <w:rFonts w:cs="FrankRuehl" w:hint="cs"/>
          <w:rtl/>
        </w:rPr>
        <w:t>...</w:t>
      </w:r>
      <w:r w:rsidRPr="00F35A92">
        <w:rPr>
          <w:rStyle w:val="HebrewChar"/>
          <w:rFonts w:cs="FrankRuehl" w:hint="cs"/>
          <w:rtl/>
        </w:rPr>
        <w:t xml:space="preserve"> (ויקרא כה ח וי, ועיין שם עוד)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החינוך:</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למנות השנים שבע שבע שנים עד שנת היובל בהיותנו בארץ ישראל, אחר התנחלנו בה, שנאמר וספרת לך שבע שבתות שנים שבע שנים שבע פעמים. וזאת המצוה נמסרת לבית דין הגדול, וכן היא המצוה, שיהיו מונין שנה שנה ושבוע שבוע של שנים עד שנת היובל, כמו שאנו מונין ימי העומר, ואחר כך מקדשין שנת החמשים בשביתת הארץ ולקרות דרור לכל העבדים והשפחות, וכל הקרקעות חוזרין לבעליהן.</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משרשי המצוה על צד הפשט,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שרצה השם להודיע לעמו כי הכל שלו, ולבסוף ישוב כל דבר לאשר חפץ הוא ליתנה בתחלה, כי לו הארץ,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ועם מצוה זו של הספירה ירחיקו עצמם שלא יגזלו קרקע חברם ולא יחמדוה בלבם, בדעתם כי הכל שב לאשר חפץ הא-ל שתהיה לו. וענין זה </w:t>
      </w:r>
      <w:r w:rsidRPr="00F35A92">
        <w:rPr>
          <w:rStyle w:val="HebrewChar"/>
          <w:rFonts w:cs="FrankRuehl" w:hint="cs"/>
          <w:rtl/>
        </w:rPr>
        <w:lastRenderedPageBreak/>
        <w:t>של יובל דומה קצת למה שנהוג לעשות במלכותא דארעא, שלוקחין אדמות מזמן לזמן מערי הבצורות אשר לשריהם, להזכיר להם יראת האדון, וכן הדבר הזה</w:t>
      </w:r>
      <w:r w:rsidR="00F35A92" w:rsidRPr="00F35A92">
        <w:rPr>
          <w:rStyle w:val="HebrewChar"/>
          <w:rFonts w:cs="FrankRuehl" w:hint="cs"/>
          <w:rtl/>
        </w:rPr>
        <w:t>...</w:t>
      </w:r>
      <w:r w:rsidRPr="00F35A92">
        <w:rPr>
          <w:rStyle w:val="HebrewChar"/>
          <w:rFonts w:cs="FrankRuehl" w:hint="cs"/>
          <w:rtl/>
        </w:rPr>
        <w:t xml:space="preserve"> ועוד שמעתי מחכמים שיש בענין היובל סוד נפלא, וכי בו נרמז כל ימי עולם ושניו, וגם בענין השביעית שנצטוינו למנות השנים שבע שבע</w:t>
      </w:r>
      <w:r w:rsidR="00F35A92" w:rsidRPr="00F35A92">
        <w:rPr>
          <w:rStyle w:val="HebrewChar"/>
          <w:rFonts w:cs="FrankRuehl" w:hint="cs"/>
          <w:rtl/>
        </w:rPr>
        <w:t>...</w:t>
      </w:r>
      <w:r w:rsidRPr="00F35A92">
        <w:rPr>
          <w:rStyle w:val="HebrewChar"/>
          <w:rFonts w:cs="FrankRuehl" w:hint="cs"/>
          <w:rtl/>
        </w:rPr>
        <w:t xml:space="preserve"> לא נגלה לנו סודם</w:t>
      </w:r>
      <w:r w:rsidR="00F35A92" w:rsidRPr="00F35A92">
        <w:rPr>
          <w:rStyle w:val="HebrewChar"/>
          <w:rFonts w:cs="FrankRuehl" w:hint="cs"/>
          <w:rtl/>
        </w:rPr>
        <w:t>...</w:t>
      </w:r>
      <w:r w:rsidRPr="00F35A92">
        <w:rPr>
          <w:rStyle w:val="HebrewChar"/>
          <w:rFonts w:cs="FrankRuehl" w:hint="cs"/>
          <w:rtl/>
        </w:rPr>
        <w:t xml:space="preserve"> (בהר מצוה ש"ל)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לתקע בשופר בעשירי בתשרי, שהוא יום הכפורים, שנאמר והעברת שופר תרועה</w:t>
      </w:r>
      <w:r w:rsidR="00F35A92" w:rsidRPr="00F35A92">
        <w:rPr>
          <w:rStyle w:val="HebrewChar"/>
          <w:rFonts w:cs="FrankRuehl" w:hint="cs"/>
          <w:rtl/>
        </w:rPr>
        <w:t>...</w:t>
      </w:r>
      <w:r w:rsidRPr="00F35A92">
        <w:rPr>
          <w:rStyle w:val="HebrewChar"/>
          <w:rFonts w:cs="FrankRuehl" w:hint="cs"/>
          <w:rtl/>
        </w:rPr>
        <w:t xml:space="preserve"> וידוע שמצות התקיעה ביום זה היא לפרסם חירות כל עבד עברי שיצא בן חורין בלי דמים, ואין ענינה </w:t>
      </w:r>
      <w:r w:rsidRPr="00F35A92">
        <w:rPr>
          <w:rStyle w:val="HebrewChar"/>
          <w:rFonts w:cs="FrankRuehl" w:hint="cs"/>
          <w:rtl/>
        </w:rPr>
        <w:lastRenderedPageBreak/>
        <w:t>כענין תקיעת השופר כבראש השנה</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משרשי המצוה, לפי שידוע כי קול השופר יעורר לב בני אדם אם לשלום ואם למלחמה, וענין שילוח העבד שעבד את אדוניו זמן רב הוא קשה מאד בעיני האדונים, על כן לעורר לב הבריות על הענין ולחזק נפשם ולהזהירם על המצוה בשמעם קול השופר בראותם כי דבר השוה הוא בכל הארץ, ושהכל עושים כן, נצטוינו על זה, שאין דבר שיחזק לבות בני אדם כמו מעשה הרבים. גם העבד עצמו מתעורר לצאת ככל העבדים מתחת ידי רבו אשר אהב בשמעו קול השופר</w:t>
      </w:r>
      <w:r w:rsidR="00F35A92" w:rsidRPr="00F35A92">
        <w:rPr>
          <w:rStyle w:val="HebrewChar"/>
          <w:rFonts w:cs="FrankRuehl" w:hint="cs"/>
          <w:rtl/>
        </w:rPr>
        <w:t>...</w:t>
      </w:r>
      <w:r w:rsidRPr="00F35A92">
        <w:rPr>
          <w:rStyle w:val="HebrewChar"/>
          <w:rFonts w:cs="FrankRuehl" w:hint="cs"/>
          <w:rtl/>
        </w:rPr>
        <w:t xml:space="preserve"> (שם מצוה של"א)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Pr>
          <w:rStyle w:val="HebrewChar"/>
          <w:rtl/>
        </w:rPr>
        <w:t> </w:t>
      </w:r>
      <w:r w:rsidRPr="00F35A92">
        <w:rPr>
          <w:rStyle w:val="HebrewChar"/>
          <w:rFonts w:cs="FrankRuehl" w:hint="cs"/>
          <w:bCs/>
          <w:rtl/>
        </w:rPr>
        <w:t xml:space="preserve"> </w:t>
      </w:r>
      <w:r w:rsidR="001736D9" w:rsidRPr="00F35A92">
        <w:rPr>
          <w:rStyle w:val="HebrewChar"/>
          <w:rFonts w:cs="FrankRuehl" w:hint="cs"/>
          <w:bCs/>
          <w:rtl/>
        </w:rPr>
        <w:t xml:space="preserve">ומן הדומה שהיו הסנהדרין מתקבצין בקדוש השנה ומברכין עליה לקדש שנים, </w:t>
      </w:r>
      <w:r w:rsidR="001736D9">
        <w:rPr>
          <w:rStyle w:val="HebrewChar"/>
          <w:rtl/>
        </w:rPr>
        <w:t> </w:t>
      </w:r>
      <w:r w:rsidRPr="00F35A92">
        <w:rPr>
          <w:rStyle w:val="HebrewChar"/>
          <w:rFonts w:cs="FrankRuehl" w:hint="cs"/>
          <w:rtl/>
        </w:rPr>
        <w:t xml:space="preserve"> </w:t>
      </w:r>
      <w:r w:rsidR="001736D9" w:rsidRPr="00F35A92">
        <w:rPr>
          <w:rStyle w:val="HebrewChar"/>
          <w:rFonts w:cs="FrankRuehl" w:hint="cs"/>
          <w:rtl/>
        </w:rPr>
        <w:t>ואחר כך תוקעין בשופר, וכן כל יחיד ויחיד תוקע גם כן ברשותו, והקול נשמע בארץ</w:t>
      </w:r>
      <w:r w:rsidRPr="00F35A92">
        <w:rPr>
          <w:rStyle w:val="HebrewChar"/>
          <w:rFonts w:cs="FrankRuehl" w:hint="cs"/>
          <w:rtl/>
        </w:rPr>
        <w:t>...</w:t>
      </w:r>
      <w:r w:rsidR="001736D9" w:rsidRPr="00F35A92">
        <w:rPr>
          <w:rStyle w:val="HebrewChar"/>
          <w:rFonts w:cs="FrankRuehl" w:hint="cs"/>
          <w:rtl/>
        </w:rPr>
        <w:t xml:space="preserve"> והעובר על זה ועובד אדמתו ביובל עבודה האסורה, וכן אם לא רצה לשלח עבדו חפשי, בטל עשה זה, מלבד שעבר על לאו, וענשו גדול מאד, שהוא כאילו כופר בחדוש העולם</w:t>
      </w:r>
      <w:r w:rsidRPr="00F35A92">
        <w:rPr>
          <w:rStyle w:val="HebrewChar"/>
          <w:rFonts w:cs="FrankRuehl" w:hint="cs"/>
          <w:rtl/>
        </w:rPr>
        <w:t>...</w:t>
      </w:r>
      <w:r w:rsidR="001736D9" w:rsidRPr="00F35A92">
        <w:rPr>
          <w:rStyle w:val="HebrewChar"/>
          <w:rFonts w:cs="FrankRuehl" w:hint="cs"/>
          <w:rtl/>
        </w:rPr>
        <w:t xml:space="preserve"> (שם מצוה של"ב)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עקדה: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ביובל יראה לאדם סוף זמנו ותכלית עולמו,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וכמו שהשדות והעבדים חוזרים ביובל, כן יחזור החלק הארצי שבאדם למקומו המוטבע לו מתחלה, כמו שכתוב: </w:t>
      </w:r>
      <w:r w:rsidRPr="00F35A92">
        <w:rPr>
          <w:rStyle w:val="HebrewChar"/>
          <w:rFonts w:cs="FrankRuehl" w:hint="cs"/>
          <w:rtl/>
        </w:rPr>
        <w:lastRenderedPageBreak/>
        <w:t>כי עפר אתה ואל עפר תשוב, והחלק האנושי העצמי ידבק ביחוס משפחתו במה שזרח עליו אורו, וממוסרים אלו ימשך שלא יונו איש עמיתו. (שם שם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ונראה בדרך אחד, שהטעם של שמטה לזכור הבריאה, ויובל לזכר מתן תורה, ולכן נאמרו ביובל שופר וקדושה, כפי שהיה בסיני, ואמר ג' פעמים יובל היא על ג' דברים, שיהיו חפשים, שלא יעבדו האדמה, ושישובו הנחלות</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דרך ב' כפי שביארתי בפרשת מועדות ראוי מכל לחוס על אבוד הזמן, ולמען יתן אל לבו ששנותיו ע', באו שביעיות הרבה</w:t>
      </w:r>
      <w:r w:rsidR="00F35A92" w:rsidRPr="00F35A92">
        <w:rPr>
          <w:rStyle w:val="HebrewChar"/>
          <w:rFonts w:cs="FrankRuehl" w:hint="cs"/>
          <w:rtl/>
        </w:rPr>
        <w:t>...</w:t>
      </w:r>
      <w:r w:rsidRPr="00F35A92">
        <w:rPr>
          <w:rStyle w:val="HebrewChar"/>
          <w:rFonts w:cs="FrankRuehl" w:hint="cs"/>
          <w:rtl/>
        </w:rPr>
        <w:t xml:space="preserve"> וכן שמטה ויובל, ונ' שנה אחר הילדות הוא איש זרוע לו הארץ</w:t>
      </w:r>
      <w:r w:rsidR="00F35A92" w:rsidRPr="00F35A92">
        <w:rPr>
          <w:rStyle w:val="HebrewChar"/>
          <w:rFonts w:cs="FrankRuehl" w:hint="cs"/>
          <w:rtl/>
        </w:rPr>
        <w:t>...</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דרך ג', על פי חכמת המציאות, שהכל נפסד</w:t>
      </w:r>
      <w:r w:rsidR="00F35A92" w:rsidRPr="00F35A92">
        <w:rPr>
          <w:rStyle w:val="HebrewChar"/>
          <w:rFonts w:cs="FrankRuehl" w:hint="cs"/>
          <w:rtl/>
        </w:rPr>
        <w:t>...</w:t>
      </w:r>
      <w:r w:rsidRPr="00F35A92">
        <w:rPr>
          <w:rStyle w:val="HebrewChar"/>
          <w:rFonts w:cs="FrankRuehl" w:hint="cs"/>
          <w:rtl/>
        </w:rPr>
        <w:t xml:space="preserve"> וההפסד השני המוחלט שהכל ישוב להעדר עליו </w:t>
      </w:r>
      <w:r w:rsidRPr="00F35A92">
        <w:rPr>
          <w:rStyle w:val="HebrewChar"/>
          <w:rFonts w:cs="FrankRuehl" w:hint="cs"/>
          <w:rtl/>
        </w:rPr>
        <w:lastRenderedPageBreak/>
        <w:t>ירמוז היובל והבריאה, והוא סוד הרמב"ן, ואיני ידוע מדוע כסהו, שהתורה האלוקית גילתה כל המדעים. (שם)</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ומצד שהוא יתברך מלך העולם, וכל הנמצאים שלו תחת רשותו ואינם לאחר, יצאו ביום הכפורים מרשות המלך היצר הרע, שכבר נסתבכו בו כל השנה, ונכנסים אל רשות הקב"ה, כי שם מלך ה' צב-אות נקרא עליהם. ומזה הטעם עצמו גם כן צוה בתורה ביובל והעברת שופר תרועה בכל ארצכם ביום הכפורים לקרא חפשי לעבדים שהם נרצעים ואיש אל משפחתו תשובו, מפני כי שם מלך ה' צב-אות יש עליהם, ואין ראוי למשול עליהם אחר, אותו שנמכר לו</w:t>
      </w:r>
      <w:r w:rsidR="00F35A92" w:rsidRPr="00F35A92">
        <w:rPr>
          <w:rStyle w:val="HebrewChar"/>
          <w:rFonts w:cs="FrankRuehl" w:hint="cs"/>
          <w:rtl/>
        </w:rPr>
        <w:t>...</w:t>
      </w:r>
      <w:r w:rsidRPr="00F35A92">
        <w:rPr>
          <w:rStyle w:val="HebrewChar"/>
          <w:rFonts w:cs="FrankRuehl" w:hint="cs"/>
          <w:rtl/>
        </w:rPr>
        <w:t xml:space="preserve"> ולעולם תמצא העשירי מיוחד לקבל הקדושה, שהרי העשירי קודם בכל מקום, כי עד העשירי הוא מנין אב"ג, ומן עשר ואילך יש מנין אחר מספר עשרות, ומפני שהוא מדרגה אחרת, לכך יתחדש שם מדריגה אחרת, וביום הכפורים יתחדש ענין אחר, כי עד יום הכפורים היו ברשות אחר, ומעתה חוזרים לרשות הקב"ה, ולפיכך הוא ביום העשירי, </w:t>
      </w:r>
      <w:r w:rsidRPr="00F35A92">
        <w:rPr>
          <w:rStyle w:val="HebrewChar"/>
          <w:rFonts w:cs="FrankRuehl" w:hint="cs"/>
          <w:rtl/>
        </w:rPr>
        <w:lastRenderedPageBreak/>
        <w:t>כי אז יתחדש מדריגה אחרת, וכן היובל במה שהוא דבר חדש לשוב לאחוזה ולמקומו הראשון הוא מיום העשירי, מטעם כי העשירי הוא חידוש מעלה אחרת</w:t>
      </w:r>
      <w:r w:rsidR="00F35A92" w:rsidRPr="00F35A92">
        <w:rPr>
          <w:rStyle w:val="HebrewChar"/>
          <w:rFonts w:cs="FrankRuehl" w:hint="cs"/>
          <w:rtl/>
        </w:rPr>
        <w:t>...</w:t>
      </w:r>
      <w:r w:rsidRPr="00F35A92">
        <w:rPr>
          <w:rStyle w:val="HebrewChar"/>
          <w:rFonts w:cs="FrankRuehl" w:hint="cs"/>
          <w:rtl/>
        </w:rPr>
        <w:t xml:space="preserve"> ולפיכך נקרא יום הכפורים ראש השנה, ככתוב בספר יחזקאל בראש השנה בעשור לחודש, כבמסכת ערכין</w:t>
      </w:r>
      <w:r w:rsidR="00F35A92" w:rsidRPr="00F35A92">
        <w:rPr>
          <w:rStyle w:val="HebrewChar"/>
          <w:rFonts w:cs="FrankRuehl" w:hint="cs"/>
          <w:rtl/>
        </w:rPr>
        <w:t>...</w:t>
      </w:r>
      <w:r w:rsidRPr="00F35A92">
        <w:rPr>
          <w:rStyle w:val="HebrewChar"/>
          <w:rFonts w:cs="FrankRuehl" w:hint="cs"/>
          <w:rtl/>
        </w:rPr>
        <w:t xml:space="preserve"> (גבורות ה' פרק מו)</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המדרגה הג' מעלה נבדלת בלתי גשמית שאינו תחת הזמן כלל, וכנגד זה היובל, שהוא שנת חמשים שאין בו ספירה, כי מ"ט יש בהם ספירה שהוא הזמן, אבל שנת חמישים אין בו ספירה כלל, כמו שאין ספירה ביום חמישים של עצרת, כי עולם הנבדל העליון אינו תחת הזמן כלל, ומכל מקום יש אל המעלה הזאת צירוף וחבור אל הזמן, כי שנת החמישים שנה יש לו חבור וצירוף אל המ"ט שנים, אשר הם הזמן, ואלו ג' מדריגתם היתה קודם, כי כך המורכב הוא קרוב לאדם, ואחר כך תרומות ומעשרות, ואחר כך יובלות כל דבר שהוא קרוב אל האדם הוא יותר קודם</w:t>
      </w:r>
      <w:r w:rsidR="00F35A92" w:rsidRPr="00F35A92">
        <w:rPr>
          <w:rStyle w:val="HebrewChar"/>
          <w:rFonts w:cs="FrankRuehl" w:hint="cs"/>
          <w:rtl/>
        </w:rPr>
        <w:t>...</w:t>
      </w:r>
      <w:r w:rsidRPr="00F35A92">
        <w:rPr>
          <w:rStyle w:val="HebrewChar"/>
          <w:rFonts w:cs="FrankRuehl" w:hint="cs"/>
          <w:rtl/>
        </w:rPr>
        <w:t xml:space="preserve"> (נתיב התורה פרק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הכתב והקבלה: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ועבדו לעולם - לשון עילוי וגבהות, וקרא היובל עולם, כי בו יתרומם כל פחות דרגה אל מדרגתו הראשונה, או משורש עלם, כמו ונעלם דבר, ופירושו הסתלקות, שביובל מסתלק כל שעבוד. (שמות כא 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יובל -  מורה על </w:t>
      </w:r>
      <w:r>
        <w:rPr>
          <w:rStyle w:val="HebrewChar"/>
          <w:rtl/>
        </w:rPr>
        <w:t> </w:t>
      </w:r>
      <w:r w:rsidRPr="00F35A92">
        <w:rPr>
          <w:rStyle w:val="HebrewChar"/>
          <w:rFonts w:cs="FrankRuehl" w:hint="cs"/>
          <w:bCs/>
          <w:rtl/>
        </w:rPr>
        <w:t xml:space="preserve">שררה וחירות, או משורש בלל, שהרשויות מתבוללות בו. </w:t>
      </w:r>
      <w:r>
        <w:rPr>
          <w:rStyle w:val="HebrewChar"/>
          <w:rtl/>
        </w:rPr>
        <w:t> </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תשובו איש - לרבות מתנה שחוזרת. (ויקרא כה י-יג)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וספרת - בבית דין, ולכן בלשון יחיד, וממה שהאריך בלשון שבע שנים וגו', דרשו שיספר שמטה בלי יובל ויובל בלא שמיטה, כגון שחטאו ולא עשו שמיטה. (שם שם ח)</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יובל היא - לרבי יהודה עיקר יובל על החירות, לעיכוב אם לא שלחו עבדים, ולרבי יוסי עיקר שם יובל על התקיעה, שרק תקיעת שופר מעכבת</w:t>
      </w:r>
      <w:r w:rsidR="00F35A92" w:rsidRPr="00F35A92">
        <w:rPr>
          <w:rStyle w:val="HebrewChar"/>
          <w:rFonts w:cs="FrankRuehl" w:hint="cs"/>
          <w:rtl/>
        </w:rPr>
        <w:t>...</w:t>
      </w:r>
      <w:r w:rsidRPr="00F35A92">
        <w:rPr>
          <w:rStyle w:val="HebrewChar"/>
          <w:rFonts w:cs="FrankRuehl" w:hint="cs"/>
          <w:rtl/>
        </w:rPr>
        <w:t xml:space="preserve"> (שם שם יא)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רש"ר הירש:</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והעברת שופר - קריאה מבית דין המתפשטת אל תוך חוגי העם, תקיעה - קריאה אל האדון, תרועה - להתיר מוסרות השעבוד הסוציאלי, התרועה היא להביא את כל העם לעמדה של נקיון מעוול, ביום הכפורים - ביום ההולדת המוסרי מתחיל גם יום ההולדת הלאומי, המביא כפרה סוציאלית וחזרה למצבה הראשון של האומה בסיני</w:t>
      </w:r>
      <w:r w:rsidR="00F35A92" w:rsidRPr="00F35A92">
        <w:rPr>
          <w:rStyle w:val="HebrewChar"/>
          <w:rFonts w:cs="FrankRuehl" w:hint="cs"/>
          <w:rtl/>
        </w:rPr>
        <w:t>...</w:t>
      </w:r>
      <w:r w:rsidRPr="00F35A92">
        <w:rPr>
          <w:rStyle w:val="HebrewChar"/>
          <w:rFonts w:cs="FrankRuehl" w:hint="cs"/>
          <w:rtl/>
        </w:rPr>
        <w:t xml:space="preserve"> (שם שם ט)</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והנה לא נאמר כאן יובל היא לכם, אלא יובל היא תהיה לכם, ולשון זה נשנית עוד פעמים, ונראה כי עיצומה של השנה קרוי יובל, בלא קשר למצות היובל התלויות בה, זו שנת התחדשות והחזרת עטרה ליושנה, שנה שיש בה כדי להחזיק ולתקן</w:t>
      </w:r>
      <w:r w:rsidRPr="00F35A92">
        <w:rPr>
          <w:rStyle w:val="HebrewChar"/>
          <w:rFonts w:cs="FrankRuehl" w:hint="cs"/>
          <w:rtl/>
        </w:rPr>
        <w:t>...</w:t>
      </w:r>
      <w:r w:rsidR="001736D9" w:rsidRPr="00F35A92">
        <w:rPr>
          <w:rStyle w:val="HebrewChar"/>
          <w:rFonts w:cs="FrankRuehl" w:hint="cs"/>
          <w:rtl/>
        </w:rPr>
        <w:t xml:space="preserve"> וזו חורגת בהרבה מהחזרת אדם ורכוש שנצטוינו עליה באותה שנה</w:t>
      </w:r>
      <w:r w:rsidRPr="00F35A92">
        <w:rPr>
          <w:rStyle w:val="HebrewChar"/>
          <w:rFonts w:cs="FrankRuehl" w:hint="cs"/>
          <w:rtl/>
        </w:rPr>
        <w:t>...</w:t>
      </w:r>
      <w:r w:rsidR="001736D9" w:rsidRPr="00F35A92">
        <w:rPr>
          <w:rStyle w:val="HebrewChar"/>
          <w:rFonts w:cs="FrankRuehl" w:hint="cs"/>
          <w:rtl/>
        </w:rPr>
        <w:t xml:space="preserve"> וכעין יום הכפורים גם יום הכפורים של שנת היובל, ובכחו תזכה האומה לתחייה חברתית ומדינית, וזו מעלה ארוכה ליחס האומה כלפי פנים וכלפי חוץ</w:t>
      </w:r>
      <w:r w:rsidRPr="00F35A92">
        <w:rPr>
          <w:rStyle w:val="HebrewChar"/>
          <w:rFonts w:cs="FrankRuehl" w:hint="cs"/>
          <w:rtl/>
        </w:rPr>
        <w:t>...</w:t>
      </w:r>
      <w:r w:rsidR="001736D9" w:rsidRPr="00F35A92">
        <w:rPr>
          <w:rStyle w:val="HebrewChar"/>
          <w:rFonts w:cs="FrankRuehl" w:hint="cs"/>
          <w:rtl/>
        </w:rPr>
        <w:t xml:space="preserve"> והרי זו מתנת חסד של א-ל כל יכול עושה פלא, חוסר השויון של רכוש וכו' הביאו לידי תוצאות מנוגדות של עושר ועוני, של תלות </w:t>
      </w:r>
      <w:r w:rsidR="001736D9" w:rsidRPr="00F35A92">
        <w:rPr>
          <w:rStyle w:val="HebrewChar"/>
          <w:rFonts w:cs="FrankRuehl" w:hint="cs"/>
          <w:rtl/>
        </w:rPr>
        <w:lastRenderedPageBreak/>
        <w:t>ועצמאות, והרי אלו מומים שחיי החברה לקו בהם כלפי פנים, והיחסים המדיניים שבין האומות הרסו את מעמדן כלפי חוץ, ועל כל אלה יכפר היובל, ואת כל אלה הוא ימחה. חסד ה' יחזיר לאומה את בריאותה ואת חירותה המדינית, והאומה תחדש ימיה כקדם, כיום הווסדה על ידי מתן תורה</w:t>
      </w:r>
      <w:r w:rsidRPr="00F35A92">
        <w:rPr>
          <w:rStyle w:val="HebrewChar"/>
          <w:rFonts w:cs="FrankRuehl" w:hint="cs"/>
          <w:rtl/>
        </w:rPr>
        <w:t>...</w:t>
      </w:r>
      <w:r w:rsidR="001736D9" w:rsidRPr="00F35A92">
        <w:rPr>
          <w:rStyle w:val="HebrewChar"/>
          <w:rFonts w:cs="FrankRuehl" w:hint="cs"/>
          <w:rtl/>
        </w:rPr>
        <w:t xml:space="preserve"> (שם שם 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תוצאה אחרת של היובל גלויה לעין לא פחות, חזרת הקרקעות לבעליהם המקוריים או ליורשיהם, היא תגן על המשפחות מפני התרוששות גמורה ומתמדת, בצד צבירת נכסים מופרזת בידי מעטים</w:t>
      </w:r>
      <w:r w:rsidR="00F35A92" w:rsidRPr="00F35A92">
        <w:rPr>
          <w:rStyle w:val="HebrewChar"/>
          <w:rFonts w:cs="FrankRuehl" w:hint="cs"/>
          <w:rtl/>
        </w:rPr>
        <w:t>...</w:t>
      </w:r>
      <w:r w:rsidRPr="00F35A92">
        <w:rPr>
          <w:rStyle w:val="HebrewChar"/>
          <w:rFonts w:cs="FrankRuehl" w:hint="cs"/>
          <w:rtl/>
        </w:rPr>
        <w:t xml:space="preserve"> (שם שם לה)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משך חכמה: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שבת לה' - ואין השמטה תלויה בכם, כיובל, שאינו חל אם לא תקעו או לא שלחו עבדים ולא החזירו שדות, ותלוי אם </w:t>
      </w:r>
      <w:r w:rsidRPr="00F35A92">
        <w:rPr>
          <w:rStyle w:val="HebrewChar"/>
          <w:rFonts w:cs="FrankRuehl" w:hint="cs"/>
          <w:rtl/>
        </w:rPr>
        <w:lastRenderedPageBreak/>
        <w:t>כן בקדושת ישראל, כמו המועדות. (שם שם 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ובתורת כהנים, שש שנים תזרע - יכול אף שנת היובל עולה למניין שני שבוע</w:t>
      </w:r>
      <w:r w:rsidR="00F35A92" w:rsidRPr="00F35A92">
        <w:rPr>
          <w:rStyle w:val="HebrewChar"/>
          <w:rFonts w:cs="FrankRuehl" w:hint="cs"/>
          <w:rtl/>
        </w:rPr>
        <w:t>...</w:t>
      </w:r>
      <w:r w:rsidRPr="00F35A92">
        <w:rPr>
          <w:rStyle w:val="HebrewChar"/>
          <w:rFonts w:cs="FrankRuehl" w:hint="cs"/>
          <w:rtl/>
        </w:rPr>
        <w:t xml:space="preserve"> שני זרעים עולות ואין שני יובל עולות. ונראה שהוא מקור הגאונים שסברו כי בזמן שהיובל נוהג הלכה כרבנן, דאין יובל עולה, ובזמן הזה יובל עולה. (שם שם 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שמטה הוא זכר ליציאת מצרים ויובל למתן תורה, וכן הזוהר הקדוש, שמטה בחינת תפילין של יד, ואם כן יובל בחינת תפילין של ראש, שדרשו חז"ל, ויראו ממך אלו תפילין שבראש, והוא החירות של העוסק בתורה, אך תחילה צריך לקבל עול מצוות, וכן ביציאת מצרים קבלו תחילה עול מצוות בחודש הזה לכם, וכן הוא בכל שנה. (ויקרא בהר תרמ"ג)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ענין שמיטין אצל הר סיני</w:t>
      </w:r>
      <w:r w:rsidR="00F35A92" w:rsidRPr="00F35A92">
        <w:rPr>
          <w:rStyle w:val="HebrewChar"/>
          <w:rFonts w:cs="FrankRuehl" w:hint="cs"/>
          <w:rtl/>
        </w:rPr>
        <w:t>...</w:t>
      </w:r>
      <w:r w:rsidRPr="00F35A92">
        <w:rPr>
          <w:rStyle w:val="HebrewChar"/>
          <w:rFonts w:cs="FrankRuehl" w:hint="cs"/>
          <w:rtl/>
        </w:rPr>
        <w:t xml:space="preserve"> וכמו כן ביובל שנמשך הארה מקבלת התורה על ידי השופר, כדכתיב וקראתם דרור כמו מקרא קודש שנמשך הקדושה מלמעלה, וזה שאמר בארץ שנתגלה בעולם הזה שורש העליון, ונעשו בני חורין בכח התורה, כדאיתא אין לך בן חורין אלא מי שעוסק בתורה. (שם שם תרמ"ט)</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בענין שמיטין ויובלות</w:t>
      </w:r>
      <w:r w:rsidR="00F35A92" w:rsidRPr="00F35A92">
        <w:rPr>
          <w:rStyle w:val="HebrewChar"/>
          <w:rFonts w:cs="FrankRuehl" w:hint="cs"/>
          <w:rtl/>
        </w:rPr>
        <w:t>...</w:t>
      </w:r>
      <w:r w:rsidRPr="00F35A92">
        <w:rPr>
          <w:rStyle w:val="HebrewChar"/>
          <w:rFonts w:cs="FrankRuehl" w:hint="cs"/>
          <w:rtl/>
        </w:rPr>
        <w:t xml:space="preserve"> שכפי אחדות שבנפשות בני ישראל, כן נתאחד הזמן על ידיהם לכן אין יובל נוהג רק כשכל יושביה עליה</w:t>
      </w:r>
      <w:r w:rsidR="00F35A92" w:rsidRPr="00F35A92">
        <w:rPr>
          <w:rStyle w:val="HebrewChar"/>
          <w:rFonts w:cs="FrankRuehl" w:hint="cs"/>
          <w:rtl/>
        </w:rPr>
        <w:t>...</w:t>
      </w:r>
      <w:r w:rsidRPr="00F35A92">
        <w:rPr>
          <w:rStyle w:val="HebrewChar"/>
          <w:rFonts w:cs="FrankRuehl" w:hint="cs"/>
          <w:rtl/>
        </w:rPr>
        <w:t xml:space="preserve"> (שם תרנ"א)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ושבתה הארץ</w:t>
      </w:r>
      <w:r w:rsidR="00F35A92" w:rsidRPr="00F35A92">
        <w:rPr>
          <w:rStyle w:val="HebrewChar"/>
          <w:rFonts w:cs="FrankRuehl" w:hint="cs"/>
          <w:rtl/>
        </w:rPr>
        <w:t>...</w:t>
      </w:r>
      <w:r w:rsidRPr="00F35A92">
        <w:rPr>
          <w:rStyle w:val="HebrewChar"/>
          <w:rFonts w:cs="FrankRuehl" w:hint="cs"/>
          <w:rtl/>
        </w:rPr>
        <w:t xml:space="preserve"> ואמו"ר ז"ל אמר, שעל שם זה נקרא שנה, שיש בה שינוי משנה שלפניה וכו', כי השפע שבא לתוך הזמן והטבע משתנה כפי הכנת התחתונים, ויובל הוא באחדות העליון הכולל כל הנ' שנים, ולכן כתיב וקדשתם וכו' את שנת החמשים שנה, דשנת החמישים הוי ליה לומר, ומה שנה, שהיובל כולל כל החמישים שנה, שהוא השורש שמתפשט אחר כך לחמישים שנה, ולכן הוא בחינת חירות, ואל זה החירות זכו בני ישראל בכח התורה, כמו שכתוב אין לך בן חורין אלא מי שעוסק בתורה. (שם תרנ"ח)</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שם משמואל: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על זה אמרה תורה שיובל מוציא העבד העברי, והיינו שביובל באה הארה גדולה מעולם החירות, והיא מעוררת את הנפש האלקית משינתה ומקיצה מתרדמתה, ואז יצא לחפשי, שאחרי יקיצת הנפש האלקית מתרדמתה שוב אין שייך בו שעבוד</w:t>
      </w:r>
      <w:r w:rsidR="00F35A92" w:rsidRPr="00F35A92">
        <w:rPr>
          <w:rStyle w:val="HebrewChar"/>
          <w:rFonts w:cs="FrankRuehl" w:hint="cs"/>
          <w:rtl/>
        </w:rPr>
        <w:t>...</w:t>
      </w:r>
      <w:r w:rsidRPr="00F35A92">
        <w:rPr>
          <w:rStyle w:val="HebrewChar"/>
          <w:rFonts w:cs="FrankRuehl" w:hint="cs"/>
          <w:rtl/>
        </w:rPr>
        <w:t xml:space="preserve"> (שמות משפטים תרע"ח)</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כי שמטה היא מצד הכלל, להיות כולם אחד, כמו שכתוב והיתה שבת הארץ לכם לאכלה, לך ולעבדך וגו', שיהיה יד כולם שוה, וכל ישראל כאיש אחד חברים, ואז הם מרוצים מצד הכלל, ומצות היובל היא עוד יותר מזה, כי על ידי השמיטין והספירה זוכין ליובל לשוב איש אל אחוזתו. ובזוהר הקדוש שהוא איש אל שורש נשמתו, שכל נשמה יש לה שורש מיוחד, כמבואר במדרש</w:t>
      </w:r>
      <w:r w:rsidRPr="00F35A92">
        <w:rPr>
          <w:rStyle w:val="HebrewChar"/>
          <w:rFonts w:cs="FrankRuehl" w:hint="cs"/>
          <w:rtl/>
        </w:rPr>
        <w:t>...</w:t>
      </w:r>
      <w:r w:rsidR="001736D9" w:rsidRPr="00F35A92">
        <w:rPr>
          <w:rStyle w:val="HebrewChar"/>
          <w:rFonts w:cs="FrankRuehl" w:hint="cs"/>
          <w:rtl/>
        </w:rPr>
        <w:t xml:space="preserve"> וזה שאמר הזוהר הקדוש שיובל הוא בינה, כי על ידי קישור נשמתו בשרשו מתוספת בה השגה ובינת הלב, וזה הוא איש ואיש לפי מה שהוא. ועל כן תמצא שכל פרשיות השמיטה נאמרו בלשון יחיד, תזרע וגו', ואיתא בזוהר הקדוש, שכל מקום שנאמר בלשון יחיד, הוא מצד הכלל, שהם כולם יחד כאיש אחד חברים, ועל כן ביובל נאמרה הפרשה בלשון רבים, חוץ ממה שנאמר והעברת, באשר על ידי התקיעה נעשה יובל כאיש אחד בלב אחד</w:t>
      </w:r>
      <w:r w:rsidRPr="00F35A92">
        <w:rPr>
          <w:rStyle w:val="HebrewChar"/>
          <w:rFonts w:cs="FrankRuehl" w:hint="cs"/>
          <w:rtl/>
        </w:rPr>
        <w:t>...</w:t>
      </w:r>
      <w:r w:rsidR="001736D9" w:rsidRPr="00F35A92">
        <w:rPr>
          <w:rStyle w:val="HebrewChar"/>
          <w:rFonts w:cs="FrankRuehl" w:hint="cs"/>
          <w:rtl/>
        </w:rPr>
        <w:t xml:space="preserve"> (בהר תע"ר)</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אבל יובל מדה אחרת בו, שהיא השגות השכל והמוח, והמוח בטבעו קר, אבל כשהוא מאיר הוא מהפך את כל הטבע והמדות שבלב להמשך אחרי פעולות שכליות, וממילא בטל מעבודת קרקע בלי רגש ובלי התפעלות, ושמיטה היא מבתי בראי ויובל הוא מבתי גואי,</w:t>
      </w:r>
      <w:r w:rsidR="001736D9">
        <w:rPr>
          <w:rStyle w:val="HebrewChar"/>
          <w:rtl/>
        </w:rPr>
        <w:t> </w:t>
      </w:r>
      <w:r w:rsidR="001736D9" w:rsidRPr="00F35A92">
        <w:rPr>
          <w:rStyle w:val="HebrewChar"/>
          <w:rFonts w:cs="FrankRuehl" w:hint="cs"/>
          <w:bCs/>
          <w:rtl/>
        </w:rPr>
        <w:t xml:space="preserve"> ובאשר יובל הוא בלי רגש ובלי התלהבות, על כן אינו משמט כספים.</w:t>
      </w:r>
      <w:r w:rsidR="001736D9">
        <w:rPr>
          <w:rStyle w:val="HebrewChar"/>
          <w:rtl/>
        </w:rPr>
        <w:t> </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קיצור הדברים, ששמיטה היא ממטה למעלה שהאדם משתוקק להדבק למעלה,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ויובל הוא ממעלה למטה, </w:t>
      </w:r>
      <w:r>
        <w:rPr>
          <w:rStyle w:val="HebrewChar"/>
          <w:rtl/>
        </w:rPr>
        <w:t> </w:t>
      </w:r>
      <w:r w:rsidRPr="00F35A92">
        <w:rPr>
          <w:rStyle w:val="HebrewChar"/>
          <w:rFonts w:cs="FrankRuehl" w:hint="cs"/>
          <w:rtl/>
        </w:rPr>
        <w:t xml:space="preserve"> שנפתחו אורות והשגות עליונות, ולזה נאמר שילוח </w:t>
      </w:r>
      <w:r w:rsidRPr="00F35A92">
        <w:rPr>
          <w:rStyle w:val="HebrewChar"/>
          <w:rFonts w:cs="FrankRuehl" w:hint="cs"/>
          <w:rtl/>
        </w:rPr>
        <w:lastRenderedPageBreak/>
        <w:t>עבדים בשש, שהוא ענין שמיטה</w:t>
      </w:r>
      <w:r w:rsidR="00F35A92" w:rsidRPr="00F35A92">
        <w:rPr>
          <w:rStyle w:val="HebrewChar"/>
          <w:rFonts w:cs="FrankRuehl" w:hint="cs"/>
          <w:rtl/>
        </w:rPr>
        <w:t>...</w:t>
      </w:r>
      <w:r w:rsidRPr="00F35A92">
        <w:rPr>
          <w:rStyle w:val="HebrewChar"/>
          <w:rFonts w:cs="FrankRuehl" w:hint="cs"/>
          <w:rtl/>
        </w:rPr>
        <w:t xml:space="preserve"> וביובל נאמר בלשון יציאה, ולא בלשון שילוח כלל, כי באשר שמיטה היא מצד האדם, המצוה היא מפאת המשלח, כי מצד העבד לבד אין כאן יציאה, אבל ביובל היציאה היא איננה מפאת המשלח כלל, רק מפאת העבד בעצמו, שכאשר נפתחו אורות והשגות עליונות מעולם החירות, נעשה העבד בן חורין מצד עצמו, ולא מפאת המשלח.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ועל פי זה יובן הטעם, מה שנמכר לנכרי אינו יוצא בשש, שמאחר שהיציאה היא מפאת המשלח, וזה לא שייך בנכרי רק בישראל, אבל יובל שהוא מפאת העבד בעצמו, על כן נמכר לנכרי נמי יוצא לחירות</w:t>
      </w:r>
      <w:r w:rsidR="00F35A92" w:rsidRPr="00F35A92">
        <w:rPr>
          <w:rStyle w:val="HebrewChar"/>
          <w:rFonts w:cs="FrankRuehl" w:hint="cs"/>
          <w:rtl/>
        </w:rPr>
        <w:t>...</w:t>
      </w:r>
      <w:r w:rsidRPr="00F35A92">
        <w:rPr>
          <w:rStyle w:val="HebrewChar"/>
          <w:rFonts w:cs="FrankRuehl" w:hint="cs"/>
          <w:rtl/>
        </w:rPr>
        <w:t xml:space="preserve"> (שם תרע"א)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במדרש רבה, אם שלחת מצות הקן, אתה זוכה לשלח עבד עברי וכו'</w:t>
      </w:r>
      <w:r w:rsidR="00F35A92" w:rsidRPr="00F35A92">
        <w:rPr>
          <w:rStyle w:val="HebrewChar"/>
          <w:rFonts w:cs="FrankRuehl" w:hint="cs"/>
          <w:rtl/>
        </w:rPr>
        <w:t>...</w:t>
      </w:r>
      <w:r w:rsidRPr="00F35A92">
        <w:rPr>
          <w:rStyle w:val="HebrewChar"/>
          <w:rFonts w:cs="FrankRuehl" w:hint="cs"/>
          <w:rtl/>
        </w:rPr>
        <w:t xml:space="preserve"> הנה כ"ק אבי אדמו"ר זצוקללה"ה אמר הטעם שעבד עברי יוצא בשש, כי אין שייך שעבוד לאיש ישראלי, רק בחיצוניות שהיא שש קצוות, ובשביעית מאירה הנקודה הפנימית, על כן יוצא לחירות. ויש לומר על פי זה הטעם, דאין עבד עברי נוהג רק בזמן שהיובל נוהג, משום שיובל הוא מקור החירות, ושביעי נשפע מיובל כידוע, ובאם אין יובל נוהג שוב לא היתה השביעית מוציאתו, והיה חס ושלום משועבד לעולם, וזה אי אפשר, על כן אז אין עבד עברי נוהג כלל</w:t>
      </w:r>
      <w:r w:rsidR="00F35A92" w:rsidRPr="00F35A92">
        <w:rPr>
          <w:rStyle w:val="HebrewChar"/>
          <w:rFonts w:cs="FrankRuehl" w:hint="cs"/>
          <w:rtl/>
        </w:rPr>
        <w:t>...</w:t>
      </w:r>
      <w:r w:rsidRPr="00F35A92">
        <w:rPr>
          <w:rStyle w:val="HebrewChar"/>
          <w:rFonts w:cs="FrankRuehl" w:hint="cs"/>
          <w:rtl/>
        </w:rPr>
        <w:t xml:space="preserve"> (דברים תצא תע"ר)</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מכתב מאליהו: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וכן הוא גדר שש השנים ושנת השמיטה, השנה השביעית מעלה את שש השנים שאחריה, וכיוון שנתעלו, מעלות הן עוד יותר את השביעית הבאה, וכשמגיעים למ"ט שנים, הרי כאן שבע עליות שנכפלו שבע פעמים שבע,ועל כן בחינת מ"ט היא בחינת הבירור הגמור.</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שבת ושביעית גדרן מנוחה, דביקות באין מפריע, והתאחדות האדם עם תוכנו הרוחני. בחינה זו היא מעין עולם הבא, כי הרי גדר העולם הבא הוא ההתאחדות השלמה עם התוכן, לשמה גמור. אך </w:t>
      </w:r>
      <w:r w:rsidRPr="00F35A92">
        <w:rPr>
          <w:rStyle w:val="HebrewChar"/>
          <w:rFonts w:cs="FrankRuehl" w:hint="cs"/>
          <w:rtl/>
        </w:rPr>
        <w:lastRenderedPageBreak/>
        <w:t>בירידת בחינה זו למטה לעולם הזה, הרי אי אפשר מבלי שתצטרף לה איזה הבחנה חיצונית כי כך הוא גדר העולם הזה, ועל כן לא שייך כאן עולם הבא ממש, אלא רק "מעין עולם הבא", וזהו גדר שנת המ"ט, בחינת מזוקק שבעתים. אך שנת היובל עצמה היא למעלה מכל זיקוק, כי אין זיקוק אלא במקום שיש סיגים, ובחינת היובל היא הדרגה שאינה שייכת כלל לגדר פגם, בחינת אמת לאמיתה. שנת החמישים היא בחינת החירות גמורה כאמור וקראתם דרור, היינו בחינת חירות מיצר הרע בלי שום שייכות אל השעבוד</w:t>
      </w:r>
      <w:r w:rsidR="00F35A92" w:rsidRPr="00F35A92">
        <w:rPr>
          <w:rStyle w:val="HebrewChar"/>
          <w:rFonts w:cs="FrankRuehl" w:hint="cs"/>
          <w:rtl/>
        </w:rPr>
        <w:t>...</w:t>
      </w:r>
      <w:r w:rsidRPr="00F35A92">
        <w:rPr>
          <w:rStyle w:val="HebrewChar"/>
          <w:rFonts w:cs="FrankRuehl" w:hint="cs"/>
          <w:rtl/>
        </w:rPr>
        <w:t xml:space="preserve"> (חלק ב, גדרי העליה, עמוד לא)</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יוחנן כהן גדול</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והא תנן אל תאמין בעצמך עד יום מותך, שהרי יוחנן כהן גדול שמש בכהונה גדולה שמונים שנה, ולבסוף נעשה צדוקי. אמר אביי הוא ינאי הוא יוחנן, רבא אמר ינאי לחוד ויוחנן לחוד, ינאי רשע מעיקרו, ויוחנן צדיק מעיקרו</w:t>
      </w:r>
      <w:r w:rsidRPr="00F35A92">
        <w:rPr>
          <w:rStyle w:val="HebrewChar"/>
          <w:rFonts w:cs="FrankRuehl" w:hint="cs"/>
          <w:rtl/>
        </w:rPr>
        <w:t>...</w:t>
      </w:r>
      <w:r w:rsidR="001736D9" w:rsidRPr="00F35A92">
        <w:rPr>
          <w:rStyle w:val="HebrewChar"/>
          <w:rFonts w:cs="FrankRuehl" w:hint="cs"/>
          <w:rtl/>
        </w:rPr>
        <w:t xml:space="preserve"> (ברכות כט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יוחנן כהן גדול העביר הודיית המעשרות, אף הוא בטל את המעוררים ואת הנוקפים, ועד ימיו היה פטיש מכה בירושלים, ובימיו אין אדם צריך לשאול על הדמאי. (מעשר שני פרק ה טו)</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והתניא יוחנן כהן גדול שמע בת קול מבית קדש הקדשים שהוא אומר, נצחו טליא דאזלו לאגחא קרבא לאנטוכייא</w:t>
      </w:r>
      <w:r w:rsidRPr="00F35A92">
        <w:rPr>
          <w:rStyle w:val="HebrewChar"/>
          <w:rFonts w:cs="FrankRuehl" w:hint="cs"/>
          <w:rtl/>
        </w:rPr>
        <w:t>...</w:t>
      </w:r>
      <w:r w:rsidR="001736D9" w:rsidRPr="00F35A92">
        <w:rPr>
          <w:rStyle w:val="HebrewChar"/>
          <w:rFonts w:cs="FrankRuehl" w:hint="cs"/>
          <w:rtl/>
        </w:rPr>
        <w:t xml:space="preserve"> (סוטה לג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יוחנן כהן גדול העביר הודיית המעשר</w:t>
      </w:r>
      <w:r w:rsidR="00F35A92" w:rsidRPr="00F35A92">
        <w:rPr>
          <w:rStyle w:val="HebrewChar"/>
          <w:rFonts w:cs="FrankRuehl" w:hint="cs"/>
          <w:rtl/>
        </w:rPr>
        <w:t>...</w:t>
      </w:r>
      <w:r w:rsidRPr="00F35A92">
        <w:rPr>
          <w:rStyle w:val="HebrewChar"/>
          <w:rFonts w:cs="FrankRuehl" w:hint="cs"/>
          <w:rtl/>
        </w:rPr>
        <w:t xml:space="preserve"> מאי טעמא, אמר רבי יוסי ברבי חנינא לפי שאין נותנין אותו כתיקונו, דרחמנא אמר דיהבי ללוים, ואנן קא יהבינן לכהנים</w:t>
      </w:r>
      <w:r w:rsidR="00F35A92" w:rsidRPr="00F35A92">
        <w:rPr>
          <w:rStyle w:val="HebrewChar"/>
          <w:rFonts w:cs="FrankRuehl" w:hint="cs"/>
          <w:rtl/>
        </w:rPr>
        <w:t>...</w:t>
      </w:r>
      <w:r w:rsidRPr="00F35A92">
        <w:rPr>
          <w:rStyle w:val="HebrewChar"/>
          <w:rFonts w:cs="FrankRuehl" w:hint="cs"/>
          <w:rtl/>
        </w:rPr>
        <w:t xml:space="preserve"> והא תניא אף הוא ביטל את הווידוי וגזר על הדמאי לפי ששלח בכל גבול ישראל וראה שאין מפרישין אלא תרומה גדולה בלבד, ומעשר ראשון ומעשר שני מקצתן מעשרין ומקצתן אין מעשרין</w:t>
      </w:r>
      <w:r w:rsidR="00F35A92" w:rsidRPr="00F35A92">
        <w:rPr>
          <w:rStyle w:val="HebrewChar"/>
          <w:rFonts w:cs="FrankRuehl" w:hint="cs"/>
          <w:rtl/>
        </w:rPr>
        <w:t>...</w:t>
      </w:r>
      <w:r w:rsidRPr="00F35A92">
        <w:rPr>
          <w:rStyle w:val="HebrewChar"/>
          <w:rFonts w:cs="FrankRuehl" w:hint="cs"/>
          <w:rtl/>
        </w:rPr>
        <w:t xml:space="preserve"> עמד והתקין להם הלוקח פירות מעם הארץ מפריש מהן מעשר ראשון ומעשר שני</w:t>
      </w:r>
      <w:r w:rsidR="00F35A92" w:rsidRPr="00F35A92">
        <w:rPr>
          <w:rStyle w:val="HebrewChar"/>
          <w:rFonts w:cs="FrankRuehl" w:hint="cs"/>
          <w:rtl/>
        </w:rPr>
        <w:t>...</w:t>
      </w:r>
      <w:r w:rsidRPr="00F35A92">
        <w:rPr>
          <w:rStyle w:val="HebrewChar"/>
          <w:rFonts w:cs="FrankRuehl" w:hint="cs"/>
          <w:rtl/>
        </w:rPr>
        <w:t xml:space="preserve"> </w:t>
      </w:r>
      <w:r w:rsidRPr="00F35A92">
        <w:rPr>
          <w:rStyle w:val="HebrewChar"/>
          <w:rFonts w:cs="FrankRuehl" w:hint="cs"/>
          <w:rtl/>
        </w:rPr>
        <w:lastRenderedPageBreak/>
        <w:t>תרתי תיקן, ביטל ווידוי דחברים, וגזר על דמאי של עמי הארץ.</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ואף הוא ביטל את המעוררים ואת הנוקפים, אמר רחבה בכל יום ויום שהיו עומדים לוים על דוכן ואומרים עורה למה תישן ה', אמר להן וכי יש שינה לפני המקום, והלא כבר נאמר הנה לא ינום ולא יישן שומר ישראל</w:t>
      </w:r>
      <w:r w:rsidR="00F35A92" w:rsidRPr="00F35A92">
        <w:rPr>
          <w:rStyle w:val="HebrewChar"/>
          <w:rFonts w:cs="FrankRuehl" w:hint="cs"/>
          <w:rtl/>
        </w:rPr>
        <w:t>...</w:t>
      </w:r>
      <w:r w:rsidRPr="00F35A92">
        <w:rPr>
          <w:rStyle w:val="HebrewChar"/>
          <w:rFonts w:cs="FrankRuehl" w:hint="cs"/>
          <w:rtl/>
        </w:rPr>
        <w:t xml:space="preserve"> ואת הנוקפים, אמר רב יהודה אמר שמואל שהיו מסרטין לעגל בין קרניו כדי שיפול דם בעיניו, אתא איהו בטיל משום דמיחזי כי מומא. במתניתא תנא שהיו חובטין אותו במקלות כדרך שעושין לפני עבודת כוכבים, אמר להם עד מתי אתם מאכילין נבילות למזבח</w:t>
      </w:r>
      <w:r w:rsidR="00F35A92" w:rsidRPr="00F35A92">
        <w:rPr>
          <w:rStyle w:val="HebrewChar"/>
          <w:rFonts w:cs="FrankRuehl" w:hint="cs"/>
          <w:rtl/>
        </w:rPr>
        <w:t>...</w:t>
      </w:r>
      <w:r w:rsidRPr="00F35A92">
        <w:rPr>
          <w:rStyle w:val="HebrewChar"/>
          <w:rFonts w:cs="FrankRuehl" w:hint="cs"/>
          <w:rtl/>
        </w:rPr>
        <w:t xml:space="preserve"> עמד והתקין להם טבעות בקרקע. עד ימיו היה פטיש מכה בירושלים, בחולו של מועד. (שם מז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בימי יוחנן כהן גדול שהיה אחר שמעון הצדיק שלחו בית דין הגדול ובדקו בכל גבול ישראל, ומצאו שהכל זהירים בתרומה ומפרישין אותה, אבל מעשר ראשון ומעשר שני ומעשר עני היו עמי הארץ מישראל מקילין על עצמן ולא היו מפרישין אותן, לפיכך גזרו שלא יהא נאמן על המעשרות אלא אנשים נאמנים, אבל עמי הארץ פירותיהן ספק, ואין נאמנין לומר מעשרין הן וזהו הנקרא דמאי. (מעשר ט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הקבלה:</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ואחריו יוחנן בן שמעון בן חשמונאי והוא הנקרא הורקנוס הראשון, והוא עלה והחריב מקדש הכותים והרג הצדוקין, ובשובו בשלום עשה משתה לחכמים, ובטוב לב זקן אחד מהחכמים אמר לו די לך בכתר מלכות והנח כתר כהונה לזרעו של אהרן, שאמך שבויה היתה</w:t>
      </w:r>
      <w:r w:rsidRPr="00F35A92">
        <w:rPr>
          <w:rStyle w:val="HebrewChar"/>
          <w:rFonts w:cs="FrankRuehl" w:hint="cs"/>
          <w:rtl/>
        </w:rPr>
        <w:t>...</w:t>
      </w:r>
      <w:r w:rsidR="001736D9" w:rsidRPr="00F35A92">
        <w:rPr>
          <w:rStyle w:val="HebrewChar"/>
          <w:rFonts w:cs="FrankRuehl" w:hint="cs"/>
          <w:rtl/>
        </w:rPr>
        <w:t xml:space="preserve"> וכשמוע הכהן דבר זה כעס מאד, ויצוה להרג את כל החכמים, והמלך זקן מאד, ולאחר ששימש בכהונה גדולה שמונים שנה נעשה צדוקי</w:t>
      </w:r>
      <w:r w:rsidRPr="00F35A92">
        <w:rPr>
          <w:rStyle w:val="HebrewChar"/>
          <w:rFonts w:cs="FrankRuehl" w:hint="cs"/>
          <w:rtl/>
        </w:rPr>
        <w:t>...</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כידוע מה שכתב האריז"ל ביוחנן כהן גדול גדול ששימש בכהונה גדולה שמונים שנה ואחר כך נעשה צדוקי, שזה בא לו מאכילת קדשים בלי כוונה</w:t>
      </w:r>
      <w:r w:rsidR="00F35A92" w:rsidRPr="00F35A92">
        <w:rPr>
          <w:rStyle w:val="HebrewChar"/>
          <w:rFonts w:cs="FrankRuehl" w:hint="cs"/>
          <w:rtl/>
        </w:rPr>
        <w:t>...</w:t>
      </w:r>
      <w:r w:rsidRPr="00F35A92">
        <w:rPr>
          <w:rStyle w:val="HebrewChar"/>
          <w:rFonts w:cs="FrankRuehl" w:hint="cs"/>
          <w:rtl/>
        </w:rPr>
        <w:t xml:space="preserve"> (חנוכה תר"פ ב)</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יוכבד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משה-לידתו)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וילך איש מבית לוי ויקח את בת לוי. (שמות ב 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ושם אשת עמרם יוכבד בת לוי אשר ילדה אותה ללוי במצרים, ותלד לעמרם את אהרן ואת משה ואת מרים אחותם</w:t>
      </w:r>
      <w:r w:rsidR="00F35A92" w:rsidRPr="00F35A92">
        <w:rPr>
          <w:rStyle w:val="HebrewChar"/>
          <w:rFonts w:cs="FrankRuehl" w:hint="cs"/>
          <w:rtl/>
        </w:rPr>
        <w:t>...</w:t>
      </w:r>
      <w:r w:rsidRPr="00F35A92">
        <w:rPr>
          <w:rStyle w:val="HebrewChar"/>
          <w:rFonts w:cs="FrankRuehl" w:hint="cs"/>
          <w:rtl/>
        </w:rPr>
        <w:t xml:space="preserve"> (במדבר כו נט)</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היכל אחד יוכבד אמו של משה הנביא הנאמן, וכמה אלפים ורבבות עמה. היכל זה אין מכריזים כלל, אלא ג' פעמים בכל יום היא מודית ומשבחת לרבון העולם היא וכל אלו הנשים שעמה, ומזמרות שירת הים בכל יום, והיא לבדה מתחלת מכאן ותקח מרים הנביאה וגו', וכל אלו הצדיקים שבגן עדן מקשיבים לקול נעימות שלה, וכמה מלאכים קדושים מודים ומשבחים עמה לשם הקדוש. (שלח קצט)</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ויאמר מלך מצרים למילדות העבריות וגו', רב ושמואל, חד אמר אשה ובתה, וחד אמר כלה וחמותה, מאן דאמר אשה ובתה, יוכבד ומרים, ומאן דאמר כלה וחמותה יוכבד ואלישבע. תניא כמאן דאמר אשה ובתה, דתניא שפרה זו יוכבד, ולמה נקרא שמה שפרה, שמשפרת את הוולד, דבר אחר שפרו ורבו ישראל בימיה</w:t>
      </w:r>
      <w:r w:rsidR="00F35A92" w:rsidRPr="00F35A92">
        <w:rPr>
          <w:rStyle w:val="HebrewChar"/>
          <w:rFonts w:cs="FrankRuehl" w:hint="cs"/>
          <w:rtl/>
        </w:rPr>
        <w:t>...</w:t>
      </w:r>
      <w:r w:rsidRPr="00F35A92">
        <w:rPr>
          <w:rStyle w:val="HebrewChar"/>
          <w:rFonts w:cs="FrankRuehl" w:hint="cs"/>
          <w:rtl/>
        </w:rPr>
        <w:t xml:space="preserve"> את בת לוי, אפשר בת מאה ושלשים שנה והויא קרי לה בת, דאמר רבי חמא ברבי חנינא זו יוכבד שהורתה בדרך ולידתה בין החומות, שנאמר אשר ילדה אותה ללוי במצרים, לידתה במצרים ואין הורתה במצרים. אמר רבי יהודה שנולדו בה סימני נערות</w:t>
      </w:r>
      <w:r w:rsidR="00F35A92" w:rsidRPr="00F35A92">
        <w:rPr>
          <w:rStyle w:val="HebrewChar"/>
          <w:rFonts w:cs="FrankRuehl" w:hint="cs"/>
          <w:rtl/>
        </w:rPr>
        <w:t>...</w:t>
      </w:r>
      <w:r w:rsidRPr="00F35A92">
        <w:rPr>
          <w:rStyle w:val="HebrewChar"/>
          <w:rFonts w:cs="FrankRuehl" w:hint="cs"/>
          <w:rtl/>
        </w:rPr>
        <w:t xml:space="preserve"> (סוטה יא ב,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ותהר האשה ותלד בן, והא הות מיעברא ביה תלתא ירחי מעיקרא, אמר רב יהודה בר זבינא מקיש לידתה להורתה, מה הורתה שלא בצער, אף לידתה שלא בצער, מכן לנשים צדקניות שלא היו בפיתקא של חוה. (שם יב א, וראה שם עוד)</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נעשה להם נס כיוכבד, כדכתיב וילך איש מבית לוי ויקח את בת לוי, אפשר בת מאה ושלשים שנה וקרא לה בת, דאמר רבי חמא בר חנינא זו יוכבד</w:t>
      </w:r>
      <w:r w:rsidRPr="00F35A92">
        <w:rPr>
          <w:rStyle w:val="HebrewChar"/>
          <w:rFonts w:cs="FrankRuehl" w:hint="cs"/>
          <w:rtl/>
        </w:rPr>
        <w:t>...</w:t>
      </w:r>
      <w:r w:rsidR="001736D9" w:rsidRPr="00F35A92">
        <w:rPr>
          <w:rStyle w:val="HebrewChar"/>
          <w:rFonts w:cs="FrankRuehl" w:hint="cs"/>
          <w:rtl/>
        </w:rPr>
        <w:t xml:space="preserve"> אמר רב יהודה בר זבינא מלמד שנולדו בה סימני נערות, נתעדן הבשר נתפשטו הקמטין וחזר היופי למקומו. ויקח, ויחזור מיבעי ליה, אמר רב יהודה בר זבידא מלמד שעשה לה מעשה לקוחין, הושיבה באפריון ואהרן ומרים משוררים לפניה, ומלאכי השרת אומרים אם הבנים שמחה</w:t>
      </w:r>
      <w:r w:rsidRPr="00F35A92">
        <w:rPr>
          <w:rStyle w:val="HebrewChar"/>
          <w:rFonts w:cs="FrankRuehl" w:hint="cs"/>
          <w:rtl/>
        </w:rPr>
        <w:t>...</w:t>
      </w:r>
      <w:r w:rsidR="001736D9" w:rsidRPr="00F35A92">
        <w:rPr>
          <w:rStyle w:val="HebrewChar"/>
          <w:rFonts w:cs="FrankRuehl" w:hint="cs"/>
          <w:rtl/>
        </w:rPr>
        <w:t xml:space="preserve"> (בבא בתרא קכ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דבר אחר שפרה ששפרו מעשיה לפני האלקים</w:t>
      </w:r>
      <w:r w:rsidRPr="00F35A92">
        <w:rPr>
          <w:rStyle w:val="HebrewChar"/>
          <w:rFonts w:cs="FrankRuehl" w:hint="cs"/>
          <w:rtl/>
        </w:rPr>
        <w:t>...</w:t>
      </w:r>
      <w:r w:rsidR="001736D9" w:rsidRPr="00F35A92">
        <w:rPr>
          <w:rStyle w:val="HebrewChar"/>
          <w:rFonts w:cs="FrankRuehl" w:hint="cs"/>
          <w:rtl/>
        </w:rPr>
        <w:t xml:space="preserve"> שפרה שהיתה משפרת על דברי בתה ומפייסת עליה, אמרה לו (לפרעה) כלום אתה משגיח עליה, תינוקת היא ואינה יודעת כלום. רבי חנינא בר רב יצחק אמר שפרה שהעמידה ישראל לאלקים, שבשבילם נבראו השמים, שכתוב בהם (איוב כ"ו) ברוחו שמים שפרה</w:t>
      </w:r>
      <w:r w:rsidRPr="00F35A92">
        <w:rPr>
          <w:rStyle w:val="HebrewChar"/>
          <w:rFonts w:cs="FrankRuehl" w:hint="cs"/>
          <w:rtl/>
        </w:rPr>
        <w:t>...</w:t>
      </w:r>
      <w:r w:rsidR="001736D9" w:rsidRPr="00F35A92">
        <w:rPr>
          <w:rStyle w:val="HebrewChar"/>
          <w:rFonts w:cs="FrankRuehl" w:hint="cs"/>
          <w:rtl/>
        </w:rPr>
        <w:t xml:space="preserve"> (שמות א יז)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ויאמר לאדם הן יראת ה' היא חכמה, מהו שכר היראה תורה, שלפי שיראה יוכבד מפני הקב"ה, העמיד ממנה משה, שכתוב בו כי טוב הוא, ונתנה התורה על ידו</w:t>
      </w:r>
      <w:r w:rsidR="00F35A92" w:rsidRPr="00F35A92">
        <w:rPr>
          <w:rStyle w:val="HebrewChar"/>
          <w:rFonts w:cs="FrankRuehl" w:hint="cs"/>
          <w:rtl/>
        </w:rPr>
        <w:t>...</w:t>
      </w:r>
      <w:r w:rsidRPr="00F35A92">
        <w:rPr>
          <w:rStyle w:val="HebrewChar"/>
          <w:rFonts w:cs="FrankRuehl" w:hint="cs"/>
          <w:rtl/>
        </w:rPr>
        <w:t xml:space="preserve"> (שם כ)</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ברכיה הכהן ברבי, השרף הזה אינו מספיק לצאת עד שמספגין אותו, כך יוכבד היתה אמה מעוברת בה באותה שעה, והיתה במעי אמה ונמנה עליה</w:t>
      </w:r>
      <w:r w:rsidR="00F35A92" w:rsidRPr="00F35A92">
        <w:rPr>
          <w:rStyle w:val="HebrewChar"/>
          <w:rFonts w:cs="FrankRuehl" w:hint="cs"/>
          <w:rtl/>
        </w:rPr>
        <w:t>...</w:t>
      </w:r>
      <w:r w:rsidRPr="00F35A92">
        <w:rPr>
          <w:rStyle w:val="HebrewChar"/>
          <w:rFonts w:cs="FrankRuehl" w:hint="cs"/>
          <w:rtl/>
        </w:rPr>
        <w:t xml:space="preserve"> (במדבר ג ח)</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 xml:space="preserve">קרבנו קערת כסף אחת נגד יוכבד אם משה, שנאמר בה וילך איש מבית לוי ויקח את בת לוי, מלמד שגירשה עמרם וחזר ולקחה, ולכך הקריב קערה שלא תקרי קערת אלא קרעת, לפי שנקרעת ממנו, אתויי דדין הוא אתויי דיין, כסף אחת, </w:t>
      </w:r>
      <w:r w:rsidR="001736D9" w:rsidRPr="00F35A92">
        <w:rPr>
          <w:rStyle w:val="HebrewChar"/>
          <w:rFonts w:cs="FrankRuehl" w:hint="cs"/>
          <w:rtl/>
        </w:rPr>
        <w:lastRenderedPageBreak/>
        <w:t>שנתאוה עמרם להחזירה לאשה על ידי מרים אחות אהרן</w:t>
      </w:r>
      <w:r w:rsidRPr="00F35A92">
        <w:rPr>
          <w:rStyle w:val="HebrewChar"/>
          <w:rFonts w:cs="FrankRuehl" w:hint="cs"/>
          <w:rtl/>
        </w:rPr>
        <w:t>...</w:t>
      </w:r>
      <w:r w:rsidR="001736D9" w:rsidRPr="00F35A92">
        <w:rPr>
          <w:rStyle w:val="HebrewChar"/>
          <w:rFonts w:cs="FrankRuehl" w:hint="cs"/>
          <w:rtl/>
        </w:rPr>
        <w:t xml:space="preserve"> (שם יג יט, וראה שם עוד)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שוחר טוב: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חכמות נשים בנתה ביתה, זו יוכבד, שהעמידה שלשה צדיקים ושלשתן נעשו פרנסים, משה על המן, אהרן על העננים מרים על הבאר, ושלשתן היו נביאים</w:t>
      </w:r>
      <w:r w:rsidR="00F35A92" w:rsidRPr="00F35A92">
        <w:rPr>
          <w:rStyle w:val="HebrewChar"/>
          <w:rFonts w:cs="FrankRuehl" w:hint="cs"/>
          <w:rtl/>
        </w:rPr>
        <w:t>...</w:t>
      </w:r>
      <w:r w:rsidRPr="00F35A92">
        <w:rPr>
          <w:rStyle w:val="HebrewChar"/>
          <w:rFonts w:cs="FrankRuehl" w:hint="cs"/>
          <w:rtl/>
        </w:rPr>
        <w:t xml:space="preserve"> (משלי פרשה יד)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הגדול:</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ויקח עמרם את יוכבד, למה נקרא שמה יוכבד, שהיו פניה דומים לזיו הכבוד, ועליה ועל מרים הוא אומר ומשפחות אחרחל בן הרום (דברי הימים א' ד' ח'), אחרחל זו מרים, שנאמר בה ותצאנה כל הנשים אחריה (שמות ט"ו כ'), הרום זו יוכבד שיצא ממנה אהרן</w:t>
      </w:r>
      <w:r w:rsidR="00F35A92" w:rsidRPr="00F35A92">
        <w:rPr>
          <w:rStyle w:val="HebrewChar"/>
          <w:rFonts w:cs="FrankRuehl" w:hint="cs"/>
          <w:rtl/>
        </w:rPr>
        <w:t>...</w:t>
      </w:r>
      <w:r w:rsidRPr="00F35A92">
        <w:rPr>
          <w:rStyle w:val="HebrewChar"/>
          <w:rFonts w:cs="FrankRuehl" w:hint="cs"/>
          <w:rtl/>
        </w:rPr>
        <w:t xml:space="preserve"> ונאמר בו כל חרם בישראל לך יהיה, ניתן למרים בית מלכות, וליוכבד בית כהונה גדולה</w:t>
      </w:r>
      <w:r w:rsidR="00F35A92" w:rsidRPr="00F35A92">
        <w:rPr>
          <w:rStyle w:val="HebrewChar"/>
          <w:rFonts w:cs="FrankRuehl" w:hint="cs"/>
          <w:rtl/>
        </w:rPr>
        <w:t>...</w:t>
      </w:r>
      <w:r w:rsidRPr="00F35A92">
        <w:rPr>
          <w:rStyle w:val="HebrewChar"/>
          <w:rFonts w:cs="FrankRuehl" w:hint="cs"/>
          <w:rtl/>
        </w:rPr>
        <w:t xml:space="preserve"> (שמות וארא ו כ)</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שלשים ושלש - ובפרטן אי אתה מוצא אלא ל"ב, אלא זו יוכבד שנולדה בין החומות בכניסתן לעיר, שנאמר אשר ילדה אותה ללוי במצרים, לידתה במצרים, ואין הורתה במצרים. (בראשית מו טו)</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ובדרש כי יוכבד נולדה בין החומות, גם זה תימה, למה לא הזכיר הכתוב הפלא שנעשה עמה, שהולידה את משה והיא בת ק"ל שנה, ולמה הזכיר דבר שרה שהיתה בת תשעים, ולא די לנו זה הצער עד שעשו פייטנים פיוטים ביום שמחת תורה, יוכבד אמי אחרי התנחמי והיא בת ר"נ שנה, וכי אחיה חי כך וכך שנים דרך אגדה או דברי יחיד</w:t>
      </w:r>
      <w:r w:rsidRPr="00F35A92">
        <w:rPr>
          <w:rStyle w:val="HebrewChar"/>
          <w:rFonts w:cs="FrankRuehl" w:hint="cs"/>
          <w:rtl/>
        </w:rPr>
        <w:t>...</w:t>
      </w:r>
      <w:r w:rsidR="001736D9" w:rsidRPr="00F35A92">
        <w:rPr>
          <w:rStyle w:val="HebrewChar"/>
          <w:rFonts w:cs="FrankRuehl" w:hint="cs"/>
          <w:rtl/>
        </w:rPr>
        <w:t xml:space="preserve"> (בראשית מו כג)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F35A92" w:rsidP="00F35A92">
      <w:pPr>
        <w:pStyle w:val="NormalPar"/>
        <w:widowControl w:val="0"/>
        <w:spacing w:line="254" w:lineRule="exact"/>
        <w:jc w:val="both"/>
        <w:rPr>
          <w:rStyle w:val="HebrewChar"/>
          <w:rFonts w:cs="FrankRuehl"/>
          <w:rtl/>
        </w:rPr>
      </w:pPr>
      <w:r w:rsidRPr="00F35A92">
        <w:rPr>
          <w:rStyle w:val="HebrewChar"/>
          <w:rFonts w:cs="FrankRuehl" w:hint="cs"/>
          <w:rtl/>
        </w:rPr>
        <w:t>...</w:t>
      </w:r>
      <w:r w:rsidR="001736D9" w:rsidRPr="00F35A92">
        <w:rPr>
          <w:rStyle w:val="HebrewChar"/>
          <w:rFonts w:cs="FrankRuehl" w:hint="cs"/>
          <w:rtl/>
        </w:rPr>
        <w:t xml:space="preserve">והנה בל יהיה חכם בעיניו בסתירת דברי רבותינו אני צריך לענות אליו, כי על כל פנים יהיה בדבר יוכבד פלא גדול מן הנסים הנסתרים שהם יסוד התורה, כי היא בת לוי עצמו, ועוד כתוב את יוכבד </w:t>
      </w:r>
      <w:r w:rsidR="001736D9" w:rsidRPr="00F35A92">
        <w:rPr>
          <w:rStyle w:val="HebrewChar"/>
          <w:rFonts w:cs="FrankRuehl" w:hint="cs"/>
          <w:rtl/>
        </w:rPr>
        <w:lastRenderedPageBreak/>
        <w:t>דודתו</w:t>
      </w:r>
      <w:r w:rsidRPr="00F35A92">
        <w:rPr>
          <w:rStyle w:val="HebrewChar"/>
          <w:rFonts w:cs="FrankRuehl" w:hint="cs"/>
          <w:rtl/>
        </w:rPr>
        <w:t>...</w:t>
      </w:r>
      <w:r w:rsidR="001736D9" w:rsidRPr="00F35A92">
        <w:rPr>
          <w:rStyle w:val="HebrewChar"/>
          <w:rFonts w:cs="FrankRuehl" w:hint="cs"/>
          <w:rtl/>
        </w:rPr>
        <w:t xml:space="preserve"> אבל הנסים הנעשים מאליהם לא יזכירו בתורה או בנביאים</w:t>
      </w:r>
      <w:r w:rsidRPr="00F35A92">
        <w:rPr>
          <w:rStyle w:val="HebrewChar"/>
          <w:rFonts w:cs="FrankRuehl" w:hint="cs"/>
          <w:rtl/>
        </w:rPr>
        <w:t>...</w:t>
      </w:r>
      <w:r w:rsidR="001736D9" w:rsidRPr="00F35A92">
        <w:rPr>
          <w:rStyle w:val="HebrewChar"/>
          <w:rFonts w:cs="FrankRuehl" w:hint="cs"/>
          <w:rtl/>
        </w:rPr>
        <w:t xml:space="preserve"> (שם)</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ויקח את בת לוי - </w:t>
      </w:r>
      <w:r w:rsidR="00F35A92" w:rsidRPr="00F35A92">
        <w:rPr>
          <w:rStyle w:val="HebrewChar"/>
          <w:rFonts w:cs="FrankRuehl" w:hint="cs"/>
          <w:rtl/>
        </w:rPr>
        <w:t>...</w:t>
      </w:r>
      <w:r w:rsidRPr="00F35A92">
        <w:rPr>
          <w:rStyle w:val="HebrewChar"/>
          <w:rFonts w:cs="FrankRuehl" w:hint="cs"/>
          <w:rtl/>
        </w:rPr>
        <w:t>ולא הזכיר שמותם כי רצה לקצר עד לידת המושיע, ואחר כך יחס גם השבטים עבורו, ובפשט זהו תחילת הנישואין והיה לפני הגזירה, ולרז"ל היו לקוחין שניים אחר שפירש ממנה והחזירה בנבואת בתו</w:t>
      </w:r>
      <w:r w:rsidR="00F35A92" w:rsidRPr="00F35A92">
        <w:rPr>
          <w:rStyle w:val="HebrewChar"/>
          <w:rFonts w:cs="FrankRuehl" w:hint="cs"/>
          <w:rtl/>
        </w:rPr>
        <w:t>...</w:t>
      </w:r>
      <w:r w:rsidRPr="00F35A92">
        <w:rPr>
          <w:rStyle w:val="HebrewChar"/>
          <w:rFonts w:cs="FrankRuehl" w:hint="cs"/>
          <w:rtl/>
        </w:rPr>
        <w:t xml:space="preserve"> (שמות ב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בפשט ילד לוי את יוכבד במצרים אחר כך, והיתה בת נ' או ס' בלידת משה, ומה שאמרו שנולדה בין החומות הוא לרמז, ורוצה לומר שהיה בדבר כוונות מוסתרות, דאם לא כן אין ראוי שישא האיש את דודתו, כי אינו מושל בה, והיו שניהם ממשפחה אחת, בעלי מזג שוה, שהוא תכלית ההצלחה בנישואין, וילדה תיכף אחר נישואיה</w:t>
      </w:r>
      <w:r w:rsidRPr="00F35A92">
        <w:rPr>
          <w:rStyle w:val="HebrewChar"/>
          <w:rFonts w:cs="FrankRuehl" w:hint="cs"/>
          <w:rtl/>
        </w:rPr>
        <w:t>...</w:t>
      </w:r>
      <w:r w:rsidR="001736D9" w:rsidRPr="00F35A92">
        <w:rPr>
          <w:rStyle w:val="HebrewChar"/>
          <w:rFonts w:cs="FrankRuehl" w:hint="cs"/>
          <w:rtl/>
        </w:rPr>
        <w:t xml:space="preserve"> (שם)</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ותקח לו - </w:t>
      </w:r>
      <w:r w:rsidR="00F35A92" w:rsidRPr="00F35A92">
        <w:rPr>
          <w:rStyle w:val="HebrewChar"/>
          <w:rFonts w:cs="FrankRuehl" w:hint="cs"/>
          <w:rtl/>
        </w:rPr>
        <w:t>...</w:t>
      </w:r>
      <w:r w:rsidRPr="00F35A92">
        <w:rPr>
          <w:rStyle w:val="HebrewChar"/>
          <w:rFonts w:cs="FrankRuehl" w:hint="cs"/>
          <w:rtl/>
        </w:rPr>
        <w:t>ועשתה הכל היא ולא בעלה לשתף זכות מעשה ידיה, שבהם טפלה בילדי העברים. (שם 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רמ"ע מפאנו:</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על כן לא היה למשה רבינו ע"ה חלק ונחלה עם אחיו בכלל העולם ולא בהנהגתו, ואביו היה צדיק תמים שכן נקרא עמרם מלשון עמר (צמר) נקי, ומת בעטיו של נחש. ואשתו שהיא דודתו אשר לא כתורתנו אחרי שנתחדשה הלכה, ואף לא כמנהג העולם, נולדה במקום שאינו לא מארץ מצרים ולא מארץ ישראל אלא בין החומות. ובהיות מצרים מצרנית אליה עילאה ותתאה כבר יחשב מקום בין החומות מגבולי הארץ והיא השלימה מנין שבעים נפש ליורדי מצרים עם כבוד שכינה ושמה יוכבד אל תקרי יוכבד אלא כבודי, והיא בגימטריא מ"ב, תספיק הערה במבין ולב חכם מה יגל מאד. אף לא עברתו אמו למשה אלא אחר היאוש לעת זקנתה, והיה זה בששה בסיון שבו נתנה תורה לישראל על ידו</w:t>
      </w:r>
      <w:r w:rsidRPr="00F35A92">
        <w:rPr>
          <w:rStyle w:val="HebrewChar"/>
          <w:rFonts w:cs="FrankRuehl" w:hint="cs"/>
          <w:rtl/>
        </w:rPr>
        <w:t>...</w:t>
      </w:r>
      <w:r w:rsidR="001736D9" w:rsidRPr="00F35A92">
        <w:rPr>
          <w:rStyle w:val="HebrewChar"/>
          <w:rFonts w:cs="FrankRuehl" w:hint="cs"/>
          <w:rtl/>
        </w:rPr>
        <w:t xml:space="preserve"> ולפי שלא הוכר עוברה של יוכבד ולא עלה על דעת אישה כך על כן נתחכם לשמא תתעבר וחשש לגזרת היאור ושלחה </w:t>
      </w:r>
      <w:r w:rsidR="001736D9" w:rsidRPr="00F35A92">
        <w:rPr>
          <w:rStyle w:val="HebrewChar"/>
          <w:rFonts w:cs="FrankRuehl" w:hint="cs"/>
          <w:rtl/>
        </w:rPr>
        <w:lastRenderedPageBreak/>
        <w:t>מביתו תמוז ואב, וממילא הויא לה כפרה על מה שגרמנו המזמוז בעליונים, כטעם אנכי ארד עמך מצרימה, שראשי תיבות גימטריא יב"ק, סופי תיבות יו"ד ה"א וא"ו</w:t>
      </w:r>
      <w:r w:rsidRPr="00F35A92">
        <w:rPr>
          <w:rStyle w:val="HebrewChar"/>
          <w:rFonts w:cs="FrankRuehl" w:hint="cs"/>
          <w:rtl/>
        </w:rPr>
        <w:t>...</w:t>
      </w:r>
      <w:r w:rsidR="001736D9" w:rsidRPr="00F35A92">
        <w:rPr>
          <w:rStyle w:val="HebrewChar"/>
          <w:rFonts w:cs="FrankRuehl" w:hint="cs"/>
          <w:rtl/>
        </w:rPr>
        <w:t xml:space="preserve"> ועם זה פרש ממנה החדשים הראשונים שהתשמיש קשה לולד, וכשחשבו שפסקה גזרת היאור החזירה באלול שהוא עת דודים נוטריקון אני לדודי ודודי לי, ובו תחלת הפיוס לכפר עון, ומזלו בתולה שמורה לבעלה כי שבה לימי עלומיה. ואף על פי שעברו עליה כמה חדשים לעבורה לא הכירו בה כבתולה זו שרחמה צר, כי חומר אותו העובר שבמעיה היה מן האורה של מעלה</w:t>
      </w:r>
      <w:r w:rsidRPr="00F35A92">
        <w:rPr>
          <w:rStyle w:val="HebrewChar"/>
          <w:rFonts w:cs="FrankRuehl" w:hint="cs"/>
          <w:rtl/>
        </w:rPr>
        <w:t>...</w:t>
      </w:r>
      <w:r w:rsidR="001736D9" w:rsidRPr="00F35A92">
        <w:rPr>
          <w:rStyle w:val="HebrewChar"/>
          <w:rFonts w:cs="FrankRuehl" w:hint="cs"/>
          <w:rtl/>
        </w:rPr>
        <w:t xml:space="preserve"> וילדה בשבעה באדר תחלה לחדש העשירי דבעשר דרגין אשתכלל, ודכוליה עלמא כסבורים היו שילדה למקוטעים, והאמת שחדש טבת היה לו שמיני לעבור שהכל מסתכנים בו</w:t>
      </w:r>
      <w:r w:rsidRPr="00F35A92">
        <w:rPr>
          <w:rStyle w:val="HebrewChar"/>
          <w:rFonts w:cs="FrankRuehl" w:hint="cs"/>
          <w:rtl/>
        </w:rPr>
        <w:t>...</w:t>
      </w:r>
      <w:r w:rsidR="001736D9" w:rsidRPr="00F35A92">
        <w:rPr>
          <w:rStyle w:val="HebrewChar"/>
          <w:rFonts w:cs="FrankRuehl" w:hint="cs"/>
          <w:rtl/>
        </w:rPr>
        <w:t xml:space="preserve"> (מאמר חקור דין חלק ג פרק ד, וראה עוד ערך משה)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אמנם זה ענין עמוק, כי היה דבר זה לעשות לקוחים חדשים מפני שחזרה להיות נערה, כדמפרש, והיה ראוי שיהיו עושים מעשה לקוחים חדשים, כמו שחזרה להיות נערה, כי כאשר תשכיל תבין חזרת נעוריה שהיה ליוכבד, כי כאשר ילדה את משה רבינו ע"ה שהיה על כל בני אדם במעלה</w:t>
      </w:r>
      <w:r w:rsidRPr="00F35A92">
        <w:rPr>
          <w:rStyle w:val="HebrewChar"/>
          <w:rFonts w:cs="FrankRuehl" w:hint="cs"/>
          <w:rtl/>
        </w:rPr>
        <w:t>...</w:t>
      </w:r>
      <w:r w:rsidR="001736D9" w:rsidRPr="00F35A92">
        <w:rPr>
          <w:rStyle w:val="HebrewChar"/>
          <w:rFonts w:cs="FrankRuehl" w:hint="cs"/>
          <w:rtl/>
        </w:rPr>
        <w:t xml:space="preserve"> ומעלת משה הוא מעולם העליון, אשר ממנו מתחדש הכל, לכך כאשר לקחה היה כאן לקוחים חדשים, וחזרה להיות נערה, שהיה מתחדש הכל בכח אותה מעלה העליונה</w:t>
      </w:r>
      <w:r w:rsidRPr="00F35A92">
        <w:rPr>
          <w:rStyle w:val="HebrewChar"/>
          <w:rFonts w:cs="FrankRuehl" w:hint="cs"/>
          <w:rtl/>
        </w:rPr>
        <w:t>...</w:t>
      </w:r>
      <w:r w:rsidR="001736D9" w:rsidRPr="00F35A92">
        <w:rPr>
          <w:rStyle w:val="HebrewChar"/>
          <w:rFonts w:cs="FrankRuehl" w:hint="cs"/>
          <w:rtl/>
        </w:rPr>
        <w:t xml:space="preserve"> (חידושי אגדות סוטה יא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את בת לוי - מאשה אחרת ששמה אותה, שאחותו מאם אסורה לבן נח</w:t>
      </w:r>
      <w:r w:rsidR="00F35A92" w:rsidRPr="00F35A92">
        <w:rPr>
          <w:rStyle w:val="HebrewChar"/>
          <w:rFonts w:cs="FrankRuehl" w:hint="cs"/>
          <w:rtl/>
        </w:rPr>
        <w:t>...</w:t>
      </w:r>
      <w:r w:rsidRPr="00F35A92">
        <w:rPr>
          <w:rStyle w:val="HebrewChar"/>
          <w:rFonts w:cs="FrankRuehl" w:hint="cs"/>
          <w:rtl/>
        </w:rPr>
        <w:t xml:space="preserve"> (שם שם א)</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יולדת</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(ראה גם: טומאה, לידה, קרבן-יולדת)</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אמר רב יהודה שלשה צריכין שימור</w:t>
      </w:r>
      <w:r w:rsidR="00F35A92" w:rsidRPr="00F35A92">
        <w:rPr>
          <w:rStyle w:val="HebrewChar"/>
          <w:rFonts w:cs="FrankRuehl" w:hint="cs"/>
          <w:rtl/>
        </w:rPr>
        <w:t>...</w:t>
      </w:r>
      <w:r w:rsidRPr="00F35A92">
        <w:rPr>
          <w:rStyle w:val="HebrewChar"/>
          <w:rFonts w:cs="FrankRuehl" w:hint="cs"/>
          <w:rtl/>
        </w:rPr>
        <w:t xml:space="preserve"> במתניתא תנא חולה חיה חתן וכלה</w:t>
      </w:r>
      <w:r w:rsidR="00F35A92" w:rsidRPr="00F35A92">
        <w:rPr>
          <w:rStyle w:val="HebrewChar"/>
          <w:rFonts w:cs="FrankRuehl" w:hint="cs"/>
          <w:rtl/>
        </w:rPr>
        <w:t>...</w:t>
      </w:r>
      <w:r w:rsidRPr="00F35A92">
        <w:rPr>
          <w:rStyle w:val="HebrewChar"/>
          <w:rFonts w:cs="FrankRuehl" w:hint="cs"/>
          <w:rtl/>
        </w:rPr>
        <w:t xml:space="preserve"> (ברכות נד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אין מילדין את הבהמה ביום טוב אבל מסעדין, ומילדין את האשה בשבת וקורין לה חכמה ממקום למקום ומחללין עליה את השבת, וקושרין את הטבור, רבי יוסי אומר אף מחתכין</w:t>
      </w:r>
      <w:r w:rsidR="00F35A92" w:rsidRPr="00F35A92">
        <w:rPr>
          <w:rStyle w:val="HebrewChar"/>
          <w:rFonts w:cs="FrankRuehl" w:hint="cs"/>
          <w:rtl/>
        </w:rPr>
        <w:t>...</w:t>
      </w:r>
      <w:r w:rsidRPr="00F35A92">
        <w:rPr>
          <w:rStyle w:val="HebrewChar"/>
          <w:rFonts w:cs="FrankRuehl" w:hint="cs"/>
          <w:rtl/>
        </w:rPr>
        <w:t xml:space="preserve"> לאתויי מאי, לאתויי הא דתנו רבנן, אם היתה צריכה לנר חבירתה מדלקת לה את הנר, ואם היתה צריכה לשמן חבירתה מביאה לה שמן ביד, ואם אינו ספק ביד מביאה בשערה, ואם אין ספק בשערה מביאה לה בכלי</w:t>
      </w:r>
      <w:r w:rsidR="00F35A92" w:rsidRPr="00F35A92">
        <w:rPr>
          <w:rStyle w:val="HebrewChar"/>
          <w:rFonts w:cs="FrankRuehl" w:hint="cs"/>
          <w:rtl/>
        </w:rPr>
        <w:t>...</w:t>
      </w:r>
      <w:r w:rsidRPr="00F35A92">
        <w:rPr>
          <w:rStyle w:val="HebrewChar"/>
          <w:rFonts w:cs="FrankRuehl" w:hint="cs"/>
          <w:rtl/>
        </w:rPr>
        <w:t xml:space="preserve"> אמר רב יהודה אמר שמואל חיה כל זמן שהקבר פתוח בין אמרה צריכה אני בין לא אמרה צריכה אני מחללין עליה את השבת, נסתם הקבר בין אמרה צריכה אני בין לא אמרה צריכה אני אין מחללין עליה את השבת, רב אשי מתני הכי, מר זוטרא מתני הכי, אמר רב יהודה אמר שמואל</w:t>
      </w:r>
      <w:r w:rsidR="00F35A92" w:rsidRPr="00F35A92">
        <w:rPr>
          <w:rStyle w:val="HebrewChar"/>
          <w:rFonts w:cs="FrankRuehl" w:hint="cs"/>
          <w:rtl/>
        </w:rPr>
        <w:t>...</w:t>
      </w:r>
      <w:r w:rsidRPr="00F35A92">
        <w:rPr>
          <w:rStyle w:val="HebrewChar"/>
          <w:rFonts w:cs="FrankRuehl" w:hint="cs"/>
          <w:rtl/>
        </w:rPr>
        <w:t xml:space="preserve"> נסתם הקבר אמרה צריכה אני מחללין עליה את השבת, לא אמרה צריכה אני אין מחללין עליה את השבת</w:t>
      </w:r>
      <w:r w:rsidR="00F35A92" w:rsidRPr="00F35A92">
        <w:rPr>
          <w:rStyle w:val="HebrewChar"/>
          <w:rFonts w:cs="FrankRuehl" w:hint="cs"/>
          <w:rtl/>
        </w:rPr>
        <w:t>...</w:t>
      </w:r>
      <w:r w:rsidRPr="00F35A92">
        <w:rPr>
          <w:rStyle w:val="HebrewChar"/>
          <w:rFonts w:cs="FrankRuehl" w:hint="cs"/>
          <w:rtl/>
        </w:rPr>
        <w:t xml:space="preserve"> מאימתי פתיחת הקבר, אמר אביי משעה שתשב על המשבר, רבי הונא בריה דרב יהושע אמר משעה שהדם שותת ויורד, ואמרי לה משעה שחברותיה נושאות אותה באגפיה. עד מתי פתיחת הקבר, אמר אביי שלשה ימים, רבא אמר משמיה דרב יהודה שבעה, ואמרי לה שלשים. אמרי נהדרדעי חיה ג' ז' ול', ג' בין אמרה צריכה אני בין לא אמרה מחללין עליה את השבת, ז' אמרה צריכה אני מחללין עליה את השבת, לא אמרה צריכה אני אין מחללין עליה את השבת, ל' אפילו אמרה צריכה אני אין מחללין עליה את השבת, אבל עושין על ידי ארמאי</w:t>
      </w:r>
      <w:r w:rsidR="00F35A92" w:rsidRPr="00F35A92">
        <w:rPr>
          <w:rStyle w:val="HebrewChar"/>
          <w:rFonts w:cs="FrankRuehl" w:hint="cs"/>
          <w:rtl/>
        </w:rPr>
        <w:t>...</w:t>
      </w:r>
      <w:r w:rsidRPr="00F35A92">
        <w:rPr>
          <w:rStyle w:val="HebrewChar"/>
          <w:rFonts w:cs="FrankRuehl" w:hint="cs"/>
          <w:rtl/>
        </w:rPr>
        <w:t xml:space="preserve"> (שבת קכח 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דאמר רב יהודה אמר שמואל עושין מדורה לחיה בשבת</w:t>
      </w:r>
      <w:r w:rsidRPr="00F35A92">
        <w:rPr>
          <w:rStyle w:val="HebrewChar"/>
          <w:rFonts w:cs="FrankRuehl" w:hint="cs"/>
          <w:rtl/>
        </w:rPr>
        <w:t>...</w:t>
      </w:r>
      <w:r w:rsidR="001736D9" w:rsidRPr="00F35A92">
        <w:rPr>
          <w:rStyle w:val="HebrewChar"/>
          <w:rFonts w:cs="FrankRuehl" w:hint="cs"/>
          <w:rtl/>
        </w:rPr>
        <w:t xml:space="preserve"> (עירובין עט 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וכפר עליה - תקריב כופר נפשה כי בלדתה יהיה לה מקור מושחת, ותביא כופר שיעמד מקורה ותטהר, כי השי"ת </w:t>
      </w:r>
      <w:r w:rsidRPr="00F35A92">
        <w:rPr>
          <w:rStyle w:val="HebrewChar"/>
          <w:rFonts w:cs="FrankRuehl" w:hint="cs"/>
          <w:rtl/>
        </w:rPr>
        <w:lastRenderedPageBreak/>
        <w:t>רופא כל בשר, ולרז"ל על שנשבעת שלא תזקק עוד, ועיקר הכוונה כי השבועה מתוך צער, ואינה ראויה להתקיים כי משועבדת לבעלה, והשי"ת רוצה להצדיק בריותיו. (ויקרא יב ז)</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ובשאלתות חיה כל שלשים אסורה להתענות ביום הכפורים, ולא דייק לן, דהא שלשים באמרה צריכה אני תליא מלתא, ואנן נעילת הסנדל תנן, אכילה ושתיה דאיסור כרת לא תנן</w:t>
      </w:r>
      <w:r w:rsidRPr="00F35A92">
        <w:rPr>
          <w:rStyle w:val="HebrewChar"/>
          <w:rFonts w:cs="FrankRuehl" w:hint="cs"/>
          <w:rtl/>
        </w:rPr>
        <w:t>...</w:t>
      </w:r>
      <w:r w:rsidR="001736D9" w:rsidRPr="00F35A92">
        <w:rPr>
          <w:rStyle w:val="HebrewChar"/>
          <w:rFonts w:cs="FrankRuehl" w:hint="cs"/>
          <w:rtl/>
        </w:rPr>
        <w:t xml:space="preserve"> אלא מיהו שלשה ודאי אינה מתענה, שבעה אם אמרה איני צריכה מתענה והולכת, ואם לאו מאכילין אותה, מכאן ואילך הרי היא ככל הנשים לתענית דיום הכפורים</w:t>
      </w:r>
      <w:r w:rsidRPr="00F35A92">
        <w:rPr>
          <w:rStyle w:val="HebrewChar"/>
          <w:rFonts w:cs="FrankRuehl" w:hint="cs"/>
          <w:rtl/>
        </w:rPr>
        <w:t>...</w:t>
      </w:r>
      <w:r w:rsidR="001736D9" w:rsidRPr="00F35A92">
        <w:rPr>
          <w:rStyle w:val="HebrewChar"/>
          <w:rFonts w:cs="FrankRuehl" w:hint="cs"/>
          <w:rtl/>
        </w:rPr>
        <w:t xml:space="preserve"> (תורת האדם ענין הסכנה, וראה שם עוד)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היולדת כשכורעת לילד הרי היא בסכנת נפשות, ומחללין עליה את השבת, וקוראין לה חכמה ממקום למקום וחותכים את הטבור וקושרין אותו, ואם היתה צריכה לנר בשעה שהיא צועקת בחבליה מדליקין לה את הנר, ואפילו היתה סומא, מפני שדעתה מתיישבת עליה בנר, ואף על פי שאינה רואה, ואם היתה צריכה לשמן וכיוצא בו מביאין לה, וכל שאפשר לשנות משנין בשעת הבאה, כגון שתביא לה חברתה כלי תלוי בשערה, ואם אי אפשר מביאה לה כדרכה.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אין מילדין את העובדת כוכבים ומזלות בשבת ואפילו בשכר, ואין חוששין לאיבה, ואף על פי שאין שם חילול, אבל מילדין את בת גר תושב מפני שאנו מצווין להחיותו, ואין מחללין עליה את השבת.</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חיה משיתחיל הדם להיות שותת עד שתלד עד שלשה ימים מחללין עליה את השבת, ועושין לה כל צרכיה, בין שאמרה צריכה אני בין שאמרה איני צריכה, ומשלשה עד שבעה אם אמרה איני צריכה אין מחללין עליה את השבת, ואם שתקה, ואין צריך לומר אם אמרה צריכה אני שמחללין עליה את השבת, ומשבעה עד שלושים יום הרי היא כחולה שאין בו </w:t>
      </w:r>
      <w:r w:rsidRPr="00F35A92">
        <w:rPr>
          <w:rStyle w:val="HebrewChar"/>
          <w:rFonts w:cs="FrankRuehl" w:hint="cs"/>
          <w:rtl/>
        </w:rPr>
        <w:lastRenderedPageBreak/>
        <w:t>סכנה, ואפילו אמרה צריכה אני אין עושין לה מלאכה, אלא על ידי נכרים.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עושין מדורה לחיה ואפילו בימות החמה, מפני שהצינה קשה לחיה הרבה במקומות הקרים</w:t>
      </w:r>
      <w:r w:rsidR="00F35A92" w:rsidRPr="00F35A92">
        <w:rPr>
          <w:rStyle w:val="HebrewChar"/>
          <w:rFonts w:cs="FrankRuehl" w:hint="cs"/>
          <w:rtl/>
        </w:rPr>
        <w:t>...</w:t>
      </w:r>
      <w:r w:rsidRPr="00F35A92">
        <w:rPr>
          <w:rStyle w:val="HebrewChar"/>
          <w:rFonts w:cs="FrankRuehl" w:hint="cs"/>
          <w:rtl/>
        </w:rPr>
        <w:t xml:space="preserve"> האשה שישבה על המשבר ומתה מביאין סכין בשבת אפילו דרך רשות הרבים וקורעין את כרסה ומוציאין את הולד שמא ימצא חי</w:t>
      </w:r>
      <w:r w:rsidR="00F35A92" w:rsidRPr="00F35A92">
        <w:rPr>
          <w:rStyle w:val="HebrewChar"/>
          <w:rFonts w:cs="FrankRuehl" w:hint="cs"/>
          <w:rtl/>
        </w:rPr>
        <w:t>...</w:t>
      </w:r>
      <w:r w:rsidRPr="00F35A92">
        <w:rPr>
          <w:rStyle w:val="HebrewChar"/>
          <w:rFonts w:cs="FrankRuehl" w:hint="cs"/>
          <w:rtl/>
        </w:rPr>
        <w:t xml:space="preserve"> (שבת ב יא והלאה)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ארבעה הן הנקראים מחוסרי כפרה, הזבה והיולדת והזב והמצורע, ולמה נקראו מחוסרי כפרה, שכל אחד מהן אף על פי שטהר מטומאתו וטבל והעריב שמשו, עדיין הוא חסר, ולא נגמרה טהרתו כדי לאכול בקדשים עד שיביא קרבנו</w:t>
      </w:r>
      <w:r w:rsidR="00F35A92" w:rsidRPr="00F35A92">
        <w:rPr>
          <w:rStyle w:val="HebrewChar"/>
          <w:rFonts w:cs="FrankRuehl" w:hint="cs"/>
          <w:rtl/>
        </w:rPr>
        <w:t>...</w:t>
      </w:r>
      <w:r w:rsidRPr="00F35A92">
        <w:rPr>
          <w:rStyle w:val="HebrewChar"/>
          <w:rFonts w:cs="FrankRuehl" w:hint="cs"/>
          <w:rtl/>
        </w:rPr>
        <w:t xml:space="preserve"> (מחוסרי כפורים א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כלי יקר:</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וכפר עליה - על עוון קדום של חוה שגרם לה צער הלידה, ומתוך צערה אולי הטיחה דברים למה זה אנוכי הרה וכו', ויש אומרים שהכפרה על השבועה, אף על פי שאינה חלה כלל, שהרי משועבדת לבעלה, מכל מקום צריכה כפרה על שהוציאה השבועה מפיה, והרהרה לקרא תגר מתוך צערה</w:t>
      </w:r>
      <w:r w:rsidR="00F35A92" w:rsidRPr="00F35A92">
        <w:rPr>
          <w:rStyle w:val="HebrewChar"/>
          <w:rFonts w:cs="FrankRuehl" w:hint="cs"/>
          <w:rtl/>
        </w:rPr>
        <w:t>...</w:t>
      </w:r>
      <w:r w:rsidRPr="00F35A92">
        <w:rPr>
          <w:rStyle w:val="HebrewChar"/>
          <w:rFonts w:cs="FrankRuehl" w:hint="cs"/>
          <w:rtl/>
        </w:rPr>
        <w:t xml:space="preserve"> (ויקרא יב 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ענין טומאת הלידה</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הכא נמי שהיה שורה ענין אלקי, היינו מפתח של חיה שאיננו נמסר ביד השליח, אלא הקב"ה בעצמו הוא הפותח, ואחר כך כשנסתלק הענין האלוקי שורים לעומתו כחות הטומאה</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כשנמצאת שמירה ופתיחת הרחם מחמת הענין האלקי, ובהרגש זאת כחות הטומאה ערקין לנוקבא דתהומא רבא ואתכפיא לבל ימנעו הלידה, או גם להזיק ההריון, ולפי זה מובן שאחר הלידה שהענין האלוקי חלף הלך לו שוב חוזרים כחות הטומאה שהיו טמונים, אך כאשר כבר נעשה מעשה שהתינוק נולד אין בהם עוד כח להזיקו, ומכל מקום חוזרים ומתפשטים על היולדת כבראשונה</w:t>
      </w:r>
      <w:r w:rsidR="00F35A92" w:rsidRPr="00F35A92">
        <w:rPr>
          <w:rStyle w:val="HebrewChar"/>
          <w:rFonts w:cs="FrankRuehl" w:hint="cs"/>
          <w:rtl/>
        </w:rPr>
        <w:t>...</w:t>
      </w:r>
      <w:r w:rsidRPr="00F35A92">
        <w:rPr>
          <w:rStyle w:val="HebrewChar"/>
          <w:rFonts w:cs="FrankRuehl" w:hint="cs"/>
          <w:rtl/>
        </w:rPr>
        <w:t xml:space="preserve"> (תזריע תרע"ד)</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יום</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ויקרא אלקים לאור יום ולחושך קרא לילה, ויהי ערב ויהי בקר יום אחד. (בראשית א 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יצחק, אם כן למה אומר הכתוב ויבדל אלקים בין האור ובין החושך, אמר לו שמתחלה הוציא האור מדת יום והחושך מדת לילה, ואז נאמר ויבדל וגו', דהיינו שהבדיל בין גודל חשיבות היום לפחיתות הלילה, ואחר כך חיבר את היום והלילה שהם זכר ונקבה יחד ונעשו אחד, שכתוב ויהי ערב ויהי בקר יום אחד</w:t>
      </w:r>
      <w:r w:rsidR="00F35A92" w:rsidRPr="00F35A92">
        <w:rPr>
          <w:rStyle w:val="HebrewChar"/>
          <w:rFonts w:cs="FrankRuehl" w:hint="cs"/>
          <w:rtl/>
        </w:rPr>
        <w:t>...</w:t>
      </w:r>
      <w:r w:rsidRPr="00F35A92">
        <w:rPr>
          <w:rStyle w:val="HebrewChar"/>
          <w:rFonts w:cs="FrankRuehl" w:hint="cs"/>
          <w:rtl/>
        </w:rPr>
        <w:t xml:space="preserve"> (בראשית שנו, ועיין שם עוד ושלב)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כי כל עוד שהשמש אינה נוטה לצד מערב הוא יום, דהיינו מבקר עד הצהרים, שכתוב עליו חסד   א-ל כל היום, ואם תאמר שעד חשכה נקרא יום, בא וראה, כי כתוב אוי נא לנו כי פנה היום כי ינטו צללי ערב, כי פנה היום הוא כנגד תפלת שחרית, שכתוב עליו חסד א-ל כל היום, כי אז השמש היא לצד מזרח, כיון שהשמש נוטה ויורדת לצד מערב, הרי אז זמן תפלת המנחה, כי כבר פנה היום וינטו צללי ערב, ונתעורר דין קשה בעולם.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ופנה היום שהוא מדרגת החסד, ונטו צללי ערב שהם מדרגות הדין הקשה, ואז נחרב בית המקדש ונשרף ההיכל, ועל כן למדנו שאדם יהיה נזהר בתפלת המנחה, כי הוא זמן שדין שקשה שורה בעולם. (חיי רלט)</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שלמדנו אלו הימים של האדם משעה שנברא, הנה באותו יום שיצא לעולם נמצאים כבר כולם בקיומם, והולכים ומשוטטים בעולם יורדים ומזהירים את האדם, כל יום ויום בפני עצמו. וכאשר היום בא ומזהיר את האדם, והאדם עושה ביום ההוא עבירה לפני אדונו, יום ההוא עולה בבושה ומעיד עדות עליו, והוא עומד בחוץ לבדו, ולמדנו אחר שעומד בלבדו, יושב ומחכה עד שהאדם יעשה תשובה, זכה שב היום למקומו, לא זכה אותו יום אחד יורד ומשתתף עם הרוח שבחוץ וחוזר לביתו, ומתתקן בצורת אותו אדם ממש, </w:t>
      </w:r>
      <w:r w:rsidRPr="00F35A92">
        <w:rPr>
          <w:rStyle w:val="HebrewChar"/>
          <w:rFonts w:cs="FrankRuehl" w:hint="cs"/>
          <w:rtl/>
        </w:rPr>
        <w:lastRenderedPageBreak/>
        <w:t>כדי להרע לו, יושב עמו בביתו, ואם הוא זוכה מגורו עמו לטוב, ואם לא זכה מגורו עמו לרע</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בין כך וכך נמנו הימים של אותו אדם והם חסרים, ואלו שנשארו מחמת חטאים ואינם נכנסים למנין, ווי לאותו אדם שגרע ימיו לפני המלך הקדוש, ואין לו למעלה ימים להתעטר בהם בעולם ההוא ולקרב עמהם לפני מלך הקדוש.</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בא וראה, כשימים האלו קרבים לפני מלך הקדוש, אם אותו אדם שנפטר מן העולם הוא צדיק, הוא עולה ונכנס בימים האלו והם לבושי כבוד, שנשמתו מתלבשת בו, ואלו הימים היו משום שזכה בהם ולא חטא בהם. אוי לאדם שגרע ימיו למעלה, וכשרוצים להלביש אותו בימיו, אלו הימים שקלקל אותם בחטאיו חסרים מלבוש ההוא, והוא מתלבש בכלי חסר, וכל שכן אם רבים המה, ולא היה אל האדם במה להתלבש בעולם ההוא, אוי לנפשו, שדנים אותו בגיהנם על אלו הימים</w:t>
      </w:r>
      <w:r w:rsidR="00F35A92" w:rsidRPr="00F35A92">
        <w:rPr>
          <w:rStyle w:val="HebrewChar"/>
          <w:rFonts w:cs="FrankRuehl" w:hint="cs"/>
          <w:rtl/>
        </w:rPr>
        <w:t>...</w:t>
      </w:r>
      <w:r w:rsidRPr="00F35A92">
        <w:rPr>
          <w:rStyle w:val="HebrewChar"/>
          <w:rFonts w:cs="FrankRuehl" w:hint="cs"/>
          <w:rtl/>
        </w:rPr>
        <w:t xml:space="preserve"> אשרי הם הצדיקים שימיהם כולם גנוזים אצל המלך הקדוש ונעשה מהם לבושי כבוד, להתלבש בהם בעולם הבא</w:t>
      </w:r>
      <w:r w:rsidR="00F35A92" w:rsidRPr="00F35A92">
        <w:rPr>
          <w:rStyle w:val="HebrewChar"/>
          <w:rFonts w:cs="FrankRuehl" w:hint="cs"/>
          <w:rtl/>
        </w:rPr>
        <w:t>...</w:t>
      </w:r>
      <w:r w:rsidRPr="00F35A92">
        <w:rPr>
          <w:rStyle w:val="HebrewChar"/>
          <w:rFonts w:cs="FrankRuehl" w:hint="cs"/>
          <w:rtl/>
        </w:rPr>
        <w:t xml:space="preserve"> עד שהשתדל אדם ועשה תשובה והקב"ה קבל תשובתו, ועשה לו כלי ולבוש אחר ולא מימיו, זה שכתוב, ויעש ה' אלקים וגו' כתנות עור וילבישם.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בא וראה, אברהם שזכה מה כתוב, בא בימים, משום שזכה, לכן כשנסתלק מן העולם הזה, באלו הימים שלו ממש נכנס ונתלבש בהם, ולא גרע כלום מאותו לבוש הכבוד</w:t>
      </w:r>
      <w:r w:rsidR="00F35A92" w:rsidRPr="00F35A92">
        <w:rPr>
          <w:rStyle w:val="HebrewChar"/>
          <w:rFonts w:cs="FrankRuehl" w:hint="cs"/>
          <w:rtl/>
        </w:rPr>
        <w:t>...</w:t>
      </w:r>
      <w:r w:rsidRPr="00F35A92">
        <w:rPr>
          <w:rStyle w:val="HebrewChar"/>
          <w:rFonts w:cs="FrankRuehl" w:hint="cs"/>
          <w:rtl/>
        </w:rPr>
        <w:t xml:space="preserve"> ובלבוש הזה זוכים להתענג בעונג העולם הבא, ובלבוש ההוא עתידים לקום בעולם ולחיות, וכל אלו שיש להם לבוש יקומו</w:t>
      </w:r>
      <w:r w:rsidR="00F35A92" w:rsidRPr="00F35A92">
        <w:rPr>
          <w:rStyle w:val="HebrewChar"/>
          <w:rFonts w:cs="FrankRuehl" w:hint="cs"/>
          <w:rtl/>
        </w:rPr>
        <w:t>...</w:t>
      </w:r>
      <w:r w:rsidRPr="00F35A92">
        <w:rPr>
          <w:rStyle w:val="HebrewChar"/>
          <w:rFonts w:cs="FrankRuehl" w:hint="cs"/>
          <w:rtl/>
        </w:rPr>
        <w:t xml:space="preserve"> (ויחי רצו, ועיין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בא וראה, ימיו של האדם כשזוכה בעולם הזה במעשים טובים הימים שלו מתגברים למעלה ממקום ההוא שנקרא מדת ימיו</w:t>
      </w:r>
      <w:r w:rsidR="00F35A92" w:rsidRPr="00F35A92">
        <w:rPr>
          <w:rStyle w:val="HebrewChar"/>
          <w:rFonts w:cs="FrankRuehl" w:hint="cs"/>
          <w:rtl/>
        </w:rPr>
        <w:t>...</w:t>
      </w:r>
      <w:r w:rsidRPr="00F35A92">
        <w:rPr>
          <w:rStyle w:val="HebrewChar"/>
          <w:rFonts w:cs="FrankRuehl" w:hint="cs"/>
          <w:rtl/>
        </w:rPr>
        <w:t xml:space="preserve"> (שם תק, ועיין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פתח ואמר, ויהי מקץ ימים ויבא קין וכו', כתוב מקץ ימים, ולא מקץ ימין, (כי קץ הימים הוא הס"א,וקץ הימין הוא </w:t>
      </w:r>
      <w:r w:rsidRPr="00F35A92">
        <w:rPr>
          <w:rStyle w:val="HebrewChar"/>
          <w:rFonts w:cs="FrankRuehl" w:hint="cs"/>
          <w:rtl/>
        </w:rPr>
        <w:lastRenderedPageBreak/>
        <w:t>הקדושה), כי הוא דחה את קץ הימין והתקרב אל קץ הימים</w:t>
      </w:r>
      <w:r w:rsidR="00F35A92" w:rsidRPr="00F35A92">
        <w:rPr>
          <w:rStyle w:val="HebrewChar"/>
          <w:rFonts w:cs="FrankRuehl" w:hint="cs"/>
          <w:rtl/>
        </w:rPr>
        <w:t>...</w:t>
      </w:r>
      <w:r w:rsidRPr="00F35A92">
        <w:rPr>
          <w:rStyle w:val="HebrewChar"/>
          <w:rFonts w:cs="FrankRuehl" w:hint="cs"/>
          <w:rtl/>
        </w:rPr>
        <w:t xml:space="preserve"> ועל זה היה ירא דוד ואומר, הודיעני ה' קצי וגו', או לקץ הימים או לקץ הימין</w:t>
      </w:r>
      <w:r w:rsidR="00F35A92" w:rsidRPr="00F35A92">
        <w:rPr>
          <w:rStyle w:val="HebrewChar"/>
          <w:rFonts w:cs="FrankRuehl" w:hint="cs"/>
          <w:rtl/>
        </w:rPr>
        <w:t>...</w:t>
      </w:r>
      <w:r w:rsidRPr="00F35A92">
        <w:rPr>
          <w:rStyle w:val="HebrewChar"/>
          <w:rFonts w:cs="FrankRuehl" w:hint="cs"/>
          <w:rtl/>
        </w:rPr>
        <w:t xml:space="preserve"> (בא לא, ועיין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ועל כן אמר משה איש אל יותר ממנו עד בוקר, מהו הטעם, משום שאינו נותן ואינו שואל יום זה לחבירו, אלא כל אחד ואחד שולט בלבדו ביום ההוא שלו, כי יום אינו שולט ביום של חבירו, משום זה כל אלו חמשה הימים שולטים ביומם, ונמצא בהם מה שקבלו, ויום הששי נמצא בו יותר, וזה הולך כמו שאמר רבי אלעזר מה שכתוב יום הששי עם ה"א, יורה שנתחברה בו המטרוניתא, לתקן שלחן אל המלך, ומשום זה יש בו ב' חלקים אחד מימינו עצמו, ואחד מתקון שמחת המלך במטרוניתא. (בשלח תיג ועיין שם עוד)</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כשבא הלילה יוצא כרוז התתקנו שליטים של לילה, כל אחד ואחד על מקומו, וכשמאיר היום יוצא כרוז, התתקנו שליטים של יום כל אחד ואחד על מקומו, וכשהכרוז מכריז אז כל אחד ואחד נפקד על מקום ההוא הראוי לו</w:t>
      </w:r>
      <w:r w:rsidR="00F35A92" w:rsidRPr="00F35A92">
        <w:rPr>
          <w:rStyle w:val="HebrewChar"/>
          <w:rFonts w:cs="FrankRuehl" w:hint="cs"/>
          <w:rtl/>
        </w:rPr>
        <w:t>...</w:t>
      </w:r>
      <w:r w:rsidRPr="00F35A92">
        <w:rPr>
          <w:rStyle w:val="HebrewChar"/>
          <w:rFonts w:cs="FrankRuehl" w:hint="cs"/>
          <w:rtl/>
        </w:rPr>
        <w:t xml:space="preserve"> (ויקהל קכו)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bCs/>
          <w:rtl/>
        </w:rPr>
        <w:t>ועל כן יש מקום בישוב שבעת שמאיר לאלו (בצד זה של הכדור) הוא חושך לאלו, שלאלו יום ולאלו לילה, ויש מקום בישוב שכולו יום,ולא נמצא בו לילה רק בשעה קטנה,</w:t>
      </w:r>
      <w:r>
        <w:rPr>
          <w:rStyle w:val="HebrewChar"/>
          <w:rtl/>
        </w:rPr>
        <w:t> </w:t>
      </w:r>
      <w:r w:rsidRPr="00F35A92">
        <w:rPr>
          <w:rStyle w:val="HebrewChar"/>
          <w:rFonts w:cs="FrankRuehl" w:hint="cs"/>
          <w:rtl/>
        </w:rPr>
        <w:t xml:space="preserve"> וזה שאמר בספרי הראשונים ובספרו של אדם הראשון, (שז' ארצות הן זה תחת זה)</w:t>
      </w:r>
      <w:r w:rsidR="00F35A92" w:rsidRPr="00F35A92">
        <w:rPr>
          <w:rStyle w:val="HebrewChar"/>
          <w:rFonts w:cs="FrankRuehl" w:hint="cs"/>
          <w:rtl/>
        </w:rPr>
        <w:t>...</w:t>
      </w:r>
      <w:r w:rsidRPr="00F35A92">
        <w:rPr>
          <w:rStyle w:val="HebrewChar"/>
          <w:rFonts w:cs="FrankRuehl" w:hint="cs"/>
          <w:rtl/>
        </w:rPr>
        <w:t xml:space="preserve"> כי סוד זה נמסר לבעלי החכמה, ולא למחלקי גבולים הטבעיים, כי הוא סוד עמוק שבתורה. (ויקרא קמב)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רבי יהודה אומר מהו הטעם שבכל יום ויום כתוב ויהי ערב ויהי בקר, שהוא כדי לדעת שאין יום בלי לילה ואין לילה בלי יום, ולא ניתן להפריד ביניהם, אמר רבי יוסי אותו יום שיצא בו אור הראשון נתפשט בכל ימי בראשית, כי כתוב יום בכולם</w:t>
      </w:r>
      <w:r w:rsidR="00F35A92" w:rsidRPr="00F35A92">
        <w:rPr>
          <w:rStyle w:val="HebrewChar"/>
          <w:rFonts w:cs="FrankRuehl" w:hint="cs"/>
          <w:rtl/>
        </w:rPr>
        <w:t>...</w:t>
      </w:r>
      <w:r w:rsidRPr="00F35A92">
        <w:rPr>
          <w:rStyle w:val="HebrewChar"/>
          <w:rFonts w:cs="FrankRuehl" w:hint="cs"/>
          <w:rtl/>
        </w:rPr>
        <w:t xml:space="preserve"> (זהר חדש בראשית ו, ועיין שם עוד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w:t>
      </w:r>
      <w:r w:rsidR="001736D9" w:rsidRPr="00F35A92">
        <w:rPr>
          <w:rStyle w:val="HebrewChar"/>
          <w:rFonts w:cs="FrankRuehl" w:hint="cs"/>
          <w:rtl/>
        </w:rPr>
        <w:t>הא גופא קשיא, אמרת פעמים שאדם קורא קרית שמע שתי פעמים בלילה, אלמא לאחר שיעלה עמוד השחר יממא הוא, לא לעולם ליליא הוא, והא דקרי ליה יום, דאיכא איניש דקיימי בההיא שעתא. (ברכות ח ב,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יהודה אמר שמואל כוכב אחד יום, שנים בין השמשות, שלשה לילה</w:t>
      </w:r>
      <w:r w:rsidR="00F35A92" w:rsidRPr="00F35A92">
        <w:rPr>
          <w:rStyle w:val="HebrewChar"/>
          <w:rFonts w:cs="FrankRuehl" w:hint="cs"/>
          <w:rtl/>
        </w:rPr>
        <w:t>...</w:t>
      </w:r>
      <w:r w:rsidRPr="00F35A92">
        <w:rPr>
          <w:rStyle w:val="HebrewChar"/>
          <w:rFonts w:cs="FrankRuehl" w:hint="cs"/>
          <w:rtl/>
        </w:rPr>
        <w:t xml:space="preserve"> (שבת לה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אמר להו רבי חנינא פוקו אמרו ליה לבר ליויא, לא מזל יום גורם אלא מזל שעה גורם (בלידה)</w:t>
      </w:r>
      <w:r w:rsidRPr="00F35A92">
        <w:rPr>
          <w:rStyle w:val="HebrewChar"/>
          <w:rFonts w:cs="FrankRuehl" w:hint="cs"/>
          <w:rtl/>
        </w:rPr>
        <w:t>...</w:t>
      </w:r>
      <w:r w:rsidR="001736D9" w:rsidRPr="00F35A92">
        <w:rPr>
          <w:rStyle w:val="HebrewChar"/>
          <w:rFonts w:cs="FrankRuehl" w:hint="cs"/>
          <w:rtl/>
        </w:rPr>
        <w:t xml:space="preserve"> (שם קנו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חמה יוצאה ביום ארוך ושוקעת ביום ארוך, זה הוא פני צפון, חמה יוצאה ביום קצר ושוקעת ביום קצר, זה הוא פני דרום, תקופת ניסן ותקופת תשרי חמה יוצאה בחצי מזרח ושוקעת בחצי מערב</w:t>
      </w:r>
      <w:r w:rsidRPr="00F35A92">
        <w:rPr>
          <w:rStyle w:val="HebrewChar"/>
          <w:rFonts w:cs="FrankRuehl" w:hint="cs"/>
          <w:rtl/>
        </w:rPr>
        <w:t>...</w:t>
      </w:r>
      <w:r w:rsidR="001736D9" w:rsidRPr="00F35A92">
        <w:rPr>
          <w:rStyle w:val="HebrewChar"/>
          <w:rFonts w:cs="FrankRuehl" w:hint="cs"/>
          <w:rtl/>
        </w:rPr>
        <w:t xml:space="preserve"> (עירובין נו א,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ושמע מינה שמועה רחוקה אינה נוהגת אלא יום אחד, ושמע מינה מקצת היום ככולו</w:t>
      </w:r>
      <w:r w:rsidR="00F35A92" w:rsidRPr="00F35A92">
        <w:rPr>
          <w:rStyle w:val="HebrewChar"/>
          <w:rFonts w:cs="FrankRuehl" w:hint="cs"/>
          <w:rtl/>
        </w:rPr>
        <w:t>...</w:t>
      </w:r>
      <w:r w:rsidRPr="00F35A92">
        <w:rPr>
          <w:rStyle w:val="HebrewChar"/>
          <w:rFonts w:cs="FrankRuehl" w:hint="cs"/>
          <w:rtl/>
        </w:rPr>
        <w:t xml:space="preserve"> (פסחים ד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רבינא אמר לעולם ביהודה, ובהשרשה חד מקצת היום ככולו אמרינן, תרי מקצת היום ככולו לא אמרינן. (שם נה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איתיביה, כבוד יום וכבוד לילה, כבוד יום קודם, ואם אין לו אלא כוס אחד אומר עליו קידוש היום, מפני שקידוש היום קודם לכבוד לילה</w:t>
      </w:r>
      <w:r w:rsidR="00F35A92" w:rsidRPr="00F35A92">
        <w:rPr>
          <w:rStyle w:val="HebrewChar"/>
          <w:rFonts w:cs="FrankRuehl" w:hint="cs"/>
          <w:rtl/>
        </w:rPr>
        <w:t>...</w:t>
      </w:r>
      <w:r w:rsidRPr="00F35A92">
        <w:rPr>
          <w:rStyle w:val="HebrewChar"/>
          <w:rFonts w:cs="FrankRuehl" w:hint="cs"/>
          <w:rtl/>
        </w:rPr>
        <w:t xml:space="preserve"> (שם קה 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קא משמע לן דניסן ראש השנה למלכים, ויום אחד בשנה חשוב שנה</w:t>
      </w:r>
      <w:r w:rsidRPr="00F35A92">
        <w:rPr>
          <w:rStyle w:val="HebrewChar"/>
          <w:rFonts w:cs="FrankRuehl" w:hint="cs"/>
          <w:rtl/>
        </w:rPr>
        <w:t>...</w:t>
      </w:r>
      <w:r w:rsidR="001736D9" w:rsidRPr="00F35A92">
        <w:rPr>
          <w:rStyle w:val="HebrewChar"/>
          <w:rFonts w:cs="FrankRuehl" w:hint="cs"/>
          <w:rtl/>
        </w:rPr>
        <w:t xml:space="preserve"> מהו דתימא כי אמרינן יום אחד בשנה חשוב שנה בסוף שנה, אבל בתחלת שנה לא אמרינן, קא משמע לן</w:t>
      </w:r>
      <w:r w:rsidRPr="00F35A92">
        <w:rPr>
          <w:rStyle w:val="HebrewChar"/>
          <w:rFonts w:cs="FrankRuehl" w:hint="cs"/>
          <w:rtl/>
        </w:rPr>
        <w:t>...</w:t>
      </w:r>
      <w:r w:rsidR="001736D9" w:rsidRPr="00F35A92">
        <w:rPr>
          <w:rStyle w:val="HebrewChar"/>
          <w:rFonts w:cs="FrankRuehl" w:hint="cs"/>
          <w:rtl/>
        </w:rPr>
        <w:t xml:space="preserve"> (ראש השנה ב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וכולן שעשו משעלה עמוד השחר כשר,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מנהני מילי, אמר רבא דאמר קרא ויקרא אלקים לאור יום, למאיר ובא קראו יום, אלא מעתה ולחשך קרא לילה, הא קיימא לן דעד צאת הכוכבים לאו לילה הוא, אלא אמר רבי זירא מהכא, ואנחנו עושים במלאכה וחצים מחזיקים ברמחים מעלות השכר עד צאת הכוכבים, ואומר והיה לנו הלילה למשמר, מאי ואומר, וכי תימא משעלה עמוד השחר לאו </w:t>
      </w:r>
      <w:r w:rsidRPr="00F35A92">
        <w:rPr>
          <w:rStyle w:val="HebrewChar"/>
          <w:rFonts w:cs="FrankRuehl" w:hint="cs"/>
          <w:rtl/>
        </w:rPr>
        <w:lastRenderedPageBreak/>
        <w:t>יממא ומכי אערבא שימשא ליליא, ואינהו מקדמי ומחשכי, תא שמע והיה לנו הלילה משמר והיום מלאכה. (מגילה כ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ואמר רב יהודה אמר רב עשרה דברים נבראו ביום ראשון, ואלו הן, שמים וארץ, תהו ובוהו, אור וחשך, רוח ומים, מדת יום ומדת לילה</w:t>
      </w:r>
      <w:r w:rsidR="00F35A92" w:rsidRPr="00F35A92">
        <w:rPr>
          <w:rStyle w:val="HebrewChar"/>
          <w:rFonts w:cs="FrankRuehl" w:hint="cs"/>
          <w:rtl/>
        </w:rPr>
        <w:t>...</w:t>
      </w:r>
      <w:r w:rsidRPr="00F35A92">
        <w:rPr>
          <w:rStyle w:val="HebrewChar"/>
          <w:rFonts w:cs="FrankRuehl" w:hint="cs"/>
          <w:rtl/>
        </w:rPr>
        <w:t xml:space="preserve"> דכתיב ויהי ערב ויהי בקר</w:t>
      </w:r>
      <w:r w:rsidR="00F35A92" w:rsidRPr="00F35A92">
        <w:rPr>
          <w:rStyle w:val="HebrewChar"/>
          <w:rFonts w:cs="FrankRuehl" w:hint="cs"/>
          <w:rtl/>
        </w:rPr>
        <w:t>...</w:t>
      </w:r>
      <w:r w:rsidRPr="00F35A92">
        <w:rPr>
          <w:rStyle w:val="HebrewChar"/>
          <w:rFonts w:cs="FrankRuehl" w:hint="cs"/>
          <w:rtl/>
        </w:rPr>
        <w:t xml:space="preserve"> מעון שבו כיתות של מלאכי השרת שאומרות שירה בלילה וחשות ביום מפני כבודן של ישראל, שנאמר יומם יצוה ה' חסדו, ובלילה שירה עמי. אמר ריש לקיש כל העוסק בתורה בלילה הקב"ה מושך עליו חוט של חסד ביום, שנאמר יומם יצוה ה' חסדו, משום ובלילה שירה עמי. ואיכא דאמרי אמר ריש לקיש כל העוסק בתורה בעולם הזה, שהוא דומה ללילה, הקב"ה מושך עליו חוט של חסד לעולם הבא, שהוא דומה ליום</w:t>
      </w:r>
      <w:r w:rsidR="00F35A92" w:rsidRPr="00F35A92">
        <w:rPr>
          <w:rStyle w:val="HebrewChar"/>
          <w:rFonts w:cs="FrankRuehl" w:hint="cs"/>
          <w:rtl/>
        </w:rPr>
        <w:t>...</w:t>
      </w:r>
      <w:r w:rsidRPr="00F35A92">
        <w:rPr>
          <w:rStyle w:val="HebrewChar"/>
          <w:rFonts w:cs="FrankRuehl" w:hint="cs"/>
          <w:rtl/>
        </w:rPr>
        <w:t xml:space="preserve"> (חגיגה יב א וב)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 פפא, הלכך יומא דעיבא ויומא דשותא לא מהלינן ביה ולא מסוכרינן ביה</w:t>
      </w:r>
      <w:r w:rsidR="00F35A92" w:rsidRPr="00F35A92">
        <w:rPr>
          <w:rStyle w:val="HebrewChar"/>
          <w:rFonts w:cs="FrankRuehl" w:hint="cs"/>
          <w:rtl/>
        </w:rPr>
        <w:t>...</w:t>
      </w:r>
      <w:r w:rsidRPr="00F35A92">
        <w:rPr>
          <w:rStyle w:val="HebrewChar"/>
          <w:rFonts w:cs="FrankRuehl" w:hint="cs"/>
          <w:rtl/>
        </w:rPr>
        <w:t xml:space="preserve"> (יבמות עב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אלא מאי ימים שנה, דכתיב ימים תהיה גאולתו, ואימא חודש, דכתיב עד חודש ימים, אמרי דנין ימים סתם מימים סתם, ואין דנין ימים סתם מימים שנאמר בהן חודש. (כתובות יז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קונם יין שאיני טועם היום אינו אסור אלא עד שתחשך</w:t>
      </w:r>
      <w:r w:rsidR="00F35A92" w:rsidRPr="00F35A92">
        <w:rPr>
          <w:rStyle w:val="HebrewChar"/>
          <w:rFonts w:cs="FrankRuehl" w:hint="cs"/>
          <w:rtl/>
        </w:rPr>
        <w:t>...</w:t>
      </w:r>
      <w:r w:rsidRPr="00F35A92">
        <w:rPr>
          <w:rStyle w:val="HebrewChar"/>
          <w:rFonts w:cs="FrankRuehl" w:hint="cs"/>
          <w:rtl/>
        </w:rPr>
        <w:t xml:space="preserve"> אמר רבי ירמיה לכשתחשך צריך שאלה לחכם, מאי טעמא, אמר רב יוסף גזירה היום משום יום אחד, אמר ליה אי הכי ליגזור ביום א' משום היום, אמר ליה היום ביום אחד מיחלף, יום אחד בהיום לא מיחלף</w:t>
      </w:r>
      <w:r w:rsidR="00F35A92" w:rsidRPr="00F35A92">
        <w:rPr>
          <w:rStyle w:val="HebrewChar"/>
          <w:rFonts w:cs="FrankRuehl" w:hint="cs"/>
          <w:rtl/>
        </w:rPr>
        <w:t>...</w:t>
      </w:r>
      <w:r w:rsidRPr="00F35A92">
        <w:rPr>
          <w:rStyle w:val="HebrewChar"/>
          <w:rFonts w:cs="FrankRuehl" w:hint="cs"/>
          <w:rtl/>
        </w:rPr>
        <w:t xml:space="preserve"> (נדרים ס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ומגלח אחד לשנים עשר חדש, שנאמר ויהי מקץ ימים לימים, ויליף ימים ימים מבתי ערי חומה, מה התם י"ב חודש, אף כאן י"ב חודש</w:t>
      </w:r>
      <w:r w:rsidRPr="00F35A92">
        <w:rPr>
          <w:rStyle w:val="HebrewChar"/>
          <w:rFonts w:cs="FrankRuehl" w:hint="cs"/>
          <w:rtl/>
        </w:rPr>
        <w:t>...</w:t>
      </w:r>
      <w:r w:rsidR="001736D9" w:rsidRPr="00F35A92">
        <w:rPr>
          <w:rStyle w:val="HebrewChar"/>
          <w:rFonts w:cs="FrankRuehl" w:hint="cs"/>
          <w:rtl/>
        </w:rPr>
        <w:t xml:space="preserve"> (נזיר ד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יום שבעים עולה לכאן ולכאן</w:t>
      </w:r>
      <w:r w:rsidR="00F35A92" w:rsidRPr="00F35A92">
        <w:rPr>
          <w:rStyle w:val="HebrewChar"/>
          <w:rFonts w:cs="FrankRuehl" w:hint="cs"/>
          <w:rtl/>
        </w:rPr>
        <w:t>...</w:t>
      </w:r>
      <w:r w:rsidRPr="00F35A92">
        <w:rPr>
          <w:rStyle w:val="HebrewChar"/>
          <w:rFonts w:cs="FrankRuehl" w:hint="cs"/>
          <w:rtl/>
        </w:rPr>
        <w:t xml:space="preserve"> (שם טו א,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נכתב ביום ונחתם ביום, בלילה ונחתם בלילה, בלילה ונחתם ביום כשר, ביום ונחתם בלילה פסול</w:t>
      </w:r>
      <w:r w:rsidR="00F35A92" w:rsidRPr="00F35A92">
        <w:rPr>
          <w:rStyle w:val="HebrewChar"/>
          <w:rFonts w:cs="FrankRuehl" w:hint="cs"/>
          <w:rtl/>
        </w:rPr>
        <w:t>...</w:t>
      </w:r>
      <w:r w:rsidRPr="00F35A92">
        <w:rPr>
          <w:rStyle w:val="HebrewChar"/>
          <w:rFonts w:cs="FrankRuehl" w:hint="cs"/>
          <w:rtl/>
        </w:rPr>
        <w:t xml:space="preserve"> (גיטין יז א,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ואלו הן אידיהן של עובדי כוכבים, קלנדא</w:t>
      </w:r>
      <w:r w:rsidR="00F35A92" w:rsidRPr="00F35A92">
        <w:rPr>
          <w:rStyle w:val="HebrewChar"/>
          <w:rFonts w:cs="FrankRuehl" w:hint="cs"/>
          <w:rtl/>
        </w:rPr>
        <w:t>...</w:t>
      </w:r>
      <w:r w:rsidRPr="00F35A92">
        <w:rPr>
          <w:rStyle w:val="HebrewChar"/>
          <w:rFonts w:cs="FrankRuehl" w:hint="cs"/>
          <w:rtl/>
        </w:rPr>
        <w:t xml:space="preserve"> ויום גנוסיא של מלכיהם, ויום הלידה ויום המיתה</w:t>
      </w:r>
      <w:r w:rsidR="00F35A92" w:rsidRPr="00F35A92">
        <w:rPr>
          <w:rStyle w:val="HebrewChar"/>
          <w:rFonts w:cs="FrankRuehl" w:hint="cs"/>
          <w:rtl/>
        </w:rPr>
        <w:t>...</w:t>
      </w:r>
      <w:r w:rsidRPr="00F35A92">
        <w:rPr>
          <w:rStyle w:val="HebrewChar"/>
          <w:rFonts w:cs="FrankRuehl" w:hint="cs"/>
          <w:rtl/>
        </w:rPr>
        <w:t xml:space="preserve"> אמר רב חנן בר רבא קלנדא ח' ימים אחר תקופה, סטרנורא ח' ימים לפני תקופה, וסימנך אחור וקדם צרתני וגו'. תנו רבנן, לפי שראה אדם הראשון יום שמתמעט והולך, אמר אוי לי שמא בשביל שסרחתי עולם חשוך בעדי וחוזר לתוהו ובוהו, וזו היא מיתה שנקנסה עלי מן השמים, עמד וישב ח' ימים בתענית ובתפלה, כיון שראה תקופת טבת, וראה יום שמאריך והולך, אמר מנהגו של עולם הוא, והלך ועשה שמונה ימים טובים</w:t>
      </w:r>
      <w:r w:rsidR="00F35A92" w:rsidRPr="00F35A92">
        <w:rPr>
          <w:rStyle w:val="HebrewChar"/>
          <w:rFonts w:cs="FrankRuehl" w:hint="cs"/>
          <w:rtl/>
        </w:rPr>
        <w:t>...</w:t>
      </w:r>
      <w:r w:rsidRPr="00F35A92">
        <w:rPr>
          <w:rStyle w:val="HebrewChar"/>
          <w:rFonts w:cs="FrankRuehl" w:hint="cs"/>
          <w:rtl/>
        </w:rPr>
        <w:t xml:space="preserve"> (עבודה זרה ח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יום אחד האמור באותו ואת בנו,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היום הולך אחר הלילה,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את זו דרש רבי שמעון בן זומא, שנאמר במעשה בראשית יום אחד, ונאמר באותו ואת בנו יום אחד, מה יום אחד האמור במעשה בראשית היום הולך אחר הלילה, אף יום אחד האמור באותו ואת בנו, היום הולך אחר הלילה. תנו רבנן את זו דרש רבי שמעון בן זומא לפי שכל הענין כולו אינו מדבר אלא בקדשים, ובקדשים </w:t>
      </w:r>
      <w:r>
        <w:rPr>
          <w:rStyle w:val="HebrewChar"/>
          <w:rtl/>
        </w:rPr>
        <w:t> </w:t>
      </w:r>
      <w:r w:rsidRPr="00F35A92">
        <w:rPr>
          <w:rStyle w:val="HebrewChar"/>
          <w:rFonts w:cs="FrankRuehl" w:hint="cs"/>
          <w:bCs/>
          <w:rtl/>
        </w:rPr>
        <w:t>לילה הולך אחר היום,</w:t>
      </w:r>
      <w:r>
        <w:rPr>
          <w:rStyle w:val="HebrewChar"/>
          <w:rtl/>
        </w:rPr>
        <w:t> </w:t>
      </w:r>
      <w:r w:rsidRPr="00F35A92">
        <w:rPr>
          <w:rStyle w:val="HebrewChar"/>
          <w:rFonts w:cs="FrankRuehl" w:hint="cs"/>
          <w:rtl/>
        </w:rPr>
        <w:t xml:space="preserve"> יכול אף זה כן, נאמר כאן יום אחד</w:t>
      </w:r>
      <w:r w:rsidR="00F35A92" w:rsidRPr="00F35A92">
        <w:rPr>
          <w:rStyle w:val="HebrewChar"/>
          <w:rFonts w:cs="FrankRuehl" w:hint="cs"/>
          <w:rtl/>
        </w:rPr>
        <w:t>...</w:t>
      </w:r>
      <w:r w:rsidRPr="00F35A92">
        <w:rPr>
          <w:rStyle w:val="HebrewChar"/>
          <w:rFonts w:cs="FrankRuehl" w:hint="cs"/>
          <w:rtl/>
        </w:rPr>
        <w:t xml:space="preserve"> אף יום אחד האמור באותו ואת בנו היום הולך אחר הלילה</w:t>
      </w:r>
      <w:r w:rsidR="00F35A92" w:rsidRPr="00F35A92">
        <w:rPr>
          <w:rStyle w:val="HebrewChar"/>
          <w:rFonts w:cs="FrankRuehl" w:hint="cs"/>
          <w:rtl/>
        </w:rPr>
        <w:t>...</w:t>
      </w:r>
      <w:r w:rsidRPr="00F35A92">
        <w:rPr>
          <w:rStyle w:val="HebrewChar"/>
          <w:rFonts w:cs="FrankRuehl" w:hint="cs"/>
          <w:rtl/>
        </w:rPr>
        <w:t xml:space="preserve"> (חולין פג 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איזו הן ימים החשובין שנה, הוי אומר אלו שלשים יום</w:t>
      </w:r>
      <w:r w:rsidRPr="00F35A92">
        <w:rPr>
          <w:rStyle w:val="HebrewChar"/>
          <w:rFonts w:cs="FrankRuehl" w:hint="cs"/>
          <w:rtl/>
        </w:rPr>
        <w:t>...</w:t>
      </w:r>
      <w:r w:rsidR="001736D9" w:rsidRPr="00F35A92">
        <w:rPr>
          <w:rStyle w:val="HebrewChar"/>
          <w:rFonts w:cs="FrankRuehl" w:hint="cs"/>
          <w:rtl/>
        </w:rPr>
        <w:t xml:space="preserve"> (בכורות כח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פשיטא שבסוף היום עולה לו ככולו, תחילת היום מהו שיעלה לו ככולו, ולא מתניתא היא, לאחר שבעים סותר שבעים, לא אפילו מקצת, הדא אמרה שתחילת היום עולה לו ככולו</w:t>
      </w:r>
      <w:r w:rsidR="00F35A92" w:rsidRPr="00F35A92">
        <w:rPr>
          <w:rStyle w:val="HebrewChar"/>
          <w:rFonts w:cs="FrankRuehl" w:hint="cs"/>
          <w:rtl/>
        </w:rPr>
        <w:t>...</w:t>
      </w:r>
      <w:r w:rsidRPr="00F35A92">
        <w:rPr>
          <w:rStyle w:val="HebrewChar"/>
          <w:rFonts w:cs="FrankRuehl" w:hint="cs"/>
          <w:rtl/>
        </w:rPr>
        <w:t xml:space="preserve"> (נזיר ט 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וירא אלקים את האור כי טוב</w:t>
      </w:r>
      <w:r w:rsidR="00F35A92" w:rsidRPr="00F35A92">
        <w:rPr>
          <w:rStyle w:val="HebrewChar"/>
          <w:rFonts w:cs="FrankRuehl" w:hint="cs"/>
          <w:rtl/>
        </w:rPr>
        <w:t>...</w:t>
      </w:r>
      <w:r w:rsidRPr="00F35A92">
        <w:rPr>
          <w:rStyle w:val="HebrewChar"/>
          <w:rFonts w:cs="FrankRuehl" w:hint="cs"/>
          <w:rtl/>
        </w:rPr>
        <w:t xml:space="preserve"> אמר רבי ברכיה, כך דרשו שני גדולי עולם רבי יוחנן ורבי שמעון בן לקיש, ויבדל הבדלה ממש, משל למלך שהיה לו שני איסטרטיגין, אחד שליט ביום ואחד שליט בלילה, והיו שניהם מדיינין זה עם זה, זה אומר ביום אני שולט, וזה אומר ביום אני </w:t>
      </w:r>
      <w:r w:rsidRPr="00F35A92">
        <w:rPr>
          <w:rStyle w:val="HebrewChar"/>
          <w:rFonts w:cs="FrankRuehl" w:hint="cs"/>
          <w:rtl/>
        </w:rPr>
        <w:lastRenderedPageBreak/>
        <w:t>שולט, קרא המלך לראשון ואמר לו פלוני יום יהא תחומך, וכן לשני אמר לו פלוני לילה יהא תחומך, כך קרא אלקים לאור יום, אמר לו יום יהא תחומך</w:t>
      </w:r>
      <w:r w:rsidR="00F35A92" w:rsidRPr="00F35A92">
        <w:rPr>
          <w:rStyle w:val="HebrewChar"/>
          <w:rFonts w:cs="FrankRuehl" w:hint="cs"/>
          <w:rtl/>
        </w:rPr>
        <w:t>...</w:t>
      </w:r>
      <w:r w:rsidRPr="00F35A92">
        <w:rPr>
          <w:rStyle w:val="HebrewChar"/>
          <w:rFonts w:cs="FrankRuehl" w:hint="cs"/>
          <w:rtl/>
        </w:rPr>
        <w:t xml:space="preserve"> (בראשית פרשה 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לך יום אף לך לילה, לך היום מקלס ולך הלילה מקלס, מה היום ברשותך, אף הלילה ברשותך, בשעה שאתה עושה לנו נסים ביום לך יום, ובשעה שאתה עושה לנו נסים בלילה, אף לך לילה. בשעה שאתה עושה לנו נסים ביום אנו אומרים לפניך שירה ביום</w:t>
      </w:r>
      <w:r w:rsidR="00F35A92" w:rsidRPr="00F35A92">
        <w:rPr>
          <w:rStyle w:val="HebrewChar"/>
          <w:rFonts w:cs="FrankRuehl" w:hint="cs"/>
          <w:rtl/>
        </w:rPr>
        <w:t>...</w:t>
      </w:r>
      <w:r w:rsidRPr="00F35A92">
        <w:rPr>
          <w:rStyle w:val="HebrewChar"/>
          <w:rFonts w:cs="FrankRuehl" w:hint="cs"/>
          <w:rtl/>
        </w:rPr>
        <w:t xml:space="preserve"> (שופטים ה') ותשר דבורה וברק בן אבינועם ביום וגו'</w:t>
      </w:r>
      <w:r w:rsidR="00F35A92" w:rsidRPr="00F35A92">
        <w:rPr>
          <w:rStyle w:val="HebrewChar"/>
          <w:rFonts w:cs="FrankRuehl" w:hint="cs"/>
          <w:rtl/>
        </w:rPr>
        <w:t>...</w:t>
      </w:r>
      <w:r w:rsidRPr="00F35A92">
        <w:rPr>
          <w:rStyle w:val="HebrewChar"/>
          <w:rFonts w:cs="FrankRuehl" w:hint="cs"/>
          <w:rtl/>
        </w:rPr>
        <w:t xml:space="preserve"> (שם ו ג)</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כחום היום, תני רבי ישמעאל כחום היום הרי שש שעות אמורות, הא מה אני מקיים וחם השמש ונמס בד' שעות, אתה אומר בד' שעות, או אינו אלא בששה שעות, כשהוא אומר כחום היום, הרי ו' שעות, אמורות</w:t>
      </w:r>
      <w:r w:rsidR="00F35A92" w:rsidRPr="00F35A92">
        <w:rPr>
          <w:rStyle w:val="HebrewChar"/>
          <w:rFonts w:cs="FrankRuehl" w:hint="cs"/>
          <w:rtl/>
        </w:rPr>
        <w:t>...</w:t>
      </w:r>
      <w:r w:rsidRPr="00F35A92">
        <w:rPr>
          <w:rStyle w:val="HebrewChar"/>
          <w:rFonts w:cs="FrankRuehl" w:hint="cs"/>
          <w:rtl/>
        </w:rPr>
        <w:t xml:space="preserve"> אמת, היאך אתה יכול לקיים כחום היום בד' שעות, והלא בד' שעות אין חום אלא במקום שהחמה זורחת שם, שבד' שעות טולא קריר ושמשא שריב, בשש שעות טולא ושמשא שריבין כחדא, הא אין לך לומר כלשון אחרון אלא כלשון ראשון, כחום היום בו' שעות, וחם השמש ונמס בד' שעות, שבמקום שהחמה זורחת בלבד שם נמס</w:t>
      </w:r>
      <w:r w:rsidR="00F35A92" w:rsidRPr="00F35A92">
        <w:rPr>
          <w:rStyle w:val="HebrewChar"/>
          <w:rFonts w:cs="FrankRuehl" w:hint="cs"/>
          <w:rtl/>
        </w:rPr>
        <w:t>...</w:t>
      </w:r>
      <w:r w:rsidRPr="00F35A92">
        <w:rPr>
          <w:rStyle w:val="HebrewChar"/>
          <w:rFonts w:cs="FrankRuehl" w:hint="cs"/>
          <w:rtl/>
        </w:rPr>
        <w:t xml:space="preserve"> (שם מח ח)</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ארבעים יום וגו',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מניין היה משה יודע אימתי יום,</w:t>
      </w:r>
      <w:r>
        <w:rPr>
          <w:rStyle w:val="HebrewChar"/>
          <w:rtl/>
        </w:rPr>
        <w:t> </w:t>
      </w:r>
      <w:r w:rsidRPr="00F35A92">
        <w:rPr>
          <w:rStyle w:val="HebrewChar"/>
          <w:rFonts w:cs="FrankRuehl" w:hint="cs"/>
          <w:rtl/>
        </w:rPr>
        <w:t xml:space="preserve"> אלא כשהקב"ה היה מלמד תורה בכתב היה יודע שהוא יום, וכשהיה מלמדו על פה משנה ותלמוד, היה יודע שהוא לילה, לפי שהיום ולילה שוין לפני הקב"ה שנאמר (דניאל ב') ונהורא עמיה שרי</w:t>
      </w:r>
      <w:r w:rsidR="00F35A92" w:rsidRPr="00F35A92">
        <w:rPr>
          <w:rStyle w:val="HebrewChar"/>
          <w:rFonts w:cs="FrankRuehl" w:hint="cs"/>
          <w:rtl/>
        </w:rPr>
        <w:t>...</w:t>
      </w:r>
      <w:r w:rsidRPr="00F35A92">
        <w:rPr>
          <w:rStyle w:val="HebrewChar"/>
          <w:rFonts w:cs="FrankRuehl" w:hint="cs"/>
          <w:rtl/>
        </w:rPr>
        <w:t xml:space="preserve"> ועוד מניין היה יודע בין יום ובין לילה, כשהיה רואה המזלות כורעין ומשתחווין היה יודע שהוא יום, וכשהיה רואה החמה משתחוה היה יודע שהוא לילה</w:t>
      </w:r>
      <w:r w:rsidR="00F35A92" w:rsidRPr="00F35A92">
        <w:rPr>
          <w:rStyle w:val="HebrewChar"/>
          <w:rFonts w:cs="FrankRuehl" w:hint="cs"/>
          <w:rtl/>
        </w:rPr>
        <w:t>...</w:t>
      </w:r>
      <w:r w:rsidRPr="00F35A92">
        <w:rPr>
          <w:rStyle w:val="HebrewChar"/>
          <w:rFonts w:cs="FrankRuehl" w:hint="cs"/>
          <w:rtl/>
        </w:rPr>
        <w:t xml:space="preserve"> (תשא לו)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ימים רבים - והלא שבעת ימי נדה הן,</w:t>
      </w:r>
      <w:r>
        <w:rPr>
          <w:rStyle w:val="HebrewChar"/>
          <w:rtl/>
        </w:rPr>
        <w:t> </w:t>
      </w:r>
      <w:r w:rsidRPr="00F35A92">
        <w:rPr>
          <w:rStyle w:val="HebrewChar"/>
          <w:rFonts w:cs="FrankRuehl" w:hint="cs"/>
          <w:bCs/>
          <w:rtl/>
        </w:rPr>
        <w:t xml:space="preserve"> ולמה קרא אותן ימים רבים, אלא לפי </w:t>
      </w:r>
      <w:r w:rsidRPr="00F35A92">
        <w:rPr>
          <w:rStyle w:val="HebrewChar"/>
          <w:rFonts w:cs="FrankRuehl" w:hint="cs"/>
          <w:bCs/>
          <w:rtl/>
        </w:rPr>
        <w:lastRenderedPageBreak/>
        <w:t>שפורשת מבעלה והם ימים של צער, לפיכך קרא אותן ימים רבים</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(מצורע ו)</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כך שנה רבי חייא, כל מקום שהוא אומר ימים שני ימים הן, וכל מקום שאומר ימים רבים שלשה ימין הן</w:t>
      </w:r>
      <w:r w:rsidR="00F35A92" w:rsidRPr="00F35A92">
        <w:rPr>
          <w:rStyle w:val="HebrewChar"/>
          <w:rFonts w:cs="FrankRuehl" w:hint="cs"/>
          <w:rtl/>
        </w:rPr>
        <w:t>...</w:t>
      </w:r>
      <w:r w:rsidRPr="00F35A92">
        <w:rPr>
          <w:rStyle w:val="HebrewChar"/>
          <w:rFonts w:cs="FrankRuehl" w:hint="cs"/>
          <w:rtl/>
        </w:rPr>
        <w:t xml:space="preserve"> (שם 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שמואל בר נחמן, כנגד שלשה פעמים שהיום משתנה, ערבית צריך אדם לומר יהי רצון מלפניך ה' אלקי שתוציאני מאפלה לאורה, בשחרית צריך לומר מודה אני לפניך ה' אלקי שהוצאתנו מאפלה לאורה, במנחה צריך לומר יהי רצון מלפניך ה' אלקי ואלקי אבותי שכשם שזכיתני לראות חמה בזריחתה, כן תזכני לראות בשקיעתה</w:t>
      </w:r>
      <w:r w:rsidR="00F35A92" w:rsidRPr="00F35A92">
        <w:rPr>
          <w:rStyle w:val="HebrewChar"/>
          <w:rFonts w:cs="FrankRuehl" w:hint="cs"/>
          <w:rtl/>
        </w:rPr>
        <w:t>...</w:t>
      </w:r>
      <w:r w:rsidRPr="00F35A92">
        <w:rPr>
          <w:rStyle w:val="HebrewChar"/>
          <w:rFonts w:cs="FrankRuehl" w:hint="cs"/>
          <w:rtl/>
        </w:rPr>
        <w:t xml:space="preserve"> (בראשית פרק כח, קיז)</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ימים יוצרו ולו אחד בהם, רבי אליעזר אומר יומו של סיסרא, יומו של סנחריב, יומו של גוג ומגוג, רבי יהושע אומר שס"ה ימים הם וליחידו של עולם אחד מהם, רבי לוי אמר זה יום הכפורים, הכזה יהיה צום אבחרהו, יום ענות אדם נפשו. רבי יצחק אמר זה יום השבת, שנאמר זכור את יום השבת לקדשו</w:t>
      </w:r>
      <w:r w:rsidR="00F35A92" w:rsidRPr="00F35A92">
        <w:rPr>
          <w:rStyle w:val="HebrewChar"/>
          <w:rFonts w:cs="FrankRuehl" w:hint="cs"/>
          <w:rtl/>
        </w:rPr>
        <w:t>...</w:t>
      </w:r>
      <w:r w:rsidRPr="00F35A92">
        <w:rPr>
          <w:rStyle w:val="HebrewChar"/>
          <w:rFonts w:cs="FrankRuehl" w:hint="cs"/>
          <w:rtl/>
        </w:rPr>
        <w:t xml:space="preserve"> דבר אחר ולא אחד בהם זה יום שביעי, לפי שהעולם הזה ששת אלפים שנה</w:t>
      </w:r>
      <w:r w:rsidR="00F35A92" w:rsidRPr="00F35A92">
        <w:rPr>
          <w:rStyle w:val="HebrewChar"/>
          <w:rFonts w:cs="FrankRuehl" w:hint="cs"/>
          <w:rtl/>
        </w:rPr>
        <w:t>...</w:t>
      </w:r>
      <w:r w:rsidRPr="00F35A92">
        <w:rPr>
          <w:rStyle w:val="HebrewChar"/>
          <w:rFonts w:cs="FrankRuehl" w:hint="cs"/>
          <w:rtl/>
        </w:rPr>
        <w:t xml:space="preserve"> וכשם שאנו עושים שנה אחת לשבע שנים שמיטה, כך עתיד הקב"ה לעשות שמיטה יום אחד שהוא אלף שנים, ואומר והיה יום אחד הוא יוודע לה' והיה לעת ערב יהיה אור, זה העולם הבא</w:t>
      </w:r>
      <w:r w:rsidR="00F35A92" w:rsidRPr="00F35A92">
        <w:rPr>
          <w:rStyle w:val="HebrewChar"/>
          <w:rFonts w:cs="FrankRuehl" w:hint="cs"/>
          <w:rtl/>
        </w:rPr>
        <w:t>...</w:t>
      </w:r>
      <w:r w:rsidRPr="00F35A92">
        <w:rPr>
          <w:rStyle w:val="HebrewChar"/>
          <w:rFonts w:cs="FrankRuehl" w:hint="cs"/>
          <w:rtl/>
        </w:rPr>
        <w:t xml:space="preserve"> (תהלים קלט, תתפח)</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הגדול:</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רבי אליעזר אומר, מפני מה היום כפול כאן שלשה פעמים, אנכי נותן לפניכם היום וגו', וכן מתחלה כבר רמזן משה בפיסוק אחד, אכלוהו היום כי שבת היום לה' היום לא תמצאוהו (שמות ט"ז כ"ה), אמר להן כדי שתנצלו מיום שכתוב בו כי הנה היום בא בוער כתנור, והיו כל זדים וכל עושי רשעה קש ולהט אותם היום הבא (מלאכי ג' י"ט), ואומר לפני בא יום ה' הגדול והנורא (שם ג' כ"ג). (דברים ראה יא כז)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לקח טוב: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לאור יום - על שבא מן המים. (בראשית א 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אמונות ודעות:</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אבל היאך יהיה הזמן, שהוא תשובת השאלה הרביעית, נאמר, שהוא זמן שכולו אור ואין בו חושך, כלומר לא יהיו שתי משמרות מתחלפות של לילה ויום, כי הלילה ויום היו נקודת החכמה במה שהשכין בני אדם בארץ במקום שיהיו בו על ידי מהלך השמש ותנועתה, כדי שיהא היום לעסקיהם בכלכלתם, והלילה למנוחה ולנחת ולתשמיש ומפגשי התיעצות וכדומה. אבל העולם הבא, כיון שאין בו מאומה מכל זה, הרי בלי ספק אין צורך בו ללילה ויום, וכך לחלוקת החדשים והשנים</w:t>
      </w:r>
      <w:r w:rsidR="00F35A92" w:rsidRPr="00F35A92">
        <w:rPr>
          <w:rStyle w:val="HebrewChar"/>
          <w:rFonts w:cs="FrankRuehl" w:hint="cs"/>
          <w:rtl/>
        </w:rPr>
        <w:t>...</w:t>
      </w:r>
      <w:r w:rsidRPr="00F35A92">
        <w:rPr>
          <w:rStyle w:val="HebrewChar"/>
          <w:rFonts w:cs="FrankRuehl" w:hint="cs"/>
          <w:rtl/>
        </w:rPr>
        <w:t xml:space="preserve"> (מאמר ט פרק ו)</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ימים מספר - יומין דמנין הינון שבעתי יומין שבעתא</w:t>
      </w:r>
      <w:r w:rsidR="00F35A92" w:rsidRPr="00F35A92">
        <w:rPr>
          <w:rStyle w:val="HebrewChar"/>
          <w:rFonts w:cs="FrankRuehl" w:hint="cs"/>
          <w:rtl/>
        </w:rPr>
        <w:t>...</w:t>
      </w:r>
      <w:r w:rsidRPr="00F35A92">
        <w:rPr>
          <w:rStyle w:val="HebrewChar"/>
          <w:rFonts w:cs="FrankRuehl" w:hint="cs"/>
          <w:rtl/>
        </w:rPr>
        <w:t xml:space="preserve"> (במדבר ט כ)</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יומם - בכל יום. (נחמיה ט יב)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ולמשול ביום - יום התורה מצאת עד בא השמש, והלילה מראות הכוכבים על פי שלשה עדים, ודע שמשקיעת השמש יהיה עוד כשעה ושליש אור, והוא ערב, וכן בבוקר קודם הזריחה. (בראשית א יח)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וישע - </w:t>
      </w:r>
      <w:r w:rsidR="00F35A92" w:rsidRPr="00F35A92">
        <w:rPr>
          <w:rStyle w:val="HebrewChar"/>
          <w:rFonts w:cs="FrankRuehl" w:hint="cs"/>
          <w:rtl/>
        </w:rPr>
        <w:t>...</w:t>
      </w:r>
      <w:r w:rsidRPr="00F35A92">
        <w:rPr>
          <w:rStyle w:val="HebrewChar"/>
          <w:rFonts w:cs="FrankRuehl" w:hint="cs"/>
          <w:rtl/>
        </w:rPr>
        <w:t>לדעתי נקרא שנה תמימה ימים, כי ישובו הימים בארכם כבתחילה, ומימים ימימה שנתים שלמות, וכן חודש ימים ישוב החודש כאשר היה, על כן בדניאל פירש שהם ימים ולא שנים, כי הם במספר. (שם ד 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יומם - רק על היות השמש,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ויום ימצא גם על הלילה,</w:t>
      </w:r>
      <w:r>
        <w:rPr>
          <w:rStyle w:val="HebrewChar"/>
          <w:rtl/>
        </w:rPr>
        <w:t> </w:t>
      </w:r>
      <w:r w:rsidRPr="00F35A92">
        <w:rPr>
          <w:rStyle w:val="HebrewChar"/>
          <w:rFonts w:cs="FrankRuehl" w:hint="cs"/>
          <w:rtl/>
        </w:rPr>
        <w:t xml:space="preserve"> כמו ביום הכותי כל בכור. (שמות יג כב)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היום - חסרי אמונה השתבשו בעבור זה הפסוק לומר, שחייבים לשמור יום השבת והלילה אחריו, ומשה אמר שבת היום ולא שלאחריו, ודבר כמנהגם, כי מנהג ארצות הערלים אינו כמנהג ארץ ישראל</w:t>
      </w:r>
      <w:r w:rsidR="00F35A92" w:rsidRPr="00F35A92">
        <w:rPr>
          <w:rStyle w:val="HebrewChar"/>
          <w:rFonts w:cs="FrankRuehl" w:hint="cs"/>
          <w:rtl/>
        </w:rPr>
        <w:t>...</w:t>
      </w:r>
      <w:r w:rsidRPr="00F35A92">
        <w:rPr>
          <w:rStyle w:val="HebrewChar"/>
          <w:rFonts w:cs="FrankRuehl" w:hint="cs"/>
          <w:rtl/>
        </w:rPr>
        <w:t xml:space="preserve"> והבין טפשות פירושם, דכתיב ויהי ערב ויהי </w:t>
      </w:r>
      <w:r w:rsidRPr="00F35A92">
        <w:rPr>
          <w:rStyle w:val="HebrewChar"/>
          <w:rFonts w:cs="FrankRuehl" w:hint="cs"/>
          <w:rtl/>
        </w:rPr>
        <w:lastRenderedPageBreak/>
        <w:t>בקר, שלא השלים יום א' עד בקרו, כי הכתוב אומר ויקרא אלקים לאור יום, והוא מזריחה עד שקיעה, והלילה הפכו, והם יקראוהו יום, על אלה כתיב לילה ליום ישימו.</w:t>
      </w:r>
      <w:r>
        <w:rPr>
          <w:rStyle w:val="HebrewChar"/>
          <w:rtl/>
        </w:rPr>
        <w:t> </w:t>
      </w:r>
      <w:r w:rsidRPr="00F35A92">
        <w:rPr>
          <w:rStyle w:val="HebrewChar"/>
          <w:rFonts w:cs="FrankRuehl" w:hint="cs"/>
          <w:bCs/>
          <w:rtl/>
        </w:rPr>
        <w:t xml:space="preserve"> והיום בלשון הקדש על ב' דרכים, כל זמן שאור השמש על הארץ, או זמן קרוב או רחוק,</w:t>
      </w:r>
      <w:r>
        <w:rPr>
          <w:rStyle w:val="HebrewChar"/>
          <w:rtl/>
        </w:rPr>
        <w:t> </w:t>
      </w:r>
      <w:r w:rsidRPr="00F35A92">
        <w:rPr>
          <w:rStyle w:val="HebrewChar"/>
          <w:rFonts w:cs="FrankRuehl" w:hint="cs"/>
          <w:rtl/>
        </w:rPr>
        <w:t xml:space="preserve"> כמו ביום הכותי, ויום התורה מצאנו שבעת ימים מצות תאכלו, ופירושו מי"ד בערב, וכן מערב עד ערב תשבתו</w:t>
      </w:r>
      <w:r w:rsidR="00F35A92" w:rsidRPr="00F35A92">
        <w:rPr>
          <w:rStyle w:val="HebrewChar"/>
          <w:rFonts w:cs="FrankRuehl" w:hint="cs"/>
          <w:rtl/>
        </w:rPr>
        <w:t>...</w:t>
      </w:r>
      <w:r w:rsidRPr="00F35A92">
        <w:rPr>
          <w:rStyle w:val="HebrewChar"/>
          <w:rFonts w:cs="FrankRuehl" w:hint="cs"/>
          <w:rtl/>
        </w:rPr>
        <w:t xml:space="preserve"> (שם טז כה)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מן הבקר - בקר האמת הוא כזרח השמש, וגם יקרא בקר כעלות עמוד השחר, שיראה אור בעבים, וזה הבקר על דרך מקרה. והערב האמיתי בשקע השמש, ועל דרך מקרה עד עריבת האור. ורז"ל הוסיפו על הקדש, ואמרו שיציאת השבת עד צאת הכוכבים, וראוי להכניס השבת משקע השמש, ולחכמי התולדות הוא מרגע היות עגולת השמש כנגד שטח הארץ בכל מקום. (שם יח יג)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בחריש - </w:t>
      </w:r>
      <w:r w:rsidR="00F35A92" w:rsidRPr="00F35A92">
        <w:rPr>
          <w:rStyle w:val="HebrewChar"/>
          <w:rFonts w:cs="FrankRuehl" w:hint="cs"/>
          <w:rtl/>
        </w:rPr>
        <w:t>...</w:t>
      </w:r>
      <w:r w:rsidRPr="00F35A92">
        <w:rPr>
          <w:rStyle w:val="HebrewChar"/>
          <w:rFonts w:cs="FrankRuehl" w:hint="cs"/>
          <w:rtl/>
        </w:rPr>
        <w:t>כי היום הידוע השלם תנועת הגלגל העליון למערב בכ"ד שעות, ויום השמש שס"ה ורביעית בקירוב, וחכמי המזלות יבינו זה. (שם לד כא)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ימים - שנה, עד שוב הימים מקור וחום וקיץ וחורף כאשר היו, כי סבתם שוב השמש למקומה</w:t>
      </w:r>
      <w:r w:rsidR="00F35A92" w:rsidRPr="00F35A92">
        <w:rPr>
          <w:rStyle w:val="HebrewChar"/>
          <w:rFonts w:cs="FrankRuehl" w:hint="cs"/>
          <w:rtl/>
        </w:rPr>
        <w:t>...</w:t>
      </w:r>
      <w:r w:rsidRPr="00F35A92">
        <w:rPr>
          <w:rStyle w:val="HebrewChar"/>
          <w:rFonts w:cs="FrankRuehl" w:hint="cs"/>
          <w:rtl/>
        </w:rPr>
        <w:t xml:space="preserve"> (ויקרא כה כט)</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שנתים ימים - שנתים שלמות, אבל שנתים משמע שנה ויום אחד</w:t>
      </w:r>
      <w:r w:rsidR="00F35A92" w:rsidRPr="00F35A92">
        <w:rPr>
          <w:rStyle w:val="HebrewChar"/>
          <w:rFonts w:cs="FrankRuehl" w:hint="cs"/>
          <w:rtl/>
        </w:rPr>
        <w:t>...</w:t>
      </w:r>
      <w:r w:rsidRPr="00F35A92">
        <w:rPr>
          <w:rStyle w:val="HebrewChar"/>
          <w:rFonts w:cs="FrankRuehl" w:hint="cs"/>
          <w:rtl/>
        </w:rPr>
        <w:t xml:space="preserve"> (בראשית מא 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ויהי בימים הרבים ההם -</w:t>
      </w:r>
      <w:r>
        <w:rPr>
          <w:rStyle w:val="HebrewChar"/>
          <w:rtl/>
        </w:rPr>
        <w:t> </w:t>
      </w:r>
      <w:r w:rsidRPr="00F35A92">
        <w:rPr>
          <w:rStyle w:val="HebrewChar"/>
          <w:rFonts w:cs="FrankRuehl" w:hint="cs"/>
          <w:bCs/>
          <w:rtl/>
        </w:rPr>
        <w:t xml:space="preserve"> לא יאמר בימים ההם וביום ההוא רק על הזמן העומד אשר יזכיר בו המאורע,</w:t>
      </w:r>
      <w:r>
        <w:rPr>
          <w:rStyle w:val="HebrewChar"/>
          <w:rtl/>
        </w:rPr>
        <w:t> </w:t>
      </w:r>
      <w:r w:rsidRPr="00F35A92">
        <w:rPr>
          <w:rStyle w:val="HebrewChar"/>
          <w:rFonts w:cs="FrankRuehl" w:hint="cs"/>
          <w:rtl/>
        </w:rPr>
        <w:t xml:space="preserve"> אבל לאחר העת יאמר ויהי אחרי כן, והראוי בכאן שיאמר ויהי אחרי ימים רבים וימת מלך מצרים, על כן אמרו רבותינו כי לפי שנהיו ימים של צער קורא אותם רבים</w:t>
      </w:r>
      <w:r w:rsidR="00F35A92" w:rsidRPr="00F35A92">
        <w:rPr>
          <w:rStyle w:val="HebrewChar"/>
          <w:rFonts w:cs="FrankRuehl" w:hint="cs"/>
          <w:rtl/>
        </w:rPr>
        <w:t>...</w:t>
      </w:r>
      <w:r w:rsidRPr="00F35A92">
        <w:rPr>
          <w:rStyle w:val="HebrewChar"/>
          <w:rFonts w:cs="FrankRuehl" w:hint="cs"/>
          <w:rtl/>
        </w:rPr>
        <w:t xml:space="preserve"> (שמות ב כג)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בחיי: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יומם - נכפלה המ"ם כי שם מדת רחמים</w:t>
      </w:r>
      <w:r w:rsidR="00F35A92" w:rsidRPr="00F35A92">
        <w:rPr>
          <w:rStyle w:val="HebrewChar"/>
          <w:rFonts w:cs="FrankRuehl" w:hint="cs"/>
          <w:rtl/>
        </w:rPr>
        <w:t>...</w:t>
      </w:r>
      <w:r w:rsidRPr="00F35A92">
        <w:rPr>
          <w:rStyle w:val="HebrewChar"/>
          <w:rFonts w:cs="FrankRuehl" w:hint="cs"/>
          <w:rtl/>
        </w:rPr>
        <w:t xml:space="preserve"> (שמות מ לח)</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 xml:space="preserve">לא ציויתי - </w:t>
      </w:r>
      <w:r w:rsidR="00F35A92" w:rsidRPr="00F35A92">
        <w:rPr>
          <w:rStyle w:val="HebrewChar"/>
          <w:rFonts w:cs="FrankRuehl" w:hint="cs"/>
          <w:rtl/>
        </w:rPr>
        <w:t>...</w:t>
      </w:r>
      <w:r w:rsidRPr="00F35A92">
        <w:rPr>
          <w:rStyle w:val="HebrewChar"/>
          <w:rFonts w:cs="FrankRuehl" w:hint="cs"/>
          <w:rtl/>
        </w:rPr>
        <w:t>ועל דרך הקבלה כי ציוה אותנו לשמר בריתו והיא מדת יום ולילה, ורוצה לומר אף על פי שציויתי ב' תמידים נגד מדת יום ומדת לילה המשפיעים אורה וכח בב' המאורות, לא ציויתי לעבד למאורות. (דברים יז 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הרקאנטי: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ביום זבחכם יאכל וגו', כבר הודעתיך כי</w:t>
      </w:r>
      <w:r>
        <w:rPr>
          <w:rStyle w:val="HebrewChar"/>
          <w:rtl/>
        </w:rPr>
        <w:t> </w:t>
      </w:r>
      <w:r w:rsidRPr="00F35A92">
        <w:rPr>
          <w:rStyle w:val="HebrewChar"/>
          <w:rFonts w:cs="FrankRuehl" w:hint="cs"/>
          <w:bCs/>
          <w:rtl/>
        </w:rPr>
        <w:t xml:space="preserve"> כל יום ויום יש לו כח מיוחד הפועל בו ולא יותירו אלו על אלו, ובהכין האדם בזה היום לצורך מחר הוא פגול,</w:t>
      </w:r>
      <w:r>
        <w:rPr>
          <w:rStyle w:val="HebrewChar"/>
          <w:rtl/>
        </w:rPr>
        <w:t> </w:t>
      </w:r>
      <w:r w:rsidRPr="00F35A92">
        <w:rPr>
          <w:rStyle w:val="HebrewChar"/>
          <w:rFonts w:cs="FrankRuehl" w:hint="cs"/>
          <w:rtl/>
        </w:rPr>
        <w:t xml:space="preserve"> ומכאן תבין טעם אין יום טוב מכין לחברו. ובספר הבהיר ללמדך שכל יום יש לו כח וכו', ובספר הזוהר, תא חזי לית לך יומא ויומא דלא שלטא ביה יומא אחרא עילאה. (ויקרא צו, דף נט)</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אלשיך:</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לימים ראשונים</w:t>
      </w:r>
      <w:r w:rsidR="00F35A92" w:rsidRPr="00F35A92">
        <w:rPr>
          <w:rStyle w:val="HebrewChar"/>
          <w:rFonts w:cs="FrankRuehl" w:hint="cs"/>
          <w:rtl/>
        </w:rPr>
        <w:t>...</w:t>
      </w:r>
      <w:r w:rsidRPr="00F35A92">
        <w:rPr>
          <w:rStyle w:val="HebrewChar"/>
          <w:rFonts w:cs="FrankRuehl" w:hint="cs"/>
          <w:rtl/>
        </w:rPr>
        <w:t xml:space="preserve"> למדנו מהזוהר כי הימים שעושים בהם מצוות ומעשים טובים קונים קדושה והויה רוחנית קיימת, ועל כן נאמר ויקרבו ימי ישראל וגו', והימים שמראש חודש סיון עד מתן תורה שחיים וקיימים לפניך ישאל אותם. (דברים ד לב)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של"ה: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והארכתי בזה במקום אחר בביאור ד' זמני התשובה, א' ביומו תתן שכרו</w:t>
      </w:r>
      <w:r w:rsidR="00F35A92" w:rsidRPr="00F35A92">
        <w:rPr>
          <w:rStyle w:val="HebrewChar"/>
          <w:rFonts w:cs="FrankRuehl" w:hint="cs"/>
          <w:rtl/>
        </w:rPr>
        <w:t>...</w:t>
      </w:r>
      <w:r w:rsidRPr="00F35A92">
        <w:rPr>
          <w:rStyle w:val="HebrewChar"/>
          <w:rFonts w:cs="FrankRuehl" w:hint="cs"/>
          <w:rtl/>
        </w:rPr>
        <w:t xml:space="preserve"> כי כל זמן כולל את שלפניו, והיום כולל כ"ד שעות, ובהשלים היקף היום מתחילה השפעה אחרת ליום שלאחריו, בסוד גלגולי צרופי אותיות השב, על כן צריך לתקן העיוות בו ביום</w:t>
      </w:r>
      <w:r w:rsidR="00F35A92" w:rsidRPr="00F35A92">
        <w:rPr>
          <w:rStyle w:val="HebrewChar"/>
          <w:rFonts w:cs="FrankRuehl" w:hint="cs"/>
          <w:rtl/>
        </w:rPr>
        <w:t>...</w:t>
      </w:r>
      <w:r w:rsidRPr="00F35A92">
        <w:rPr>
          <w:rStyle w:val="HebrewChar"/>
          <w:rFonts w:cs="FrankRuehl" w:hint="cs"/>
          <w:rtl/>
        </w:rPr>
        <w:t xml:space="preserve"> ובבחינה זו נשלמו כל ימי האדם, וכל יום ויום נשאר רושם בפעולותיו שפעל ובתיקון פגמו, ועל זה פירשתי יראת ה' תוסיף ימים</w:t>
      </w:r>
      <w:r w:rsidR="00F35A92" w:rsidRPr="00F35A92">
        <w:rPr>
          <w:rStyle w:val="HebrewChar"/>
          <w:rFonts w:cs="FrankRuehl" w:hint="cs"/>
          <w:rtl/>
        </w:rPr>
        <w:t>...</w:t>
      </w:r>
      <w:r w:rsidRPr="00F35A92">
        <w:rPr>
          <w:rStyle w:val="HebrewChar"/>
          <w:rFonts w:cs="FrankRuehl" w:hint="cs"/>
          <w:rtl/>
        </w:rPr>
        <w:t xml:space="preserve"> אם נעשה פעולה טובה ביום, אז קנה זה היום חיות ודביקות לחיי הנצחיות, כי בחר בטוב ואז קנה את החיים</w:t>
      </w:r>
      <w:r w:rsidR="00F35A92" w:rsidRPr="00F35A92">
        <w:rPr>
          <w:rStyle w:val="HebrewChar"/>
          <w:rFonts w:cs="FrankRuehl" w:hint="cs"/>
          <w:rtl/>
        </w:rPr>
        <w:t>...</w:t>
      </w:r>
      <w:r w:rsidRPr="00F35A92">
        <w:rPr>
          <w:rStyle w:val="HebrewChar"/>
          <w:rFonts w:cs="FrankRuehl" w:hint="cs"/>
          <w:rtl/>
        </w:rPr>
        <w:t xml:space="preserve"> ואפילו יושב בטל לא טוב ולא רע, אזי לא קנה חיות</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ועל הוספת ימים פירש בזוהר שעל זה כתיב ואברהם זקן בא בימים, כן ויקרבו ימי יעקב וכו', כי כל יום ויום עלה לחשבון החיות, ועל כן נקראים תלמידי חכמים </w:t>
      </w:r>
      <w:r w:rsidRPr="00F35A92">
        <w:rPr>
          <w:rStyle w:val="HebrewChar"/>
          <w:rFonts w:cs="FrankRuehl" w:hint="cs"/>
          <w:rtl/>
        </w:rPr>
        <w:lastRenderedPageBreak/>
        <w:t>זקנים, כי בכל יום ויום הוא חי ונעשה זקן ביותר ממה שהיה אתמול</w:t>
      </w:r>
      <w:r w:rsidR="00F35A92" w:rsidRPr="00F35A92">
        <w:rPr>
          <w:rStyle w:val="HebrewChar"/>
          <w:rFonts w:cs="FrankRuehl" w:hint="cs"/>
          <w:rtl/>
        </w:rPr>
        <w:t>...</w:t>
      </w:r>
      <w:r w:rsidRPr="00F35A92">
        <w:rPr>
          <w:rStyle w:val="HebrewChar"/>
          <w:rFonts w:cs="FrankRuehl" w:hint="cs"/>
          <w:rtl/>
        </w:rPr>
        <w:t xml:space="preserve"> (שער האותיות ת)</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הרי מבואר בכל מה שכתבתי סדר זמנים וסדר הימים וסדר השעות וענינם ורמיזתם ושמושם מבואר בפנים שונות וכולם שוים לטובה, נותנים התעוררות בלב טהור להבין להשכיל בכל יום ויום מעין ברכותיו, להתעורר על ענין היום הזה, ועל ענין אות השם המשמש בו להיות מרכבה אליו. כלל העולה לעשות דבר יום ביומו מה שרומז, הן על פשוטו כגון דהיינו יום א' מורה על אחדותו, לקבע בלבו אחדותו יתברך, להיות יראתו על פניו תמיד, יום ב' תשובה, יום ג' תפלה, יום ד' תורה יום ה' צדקה, יום ה' יזכור האדם נברא למטה בצלם ודמות, גם יהרהר סודות כל יום ויום שהם מששה מדות עליונים ומה יעשה האדם להיות מרכבה לכל מדה</w:t>
      </w:r>
      <w:r w:rsidRPr="00F35A92">
        <w:rPr>
          <w:rStyle w:val="HebrewChar"/>
          <w:rFonts w:cs="FrankRuehl" w:hint="cs"/>
          <w:rtl/>
        </w:rPr>
        <w:t>...</w:t>
      </w:r>
      <w:r w:rsidR="001736D9" w:rsidRPr="00F35A92">
        <w:rPr>
          <w:rStyle w:val="HebrewChar"/>
          <w:rFonts w:cs="FrankRuehl" w:hint="cs"/>
          <w:rtl/>
        </w:rPr>
        <w:t xml:space="preserve"> (מסכת חולין, וראה שם עוד)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רמח"ל: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ואמנם ענין השליטה הזאת ששולטים כחות האלה בלילה וגרושם שנגרשים ביום, הנה הוא דבר מחוקק בטבע בעולם וסדריו, זולת השליטה וההכנעה שמגעת להם במעשה האדם</w:t>
      </w:r>
      <w:r w:rsidR="00F35A92" w:rsidRPr="00F35A92">
        <w:rPr>
          <w:rStyle w:val="HebrewChar"/>
          <w:rFonts w:cs="FrankRuehl" w:hint="cs"/>
          <w:rtl/>
        </w:rPr>
        <w:t>...</w:t>
      </w:r>
      <w:r w:rsidRPr="00F35A92">
        <w:rPr>
          <w:rStyle w:val="HebrewChar"/>
          <w:rFonts w:cs="FrankRuehl" w:hint="cs"/>
          <w:rtl/>
        </w:rPr>
        <w:t xml:space="preserve"> והנה שם האדון ב"ה שתי מציאויות חזקות האור והחושך, ושהם נמשכים מבחינת ההארה וההעלם שבארנו בחלק הראשון, ונתן להם חלק בזמן, והיינו היום והלילה, ואחריהם נמשכים שליטת כחות הטומאה שזכרנו וגירושם</w:t>
      </w:r>
      <w:r w:rsidR="00F35A92" w:rsidRPr="00F35A92">
        <w:rPr>
          <w:rStyle w:val="HebrewChar"/>
          <w:rFonts w:cs="FrankRuehl" w:hint="cs"/>
          <w:rtl/>
        </w:rPr>
        <w:t>...</w:t>
      </w:r>
      <w:r w:rsidRPr="00F35A92">
        <w:rPr>
          <w:rStyle w:val="HebrewChar"/>
          <w:rFonts w:cs="FrankRuehl" w:hint="cs"/>
          <w:rtl/>
        </w:rPr>
        <w:t xml:space="preserve"> (דרך ה' חלק ד פרק ו 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ואפרש לך הענין היטב, בסוד מה שאמרו רז"ל היום קצר והמלאכה מרובה וכו', כי סוד הלוך האדם בימי חייו הוא בסוד התריסר שעתי המוזכרים בספרא דצניעותא, וכולם נקראים יום אחד בסוד כי אלף שנים בעיניך כיום אתמול כי יעבור, והוא סוד היום לעשותם, שבבחינת יום אחד שלם צריך שתהיה העבודה. אמנם יש יום קצר ויום ארוך, יום קצר מצד המדרגה התחתונה, ולכן השנים שהם השעות של זה היום הם מועטים, ויש יום </w:t>
      </w:r>
      <w:r w:rsidRPr="00F35A92">
        <w:rPr>
          <w:rStyle w:val="HebrewChar"/>
          <w:rFonts w:cs="FrankRuehl" w:hint="cs"/>
          <w:rtl/>
        </w:rPr>
        <w:lastRenderedPageBreak/>
        <w:t>ארוך מצד המדרגה העליונה שהשעות שלו רבות. ובתחלה היה היום ארוך והמלאכה מועטת, כי היה הכל בנחת ושלוה, ורק בקבלת אור הקדושה, ואחר כך בא היום קצר, ואז נעשית המלאכה מרובה בסוד המצוות</w:t>
      </w:r>
      <w:r w:rsidR="00F35A92" w:rsidRPr="00F35A92">
        <w:rPr>
          <w:rStyle w:val="HebrewChar"/>
          <w:rFonts w:cs="FrankRuehl" w:hint="cs"/>
          <w:rtl/>
        </w:rPr>
        <w:t>...</w:t>
      </w:r>
      <w:r w:rsidRPr="00F35A92">
        <w:rPr>
          <w:rStyle w:val="HebrewChar"/>
          <w:rFonts w:cs="FrankRuehl" w:hint="cs"/>
          <w:rtl/>
        </w:rPr>
        <w:t xml:space="preserve"> וצריך לטרוח באלה הימים שהם מועטים, ולהשתמש באור המועט ולתקן תקון השכר, ואחר כך הוא בסוד היום ארוך שאין לו תכלית, והוא סוד אורך ימים של התורה, שמתקיימת ביום קצר, והשכר ביום ארוך. ואך מפני היות האורות מועטים, על כן צריך זריזות גדולה להשתמש מאורות האלה, ולקנא על הזמן העובר, ומלאכה מרובה לתקן במעוט האורות תקונים רבים</w:t>
      </w:r>
      <w:r w:rsidR="00F35A92" w:rsidRPr="00F35A92">
        <w:rPr>
          <w:rStyle w:val="HebrewChar"/>
          <w:rFonts w:cs="FrankRuehl" w:hint="cs"/>
          <w:rtl/>
        </w:rPr>
        <w:t>...</w:t>
      </w:r>
      <w:r w:rsidRPr="00F35A92">
        <w:rPr>
          <w:rStyle w:val="HebrewChar"/>
          <w:rFonts w:cs="FrankRuehl" w:hint="cs"/>
          <w:rtl/>
        </w:rPr>
        <w:t xml:space="preserve"> ומפני שהיום קצר צריך האדם להיות שומר את זמנו הרבה לתקנו, כי הוא מעט והמלאכה מרובה</w:t>
      </w:r>
      <w:r w:rsidR="00F35A92" w:rsidRPr="00F35A92">
        <w:rPr>
          <w:rStyle w:val="HebrewChar"/>
          <w:rFonts w:cs="FrankRuehl" w:hint="cs"/>
          <w:rtl/>
        </w:rPr>
        <w:t>...</w:t>
      </w:r>
      <w:r w:rsidRPr="00F35A92">
        <w:rPr>
          <w:rStyle w:val="HebrewChar"/>
          <w:rFonts w:cs="FrankRuehl" w:hint="cs"/>
          <w:rtl/>
        </w:rPr>
        <w:t xml:space="preserve"> (אדיר במרום עמוד 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ראובני: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כי ששת ימים עשה ה' ולא אמר בששת ימים, מלמד שכל יום יום יש לו כחו. (שמות תשא)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אור החיים:</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חיי שרה - שהצדיקים מחיים ימיהם, והרשעים ימיהם מחיים אותם</w:t>
      </w:r>
      <w:r w:rsidR="00F35A92" w:rsidRPr="00F35A92">
        <w:rPr>
          <w:rStyle w:val="HebrewChar"/>
          <w:rFonts w:cs="FrankRuehl" w:hint="cs"/>
          <w:rtl/>
        </w:rPr>
        <w:t>...</w:t>
      </w:r>
      <w:r w:rsidRPr="00F35A92">
        <w:rPr>
          <w:rStyle w:val="HebrewChar"/>
          <w:rFonts w:cs="FrankRuehl" w:hint="cs"/>
          <w:rtl/>
        </w:rPr>
        <w:t xml:space="preserve"> (בראשית כג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תניא: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וכשלומד שעות הרבה רצופות יש לו להתבונן בהכנה זו הנ"ל בכל שעה ושעה על כל פנים, כי בכל שעה ושעה היא המשכה אחרת מעולמות עליונים להחיות התחתונים, והמשכת החיות שבשעה שלפניה חוזרת למקורה עם כל התורה והמעשים טובים של התחתונים, כי בכל שעה שולט צירוף אחד מי"ב צירופי שם הוי"ה ב"ה בי"ב שעות היום, וצירופי שם אדנ"י בלילה כנודע</w:t>
      </w:r>
      <w:r w:rsidRPr="00F35A92">
        <w:rPr>
          <w:rStyle w:val="HebrewChar"/>
          <w:rFonts w:cs="FrankRuehl" w:hint="cs"/>
          <w:rtl/>
        </w:rPr>
        <w:t>...</w:t>
      </w:r>
      <w:r w:rsidR="001736D9" w:rsidRPr="00F35A92">
        <w:rPr>
          <w:rStyle w:val="HebrewChar"/>
          <w:rFonts w:cs="FrankRuehl" w:hint="cs"/>
          <w:rtl/>
        </w:rPr>
        <w:t xml:space="preserve"> (ליקוטי אמרים פרק מא)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עוד כל ימי - כבר התבאר אצלי, שיש הבדל בין ימים סתם, שהם מכ"ד שעות, ובין ימי הארץ, שהם שנים, שכל שנה הוא יום אחד מימי הארץ, כי סיבוב השמש </w:t>
      </w:r>
      <w:r w:rsidRPr="00F35A92">
        <w:rPr>
          <w:rStyle w:val="HebrewChar"/>
          <w:rFonts w:cs="FrankRuehl" w:hint="cs"/>
          <w:rtl/>
        </w:rPr>
        <w:lastRenderedPageBreak/>
        <w:t>בכל יום ממזרח למערב בכ"ד שעות הוא יום סתמי, וסבוב השמש בכל השנה ממערב למזרח הוא יום מימי הארץ, שלכן נקרא שנת השמטה שבת, ולכן יאמר לפעמים שם ימים על השנה, כמו ימים תהיה גאולתו</w:t>
      </w:r>
      <w:r w:rsidR="00F35A92" w:rsidRPr="00F35A92">
        <w:rPr>
          <w:rStyle w:val="HebrewChar"/>
          <w:rFonts w:cs="FrankRuehl" w:hint="cs"/>
          <w:rtl/>
        </w:rPr>
        <w:t>...</w:t>
      </w:r>
      <w:r w:rsidRPr="00F35A92">
        <w:rPr>
          <w:rStyle w:val="HebrewChar"/>
          <w:rFonts w:cs="FrankRuehl" w:hint="cs"/>
          <w:rtl/>
        </w:rPr>
        <w:t xml:space="preserve"> (בראשית יח כב)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והוא על פי המבואר אצלי, ששם יום בא מגביל נגד שם לילה, ואז הוא מעלות השחר עד הלילה, ולפעמים בא בדיוק מגביל נגד שם בוקר, ששם בקר הוא עד חצות, ושם יותר מציין כנגדו הזמן שאחר חצות ואילך, ואמר פה אך ביום, מציין אך ביום תשביתו, לא בבוקר, כי מלת אך מציין בדיוק שם יום מגביל נגד שם בוקר, לא שם יום במגביל נגד שם לילה</w:t>
      </w:r>
      <w:r w:rsidRPr="00F35A92">
        <w:rPr>
          <w:rStyle w:val="HebrewChar"/>
          <w:rFonts w:cs="FrankRuehl" w:hint="cs"/>
          <w:rtl/>
        </w:rPr>
        <w:t>...</w:t>
      </w:r>
      <w:r w:rsidR="001736D9" w:rsidRPr="00F35A92">
        <w:rPr>
          <w:rStyle w:val="HebrewChar"/>
          <w:rFonts w:cs="FrankRuehl" w:hint="cs"/>
          <w:rtl/>
        </w:rPr>
        <w:t xml:space="preserve"> (שמות יב טו)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אך אם יום - </w:t>
      </w:r>
      <w:r w:rsidR="00F35A92" w:rsidRPr="00F35A92">
        <w:rPr>
          <w:rStyle w:val="HebrewChar"/>
          <w:rFonts w:cs="FrankRuehl" w:hint="cs"/>
          <w:rtl/>
        </w:rPr>
        <w:t>...</w:t>
      </w:r>
      <w:r w:rsidRPr="00F35A92">
        <w:rPr>
          <w:rStyle w:val="HebrewChar"/>
          <w:rFonts w:cs="FrankRuehl" w:hint="cs"/>
          <w:rtl/>
        </w:rPr>
        <w:t>והנה ההבדל בין רבי יוסי הגלילי ותנא קמא מבואר, במה שהתנא קמא אמר יומים, שומע אני כמשמעו, ורבי יוסי הגלילי אמר יום, שומע אני כמשמעו, מבואר דלתנא קמא מלמד שיומים אינו כמשמעו, דסבירא ליה דסתם יום הוא מעת לעת, ואם כן יום הוא כמשמעו מעת לעת, ויומים אינו משמעו, ורבי יוסי הגלילי סבירא ליה דסתם יום הוא מבקר עד ערב וגם מקצת היום</w:t>
      </w:r>
      <w:r w:rsidR="00F35A92" w:rsidRPr="00F35A92">
        <w:rPr>
          <w:rStyle w:val="HebrewChar"/>
          <w:rFonts w:cs="FrankRuehl" w:hint="cs"/>
          <w:rtl/>
        </w:rPr>
        <w:t>...</w:t>
      </w:r>
      <w:r w:rsidRPr="00F35A92">
        <w:rPr>
          <w:rStyle w:val="HebrewChar"/>
          <w:rFonts w:cs="FrankRuehl" w:hint="cs"/>
          <w:rtl/>
        </w:rPr>
        <w:t xml:space="preserve"> (שם כא כא,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ימים רבים - רבים הוא לפי ערך הענין, ואם לענין צער וכאב רבים הם כבר ג'. כל ימי - מורה על המשך זמן, ועת על חלות דבר בנקודת זמן מיוחדת</w:t>
      </w:r>
      <w:r w:rsidR="00F35A92" w:rsidRPr="00F35A92">
        <w:rPr>
          <w:rStyle w:val="HebrewChar"/>
          <w:rFonts w:cs="FrankRuehl" w:hint="cs"/>
          <w:rtl/>
        </w:rPr>
        <w:t>...</w:t>
      </w:r>
      <w:r w:rsidRPr="00F35A92">
        <w:rPr>
          <w:rStyle w:val="HebrewChar"/>
          <w:rFonts w:cs="FrankRuehl" w:hint="cs"/>
          <w:rtl/>
        </w:rPr>
        <w:t xml:space="preserve"> (ויקרא טו כה)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ואחרי העיון במקרא ראיתי, כי מסגולת הלשון שכל מספר לחדש עד יום עשר ועשר בכלל, לא בא בו מלת יום, ומן עשרה למעלה יאמר תמיד בשבעה עשר יום לחדש וכו', ואין טעם בדבר, רק לפי דברי רז"ל, שלא ישנו את החדש רק יום א' לא שנים, ומן מספר עשר ולמטה מסגולת הלשון לומר שם הנמנה בלשון רבים ימים, לכן לא אמר בעשר ימים לחדש השביעי, כי אין החדש נמנה בלשון רבים ימים רק באחדים, אבל מעשרה ולמעלה, שדרך </w:t>
      </w:r>
      <w:r w:rsidRPr="00F35A92">
        <w:rPr>
          <w:rStyle w:val="HebrewChar"/>
          <w:rFonts w:cs="FrankRuehl" w:hint="cs"/>
          <w:rtl/>
        </w:rPr>
        <w:lastRenderedPageBreak/>
        <w:t>הלשון להזכיר הנמנה בלשון יחיד, הזכיר הנמנה יום</w:t>
      </w:r>
      <w:r w:rsidR="00F35A92" w:rsidRPr="00F35A92">
        <w:rPr>
          <w:rStyle w:val="HebrewChar"/>
          <w:rFonts w:cs="FrankRuehl" w:hint="cs"/>
          <w:rtl/>
        </w:rPr>
        <w:t>...</w:t>
      </w:r>
      <w:r w:rsidRPr="00F35A92">
        <w:rPr>
          <w:rStyle w:val="HebrewChar"/>
          <w:rFonts w:cs="FrankRuehl" w:hint="cs"/>
          <w:rtl/>
        </w:rPr>
        <w:t xml:space="preserve"> (שם כג ד)</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דבר יום ביומו - כבר ביארתי זה שכל מקום שנכתב יום, כל היום זמנו, שזה המבדיל בין יום ובין בקר, וגם בארתי שיש הבדל בין דבר יום ביום ובין דבר יום ביומו, ביום פירוש לפי ענין היום, אבל ביומו בשבתו בחדשו מציין דוקא ביום ההוא ולא אחר</w:t>
      </w:r>
      <w:r w:rsidR="00F35A92" w:rsidRPr="00F35A92">
        <w:rPr>
          <w:rStyle w:val="HebrewChar"/>
          <w:rFonts w:cs="FrankRuehl" w:hint="cs"/>
          <w:rtl/>
        </w:rPr>
        <w:t>...</w:t>
      </w:r>
      <w:r w:rsidRPr="00F35A92">
        <w:rPr>
          <w:rStyle w:val="HebrewChar"/>
          <w:rFonts w:cs="FrankRuehl" w:hint="cs"/>
          <w:rtl/>
        </w:rPr>
        <w:t xml:space="preserve"> (שם שם לז)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הלילה - כפי שנבואת משה היתה דוקא ביום, תקופת העירנות וההתפקחות כן קירבת האדם לה' תהיה בהכרה רצונית ומפוכחת, ולא בלילה זמן הבלילה, בזמן בו שוקע האדם לתוך תלות פיזית</w:t>
      </w:r>
      <w:r w:rsidR="00F35A92" w:rsidRPr="00F35A92">
        <w:rPr>
          <w:rStyle w:val="HebrewChar"/>
          <w:rFonts w:cs="FrankRuehl" w:hint="cs"/>
          <w:rtl/>
        </w:rPr>
        <w:t>...</w:t>
      </w:r>
      <w:r w:rsidRPr="00F35A92">
        <w:rPr>
          <w:rStyle w:val="HebrewChar"/>
          <w:rFonts w:cs="FrankRuehl" w:hint="cs"/>
          <w:rtl/>
        </w:rPr>
        <w:t xml:space="preserve"> ביום קם האדם לרדות תחתיו את העולם הפיזי, ולדעת העכו"ם זו תקופת מלחמת האדם נגד אליליו. פעילות היהדות לעומת זאת דוקא ביום, במחשבה בהירה ומתוך פעולות כבישת העולם עומד האדם בקרבת ה', ובמילוי תפקידיו ופעלתנותו האדם ממלא את רצון ה', לכן עבודת המקדש ביום, ולכן במקדש הלילה הולך אחר היום</w:t>
      </w:r>
      <w:r w:rsidR="00F35A92" w:rsidRPr="00F35A92">
        <w:rPr>
          <w:rStyle w:val="HebrewChar"/>
          <w:rFonts w:cs="FrankRuehl" w:hint="cs"/>
          <w:rtl/>
        </w:rPr>
        <w:t>...</w:t>
      </w:r>
      <w:r w:rsidRPr="00F35A92">
        <w:rPr>
          <w:rStyle w:val="HebrewChar"/>
          <w:rFonts w:cs="FrankRuehl" w:hint="cs"/>
          <w:rtl/>
        </w:rPr>
        <w:t xml:space="preserve"> (ויקרא ו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אכילת שלמים לשני ימים ולילה אחד רוצה לומר, שהבית והמשפחה האוכלים אותם נמשכים אל מעגל הקדושה והם נאכלים ביום המורכב מיום המקדש בו הלילה הולך אחר היום, ויום החול, בו היום הולך אחר הלילה</w:t>
      </w:r>
      <w:r w:rsidRPr="00F35A92">
        <w:rPr>
          <w:rStyle w:val="HebrewChar"/>
          <w:rFonts w:cs="FrankRuehl" w:hint="cs"/>
          <w:rtl/>
        </w:rPr>
        <w:t>...</w:t>
      </w:r>
      <w:r w:rsidR="001736D9" w:rsidRPr="00F35A92">
        <w:rPr>
          <w:rStyle w:val="HebrewChar"/>
          <w:rFonts w:cs="FrankRuehl" w:hint="cs"/>
          <w:rtl/>
        </w:rPr>
        <w:t xml:space="preserve"> (שם ז יח)</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זכור ימות - אינו מציין זמן קונקרטי, כי אם תקופה, וכן שנות. (דברים לב 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יודע ה' ימי תמימים, הם ושנותיהם תמימים וכו'</w:t>
      </w:r>
      <w:r w:rsidR="00F35A92" w:rsidRPr="00F35A92">
        <w:rPr>
          <w:rStyle w:val="HebrewChar"/>
          <w:rFonts w:cs="FrankRuehl" w:hint="cs"/>
          <w:rtl/>
        </w:rPr>
        <w:t>...</w:t>
      </w:r>
      <w:r w:rsidRPr="00F35A92">
        <w:rPr>
          <w:rStyle w:val="HebrewChar"/>
          <w:rFonts w:cs="FrankRuehl" w:hint="cs"/>
          <w:rtl/>
        </w:rPr>
        <w:t xml:space="preserve"> ה' נתן בטבע שיהיו הימים כלים לקבל ההארות, ועל ידי הצדיקים העוסקים בעבודת ה' נמשך אור התורה בטבע, וזהו את מספר ימיך אמלא, היינו האור של הימים, ואז הימים שהם הכלים תמימים, שנתמלאו ההארות, וכמו שהצדיקים שוברים כח הטבע ומבטלים גשמיותם בעבור מצוות הבורא, כך בכחם להפך הזמן ולהעלותו לידבק בשורש </w:t>
      </w:r>
      <w:r w:rsidRPr="00F35A92">
        <w:rPr>
          <w:rStyle w:val="HebrewChar"/>
          <w:rFonts w:cs="FrankRuehl" w:hint="cs"/>
          <w:rtl/>
        </w:rPr>
        <w:lastRenderedPageBreak/>
        <w:t>העליון, וזהו בא בימים, שהעלה ימיו להיות קיימים לעד, וכן ברז"ל, ויהיו חיי שרה, שיש להם הויה נצחית. (בראשית חיי תרמ"א)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והנה תשעה באב יום מיוחד לפורעניות, כמו שכתב בזוהר הקדוש וישלח, ששס"ה ימים נגד שס"ה לא תעשה, ובכל יום שליט מלאך מיוחד, ובט' באב שולט שרו של עשו, הוא שטן, הוא מלאך המות, ואמר כי האוכל בט' באב כאילו אוכל גיד הנשה, דרמ"ח מצוות עשה הם אורות הנמשכים אל האדם, ושס"ה לא תעשה נגד הגידין להסיר המסך המבדיל שלא לעכב המשכות החיות מרמ"ח לכל הגוף</w:t>
      </w:r>
      <w:r w:rsidR="00F35A92" w:rsidRPr="00F35A92">
        <w:rPr>
          <w:rStyle w:val="HebrewChar"/>
          <w:rFonts w:cs="FrankRuehl" w:hint="cs"/>
          <w:rtl/>
        </w:rPr>
        <w:t>...</w:t>
      </w:r>
      <w:r w:rsidRPr="00F35A92">
        <w:rPr>
          <w:rStyle w:val="HebrewChar"/>
          <w:rFonts w:cs="FrankRuehl" w:hint="cs"/>
          <w:rtl/>
        </w:rPr>
        <w:t xml:space="preserve"> (דברים תרנ"ג)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ויש לפרש כמו בגשמיות לילה הוא זמן שינה, וכל חיות האדם ומרוצת הדם מתקבצים לתוך הלב, ויום הוא התגלות הנעלם, וזהו שבזוהר הקדוש שמחה בצפרא ורננה ברמשא, כי רננה היא טרם שנתגלו הדברים שבלב, אלא מתוך שהלב נתמלא מתפרץ מלבבו כעין המיה בלי דבור</w:t>
      </w:r>
      <w:r w:rsidRPr="00F35A92">
        <w:rPr>
          <w:rStyle w:val="HebrewChar"/>
          <w:rFonts w:cs="FrankRuehl" w:hint="cs"/>
          <w:rtl/>
        </w:rPr>
        <w:t>...</w:t>
      </w:r>
      <w:r w:rsidR="001736D9" w:rsidRPr="00F35A92">
        <w:rPr>
          <w:rStyle w:val="HebrewChar"/>
          <w:rFonts w:cs="FrankRuehl" w:hint="cs"/>
          <w:rtl/>
        </w:rPr>
        <w:t xml:space="preserve"> אך ביום שהוא זמן התגלות מתגלה נמי האהבה העצורה בלב, וזוהי שמחה בצפרא</w:t>
      </w:r>
      <w:r w:rsidRPr="00F35A92">
        <w:rPr>
          <w:rStyle w:val="HebrewChar"/>
          <w:rFonts w:cs="FrankRuehl" w:hint="cs"/>
          <w:rtl/>
        </w:rPr>
        <w:t>...</w:t>
      </w:r>
      <w:r w:rsidR="001736D9" w:rsidRPr="00F35A92">
        <w:rPr>
          <w:rStyle w:val="HebrewChar"/>
          <w:rFonts w:cs="FrankRuehl" w:hint="cs"/>
          <w:rtl/>
        </w:rPr>
        <w:t xml:space="preserve"> (בשלח תרע"ח)</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יום 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עליו נאמר לאברהם לך לך מארצך וממולדתך ומבית אביך, דהיינו מבית מולד שלך, מאלו בתי הלבנה או בתי שבתאי או בתי מאדים, כי בתי מאדים ובתי שבתאי ולבנה עליהם נאמר אין מתחילים בב"ד, (ביום ב' וביום ד'), כי מאדים אדמימות החמה שיורה על גיהנם שנברא ביום ב'</w:t>
      </w:r>
      <w:r w:rsidRPr="00F35A92">
        <w:rPr>
          <w:rStyle w:val="HebrewChar"/>
          <w:rFonts w:cs="FrankRuehl" w:hint="cs"/>
          <w:rtl/>
        </w:rPr>
        <w:t>...</w:t>
      </w:r>
      <w:r w:rsidR="001736D9" w:rsidRPr="00F35A92">
        <w:rPr>
          <w:rStyle w:val="HebrewChar"/>
          <w:rFonts w:cs="FrankRuehl" w:hint="cs"/>
          <w:rtl/>
        </w:rPr>
        <w:t xml:space="preserve"> (תצא קיב)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משום שבכל יום ב' ויום ד' הרוח הרעה של אשת הזנונים הולכת מסביב לגן עדן, ויש לבושים הנמשכים אחר אותו הרוח הרע, ותשוקתו של אותו הרוח הרע היא (ללבושים אלו)</w:t>
      </w:r>
      <w:r w:rsidR="00F35A92" w:rsidRPr="00F35A92">
        <w:rPr>
          <w:rStyle w:val="HebrewChar"/>
          <w:rFonts w:cs="FrankRuehl" w:hint="cs"/>
          <w:rtl/>
        </w:rPr>
        <w:t>...</w:t>
      </w:r>
      <w:r w:rsidRPr="00F35A92">
        <w:rPr>
          <w:rStyle w:val="HebrewChar"/>
          <w:rFonts w:cs="FrankRuehl" w:hint="cs"/>
          <w:rtl/>
        </w:rPr>
        <w:t xml:space="preserve"> (זהר חדש שיר השירים שצה)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 הקדום:</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ומניין סמכו הדורות שיהיו מתענין בשני ובחמישי, אלא כשעשו ישראל אותו מעשה עלה משה בחמישי וירד בשני, מניין, אמר רבי לוי עלה בחמישי, ומחמישי לחמישי ולחמישי הרי ט"ו, ומערב שבת לערב שבת ולערב שבת הרי ט"ו, הרי ל', ומשבת לשבת ח' הרי ל"ח, ואחד בשבת ושני בשבת הרי מ', לכך התקינו חכמים שיהו מתענין בשני ובחמישי כעלייתו של משה וכירידתו</w:t>
      </w:r>
      <w:r w:rsidR="00F35A92" w:rsidRPr="00F35A92">
        <w:rPr>
          <w:rStyle w:val="HebrewChar"/>
          <w:rFonts w:cs="FrankRuehl" w:hint="cs"/>
          <w:rtl/>
        </w:rPr>
        <w:t>...</w:t>
      </w:r>
      <w:r w:rsidRPr="00F35A92">
        <w:rPr>
          <w:rStyle w:val="HebrewChar"/>
          <w:rFonts w:cs="FrankRuehl" w:hint="cs"/>
          <w:rtl/>
        </w:rPr>
        <w:t xml:space="preserve"> (בראשית וירא טז)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חסידים: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וכתיב ויהי היום ויבואו בני האלקים להתייצב וכתיב (איוב א' ו') ויהי היום ויבואו בני האלהים להתייצב, ב' פעמים</w:t>
      </w:r>
      <w:r w:rsidRPr="00F35A92">
        <w:rPr>
          <w:rStyle w:val="HebrewChar"/>
          <w:rFonts w:cs="FrankRuehl" w:hint="cs"/>
          <w:rtl/>
        </w:rPr>
        <w:t>...</w:t>
      </w:r>
      <w:r w:rsidR="001736D9" w:rsidRPr="00F35A92">
        <w:rPr>
          <w:rStyle w:val="HebrewChar"/>
          <w:rFonts w:cs="FrankRuehl" w:hint="cs"/>
          <w:rtl/>
        </w:rPr>
        <w:t xml:space="preserve"> אם עליונים כך, כל שכן התחתונים, ולכך סנהדרין ב' ימים ולילה אחת דנין את הנפשות, שני וחמישי דנים למעלה ולמטה</w:t>
      </w:r>
      <w:r w:rsidRPr="00F35A92">
        <w:rPr>
          <w:rStyle w:val="HebrewChar"/>
          <w:rFonts w:cs="FrankRuehl" w:hint="cs"/>
          <w:rtl/>
        </w:rPr>
        <w:t>...</w:t>
      </w:r>
      <w:r w:rsidR="001736D9" w:rsidRPr="00F35A92">
        <w:rPr>
          <w:rStyle w:val="HebrewChar"/>
          <w:rFonts w:cs="FrankRuehl" w:hint="cs"/>
          <w:rtl/>
        </w:rPr>
        <w:t xml:space="preserve"> (תיא)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בחיי: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ובמדרש, שבו נברא גיהנם והמחלוקת והשינוי, ומכאן שכל מעורר מחלוקת נידון בגיהנם, ולכן הוא יום מזיק, ואמרו שאין מתחילין בו במלאכה, ואסרו לאכול זוגות. (בראשית א ח)</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כי מי שמוסיף על האחד אין הטוב נמצא בו, ולכך נקרא יום שני, הוא מלשון שינוי, וממנו ואילך שנוי הנבראים כולם הרצון</w:t>
      </w:r>
      <w:r w:rsidRPr="00F35A92">
        <w:rPr>
          <w:rStyle w:val="HebrewChar"/>
          <w:rFonts w:cs="FrankRuehl" w:hint="cs"/>
          <w:rtl/>
        </w:rPr>
        <w:t>...</w:t>
      </w:r>
      <w:r w:rsidR="001736D9" w:rsidRPr="00F35A92">
        <w:rPr>
          <w:rStyle w:val="HebrewChar"/>
          <w:rFonts w:cs="FrankRuehl" w:hint="cs"/>
          <w:rtl/>
        </w:rPr>
        <w:t xml:space="preserve"> (שולחן של ארבע)</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תוספות:</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עמדתי בהר - </w:t>
      </w:r>
      <w:r w:rsidR="00F35A92" w:rsidRPr="00F35A92">
        <w:rPr>
          <w:rStyle w:val="HebrewChar"/>
          <w:rFonts w:cs="FrankRuehl" w:hint="cs"/>
          <w:rtl/>
        </w:rPr>
        <w:t>...</w:t>
      </w:r>
      <w:r w:rsidRPr="00F35A92">
        <w:rPr>
          <w:rStyle w:val="HebrewChar"/>
          <w:rFonts w:cs="FrankRuehl" w:hint="cs"/>
          <w:rtl/>
        </w:rPr>
        <w:t>ולפי החשבון שיצאו ביום ה' ממצרים,</w:t>
      </w:r>
      <w:r>
        <w:rPr>
          <w:rStyle w:val="HebrewChar"/>
          <w:rtl/>
        </w:rPr>
        <w:t> </w:t>
      </w:r>
      <w:r w:rsidRPr="00F35A92">
        <w:rPr>
          <w:rStyle w:val="HebrewChar"/>
          <w:rFonts w:cs="FrankRuehl" w:hint="cs"/>
          <w:bCs/>
          <w:rtl/>
        </w:rPr>
        <w:t xml:space="preserve"> נתנו לוחות ראשונות ביום ה', ושנים ביום ב' ביום הכפורים,</w:t>
      </w:r>
      <w:r>
        <w:rPr>
          <w:rStyle w:val="HebrewChar"/>
          <w:rtl/>
        </w:rPr>
        <w:t> </w:t>
      </w:r>
      <w:r w:rsidRPr="00F35A92">
        <w:rPr>
          <w:rStyle w:val="HebrewChar"/>
          <w:rFonts w:cs="FrankRuehl" w:hint="cs"/>
          <w:rtl/>
        </w:rPr>
        <w:t xml:space="preserve"> ולכך נוהגין לקרא בתורה שני וחמישי, ובהם בית דין יושבין</w:t>
      </w:r>
      <w:r w:rsidR="00F35A92" w:rsidRPr="00F35A92">
        <w:rPr>
          <w:rStyle w:val="HebrewChar"/>
          <w:rFonts w:cs="FrankRuehl" w:hint="cs"/>
          <w:rtl/>
        </w:rPr>
        <w:t>...</w:t>
      </w:r>
      <w:r w:rsidRPr="00F35A92">
        <w:rPr>
          <w:rStyle w:val="HebrewChar"/>
          <w:rFonts w:cs="FrankRuehl" w:hint="cs"/>
          <w:rtl/>
        </w:rPr>
        <w:t xml:space="preserve"> ובימים אלו מזל צדק שולט בשני בתחילת הלילה, ובחמישי בתחילת היום. (דברים י י)</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הרקאנטי: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ומסוד שבעת ימי בראשית שזכרנו תבין מה טעם יום שני וחמישי יום דין, ומפני מה נהגו להתענות בהן, כי הרמז בהן לספירת הגבורה וההוד, והבן זה. (בראשית דף ח)</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שיהיו קורין בשני ובחמישי, פרשו תוספות, לכך תקנו ב' וה' משום שהם ימי רצון, כי משה רבינו ע"ה עלה לקבל לוחות אחרונות בב' וירד ביום ה', ומפני שהם ימי רצון נענים בהם, ומגמרא משמע, כי תקנה זאת היה קודם זה, דהא קרא וילכו ג' ימים היה קודם, אבל פירוש זה, כי יום ב' ויום ה' מיוחדים לדין, כי השני מיוחד לדין, והחמישי מיוחד לדין, ודבר זה ידוע לחכמי לב, ומפני כך אמרו במסכת שבת (קכ"ט ב') שאין להקיז בב' וה', שבו בית דין של מעלה ומטה יושבים</w:t>
      </w:r>
      <w:r w:rsidR="00F35A92" w:rsidRPr="00F35A92">
        <w:rPr>
          <w:rStyle w:val="HebrewChar"/>
          <w:rFonts w:cs="FrankRuehl" w:hint="cs"/>
          <w:rtl/>
        </w:rPr>
        <w:t>...</w:t>
      </w:r>
      <w:r w:rsidRPr="00F35A92">
        <w:rPr>
          <w:rStyle w:val="HebrewChar"/>
          <w:rFonts w:cs="FrankRuehl" w:hint="cs"/>
          <w:rtl/>
        </w:rPr>
        <w:t xml:space="preserve"> וידוע על פי החכמה כי אלו שני ימים מיוחדים, שבהם שולטים שתי מדות שהם דין, וזה ידוע. (חידושי אגדות בבא קמא פב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של"ה: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ונראה לי דאילין תרי יומי הם שני וחמישי, כי כבר נתבאר לעיל כי ששת ימים שלמטה שורש שרשם הם ששה מדות שלמעלה, הרי גבורה והוד שהם מדות הדין הם יום ב' וה', וכן כתב הרקאנטי בפרשת בראשית</w:t>
      </w:r>
      <w:r w:rsidR="00F35A92" w:rsidRPr="00F35A92">
        <w:rPr>
          <w:rStyle w:val="HebrewChar"/>
          <w:rFonts w:cs="FrankRuehl" w:hint="cs"/>
          <w:rtl/>
        </w:rPr>
        <w:t>...</w:t>
      </w:r>
      <w:r w:rsidRPr="00F35A92">
        <w:rPr>
          <w:rStyle w:val="HebrewChar"/>
          <w:rFonts w:cs="FrankRuehl" w:hint="cs"/>
          <w:rtl/>
        </w:rPr>
        <w:t xml:space="preserve"> ומפני זה נהגו להתענות בהן, כי הרמז בהן לספירות הגבורה וההוד</w:t>
      </w:r>
      <w:r w:rsidR="00F35A92" w:rsidRPr="00F35A92">
        <w:rPr>
          <w:rStyle w:val="HebrewChar"/>
          <w:rFonts w:cs="FrankRuehl" w:hint="cs"/>
          <w:rtl/>
        </w:rPr>
        <w:t>...</w:t>
      </w:r>
      <w:r w:rsidRPr="00F35A92">
        <w:rPr>
          <w:rStyle w:val="HebrewChar"/>
          <w:rFonts w:cs="FrankRuehl" w:hint="cs"/>
          <w:rtl/>
        </w:rPr>
        <w:t xml:space="preserve"> (חלק א מסכת חולין, ועיין שם עוד)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תורה תמימה: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יהי מאורות - ביו"ד קע"ט ס"ב שנהגו שלא להתחיל בב' וד', וכתב הט"ז הטעם שכוכבים הצומחים בהם הם קשים, ויותר נכון להסמיך על הדרשה שלפנינו דכתיב מארת חסר, לשון מארה, ובשני שלא נאמר בו כי טוב, וזהר עקב רע"ג א' כתב, שאין מתחילין בב' ואין מסיימין בד', אמנם אין לחקר בו הרבה, דכתיב תמים תהיה עם ה' אלקיך, ויש סמך שהגמרא לא חששה, שהרי אמרו בכתובות בתולה נשאת ברביעי. (בראשית א יד)</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יום 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כוכב, עליו נאמר דרך כוכב מיעקב, ומדרגתו ביום ג', ובו נאמר ויהי ביום השלישי בהיות הבקר, שבו ירד הקב"ה לתת התורה לישראל</w:t>
      </w:r>
      <w:r w:rsidR="00F35A92" w:rsidRPr="00F35A92">
        <w:rPr>
          <w:rStyle w:val="HebrewChar"/>
          <w:rFonts w:cs="FrankRuehl" w:hint="cs"/>
          <w:rtl/>
        </w:rPr>
        <w:t>...</w:t>
      </w:r>
      <w:r w:rsidRPr="00F35A92">
        <w:rPr>
          <w:rStyle w:val="HebrewChar"/>
          <w:rFonts w:cs="FrankRuehl" w:hint="cs"/>
          <w:rtl/>
        </w:rPr>
        <w:t xml:space="preserve"> כי יום השלישי </w:t>
      </w:r>
      <w:r w:rsidRPr="00F35A92">
        <w:rPr>
          <w:rStyle w:val="HebrewChar"/>
          <w:rFonts w:cs="FrankRuehl" w:hint="cs"/>
          <w:rtl/>
        </w:rPr>
        <w:lastRenderedPageBreak/>
        <w:t>הוא כלול ג' ענפי האבות (ג' ענפי השי"ן), ובת יחידה שממשלתה היא בליל שבת נעשית בו שבת, (ביום הג')</w:t>
      </w:r>
      <w:r w:rsidR="00F35A92" w:rsidRPr="00F35A92">
        <w:rPr>
          <w:rStyle w:val="HebrewChar"/>
          <w:rFonts w:cs="FrankRuehl" w:hint="cs"/>
          <w:rtl/>
        </w:rPr>
        <w:t>...</w:t>
      </w:r>
      <w:r w:rsidRPr="00F35A92">
        <w:rPr>
          <w:rStyle w:val="HebrewChar"/>
          <w:rFonts w:cs="FrankRuehl" w:hint="cs"/>
          <w:rtl/>
        </w:rPr>
        <w:t xml:space="preserve"> ומשום זה חולקים בעלי המשנה על מתן תורה, שהיא בת יחידה, זה אמר בשלישי ניתנה התורה, וזה אמר בשביעי ניתנה התורה, כי היא בת יחידה הנאחזת בעמוד האמצעי</w:t>
      </w:r>
      <w:r w:rsidR="00F35A92" w:rsidRPr="00F35A92">
        <w:rPr>
          <w:rStyle w:val="HebrewChar"/>
          <w:rFonts w:cs="FrankRuehl" w:hint="cs"/>
          <w:rtl/>
        </w:rPr>
        <w:t>...</w:t>
      </w:r>
      <w:r w:rsidRPr="00F35A92">
        <w:rPr>
          <w:rStyle w:val="HebrewChar"/>
          <w:rFonts w:cs="FrankRuehl" w:hint="cs"/>
          <w:rtl/>
        </w:rPr>
        <w:t xml:space="preserve"> (תצא קטו)</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ביום השלישי וישא אברהם את עיניו, כתיב (הושע ו') יחיינו מיומים ביום השלישי יקימנו ונחיה לפניו, ביום השלישי של שבטים, דכתיב (בראשית מ"ב) ויאמר אליהם יוסף ביום השלישי, ביום השלישי של מרגלים, שנאמר (יהושע ב') ונחבתם שמה שלשת ימים, ביום השלישי של מתן תורה, שנאמר (שמות י"ט) ויהי ביום השלישי, ביום השלישי של יונה, דכתיב (יונה ב') ויהי יונה במעי הדגה שלשה ימים ושלשה לילות, וביום הג' של עולי גולה, דכתיב (עזרא ח') ונחנה שם ימים שלשה, ביום הג' של תחיית המתים, דכתיב יחיינו מיומיים ביום השלישי יקימנו, ביום הג' של אסתר, דכתיב (אסתר ה') ויהי ביום השלישי ותלבש אסתר מלכות</w:t>
      </w:r>
      <w:r w:rsidR="00F35A92" w:rsidRPr="00F35A92">
        <w:rPr>
          <w:rStyle w:val="HebrewChar"/>
          <w:rFonts w:cs="FrankRuehl" w:hint="cs"/>
          <w:rtl/>
        </w:rPr>
        <w:t>...</w:t>
      </w:r>
      <w:r w:rsidRPr="00F35A92">
        <w:rPr>
          <w:rStyle w:val="HebrewChar"/>
          <w:rFonts w:cs="FrankRuehl" w:hint="cs"/>
          <w:rtl/>
        </w:rPr>
        <w:t xml:space="preserve"> (בראשית נו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בחיי: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ביום השלישי - שבו שולט מאדים, ולכן יגדל הכאב בכל מכה. ורז"ל אמרו שבמילה מותר לעשות ביום ג' שחל בשבת כבחול, שהוא מסוכן יותר משאר ימים, ולחכמי התכונה מזלו עקרב, ומלאכו סמאל, ומשרתו מאדים, ולכן אנשי מעמד אינם מתענין ביום א' שהוא ג' ליצירת אדם, והוא ברכת בשמים במוצאי שבת קדש לחזק הנפש השכלית. (בראשית ל כה)</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יום 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ויותר יעקב לבדו וגו', רבי חייא פתח ואמר לא תאונה אליך רעה וגו', בא וראה, כאשר ברא הקב"ה את העולם, עשה בכל יום ויום המלאכה הראויה לו, ובארוהו, </w:t>
      </w:r>
      <w:r w:rsidRPr="00F35A92">
        <w:rPr>
          <w:rStyle w:val="HebrewChar"/>
          <w:rFonts w:cs="FrankRuehl" w:hint="cs"/>
          <w:rtl/>
        </w:rPr>
        <w:lastRenderedPageBreak/>
        <w:t>ונאמר שביום רביעי עשה את המאורות, ואז נבראה הלבנה חסרה, שהיא אור שמיעט את עצמו, ומשום שהיא מארת חסר ו' ניתן מקום לשליטה לכל הרוחות והשדים ורוחות סערה ומזיקים וכל רוחות הטומאה</w:t>
      </w:r>
      <w:r w:rsidR="00F35A92" w:rsidRPr="00F35A92">
        <w:rPr>
          <w:rStyle w:val="HebrewChar"/>
          <w:rFonts w:cs="FrankRuehl" w:hint="cs"/>
          <w:rtl/>
        </w:rPr>
        <w:t>...</w:t>
      </w:r>
      <w:r w:rsidRPr="00F35A92">
        <w:rPr>
          <w:rStyle w:val="HebrewChar"/>
          <w:rFonts w:cs="FrankRuehl" w:hint="cs"/>
          <w:rtl/>
        </w:rPr>
        <w:t xml:space="preserve"> (וישלח עה)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ראה עוד: יום 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תורה תמימה: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ראה יום ב'.</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יום 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(ראה גם: יום 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פרקי דרבי אליעזר:</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בחמישי יצאו אבותינו ממצרים, בחמישי עמדו מימי הירדן לפני ארון ברית ה', בחמישי סתם חזקיהו את המעיינות שהיו בירושלים</w:t>
      </w:r>
      <w:r w:rsidR="00F35A92" w:rsidRPr="00F35A92">
        <w:rPr>
          <w:rStyle w:val="HebrewChar"/>
          <w:rFonts w:cs="FrankRuehl" w:hint="cs"/>
          <w:rtl/>
        </w:rPr>
        <w:t>...</w:t>
      </w:r>
      <w:r w:rsidRPr="00F35A92">
        <w:rPr>
          <w:rStyle w:val="HebrewChar"/>
          <w:rFonts w:cs="FrankRuehl" w:hint="cs"/>
          <w:rtl/>
        </w:rPr>
        <w:t xml:space="preserve"> בחמישי השריץ מן המים לויתן נחש בריח בדורו במים התחתונים</w:t>
      </w:r>
      <w:r w:rsidR="00F35A92" w:rsidRPr="00F35A92">
        <w:rPr>
          <w:rStyle w:val="HebrewChar"/>
          <w:rFonts w:cs="FrankRuehl" w:hint="cs"/>
          <w:rtl/>
        </w:rPr>
        <w:t>...</w:t>
      </w:r>
      <w:r w:rsidRPr="00F35A92">
        <w:rPr>
          <w:rStyle w:val="HebrewChar"/>
          <w:rFonts w:cs="FrankRuehl" w:hint="cs"/>
          <w:rtl/>
        </w:rPr>
        <w:t xml:space="preserve"> (פרק ט)</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בחמישי ברח יונה מפני אלקים</w:t>
      </w:r>
      <w:r w:rsidR="00F35A92" w:rsidRPr="00F35A92">
        <w:rPr>
          <w:rStyle w:val="HebrewChar"/>
          <w:rFonts w:cs="FrankRuehl" w:hint="cs"/>
          <w:rtl/>
        </w:rPr>
        <w:t>...</w:t>
      </w:r>
      <w:r w:rsidRPr="00F35A92">
        <w:rPr>
          <w:rStyle w:val="HebrewChar"/>
          <w:rFonts w:cs="FrankRuehl" w:hint="cs"/>
          <w:rtl/>
        </w:rPr>
        <w:t xml:space="preserve"> (פרק י)</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תוספות:</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ראה יום 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חסידים:</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ראה יום ב'.</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יום הדין</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אלקים-דין, יום ה', ראש השנה)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כי הנה היום בא בוער כתנור, והיו כל זדים וכל עושה רשעה קש, ולהט אותם היום הבא אמר ה' צב-אות אשר לא יעזב להם שורש וענף. וזרחה לכם יראי שמי שמש צדקה ומרפא בכנפיה, ויצאתם ופשתים כעגלי מרבק</w:t>
      </w:r>
      <w:r w:rsidR="00F35A92" w:rsidRPr="00F35A92">
        <w:rPr>
          <w:rStyle w:val="HebrewChar"/>
          <w:rFonts w:cs="FrankRuehl" w:hint="cs"/>
          <w:rtl/>
        </w:rPr>
        <w:t>...</w:t>
      </w:r>
      <w:r w:rsidRPr="00F35A92">
        <w:rPr>
          <w:rStyle w:val="HebrewChar"/>
          <w:rFonts w:cs="FrankRuehl" w:hint="cs"/>
          <w:rtl/>
        </w:rPr>
        <w:t xml:space="preserve"> הנה אנכי שולח לכם את אליהו הנביא לפני בא יום ה' הגדול והנורא</w:t>
      </w:r>
      <w:r w:rsidR="00F35A92" w:rsidRPr="00F35A92">
        <w:rPr>
          <w:rStyle w:val="HebrewChar"/>
          <w:rFonts w:cs="FrankRuehl" w:hint="cs"/>
          <w:rtl/>
        </w:rPr>
        <w:t>...</w:t>
      </w:r>
      <w:r w:rsidRPr="00F35A92">
        <w:rPr>
          <w:rStyle w:val="HebrewChar"/>
          <w:rFonts w:cs="FrankRuehl" w:hint="cs"/>
          <w:rtl/>
        </w:rPr>
        <w:t xml:space="preserve"> (מלאכי ג יט-כג)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כרוספדאי אמר רבי יוחנן, שלשה ספרים נפתחין בראש השנה, אחד של רשעים גמורים, ואחד של צדיקים גמורים, ואחד של בינוניים, צדיקים גמורין נכתבין ונחתמין לאלתר למיתה, ובינוניים תלויין ועומדין מראש השנה ועד יום הכפורים</w:t>
      </w:r>
      <w:r w:rsidR="00F35A92" w:rsidRPr="00F35A92">
        <w:rPr>
          <w:rStyle w:val="HebrewChar"/>
          <w:rFonts w:cs="FrankRuehl" w:hint="cs"/>
          <w:rtl/>
        </w:rPr>
        <w:t>...</w:t>
      </w:r>
      <w:r w:rsidRPr="00F35A92">
        <w:rPr>
          <w:rStyle w:val="HebrewChar"/>
          <w:rFonts w:cs="FrankRuehl" w:hint="cs"/>
          <w:rtl/>
        </w:rPr>
        <w:t xml:space="preserve"> תניא בית שמאי אומרים ג' כתות הן ליום הדין, אחת של צדיקים </w:t>
      </w:r>
      <w:r w:rsidRPr="00F35A92">
        <w:rPr>
          <w:rStyle w:val="HebrewChar"/>
          <w:rFonts w:cs="FrankRuehl" w:hint="cs"/>
          <w:rtl/>
        </w:rPr>
        <w:lastRenderedPageBreak/>
        <w:t>גמורין, ואחת של רשעים גמורין, ואחת של בינוניים, צדיקים גמורין נכתבין ונחתמין לאלתר לחיי עולם, רשעים גמורין נכתבין ונחתמין לאלתר לגיהנם, שנאמר ורבים מישני אדמת עפר יקיצו אלה לחיי עולם ואלה לחרפות לדראון עולם, בינוניים יורדין לגיהנם ומצפצפין ועולין, שנאמר והבאתי את השלישית באש וצרפתים כצרוף את הכסף ובחנתים</w:t>
      </w:r>
      <w:r w:rsidR="00F35A92" w:rsidRPr="00F35A92">
        <w:rPr>
          <w:rStyle w:val="HebrewChar"/>
          <w:rFonts w:cs="FrankRuehl" w:hint="cs"/>
          <w:rtl/>
        </w:rPr>
        <w:t>...</w:t>
      </w:r>
      <w:r w:rsidRPr="00F35A92">
        <w:rPr>
          <w:rStyle w:val="HebrewChar"/>
          <w:rFonts w:cs="FrankRuehl" w:hint="cs"/>
          <w:rtl/>
        </w:rPr>
        <w:t xml:space="preserve"> (ראש השנה טז ב, וראה שם עוד, וערך אלקים-דין)</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ושמא יאמר אדם מי מעיד בי, אבני ביתו של אדם וקורות ביתו של אדם מעידות בו, שנאמר כי אבן מקיר תזעק וכפיס מעץ יעננה, דבי רבי שילא אמרי, שני מלאכי השרת המלוין לו לאדם הן מעידין עליו, שנאמר כי מלאכיו יצוה לך, רבי חידקא אומר נשמתו של אדם היא מעידה עליו, אמרו, </w:t>
      </w:r>
      <w:r w:rsidR="001736D9">
        <w:rPr>
          <w:rStyle w:val="HebrewChar"/>
          <w:rtl/>
        </w:rPr>
        <w:t> </w:t>
      </w:r>
      <w:r w:rsidRPr="00F35A92">
        <w:rPr>
          <w:rStyle w:val="HebrewChar"/>
          <w:rFonts w:cs="FrankRuehl" w:hint="cs"/>
          <w:bCs/>
          <w:rtl/>
        </w:rPr>
        <w:t xml:space="preserve"> </w:t>
      </w:r>
      <w:r w:rsidR="001736D9" w:rsidRPr="00F35A92">
        <w:rPr>
          <w:rStyle w:val="HebrewChar"/>
          <w:rFonts w:cs="FrankRuehl" w:hint="cs"/>
          <w:bCs/>
          <w:rtl/>
        </w:rPr>
        <w:t xml:space="preserve">בשעת מיתתו של אדם לבית עולמו, כל מעשיו נפטרין לפניו, </w:t>
      </w:r>
      <w:r w:rsidR="001736D9">
        <w:rPr>
          <w:rStyle w:val="HebrewChar"/>
          <w:rtl/>
        </w:rPr>
        <w:t> </w:t>
      </w:r>
      <w:r w:rsidRPr="00F35A92">
        <w:rPr>
          <w:rStyle w:val="HebrewChar"/>
          <w:rFonts w:cs="FrankRuehl" w:hint="cs"/>
          <w:rtl/>
        </w:rPr>
        <w:t xml:space="preserve"> </w:t>
      </w:r>
      <w:r w:rsidR="001736D9" w:rsidRPr="00F35A92">
        <w:rPr>
          <w:rStyle w:val="HebrewChar"/>
          <w:rFonts w:cs="FrankRuehl" w:hint="cs"/>
          <w:rtl/>
        </w:rPr>
        <w:t>ואומרים לו כך וכך עשית במקום פלוני ביום פלוני, והוא אומר הין, ואומרים לו חתום, וחותם, שנאמר ביד כל אדם יחתום, ולא עוד אלא שמצדיק עליו את הדין, ואומר להם יפה דנתוני, לקיים מה שנאמר למען תצדק בדברך</w:t>
      </w:r>
      <w:r w:rsidRPr="00F35A92">
        <w:rPr>
          <w:rStyle w:val="HebrewChar"/>
          <w:rFonts w:cs="FrankRuehl" w:hint="cs"/>
          <w:rtl/>
        </w:rPr>
        <w:t>...</w:t>
      </w:r>
      <w:r w:rsidR="001736D9" w:rsidRPr="00F35A92">
        <w:rPr>
          <w:rStyle w:val="HebrewChar"/>
          <w:rFonts w:cs="FrankRuehl" w:hint="cs"/>
          <w:rtl/>
        </w:rPr>
        <w:t xml:space="preserve"> (תענית יא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רבי אלעזר כי מטי להאי קרא בכי, ויאמר שמואל אל שאול למה הרגזתני להעלות אותי, ומה </w:t>
      </w:r>
      <w:r>
        <w:rPr>
          <w:rStyle w:val="HebrewChar"/>
          <w:rtl/>
        </w:rPr>
        <w:t> </w:t>
      </w:r>
      <w:r w:rsidRPr="00F35A92">
        <w:rPr>
          <w:rStyle w:val="HebrewChar"/>
          <w:rFonts w:cs="FrankRuehl" w:hint="cs"/>
          <w:bCs/>
          <w:rtl/>
        </w:rPr>
        <w:t>שמואל הצדיק היה מתיירא מן הדין, אנו על אחת כמה וכמה,</w:t>
      </w:r>
      <w:r>
        <w:rPr>
          <w:rStyle w:val="HebrewChar"/>
          <w:rtl/>
        </w:rPr>
        <w:t> </w:t>
      </w:r>
      <w:r w:rsidRPr="00F35A92">
        <w:rPr>
          <w:rStyle w:val="HebrewChar"/>
          <w:rFonts w:cs="FrankRuehl" w:hint="cs"/>
          <w:rtl/>
        </w:rPr>
        <w:t xml:space="preserve"> שמואל מאי היא, דכתיב ותאמר האשה אל שאול אלהים ראיתי עולים, עולים תרי משמע, חד שמואל, ואידך דאזל שמואל ואייתיה למשה בהדיה, אמר ליה דלמא חס ושלום לדינא מתבעינא, קום בהדאי</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אמי כי מטי להאי קרא בכי, יתן בעפר פיהו אולי יש תקוה, אמר, כולי האי ואולי</w:t>
      </w:r>
      <w:r w:rsidR="00F35A92" w:rsidRPr="00F35A92">
        <w:rPr>
          <w:rStyle w:val="HebrewChar"/>
          <w:rFonts w:cs="FrankRuehl" w:hint="cs"/>
          <w:rtl/>
        </w:rPr>
        <w:t>...</w:t>
      </w:r>
      <w:r w:rsidRPr="00F35A92">
        <w:rPr>
          <w:rStyle w:val="HebrewChar"/>
          <w:rFonts w:cs="FrankRuehl" w:hint="cs"/>
          <w:rtl/>
        </w:rPr>
        <w:t xml:space="preserve"> (חגיגה ד ב, וראה שם עוד)</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דרש רבי חנינא בר פפא, ואיתימא רבי שמלאי, לעתיד לבא מביא הקב"ה ספר תורה ומניחו בחיקו, ואומר מי שעסק בה יבא ויטול שכרו</w:t>
      </w:r>
      <w:r w:rsidR="00F35A92" w:rsidRPr="00F35A92">
        <w:rPr>
          <w:rStyle w:val="HebrewChar"/>
          <w:rFonts w:cs="FrankRuehl" w:hint="cs"/>
          <w:rtl/>
        </w:rPr>
        <w:t>...</w:t>
      </w:r>
      <w:r w:rsidRPr="00F35A92">
        <w:rPr>
          <w:rStyle w:val="HebrewChar"/>
          <w:rFonts w:cs="FrankRuehl" w:hint="cs"/>
          <w:rtl/>
        </w:rPr>
        <w:t xml:space="preserve"> (עבודה זרה ב א, וראה שם עוד)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מדרש תנחומא: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ויש אומרים למה הרגזתני, שאמר ליה, הייתי מרגיז שמא יום הדין הוא, והייתי מתיירא, והלא דברים קל וחומר, ומה שמואל רבן של כל הנביאים היה מתיירא מיום הדין, שאר בני אדם על אחת כמה וכמה</w:t>
      </w:r>
      <w:r w:rsidRPr="00F35A92">
        <w:rPr>
          <w:rStyle w:val="HebrewChar"/>
          <w:rFonts w:cs="FrankRuehl" w:hint="cs"/>
          <w:rtl/>
        </w:rPr>
        <w:t>...</w:t>
      </w:r>
      <w:r w:rsidR="001736D9" w:rsidRPr="00F35A92">
        <w:rPr>
          <w:rStyle w:val="HebrewChar"/>
          <w:rFonts w:cs="FrankRuehl" w:hint="cs"/>
          <w:rtl/>
        </w:rPr>
        <w:t xml:space="preserve"> (אמור 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שוחר טוב: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שלמה, (משלי כ') מלך יושב על כסא דין מזרה בעיניו כל רע, מי יאמר זכיתי לבי וגו', מי יוכל לומר ביום הדין זך אני, טהור אני מעוני, אין אדם יכול לעמוד, וכן הוא אומר (מלאכי ג') ומי מכלכל את יום בואו, ומי העומד בהראותו ומי יוכל לעמוד ביום הדין</w:t>
      </w:r>
      <w:r w:rsidR="00F35A92" w:rsidRPr="00F35A92">
        <w:rPr>
          <w:rStyle w:val="HebrewChar"/>
          <w:rFonts w:cs="FrankRuehl" w:hint="cs"/>
          <w:rtl/>
        </w:rPr>
        <w:t>...</w:t>
      </w:r>
      <w:r w:rsidRPr="00F35A92">
        <w:rPr>
          <w:rStyle w:val="HebrewChar"/>
          <w:rFonts w:cs="FrankRuehl" w:hint="cs"/>
          <w:rtl/>
        </w:rPr>
        <w:t xml:space="preserve"> אמר לו דוד, בבקשה ממך הרי אני מתפלל לפניך שתענה אותי ותעשה עמי צדקה על אותו היום, לכך נאמר שמע תפלתי וגו', ואם אין אתה עושה צדקה עמי, מי יוכל לעמוד</w:t>
      </w:r>
      <w:r w:rsidR="00F35A92" w:rsidRPr="00F35A92">
        <w:rPr>
          <w:rStyle w:val="HebrewChar"/>
          <w:rFonts w:cs="FrankRuehl" w:hint="cs"/>
          <w:rtl/>
        </w:rPr>
        <w:t>...</w:t>
      </w:r>
      <w:r w:rsidRPr="00F35A92">
        <w:rPr>
          <w:rStyle w:val="HebrewChar"/>
          <w:rFonts w:cs="FrankRuehl" w:hint="cs"/>
          <w:rtl/>
        </w:rPr>
        <w:t xml:space="preserve"> אמר דוד לפני הקב"ה, לדין אתה מכניס אותי, יש עבד נכנס לדין עם קונו, וכן אמר הכתוב (איוב י') אם רשעתי אללי לי וגו'</w:t>
      </w:r>
      <w:r w:rsidR="00F35A92" w:rsidRPr="00F35A92">
        <w:rPr>
          <w:rStyle w:val="HebrewChar"/>
          <w:rFonts w:cs="FrankRuehl" w:hint="cs"/>
          <w:rtl/>
        </w:rPr>
        <w:t>...</w:t>
      </w:r>
      <w:r w:rsidRPr="00F35A92">
        <w:rPr>
          <w:rStyle w:val="HebrewChar"/>
          <w:rFonts w:cs="FrankRuehl" w:hint="cs"/>
          <w:rtl/>
        </w:rPr>
        <w:t xml:space="preserve"> זכור כי כחומר עשיתנו וגו' עור ובשר וגו'</w:t>
      </w:r>
      <w:r w:rsidR="00F35A92" w:rsidRPr="00F35A92">
        <w:rPr>
          <w:rStyle w:val="HebrewChar"/>
          <w:rFonts w:cs="FrankRuehl" w:hint="cs"/>
          <w:rtl/>
        </w:rPr>
        <w:t>...</w:t>
      </w:r>
      <w:r w:rsidRPr="00F35A92">
        <w:rPr>
          <w:rStyle w:val="HebrewChar"/>
          <w:rFonts w:cs="FrankRuehl" w:hint="cs"/>
          <w:rtl/>
        </w:rPr>
        <w:t xml:space="preserve"> אין אדם יכול לזכות את עצמו בדין, (קהלת ז') כי אין צדיק בארץ אשר יעשה טוב ולא יחטא, ולכך נאמר כי לא יצדק לפניך כל חי, מהו כל חי, אלא אף על החיות של מעלן אינן יכולין להצדיק לפניך ביום הדין</w:t>
      </w:r>
      <w:r w:rsidR="00F35A92" w:rsidRPr="00F35A92">
        <w:rPr>
          <w:rStyle w:val="HebrewChar"/>
          <w:rFonts w:cs="FrankRuehl" w:hint="cs"/>
          <w:rtl/>
        </w:rPr>
        <w:t>...</w:t>
      </w:r>
      <w:r w:rsidRPr="00F35A92">
        <w:rPr>
          <w:rStyle w:val="HebrewChar"/>
          <w:rFonts w:cs="FrankRuehl" w:hint="cs"/>
          <w:rtl/>
        </w:rPr>
        <w:t xml:space="preserve"> (תהלים קמג,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חנינא בן דוסא, אין לך צדקה שמצלת את האדם מדינה של גיהנם אלא תורה בלבד, שנאמר וצדקה תציל ממות, שיש בה כח להציל אותו מיום הדין, ואפילו מתחייב אדם בדבר עבירה יכולה להציל אותו מיום הדין, שנאמר צדיק מצרה נחלץ ויבא רשע תחתיו</w:t>
      </w:r>
      <w:r w:rsidR="00F35A92" w:rsidRPr="00F35A92">
        <w:rPr>
          <w:rStyle w:val="HebrewChar"/>
          <w:rFonts w:cs="FrankRuehl" w:hint="cs"/>
          <w:rtl/>
        </w:rPr>
        <w:t>...</w:t>
      </w:r>
      <w:r w:rsidRPr="00F35A92">
        <w:rPr>
          <w:rStyle w:val="HebrewChar"/>
          <w:rFonts w:cs="FrankRuehl" w:hint="cs"/>
          <w:rtl/>
        </w:rPr>
        <w:t xml:space="preserve"> צדיק גמור מניין, אמר רבי יעקב אין צריך לומר, שמעשיהן מצילין אותם.</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אמר רבי ישמעאל בא וראה </w:t>
      </w:r>
      <w:r>
        <w:rPr>
          <w:rStyle w:val="HebrewChar"/>
          <w:rtl/>
        </w:rPr>
        <w:t> </w:t>
      </w:r>
      <w:r w:rsidRPr="00F35A92">
        <w:rPr>
          <w:rStyle w:val="HebrewChar"/>
          <w:rFonts w:cs="FrankRuehl" w:hint="cs"/>
          <w:bCs/>
          <w:rtl/>
        </w:rPr>
        <w:t xml:space="preserve">כמה קשה יום הדין,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שעתיד הקב"ה לדון את כל העולם כולו בעמק יהושפט, וכיון שתלמיד חכם בא לפניו אומר לו, כלום עסקת בתורה, אמר הן, אומר לו הקב"ה הואיל </w:t>
      </w:r>
      <w:r w:rsidRPr="00F35A92">
        <w:rPr>
          <w:rStyle w:val="HebrewChar"/>
          <w:rFonts w:cs="FrankRuehl" w:hint="cs"/>
          <w:rtl/>
        </w:rPr>
        <w:lastRenderedPageBreak/>
        <w:t>והודית אמור לפני מה שקרית ומה ששנית, מכאן אמרו כל מה שקרא אדם יהא תפוס בידו, ומה ששנה תהא תפוס בידו, שלא תשיגהו בושה וכלימה ליום הדין</w:t>
      </w:r>
      <w:r w:rsidR="00F35A92" w:rsidRPr="00F35A92">
        <w:rPr>
          <w:rStyle w:val="HebrewChar"/>
          <w:rFonts w:cs="FrankRuehl" w:hint="cs"/>
          <w:rtl/>
        </w:rPr>
        <w:t>...</w:t>
      </w:r>
      <w:r w:rsidRPr="00F35A92">
        <w:rPr>
          <w:rStyle w:val="HebrewChar"/>
          <w:rFonts w:cs="FrankRuehl" w:hint="cs"/>
          <w:rtl/>
        </w:rPr>
        <w:t xml:space="preserve"> (משלי י)</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תנא דבי אליהו רבא: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עתיד הקב"ה לישב בבית המדרש שלו, וצדיקי עולם יושבים לפניו ונושאים ונותנים במקרא במשנה בהלכות ואגדות, ואומרים על טמא טמא ועל טהור טהור</w:t>
      </w:r>
      <w:r w:rsidR="00F35A92" w:rsidRPr="00F35A92">
        <w:rPr>
          <w:rStyle w:val="HebrewChar"/>
          <w:rFonts w:cs="FrankRuehl" w:hint="cs"/>
          <w:rtl/>
        </w:rPr>
        <w:t>...</w:t>
      </w:r>
      <w:r w:rsidRPr="00F35A92">
        <w:rPr>
          <w:rStyle w:val="HebrewChar"/>
          <w:rFonts w:cs="FrankRuehl" w:hint="cs"/>
          <w:rtl/>
        </w:rPr>
        <w:t xml:space="preserve"> ואחר כך מביאין את הרשעים ודנין אותן בפניהן ויש נידונים שלשים יום, ויש נידונים ששים ימים, ויש נידונין שלשה חדשים, ויש נידונין ששה חדשים, כללו של דבר שנו רבותינו במשנה משפט רשעים בגיהנם י"ב חודש</w:t>
      </w:r>
      <w:r w:rsidR="00F35A92" w:rsidRPr="00F35A92">
        <w:rPr>
          <w:rStyle w:val="HebrewChar"/>
          <w:rFonts w:cs="FrankRuehl" w:hint="cs"/>
          <w:rtl/>
        </w:rPr>
        <w:t>...</w:t>
      </w:r>
      <w:r w:rsidRPr="00F35A92">
        <w:rPr>
          <w:rStyle w:val="HebrewChar"/>
          <w:rFonts w:cs="FrankRuehl" w:hint="cs"/>
          <w:rtl/>
        </w:rPr>
        <w:t xml:space="preserve"> (פרק 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תנא דבי אליהו זוטא: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אמרו לו תלמידיו לרבי אליעזר, רבינו, אמור לנו מה יהיה אחריתנו, אמר להם</w:t>
      </w:r>
      <w:r>
        <w:rPr>
          <w:rStyle w:val="HebrewChar"/>
          <w:rtl/>
        </w:rPr>
        <w:t> </w:t>
      </w:r>
      <w:r w:rsidRPr="00F35A92">
        <w:rPr>
          <w:rStyle w:val="HebrewChar"/>
          <w:rFonts w:cs="FrankRuehl" w:hint="cs"/>
          <w:bCs/>
          <w:rtl/>
        </w:rPr>
        <w:t xml:space="preserve"> אין שום בריה יכולה להנצל מיום הדין,</w:t>
      </w:r>
      <w:r>
        <w:rPr>
          <w:rStyle w:val="HebrewChar"/>
          <w:rtl/>
        </w:rPr>
        <w:t> </w:t>
      </w:r>
      <w:r w:rsidRPr="00F35A92">
        <w:rPr>
          <w:rStyle w:val="HebrewChar"/>
          <w:rFonts w:cs="FrankRuehl" w:hint="cs"/>
          <w:rtl/>
        </w:rPr>
        <w:t xml:space="preserve"> שנאמר, (ישעיה כ"ד) וחפרה הלבנה ובושה החמה כי מלך ה' צב-אות בהר ציון ובירושלים, ונגד זקניו כבוד</w:t>
      </w:r>
      <w:r w:rsidR="00F35A92" w:rsidRPr="00F35A92">
        <w:rPr>
          <w:rStyle w:val="HebrewChar"/>
          <w:rFonts w:cs="FrankRuehl" w:hint="cs"/>
          <w:rtl/>
        </w:rPr>
        <w:t>...</w:t>
      </w:r>
      <w:r w:rsidRPr="00F35A92">
        <w:rPr>
          <w:rStyle w:val="HebrewChar"/>
          <w:rFonts w:cs="FrankRuehl" w:hint="cs"/>
          <w:rtl/>
        </w:rPr>
        <w:t xml:space="preserve"> (פרק כ, וראה שם עוד)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כי עפר אתה - דמן עפר אנת עתיד למיקום למתן דינא וחושבנא על כל מה דעבדת ביום דינא רבא. (בראשית ג יט)</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להיות עמה - למיהוי מתחייב עמה ביום דינא רבא לעלמא דאתי. (שם לט י)</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רד"ק:</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במשפט - </w:t>
      </w:r>
      <w:r>
        <w:rPr>
          <w:rStyle w:val="HebrewChar"/>
          <w:rtl/>
        </w:rPr>
        <w:t> </w:t>
      </w:r>
      <w:r w:rsidRPr="00F35A92">
        <w:rPr>
          <w:rStyle w:val="HebrewChar"/>
          <w:rFonts w:cs="FrankRuehl" w:hint="cs"/>
          <w:bCs/>
          <w:rtl/>
        </w:rPr>
        <w:t>ביום הדין, והוא יום המיתה,</w:t>
      </w:r>
      <w:r>
        <w:rPr>
          <w:rStyle w:val="HebrewChar"/>
          <w:rtl/>
        </w:rPr>
        <w:t> </w:t>
      </w:r>
      <w:r w:rsidRPr="00F35A92">
        <w:rPr>
          <w:rStyle w:val="HebrewChar"/>
          <w:rFonts w:cs="FrankRuehl" w:hint="cs"/>
          <w:rtl/>
        </w:rPr>
        <w:t xml:space="preserve"> לא תהיה להם תקומה, שנפשם תאבד עם גופם. בעדת צדיקים - וכשימות הצדיק תתענג נפשו עם נפשות הצדיקים בכבוד הא-ל בעולם העליון. (תהלים א 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המזמור על </w:t>
      </w:r>
      <w:r>
        <w:rPr>
          <w:rStyle w:val="HebrewChar"/>
          <w:rtl/>
        </w:rPr>
        <w:t> </w:t>
      </w:r>
      <w:r w:rsidRPr="00F35A92">
        <w:rPr>
          <w:rStyle w:val="HebrewChar"/>
          <w:rFonts w:cs="FrankRuehl" w:hint="cs"/>
          <w:bCs/>
          <w:rtl/>
        </w:rPr>
        <w:t xml:space="preserve">יום המשפט לעתיד לבא בבא הגואל,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כבנבואת יואל, ויקרא - יעוררם לבא עם גוג ומגוג לירושלים, יבא אלקים - לנקם נקמתנו מהגוים. אל השמים - למלאכים לקחת דין עמו מהגוים, ואל הארץ - שיהרגו איש אחיו. </w:t>
      </w:r>
      <w:r w:rsidRPr="00F35A92">
        <w:rPr>
          <w:rStyle w:val="HebrewChar"/>
          <w:rFonts w:cs="FrankRuehl" w:hint="cs"/>
          <w:rtl/>
        </w:rPr>
        <w:lastRenderedPageBreak/>
        <w:t xml:space="preserve">ולרז"ל השמים הנשמה והארץ הגוף,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שביום הדין תהיה מהומת תחית המתים, וישפטו הגוף עם הנשמה.</w:t>
      </w:r>
      <w:r>
        <w:rPr>
          <w:rStyle w:val="HebrewChar"/>
          <w:rtl/>
        </w:rPr>
        <w:t> </w:t>
      </w:r>
      <w:r w:rsidRPr="00F35A92">
        <w:rPr>
          <w:rStyle w:val="HebrewChar"/>
          <w:rFonts w:cs="FrankRuehl" w:hint="cs"/>
          <w:rtl/>
        </w:rPr>
        <w:t xml:space="preserve"> (שם נ א-ד)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ועכשיו אנו צריכים לפרש מהו הדין הזה שאדם נידון בו, והלא אמרו חכמים כי </w:t>
      </w:r>
      <w:r>
        <w:rPr>
          <w:rStyle w:val="HebrewChar"/>
          <w:rtl/>
        </w:rPr>
        <w:t> </w:t>
      </w:r>
      <w:r w:rsidRPr="00F35A92">
        <w:rPr>
          <w:rStyle w:val="HebrewChar"/>
          <w:rFonts w:cs="FrankRuehl" w:hint="cs"/>
          <w:bCs/>
          <w:rtl/>
        </w:rPr>
        <w:t xml:space="preserve">בשעת מיתתו של אדם נידון, </w:t>
      </w:r>
      <w:r>
        <w:rPr>
          <w:rStyle w:val="HebrewChar"/>
          <w:rtl/>
        </w:rPr>
        <w:t> </w:t>
      </w:r>
      <w:r w:rsidR="00F35A92" w:rsidRPr="00F35A92">
        <w:rPr>
          <w:rStyle w:val="HebrewChar"/>
          <w:rFonts w:cs="FrankRuehl" w:hint="cs"/>
          <w:rtl/>
        </w:rPr>
        <w:t xml:space="preserve"> </w:t>
      </w:r>
      <w:r w:rsidRPr="00F35A92">
        <w:rPr>
          <w:rStyle w:val="HebrewChar"/>
          <w:rFonts w:cs="FrankRuehl" w:hint="cs"/>
          <w:rtl/>
        </w:rPr>
        <w:t>כמו שאמרו בפרק קמא דתענית, בשעת מיתתו של אדם כל מעשיו נפרטין</w:t>
      </w:r>
      <w:r w:rsidR="00F35A92" w:rsidRPr="00F35A92">
        <w:rPr>
          <w:rStyle w:val="HebrewChar"/>
          <w:rFonts w:cs="FrankRuehl" w:hint="cs"/>
          <w:rtl/>
        </w:rPr>
        <w:t>...</w:t>
      </w:r>
      <w:r w:rsidRPr="00F35A92">
        <w:rPr>
          <w:rStyle w:val="HebrewChar"/>
          <w:rFonts w:cs="FrankRuehl" w:hint="cs"/>
          <w:rtl/>
        </w:rPr>
        <w:t xml:space="preserve"> ולא עוד, אלא שמצדיק עליו את הדין, ואומר יפה דנתוני וכו', וכן במקומות הרבה. ואם נאמר שאדם נדון בראש השנה ונחתם ביום הכפורים, אם כן אין דינו בשעת מיתה, אלא עוד הזכירו חכמים </w:t>
      </w:r>
      <w:r>
        <w:rPr>
          <w:rStyle w:val="HebrewChar"/>
          <w:rtl/>
        </w:rPr>
        <w:t> </w:t>
      </w:r>
      <w:r w:rsidRPr="00F35A92">
        <w:rPr>
          <w:rStyle w:val="HebrewChar"/>
          <w:rFonts w:cs="FrankRuehl" w:hint="cs"/>
          <w:bCs/>
          <w:rtl/>
        </w:rPr>
        <w:t xml:space="preserve">שיום הדין הוא לעתיד לבא בזמן תחיית המתים, כמו ששנינו דור המבול אין להם חלק לעולם הבא ואין עומדין בדין, </w:t>
      </w:r>
      <w:r>
        <w:rPr>
          <w:rStyle w:val="HebrewChar"/>
          <w:rtl/>
        </w:rPr>
        <w:t> </w:t>
      </w:r>
      <w:r w:rsidR="00F35A92" w:rsidRPr="00F35A92">
        <w:rPr>
          <w:rStyle w:val="HebrewChar"/>
          <w:rFonts w:cs="FrankRuehl" w:hint="cs"/>
          <w:rtl/>
        </w:rPr>
        <w:t xml:space="preserve"> </w:t>
      </w:r>
      <w:r w:rsidRPr="00F35A92">
        <w:rPr>
          <w:rStyle w:val="HebrewChar"/>
          <w:rFonts w:cs="FrankRuehl" w:hint="cs"/>
          <w:rtl/>
        </w:rPr>
        <w:t>ויום הדין זה מזכירין אותו רבותינו בהגדות ובמדרשים וקוראין לו יום הדין הגדול</w:t>
      </w:r>
      <w:r w:rsidR="00F35A92" w:rsidRPr="00F35A92">
        <w:rPr>
          <w:rStyle w:val="HebrewChar"/>
          <w:rFonts w:cs="FrankRuehl" w:hint="cs"/>
          <w:rtl/>
        </w:rPr>
        <w:t>...</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אבל הענין כך הוא,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בראש השנה כל באי העולם עוברין לפניו ונדון כל אחד על עניני העולם הזה, </w:t>
      </w:r>
      <w:r>
        <w:rPr>
          <w:rStyle w:val="HebrewChar"/>
          <w:rtl/>
        </w:rPr>
        <w:t> </w:t>
      </w:r>
      <w:r w:rsidRPr="00F35A92">
        <w:rPr>
          <w:rStyle w:val="HebrewChar"/>
          <w:rFonts w:cs="FrankRuehl" w:hint="cs"/>
          <w:rtl/>
        </w:rPr>
        <w:t xml:space="preserve"> אם זכה לתת לו חיים ושלום ועושר וכבוד, או מתחייב למות בשנה זו, או ליסורין וצער ועוני, כללו של דבר על כל ענין שבגוף ובעולם הזה.</w:t>
      </w:r>
      <w:r>
        <w:rPr>
          <w:rStyle w:val="HebrewChar"/>
          <w:rtl/>
        </w:rPr>
        <w:t> </w:t>
      </w:r>
      <w:r w:rsidRPr="00F35A92">
        <w:rPr>
          <w:rStyle w:val="HebrewChar"/>
          <w:rFonts w:cs="FrankRuehl" w:hint="cs"/>
          <w:bCs/>
          <w:rtl/>
        </w:rPr>
        <w:t xml:space="preserve"> אבל אינו נדון על הנפש אם תזכה לגן עדן ולחיי העולם הבא, או תתחייב לגיהנם ולאבדון</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וכן בגמרא, שלשה ספרים נפתחין בראש השנה, צדיקים גמורים נכתבין ונחתמין לאלתר לחיים, רשעים גמורין נכתבין ונחתמין לאלתר למיתה, הזכירו בכאן חיים ומיתה, ולא אמרו לגיהנם ולחיי העולם הבא, כבברייתא</w:t>
      </w:r>
      <w:r w:rsidR="00F35A92" w:rsidRPr="00F35A92">
        <w:rPr>
          <w:rStyle w:val="HebrewChar"/>
          <w:rFonts w:cs="FrankRuehl" w:hint="cs"/>
          <w:rtl/>
        </w:rPr>
        <w:t>...</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שעת מיתתו של אדם הוא יום הדין שלו, שהוא נדון בנפשו על אותו עולם שהוא עולם הנפשות,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וכל מעשיו נפרטין לפני בוראו יתברך ויתעלה, אם תזכה נפשו לגן עדן העליון והתחתון, ולאי זו מעלה תזכה ממנו, או תתחייב נפשו לגיהנם ויסורין הרבים ובאי זה דין תתחייב להיות </w:t>
      </w:r>
      <w:r w:rsidRPr="00F35A92">
        <w:rPr>
          <w:rStyle w:val="HebrewChar"/>
          <w:rFonts w:cs="FrankRuehl" w:hint="cs"/>
          <w:rtl/>
        </w:rPr>
        <w:lastRenderedPageBreak/>
        <w:t>נידונת בו, הרי למדנו יום הדין לגוף ויום הדין לנפש.</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bCs/>
          <w:rtl/>
        </w:rPr>
        <w:t>עוד יש יום דין אחר, יום דין לשניהם, לגוף ולנפש,</w:t>
      </w:r>
      <w:r>
        <w:rPr>
          <w:rStyle w:val="HebrewChar"/>
          <w:rtl/>
        </w:rPr>
        <w:t> </w:t>
      </w:r>
      <w:r w:rsidRPr="00F35A92">
        <w:rPr>
          <w:rStyle w:val="HebrewChar"/>
          <w:rFonts w:cs="FrankRuehl" w:hint="cs"/>
          <w:rtl/>
        </w:rPr>
        <w:t xml:space="preserve"> והוא שהנביאים מזכירים אותו ומפליגין עליו, כענין שנאמר הנה היום בא בוער כתנור, והיו כל זדים וכל עושי רשעה קש ולהט אותם היום הבא וגו', ואומר הנה אנכי שולח לכם את אליהו הנביא, לפני בוא יום ה' הגדול והנורא וגו' (מלאכי ג' י"ט וכ"ג),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והיום הזה בתחלת תחיית המתים, והוא הנקרא יום הדין הגדול, </w:t>
      </w:r>
      <w:r>
        <w:rPr>
          <w:rStyle w:val="HebrewChar"/>
          <w:rtl/>
        </w:rPr>
        <w:t> </w:t>
      </w:r>
      <w:r w:rsidR="00F35A92" w:rsidRPr="00F35A92">
        <w:rPr>
          <w:rStyle w:val="HebrewChar"/>
          <w:rFonts w:cs="FrankRuehl" w:hint="cs"/>
          <w:rtl/>
        </w:rPr>
        <w:t xml:space="preserve"> </w:t>
      </w:r>
      <w:r w:rsidRPr="00F35A92">
        <w:rPr>
          <w:rStyle w:val="HebrewChar"/>
          <w:rFonts w:cs="FrankRuehl" w:hint="cs"/>
          <w:rtl/>
        </w:rPr>
        <w:t>וכל באי עולם שמבראשית נידונין בגוף ובנפש אם ראוי זה לתחיית המתים, ולנועם הגוף והנפש בכל אותן הזמנים המתגלגלין ובאין אחרי כן, ולאי זו מעלה יזכה מהם, או יתחייב זה שלא יחיה וישאר בגיהנם במקום שהוא שם, או שיכפל עליו עונש יתר ממדה רעה לקשה ממנה, וזה הוא שהזכירו במשנה אין עומדין בדין ועומדין בדין</w:t>
      </w:r>
      <w:r w:rsidR="00F35A92" w:rsidRPr="00F35A92">
        <w:rPr>
          <w:rStyle w:val="HebrewChar"/>
          <w:rFonts w:cs="FrankRuehl" w:hint="cs"/>
          <w:rtl/>
        </w:rPr>
        <w:t>...</w:t>
      </w:r>
      <w:r w:rsidRPr="00F35A92">
        <w:rPr>
          <w:rStyle w:val="HebrewChar"/>
          <w:rFonts w:cs="FrankRuehl" w:hint="cs"/>
          <w:rtl/>
        </w:rPr>
        <w:t xml:space="preserve"> (דרשה לראש השנה, וראה עוד: אלקים-דין)</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זה שאמרו חכמים שלש כתות הן ליום הדין, יום מועד הוא לדין הכל, הוא שכתוב עליו יום ה' הגדול והנורא, והוא יום וזמן העולם הבא, אבל עומדים בדין</w:t>
      </w:r>
      <w:r w:rsidR="00F35A92" w:rsidRPr="00F35A92">
        <w:rPr>
          <w:rStyle w:val="HebrewChar"/>
          <w:rFonts w:cs="FrankRuehl" w:hint="cs"/>
          <w:rtl/>
        </w:rPr>
        <w:t>...</w:t>
      </w:r>
      <w:r w:rsidRPr="00F35A92">
        <w:rPr>
          <w:rStyle w:val="HebrewChar"/>
          <w:rFonts w:cs="FrankRuehl" w:hint="cs"/>
          <w:rtl/>
        </w:rPr>
        <w:t xml:space="preserve"> אבל אין הכוונה לרבותינו להאריך עונש האדם ושכרו עד היום ההוא, ושלא יהא דין ועונש או שכר לנפשות קודם אותו הדין, אלא לפי שהם ז"ל מונין כאן כתות הצדיקים גמורים, והם הזוכים לחיי העולם הבא שהוא יום הדין הזה, לפיכך ספרו להם שכרם, שהוא חיי העולם הבא, וכן הרשעים הגמורים הם נכרתים מחיי העולם הבא, והם הנדונים באותו היום העתיד להחזירם לגיהנם ולהכרית והאבד הנפש מתוך העונש והצער הגדול המתחדש עליהם</w:t>
      </w:r>
      <w:r w:rsidR="00F35A92" w:rsidRPr="00F35A92">
        <w:rPr>
          <w:rStyle w:val="HebrewChar"/>
          <w:rFonts w:cs="FrankRuehl" w:hint="cs"/>
          <w:rtl/>
        </w:rPr>
        <w:t>...</w:t>
      </w:r>
      <w:r w:rsidRPr="00F35A92">
        <w:rPr>
          <w:rStyle w:val="HebrewChar"/>
          <w:rFonts w:cs="FrankRuehl" w:hint="cs"/>
          <w:rtl/>
        </w:rPr>
        <w:t xml:space="preserve"> אבל כל אחד ואחד מבני אדם יש לו הדין בשעת מיתתו, והוא נדון בג' דיני כתות הללו בעצמן, צדיקים גמורים נכתבין ונחתמין לאלתר ונכנסין לגן עדן, והוא עצמו חיים מחיי העולם הבא, רשעים גמורים נכתבין ונחתמין לאלתר </w:t>
      </w:r>
      <w:r w:rsidRPr="00F35A92">
        <w:rPr>
          <w:rStyle w:val="HebrewChar"/>
          <w:rFonts w:cs="FrankRuehl" w:hint="cs"/>
          <w:rtl/>
        </w:rPr>
        <w:lastRenderedPageBreak/>
        <w:t>לגיהנם ונדונין בו, ובינוניים המצפצפים משם להוציאן למקום מנוחה</w:t>
      </w:r>
      <w:r w:rsidR="00F35A92" w:rsidRPr="00F35A92">
        <w:rPr>
          <w:rStyle w:val="HebrewChar"/>
          <w:rFonts w:cs="FrankRuehl" w:hint="cs"/>
          <w:rtl/>
        </w:rPr>
        <w:t>...</w:t>
      </w:r>
      <w:r w:rsidRPr="00F35A92">
        <w:rPr>
          <w:rStyle w:val="HebrewChar"/>
          <w:rFonts w:cs="FrankRuehl" w:hint="cs"/>
          <w:rtl/>
        </w:rPr>
        <w:t xml:space="preserve"> אבל לאחר י"ב חודש מן הדין הגדול גופן כלה ונשמתן נשרפת ורוח מפזרתן תחת כפות רגלי הצדיקים</w:t>
      </w:r>
      <w:r w:rsidR="00F35A92" w:rsidRPr="00F35A92">
        <w:rPr>
          <w:rStyle w:val="HebrewChar"/>
          <w:rFonts w:cs="FrankRuehl" w:hint="cs"/>
          <w:rtl/>
        </w:rPr>
        <w:t>...</w:t>
      </w:r>
      <w:r w:rsidRPr="00F35A92">
        <w:rPr>
          <w:rStyle w:val="HebrewChar"/>
          <w:rFonts w:cs="FrankRuehl" w:hint="cs"/>
          <w:rtl/>
        </w:rPr>
        <w:t xml:space="preserve"> (תורת האדם שער הגמול)</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וכן בכל מקום שתמצא בדבריהם ז"ל אריכות הענשים לעתיד, הוא מהכרתת הנפש החוטאת בדין ההוא, כמו שאמרו בואלה שמות רבה</w:t>
      </w:r>
      <w:r w:rsidRPr="00F35A92">
        <w:rPr>
          <w:rStyle w:val="HebrewChar"/>
          <w:rFonts w:cs="FrankRuehl" w:hint="cs"/>
          <w:rtl/>
        </w:rPr>
        <w:t>...</w:t>
      </w:r>
      <w:r w:rsidR="001736D9" w:rsidRPr="00F35A92">
        <w:rPr>
          <w:rStyle w:val="HebrewChar"/>
          <w:rFonts w:cs="FrankRuehl" w:hint="cs"/>
          <w:rtl/>
        </w:rPr>
        <w:t xml:space="preserve"> ויונתן בן עוזיאל אמר בתרגום כי לא ביד יקחו, בכן לית פורענותהן ביד אינש, אלהין באישתא עתידין לאיתוקדא יתוקדין באתגלא בית דינא רבה למיתב על כורסי דינא למידן עלמא. ואמרו במכילתין אם תזכו לשמור את השבת תנצלו משלש פורעניות, מיומו של גוג, ומחבלו של משיח, ומיום הדין הגדול</w:t>
      </w:r>
      <w:r w:rsidRPr="00F35A92">
        <w:rPr>
          <w:rStyle w:val="HebrewChar"/>
          <w:rFonts w:cs="FrankRuehl" w:hint="cs"/>
          <w:rtl/>
        </w:rPr>
        <w:t>...</w:t>
      </w:r>
      <w:r w:rsidR="001736D9" w:rsidRPr="00F35A92">
        <w:rPr>
          <w:rStyle w:val="HebrewChar"/>
          <w:rFonts w:cs="FrankRuehl" w:hint="cs"/>
          <w:rtl/>
        </w:rPr>
        <w:t xml:space="preserve"> ועם כל זה גילה לנו דעתו הרב ז"ל (הרמב"ם), שהוא מאמין בעונש דין וצער יהיה באיזה זמן שיהיה אחרי המוות, שלא התבאר לדעתו בהש"ס ולא הסתפק ממנו אלא אריכות הדין וצער הזה</w:t>
      </w:r>
      <w:r w:rsidRPr="00F35A92">
        <w:rPr>
          <w:rStyle w:val="HebrewChar"/>
          <w:rFonts w:cs="FrankRuehl" w:hint="cs"/>
          <w:rtl/>
        </w:rPr>
        <w:t>...</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עכשיו ביארנו כוונתנו בשכרי המצוות וענשן, ונחזור בקצרה, כי שכר הנפשות וקיומן בעולם הנשמות נקרא לרבותינו גן עדן, ופעמים קורין אותו עליה וישיבה של מעלה, ואחרי כן יבואו ימי המשיח, והוא מכלל העולם הזה,</w:t>
      </w:r>
      <w:r>
        <w:rPr>
          <w:rStyle w:val="HebrewChar"/>
          <w:rtl/>
        </w:rPr>
        <w:t> </w:t>
      </w:r>
      <w:r w:rsidRPr="00F35A92">
        <w:rPr>
          <w:rStyle w:val="HebrewChar"/>
          <w:rFonts w:cs="FrankRuehl" w:hint="cs"/>
          <w:bCs/>
          <w:rtl/>
        </w:rPr>
        <w:t xml:space="preserve"> ובסופן יהא הדין ותחיית המתים שהוא השכר הכולל הגוף והנפש, והוא העיקר הגדול, שהוא תקות כל מקוה להקב"ה, והוא העולם הבא, שבו ישוב הגוף כמו נפש, והנפש תדבק בדעת עליון בהדבקה בגן עדן עולם הנשמות, ותתעלה בהשגה גדולה ממנו, ויהיה קיום הכל לעד</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(שם, וראה גם: עולם הבא)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בחיי:</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ויקרא ה' אלקים לאדם ויאמר לו איכה, רמז ליום הדין, ויעניש יצר הרע וכח המשכיל שלא ימשך החומר לרצונו כל ימי תחיית המתים</w:t>
      </w:r>
      <w:r w:rsidRPr="00F35A92">
        <w:rPr>
          <w:rStyle w:val="HebrewChar"/>
          <w:rFonts w:cs="FrankRuehl" w:hint="cs"/>
          <w:rtl/>
        </w:rPr>
        <w:t>...</w:t>
      </w:r>
      <w:r w:rsidR="001736D9" w:rsidRPr="00F35A92">
        <w:rPr>
          <w:rStyle w:val="HebrewChar"/>
          <w:rFonts w:cs="FrankRuehl" w:hint="cs"/>
          <w:rtl/>
        </w:rPr>
        <w:t xml:space="preserve"> (בראשית ג כא)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היום ההוא - אמרו שהוא לימות המשיח, ומצאנו היום ההוא גם על ימי </w:t>
      </w:r>
      <w:r w:rsidRPr="00F35A92">
        <w:rPr>
          <w:rStyle w:val="HebrewChar"/>
          <w:rFonts w:cs="FrankRuehl" w:hint="cs"/>
          <w:rtl/>
        </w:rPr>
        <w:lastRenderedPageBreak/>
        <w:t>חזקיה, חורבן הבית, פקידת בית שני ועוד. אך</w:t>
      </w:r>
      <w:r>
        <w:rPr>
          <w:rStyle w:val="HebrewChar"/>
          <w:rtl/>
        </w:rPr>
        <w:t> </w:t>
      </w:r>
      <w:r w:rsidRPr="00F35A92">
        <w:rPr>
          <w:rStyle w:val="HebrewChar"/>
          <w:rFonts w:cs="FrankRuehl" w:hint="cs"/>
          <w:bCs/>
          <w:rtl/>
        </w:rPr>
        <w:t xml:space="preserve"> יום ה' נאמר רק על יום הדין, בו תחיית המתים,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בו יקבל כל העולם מלכותו על ידי תחיית המתים, שיספרו לנשארים מהשכר הרוחני וכי שקר נחלו, ועל זה אמר והשיב לב אבות על בנים</w:t>
      </w:r>
      <w:r w:rsidR="00F35A92" w:rsidRPr="00F35A92">
        <w:rPr>
          <w:rStyle w:val="HebrewChar"/>
          <w:rFonts w:cs="FrankRuehl" w:hint="cs"/>
          <w:rtl/>
        </w:rPr>
        <w:t>...</w:t>
      </w:r>
      <w:r w:rsidRPr="00F35A92">
        <w:rPr>
          <w:rStyle w:val="HebrewChar"/>
          <w:rFonts w:cs="FrankRuehl" w:hint="cs"/>
          <w:rtl/>
        </w:rPr>
        <w:t xml:space="preserve"> (ישעיה ב כב)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רמח"ל: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בתחיה יקומו צדיקים ורשעים, והרשעים שחטאו ולא נשלם בהם העונש הראוי, יענשו אז כראוי להם. ואמנם אחרי התחיה יהיה יום הדין הגדול, שידין הבורא יתברך את כולם, וישפט הראויים לישאר לנצחיות והראויים ליאבד, הראויים ליאבד יענשו לפי מה שראוי להם ולבסוף יאבדו לגמרי, והראויים לישאר ישארו במדרגה שתגיע להם כפי המשפט בעולם שיחודש</w:t>
      </w:r>
      <w:r w:rsidR="00F35A92" w:rsidRPr="00F35A92">
        <w:rPr>
          <w:rStyle w:val="HebrewChar"/>
          <w:rFonts w:cs="FrankRuehl" w:hint="cs"/>
          <w:rtl/>
        </w:rPr>
        <w:t>...</w:t>
      </w:r>
      <w:r w:rsidRPr="00F35A92">
        <w:rPr>
          <w:rStyle w:val="HebrewChar"/>
          <w:rFonts w:cs="FrankRuehl" w:hint="cs"/>
          <w:rtl/>
        </w:rPr>
        <w:t xml:space="preserve"> (מאמר העיקרים ח)</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כי הלא כבר שמעת כי הנצחיות נבנה על פי הכנות האלה של כל הזמנים, והנה זה סוד יום הדין הגדול, שעליו כתיב כי את כל מעשה האלקים יביא במשפט על כל נעלם וגו' (קהלת </w:t>
      </w:r>
      <w:r w:rsidR="001736D9" w:rsidRPr="00F35A92">
        <w:rPr>
          <w:rStyle w:val="HebrewChar"/>
          <w:rFonts w:cs="FrankRuehl"/>
          <w:rtl/>
        </w:rPr>
        <w:t>י"</w:t>
      </w:r>
      <w:r w:rsidR="001736D9" w:rsidRPr="00F35A92">
        <w:rPr>
          <w:rStyle w:val="HebrewChar"/>
          <w:rFonts w:cs="FrankRuehl" w:hint="cs"/>
          <w:rtl/>
        </w:rPr>
        <w:t>ב י"ד), כי אז יתפשטו כל הדברים מכל הזמנים שנעשו להתקבל בקבע המציאות כראוי, ולכן יעשה הקב"ה דין פרטי על כל דבר ודבר שנעשה בכל זמן מזמן בריאת העולם בכל השית אלפי שני, ואז יבא אלף השביעי להסיר הצורה מכל ההנהגה הזמנית, והוא סוד אתחרב עלמא כלא בתריסר שעתי</w:t>
      </w:r>
      <w:r w:rsidRPr="00F35A92">
        <w:rPr>
          <w:rStyle w:val="HebrewChar"/>
          <w:rFonts w:cs="FrankRuehl" w:hint="cs"/>
          <w:rtl/>
        </w:rPr>
        <w:t>...</w:t>
      </w:r>
      <w:r w:rsidR="001736D9" w:rsidRPr="00F35A92">
        <w:rPr>
          <w:rStyle w:val="HebrewChar"/>
          <w:rFonts w:cs="FrankRuehl" w:hint="cs"/>
          <w:rtl/>
        </w:rPr>
        <w:t xml:space="preserve"> אך עד שלא נתפשטו הדברים בסוד יום הדין הגדול, ענין הנהגת הנצחיות גורמת ההתחלפות בהנהגת הזמן</w:t>
      </w:r>
      <w:r w:rsidRPr="00F35A92">
        <w:rPr>
          <w:rStyle w:val="HebrewChar"/>
          <w:rFonts w:cs="FrankRuehl" w:hint="cs"/>
          <w:rtl/>
        </w:rPr>
        <w:t>...</w:t>
      </w:r>
      <w:r w:rsidR="001736D9" w:rsidRPr="00F35A92">
        <w:rPr>
          <w:rStyle w:val="HebrewChar"/>
          <w:rFonts w:cs="FrankRuehl" w:hint="cs"/>
          <w:rtl/>
        </w:rPr>
        <w:t xml:space="preserve"> (אדיר במרום עמוד נב)</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 xml:space="preserve">והנה אז, בהיות הקדושה שולטת לבדה יהיה התיקון תיקון גדול, כאשר היה יכול לתקן אדם הראשון בראשונה, ואז ישתלם הבנין שלא נשלם, וזה בכל ימי המשיח, ובסוף הימים עוד </w:t>
      </w:r>
      <w:r w:rsidR="001736D9">
        <w:rPr>
          <w:rStyle w:val="HebrewChar"/>
          <w:rtl/>
        </w:rPr>
        <w:t> </w:t>
      </w:r>
      <w:r w:rsidR="001736D9" w:rsidRPr="00F35A92">
        <w:rPr>
          <w:rStyle w:val="HebrewChar"/>
          <w:rFonts w:cs="FrankRuehl" w:hint="cs"/>
          <w:bCs/>
          <w:rtl/>
        </w:rPr>
        <w:t xml:space="preserve">יום הדין הגדול להשלים צירוף כל הנשמות וכל הבריאה, </w:t>
      </w:r>
      <w:r w:rsidR="001736D9">
        <w:rPr>
          <w:rStyle w:val="HebrewChar"/>
          <w:rtl/>
        </w:rPr>
        <w:t> </w:t>
      </w:r>
      <w:r w:rsidRPr="00F35A92">
        <w:rPr>
          <w:rStyle w:val="HebrewChar"/>
          <w:rFonts w:cs="FrankRuehl" w:hint="cs"/>
          <w:rtl/>
        </w:rPr>
        <w:t xml:space="preserve"> </w:t>
      </w:r>
      <w:r w:rsidR="001736D9" w:rsidRPr="00F35A92">
        <w:rPr>
          <w:rStyle w:val="HebrewChar"/>
          <w:rFonts w:cs="FrankRuehl" w:hint="cs"/>
          <w:rtl/>
        </w:rPr>
        <w:t xml:space="preserve">וזה נתבאר במקום אחר. ובדין ההוא תישאר כל הבריאה טהורה לגמרי, וכל הרע יאבד ויכלה, ומשם והלאה יבנה </w:t>
      </w:r>
      <w:r w:rsidR="001736D9" w:rsidRPr="00F35A92">
        <w:rPr>
          <w:rStyle w:val="HebrewChar"/>
          <w:rFonts w:cs="FrankRuehl" w:hint="cs"/>
          <w:rtl/>
        </w:rPr>
        <w:lastRenderedPageBreak/>
        <w:t>העולם בנין חדש אשר לא פורש ואשר לא נודע, לעמוד לנצח נצחים. (מאמר הגאולה)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מכתב מאליהו:</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את ענין "מתחלה עלה במחשבה" וכו' הסביר הרדב"ז בגדר סוף מעשה במחשבה תחילה, שתכלית הפעולה עולה במחשבה לפני הוצאתה לפועל, פירוש ביום הדין הגדול, דין עולם הבא, לא שייך רחמים כלל, כל עניני הרחמים הם סיועים שונים בהכנה, אבל עצם הווית ומדריגת האדם היא כפי שהיא באמת, והרי הוויתו הרוחנית שיצר האדם על ידי תורה ומצוות היא היא עולם הבא שלו, כאמרם ז"ל, שכר מצוה מצוה, והיינו סוף מעשה, העולם הבא שהוא התכלית הוא דין, על כן מתחילה היה ראוי שכל ההנהגה תהיה במדת הדין, אלא שראה השי"ת שאין העולם מתקיים, פירוש שלפי דקות משפטו יתברך עדיין מצא בזה חסרון, כי כיוון שאינו מתקיים חסרון יש כאן, שהרי האמת השלמה מתקיימת לעד, על כן שיתף מדת רחמים</w:t>
      </w:r>
      <w:r w:rsidR="00F35A92" w:rsidRPr="00F35A92">
        <w:rPr>
          <w:rStyle w:val="HebrewChar"/>
          <w:rFonts w:cs="FrankRuehl" w:hint="cs"/>
          <w:rtl/>
        </w:rPr>
        <w:t>...</w:t>
      </w:r>
      <w:r w:rsidRPr="00F35A92">
        <w:rPr>
          <w:rStyle w:val="HebrewChar"/>
          <w:rFonts w:cs="FrankRuehl" w:hint="cs"/>
          <w:rtl/>
        </w:rPr>
        <w:t xml:space="preserve"> אולם אנו מוצאים על משפט עולם הבא גם כן בחינת רחמים, כמובא בגמרא ראש השנה (י"ז), בית הלל אומרים ורב חסד, מטה כלפי חסד</w:t>
      </w:r>
      <w:r w:rsidR="00F35A92" w:rsidRPr="00F35A92">
        <w:rPr>
          <w:rStyle w:val="HebrewChar"/>
          <w:rFonts w:cs="FrankRuehl" w:hint="cs"/>
          <w:rtl/>
        </w:rPr>
        <w:t>...</w:t>
      </w:r>
      <w:r w:rsidRPr="00F35A92">
        <w:rPr>
          <w:rStyle w:val="HebrewChar"/>
          <w:rFonts w:cs="FrankRuehl" w:hint="cs"/>
          <w:rtl/>
        </w:rPr>
        <w:t xml:space="preserve"> (חלק ג, עלה במחשבה לברא בדין, עמוד רכו)</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יום 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יום הדין)</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הוי המתאוים את יום ה', למה זה לכם יום ה' הוא חשך ולא אור. (עמוס ה יח)</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אמר רבי יהודה בשעה שנלכדו רגליו של בן אדם וימיו מתקרבים, יום ההוא נקרא יום ה' להשיב אליו הרוח, למדנו בשעה ההיא פוקד אותו כתר הקדוש על רוחו</w:t>
      </w:r>
      <w:r w:rsidR="00F35A92" w:rsidRPr="00F35A92">
        <w:rPr>
          <w:rStyle w:val="HebrewChar"/>
          <w:rFonts w:cs="FrankRuehl" w:hint="cs"/>
          <w:rtl/>
        </w:rPr>
        <w:t>...</w:t>
      </w:r>
      <w:r w:rsidRPr="00F35A92">
        <w:rPr>
          <w:rStyle w:val="HebrewChar"/>
          <w:rFonts w:cs="FrankRuehl" w:hint="cs"/>
          <w:rtl/>
        </w:rPr>
        <w:t xml:space="preserve"> (ויחי קלח)</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תרגום יונתן:</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יום ה' - יומא דעתיד למיתי מן קדם ה'. (ישעיה יג ו)</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מורה נבוכים:</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כי כל יום שתהיה בו ישועה או מכה גדולה יקרא יום ה' הגדול והנורא. (חלק ב פרק כט)</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אברבנאל:</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ביום ההוא - אמרו שהוא לימות המשיח, ומצאנו היום ההוא גם על ימי חזקיה חורבן הבית ועוד, אך יום ה' נאמר רק על יום הדין בו תחיית המתים, בו יקבל כל העולם מלכותו</w:t>
      </w:r>
      <w:r w:rsidR="00F35A92" w:rsidRPr="00F35A92">
        <w:rPr>
          <w:rStyle w:val="HebrewChar"/>
          <w:rFonts w:cs="FrankRuehl" w:hint="cs"/>
          <w:rtl/>
        </w:rPr>
        <w:t>...</w:t>
      </w:r>
      <w:r w:rsidRPr="00F35A92">
        <w:rPr>
          <w:rStyle w:val="HebrewChar"/>
          <w:rFonts w:cs="FrankRuehl" w:hint="cs"/>
          <w:rtl/>
        </w:rPr>
        <w:t xml:space="preserve"> (ישעיה ב כב)</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יום חול</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(ראה גם: חול המועד, יום)</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בא וראה סוד עליון של הדבר, כל אלו ששה ימים מתאחדים בסוד נקודה אחת קדושה, וכל הימים התאחדו בה, ויש ימים אחרים העומדים בחוץ בסטרא אחרא, ויש ימים אחרים העומדים בפנים מעגול הקדוש, ומתאחדים בנקודה הקדושה</w:t>
      </w:r>
      <w:r w:rsidR="00F35A92" w:rsidRPr="00F35A92">
        <w:rPr>
          <w:rStyle w:val="HebrewChar"/>
          <w:rFonts w:cs="FrankRuehl" w:hint="cs"/>
          <w:rtl/>
        </w:rPr>
        <w:t>...</w:t>
      </w:r>
      <w:r w:rsidRPr="00F35A92">
        <w:rPr>
          <w:rStyle w:val="HebrewChar"/>
          <w:rFonts w:cs="FrankRuehl" w:hint="cs"/>
          <w:rtl/>
        </w:rPr>
        <w:t xml:space="preserve"> (ויקהל קעז, ועיין שם עוד)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של"ה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עתה אפרש סוד ששת ימי המעשה, אף שהם ששת ימי החול הכל ממקום קודש באו, והמקדש את עצמו אז הם חולין שנעשו על טהרת הקודש, וסימנך מסכת חולין היא בסדר קדשים, ותמיד יתעורר האדם ויזכור בכל יום ויום שורש כל יום ויום מה הוא, ועל זה נאמר ששת ימים עשה ה' את השמים ואת הארץ, ולא כתיב בששת</w:t>
      </w:r>
      <w:r w:rsidR="00F35A92" w:rsidRPr="00F35A92">
        <w:rPr>
          <w:rStyle w:val="HebrewChar"/>
          <w:rFonts w:cs="FrankRuehl" w:hint="cs"/>
          <w:rtl/>
        </w:rPr>
        <w:t>...</w:t>
      </w:r>
      <w:r w:rsidRPr="00F35A92">
        <w:rPr>
          <w:rStyle w:val="HebrewChar"/>
          <w:rFonts w:cs="FrankRuehl" w:hint="cs"/>
          <w:rtl/>
        </w:rPr>
        <w:t xml:space="preserve"> כי באצילות הששה ספירות שהם הימים העליונים הכלולים מדין ורחמים אור וחושך, שהם חג"ת נה"י, נפעלו כל מעשה בראשית ונעשו ששה ימים למטה ונפעל כל פעולה דבר יום ביומו כאשר יתבאר בארוכה, ויום השבת קודש היא מידה שביעית שבה עשו שביתה של הששה ספירות</w:t>
      </w:r>
      <w:r w:rsidR="00F35A92" w:rsidRPr="00F35A92">
        <w:rPr>
          <w:rStyle w:val="HebrewChar"/>
          <w:rFonts w:cs="FrankRuehl" w:hint="cs"/>
          <w:rtl/>
        </w:rPr>
        <w:t>...</w:t>
      </w:r>
      <w:r w:rsidRPr="00F35A92">
        <w:rPr>
          <w:rStyle w:val="HebrewChar"/>
          <w:rFonts w:cs="FrankRuehl" w:hint="cs"/>
          <w:rtl/>
        </w:rPr>
        <w:t xml:space="preserve"> (מסכת חולין ועיין שם עוד)</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יום הולדת</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לידה)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ויהי ביום השלישי יום הולדת את פרעה ויעש משתה לכל עבדיו, וישא את ראש שר המשקים ואת ראש שר האופים בתוך עבדיו. (בראשית מ כ)</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ואלו אידיהן של עובדי כוכבים</w:t>
      </w:r>
      <w:r w:rsidR="00F35A92" w:rsidRPr="00F35A92">
        <w:rPr>
          <w:rStyle w:val="HebrewChar"/>
          <w:rFonts w:cs="FrankRuehl" w:hint="cs"/>
          <w:rtl/>
        </w:rPr>
        <w:t>...</w:t>
      </w:r>
      <w:r w:rsidRPr="00F35A92">
        <w:rPr>
          <w:rStyle w:val="HebrewChar"/>
          <w:rFonts w:cs="FrankRuehl" w:hint="cs"/>
          <w:rtl/>
        </w:rPr>
        <w:t xml:space="preserve"> ויום הלידה ויום המיתה</w:t>
      </w:r>
      <w:r w:rsidR="00F35A92" w:rsidRPr="00F35A92">
        <w:rPr>
          <w:rStyle w:val="HebrewChar"/>
          <w:rFonts w:cs="FrankRuehl" w:hint="cs"/>
          <w:rtl/>
        </w:rPr>
        <w:t>...</w:t>
      </w:r>
      <w:r w:rsidRPr="00F35A92">
        <w:rPr>
          <w:rStyle w:val="HebrewChar"/>
          <w:rFonts w:cs="FrankRuehl" w:hint="cs"/>
          <w:rtl/>
        </w:rPr>
        <w:t xml:space="preserve"> (עבודה זרה ח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יום הולדת - יום לידתו</w:t>
      </w:r>
      <w:r w:rsidR="00F35A92" w:rsidRPr="00F35A92">
        <w:rPr>
          <w:rStyle w:val="HebrewChar"/>
          <w:rFonts w:cs="FrankRuehl" w:hint="cs"/>
          <w:rtl/>
        </w:rPr>
        <w:t>...</w:t>
      </w:r>
      <w:r w:rsidRPr="00F35A92">
        <w:rPr>
          <w:rStyle w:val="HebrewChar"/>
          <w:rFonts w:cs="FrankRuehl" w:hint="cs"/>
          <w:rtl/>
        </w:rPr>
        <w:t xml:space="preserve"> ולשון הולדת, לפי שאין הולד נולד אלא על ידי אחרים, שהחיה מילדת את האשה</w:t>
      </w:r>
      <w:r w:rsidR="00F35A92" w:rsidRPr="00F35A92">
        <w:rPr>
          <w:rStyle w:val="HebrewChar"/>
          <w:rFonts w:cs="FrankRuehl" w:hint="cs"/>
          <w:rtl/>
        </w:rPr>
        <w:t>...</w:t>
      </w:r>
      <w:r w:rsidRPr="00F35A92">
        <w:rPr>
          <w:rStyle w:val="HebrewChar"/>
          <w:rFonts w:cs="FrankRuehl" w:hint="cs"/>
          <w:rtl/>
        </w:rPr>
        <w:t xml:space="preserve"> (בראשית מ כ)</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יום הולדת את פרעה - פירושו המילולי, היום בו הביאו את אמו לידי כך שתלד את פרעה. אולי בא תיאור זה מתוך התחשבות בפרעה, אין זה נאה לכבודו שיתארו אותו כתינוק בן יומו, על כן מייחסים הדבר אל אמו</w:t>
      </w:r>
      <w:r w:rsidR="00F35A92" w:rsidRPr="00F35A92">
        <w:rPr>
          <w:rStyle w:val="HebrewChar"/>
          <w:rFonts w:cs="FrankRuehl" w:hint="cs"/>
          <w:rtl/>
        </w:rPr>
        <w:t>...</w:t>
      </w:r>
      <w:r w:rsidRPr="00F35A92">
        <w:rPr>
          <w:rStyle w:val="HebrewChar"/>
          <w:rFonts w:cs="FrankRuehl" w:hint="cs"/>
          <w:rtl/>
        </w:rPr>
        <w:t xml:space="preserve"> (בראשית מ כ)</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לכם - מסוגל יותר ניסן, ולצרכי העולם מסוגל תשרי, שהיום בו נברא דבר מסוגל להתחזקותו</w:t>
      </w:r>
      <w:r w:rsidR="00F35A92" w:rsidRPr="00F35A92">
        <w:rPr>
          <w:rStyle w:val="HebrewChar"/>
          <w:rFonts w:cs="FrankRuehl" w:hint="cs"/>
          <w:rtl/>
        </w:rPr>
        <w:t>...</w:t>
      </w:r>
      <w:r w:rsidRPr="00F35A92">
        <w:rPr>
          <w:rStyle w:val="HebrewChar"/>
          <w:rFonts w:cs="FrankRuehl" w:hint="cs"/>
          <w:rtl/>
        </w:rPr>
        <w:t xml:space="preserve"> (שמות יב ב)</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יום טוב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חג, מועד, סוכות, פסח, שבועות, שמיני עצרת)</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וביום הראשון מקרא קדש וביום השביעי מקרא קדש יהיה לכם כל מלאכה לא יעשה בהם, אך אשר יאכל לכל נפש הוא לבדו יעשה לכם</w:t>
      </w:r>
      <w:r w:rsidR="00F35A92" w:rsidRPr="00F35A92">
        <w:rPr>
          <w:rStyle w:val="HebrewChar"/>
          <w:rFonts w:cs="FrankRuehl" w:hint="cs"/>
          <w:rtl/>
        </w:rPr>
        <w:t>...</w:t>
      </w:r>
      <w:r w:rsidRPr="00F35A92">
        <w:rPr>
          <w:rStyle w:val="HebrewChar"/>
          <w:rFonts w:cs="FrankRuehl" w:hint="cs"/>
          <w:rtl/>
        </w:rPr>
        <w:t xml:space="preserve"> (שמות יב טז)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ויאמרו הנה חג לה' בשילו בימים ימימה אשר מצפונה לבית אל מזרחה השמש למסלה העולה מבית אל שכמה ומנגב ללבונה</w:t>
      </w:r>
      <w:r w:rsidR="00F35A92" w:rsidRPr="00F35A92">
        <w:rPr>
          <w:rStyle w:val="HebrewChar"/>
          <w:rFonts w:cs="FrankRuehl" w:hint="cs"/>
          <w:rtl/>
        </w:rPr>
        <w:t>...</w:t>
      </w:r>
      <w:r w:rsidRPr="00F35A92">
        <w:rPr>
          <w:rStyle w:val="HebrewChar"/>
          <w:rFonts w:cs="FrankRuehl" w:hint="cs"/>
          <w:rtl/>
        </w:rPr>
        <w:t xml:space="preserve"> (שופטים כא יט)</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שאל את נעריך ויגידו לך וימצאו הנערים חן בעיניך, כי על יום טוב באנו, תנה את אשר תמצא ידך לעבדיך ולבנך דוד</w:t>
      </w:r>
      <w:r w:rsidR="00F35A92" w:rsidRPr="00F35A92">
        <w:rPr>
          <w:rStyle w:val="HebrewChar"/>
          <w:rFonts w:cs="FrankRuehl" w:hint="cs"/>
          <w:rtl/>
        </w:rPr>
        <w:t>...</w:t>
      </w:r>
      <w:r w:rsidRPr="00F35A92">
        <w:rPr>
          <w:rStyle w:val="HebrewChar"/>
          <w:rFonts w:cs="FrankRuehl" w:hint="cs"/>
          <w:rtl/>
        </w:rPr>
        <w:t xml:space="preserve"> (שמואל א כה 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חדשיכם ומועדיכם שנאה נפשי היו עלי לטורח, נלאיתי נשא</w:t>
      </w:r>
      <w:r w:rsidR="00F35A92" w:rsidRPr="00F35A92">
        <w:rPr>
          <w:rStyle w:val="HebrewChar"/>
          <w:rFonts w:cs="FrankRuehl" w:hint="cs"/>
          <w:rtl/>
        </w:rPr>
        <w:t>...</w:t>
      </w:r>
      <w:r w:rsidRPr="00F35A92">
        <w:rPr>
          <w:rStyle w:val="HebrewChar"/>
          <w:rFonts w:cs="FrankRuehl" w:hint="cs"/>
          <w:rtl/>
        </w:rPr>
        <w:t xml:space="preserve"> (ישעיה א יד)</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שנאתי מאסתי חגיכם ולא אריח בעצרותיכם</w:t>
      </w:r>
      <w:r w:rsidR="00F35A92" w:rsidRPr="00F35A92">
        <w:rPr>
          <w:rStyle w:val="HebrewChar"/>
          <w:rFonts w:cs="FrankRuehl" w:hint="cs"/>
          <w:rtl/>
        </w:rPr>
        <w:t>...</w:t>
      </w:r>
      <w:r w:rsidRPr="00F35A92">
        <w:rPr>
          <w:rStyle w:val="HebrewChar"/>
          <w:rFonts w:cs="FrankRuehl" w:hint="cs"/>
          <w:rtl/>
        </w:rPr>
        <w:t xml:space="preserve"> (עמוס ה כא)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זהר:</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פתח רבי שמעון ואמר, כל מי ששמח במועדים ואינו נותן חלקו להקב"ה, אותו רע עין שטן שונא אותו ומשטין עליו, ומעבירו מן העולם, וכמה צרות על צרות מסבב לו. חלקו של הקב"ה הוא לשמח עניים כפי מה שיכול לעשות, כי בימים האלו הקב"ה בא לראות את אלו כלים השבורים שלו, ונכנס אליהם ורואה שאין </w:t>
      </w:r>
      <w:r w:rsidRPr="00F35A92">
        <w:rPr>
          <w:rStyle w:val="HebrewChar"/>
          <w:rFonts w:cs="FrankRuehl" w:hint="cs"/>
          <w:rtl/>
        </w:rPr>
        <w:lastRenderedPageBreak/>
        <w:t>להם במה לשמוח, ובוכה עליהם ועולה למעלה להחריב העולם</w:t>
      </w:r>
      <w:r w:rsidR="00F35A92" w:rsidRPr="00F35A92">
        <w:rPr>
          <w:rStyle w:val="HebrewChar"/>
          <w:rFonts w:cs="FrankRuehl" w:hint="cs"/>
          <w:rtl/>
        </w:rPr>
        <w:t>...</w:t>
      </w:r>
      <w:r w:rsidRPr="00F35A92">
        <w:rPr>
          <w:rStyle w:val="HebrewChar"/>
          <w:rFonts w:cs="FrankRuehl" w:hint="cs"/>
          <w:rtl/>
        </w:rPr>
        <w:t xml:space="preserve"> (הקדמה קעד, ועיין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למדנו כל הזמנים והחגים והשבתות כולם הם זכרון לזה (ליציאת מצרים), ועל זה עומדים כולם, ואם זה לא היה לא היה השירה של הזמנים והחגים והשבתות, ומשום זה לא כלה זכרון מצרים מכל הזמנים והחגים והשבתות. (בא קכד)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כל אלו התמידים הם מדותיו של הקב"ה, (דהיינו הספירות), שצריך שיהיה להם מנוחה, ואף על פי שכל הספירות כולם אחד, מכל מקום כל ספירה וספירה ממונה על שבתות וזמנים וימים טובים, (שבכל שבת ובכל יום טוב שולטת ספירה אחרת), ומדה ההיא השולטת באותו זמן כל הספירות נכללות בה, ונקראות כולן על שם אותה ספירה השולטת</w:t>
      </w:r>
      <w:r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ויש השבתת מלאכה (בשבת יום טוב, לכל אחד לפי בחינתו), כמו שור שנוהג בו עול וחמור שנוהג בו משא, בין עול מלכות שמים כמו תפילין, ובין עול מלכות עכו"ם, כולם מעשיהם יש להם באלו ימים השבתת מלאכה ומנוחה. כי מי שאינו עוסק בתורה ומצוות יש לו עול מלכות עכו"ם, ומי שעוסק בתורה ומצוות יש לו עול מלכות שמים</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ואם שומרים שבתות וימים טובים נאמר בהם ויוציאנו ה' אלוקינו, ויתקיים בהם למען ינוח שורך וחמורך, שהם חמור בתורה ומצוות, וינפש בן אמתך ובהמתך, עם הארץ נקרא בהמה, ואחר שיכניס עצמו תחת בחינת אדם בתורה, יתקיים בו אדם ובהמה תושיע ה'</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וכך הם תלמידי חכמים שהם בניהם של המלך והמלכה,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הם נקראים שבתות וימים טובים,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ואין להם כלום משלהם, כי אינם בעלי מלאכה כשאר עבדים שהם (בניהם של ג' עולמות בי"ע שהם) חולין. השכר שלהם בעולם הזה ובעולם הבא הוא, לענג אותם בכל מיני מאכל ומשתה, ובלבושים יפים כמו השבת</w:t>
      </w:r>
      <w:r w:rsidR="00F35A92" w:rsidRPr="00F35A92">
        <w:rPr>
          <w:rStyle w:val="HebrewChar"/>
          <w:rFonts w:cs="FrankRuehl" w:hint="cs"/>
          <w:rtl/>
        </w:rPr>
        <w:t>...</w:t>
      </w:r>
      <w:r w:rsidRPr="00F35A92">
        <w:rPr>
          <w:rStyle w:val="HebrewChar"/>
          <w:rFonts w:cs="FrankRuehl" w:hint="cs"/>
          <w:rtl/>
        </w:rPr>
        <w:t xml:space="preserve"> (צו נה, ועיין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בא וראה מועדי ה' אשר תקראו וגו', לזמן הכל למקום אחד, שימצא הכל בשלמות בסוד אחד, ושישראל יהיו למטה גוי אחד בארץ. נכון הוא שהקב"ה (בזווג) בכנסת ישראל, אבל ישראל למטה שהם מתוקנין כעין של מעלה במה יהיו נקראים אחד</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פירוש אחר, לך אמר לבי בקשו פני, אלו הם הזמנים וחגים</w:t>
      </w:r>
      <w:r w:rsidR="00F35A92" w:rsidRPr="00F35A92">
        <w:rPr>
          <w:rStyle w:val="HebrewChar"/>
          <w:rFonts w:cs="FrankRuehl" w:hint="cs"/>
          <w:rtl/>
        </w:rPr>
        <w:t>...</w:t>
      </w:r>
      <w:r w:rsidRPr="00F35A92">
        <w:rPr>
          <w:rStyle w:val="HebrewChar"/>
          <w:rFonts w:cs="FrankRuehl" w:hint="cs"/>
          <w:rtl/>
        </w:rPr>
        <w:t xml:space="preserve"> היינו שדוד הזמין את כולם למקום שנקרא קדש, כדי לעטר אותם, כל אחד ואחד ביומו, וכל אחד ואחד בזמנו, וישאבו כולם מאותו העמוק שבעמוק שכל הנחלים והמבועים יוצאים ממנו, משום זה כתוב מקראי קדש, שהם מזומנים לעלות לאותו מקום שנקרא קדש, להתעטר בו, כדי שיתקדשו כולם כאחד, ותהיה השמחה נמצאת בהם.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אבא אמר, מקראי קדש פירושו מזומנים של קדש, וכשהם מזומנים הם מזומנים הן הנחל הנמשך ויוצא, בדומה למלך שהזמין בני אדם לסעודתו, העטיר לפניהם מכל מיני מאכלים שבעולם, ופתח להם נאדות יין היפה בריח והטוב לשתות, כי כך ראוי להיות כי מי שמזמין הוא מזמין לאכול ולשתות, כך מקראי קדש, כיון שהם מזומנים לסעודת המלך, הם גם מזומנים ליין הטוב והיפה המשומר</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דבר אחר, אלה מועדי ה', מהו מועדי ה', רבי שמעון אמר מה' הם, שבו נתקדשו ממטה למעלה וממעלה למטה, כולם מתקשרים בו, וכולם מתעטרים להתקשר קשר אחד בקשר המלך</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אשר תקראו אותם, שני חלקים יש לישראל בהם, אם מצד המלך, יש להם חלק עליון בו, שכתוב ואתם הדבקים בה' אלקיכם חיים כולכם היום וגו', וכן כי חלק ה' עמו, ואם מצד עליון דקדש יש לישראל חלק עליון בו, שכתוב ואנשי קדש תהיון לי, וכתוב קדש ישראל לה', ועל כן (אמר ה') ראוי לזמן אותם (החגים) ולתקן לפניהם שמחה וסעודה ולשמוח בהם (בב' השפעות הנ"ל).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ומי שמזמין אחר אליו צריך להראות לו שמחה ופנים מאירים, לעטר דרכו של </w:t>
      </w:r>
      <w:r w:rsidRPr="00F35A92">
        <w:rPr>
          <w:rStyle w:val="HebrewChar"/>
          <w:rFonts w:cs="FrankRuehl" w:hint="cs"/>
          <w:rtl/>
        </w:rPr>
        <w:lastRenderedPageBreak/>
        <w:t>אותו האורח</w:t>
      </w:r>
      <w:r w:rsidR="00F35A92" w:rsidRPr="00F35A92">
        <w:rPr>
          <w:rStyle w:val="HebrewChar"/>
          <w:rFonts w:cs="FrankRuehl" w:hint="cs"/>
          <w:rtl/>
        </w:rPr>
        <w:t>...</w:t>
      </w:r>
      <w:r w:rsidRPr="00F35A92">
        <w:rPr>
          <w:rStyle w:val="HebrewChar"/>
          <w:rFonts w:cs="FrankRuehl" w:hint="cs"/>
          <w:rtl/>
        </w:rPr>
        <w:t xml:space="preserve"> כי שאר הימים הייתם כל אחד ואחד בביתו, זה עושה מלאכתו וזה הלך עם הסחורה שלו, וזה הלך בשדהו, חוץ מיום הזה שלי שכלכם נועדים לשמחה שלי, כי עתה הזמנתי אורח עליון ויקר, איני רוצה שתעסקו במלאכה ולא בסחורה</w:t>
      </w:r>
      <w:r w:rsidR="00F35A92" w:rsidRPr="00F35A92">
        <w:rPr>
          <w:rStyle w:val="HebrewChar"/>
          <w:rFonts w:cs="FrankRuehl" w:hint="cs"/>
          <w:rtl/>
        </w:rPr>
        <w:t>...</w:t>
      </w:r>
      <w:r w:rsidRPr="00F35A92">
        <w:rPr>
          <w:rStyle w:val="HebrewChar"/>
          <w:rFonts w:cs="FrankRuehl" w:hint="cs"/>
          <w:rtl/>
        </w:rPr>
        <w:t xml:space="preserve"> אלא הזדמנו כולכם (להיות בשמחה) כעין היום שלי, והתקינו עצמכם לקבל אורח ההוא בפנים מאירים ובשמחה ובתשבחה, התקינו לו סעודה יקרה כדי שיהיה מוזמן ממני בכל הצדדים</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בא וראה, בשעה שישראל למטה שמחים במועדים אלו, ומשבחים שבח להקב"ה, עורכים שולחנות ומתקנים עצמם בבגדי כבוד, מלאכים העליונים אומרים, מה עסקיהם של ישראל בזה, אומר הקב"ה אורח יקר יש להם היום, אומרים המלאכים וכי אינו שלך, מאותו מקום שנקרא קדש, אומר להם, וכי ישראל אינם קדש, הלא הם נקראים קדש, להם ראוי להזמין אורח שלי, אחד מצד שלי, שהרי הם דבקים בי, ואחד מצד קדש, שכתוב קדש ישראל לה'</w:t>
      </w:r>
      <w:r w:rsidR="00F35A92" w:rsidRPr="00F35A92">
        <w:rPr>
          <w:rStyle w:val="HebrewChar"/>
          <w:rFonts w:cs="FrankRuehl" w:hint="cs"/>
          <w:rtl/>
        </w:rPr>
        <w:t>...</w:t>
      </w:r>
      <w:r w:rsidRPr="00F35A92">
        <w:rPr>
          <w:rStyle w:val="HebrewChar"/>
          <w:rFonts w:cs="FrankRuehl" w:hint="cs"/>
          <w:rtl/>
        </w:rPr>
        <w:t xml:space="preserve"> פתחו כולם ואמרו אשרי העם שככה לו.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שלשה המוזמנים מקדש ולא יותר, חג המצות וחג השבועות וחג הסוכות, אמר לו רבי אבא, וכי שבת אינה מוזמן מקדש, אמר לו לא, אחד שהוא ודאי קדש נקרא, שכתוב ושמרתם את השבת כי קדש היא לכם, ואחד כי הקדש הוא ירושה שלה ודאי, כי השבת יורשת ירושת הקדש, ואינה מזומנת, ועל כן כולם מזומנים מקדש, ומתקשרים בשבת, ומתעטרים בה, ועל כן שבת אינו מזומן קדש</w:t>
      </w:r>
      <w:r w:rsidR="00F35A92" w:rsidRPr="00F35A92">
        <w:rPr>
          <w:rStyle w:val="HebrewChar"/>
          <w:rFonts w:cs="FrankRuehl" w:hint="cs"/>
          <w:rtl/>
        </w:rPr>
        <w:t>...</w:t>
      </w:r>
      <w:r w:rsidRPr="00F35A92">
        <w:rPr>
          <w:rStyle w:val="HebrewChar"/>
          <w:rFonts w:cs="FrankRuehl" w:hint="cs"/>
          <w:rtl/>
        </w:rPr>
        <w:t xml:space="preserve"> (אמור צז והלאה, ועיין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רבי יהודה, כל המועדים אנו קוראים אותם מקראי קדש, אבל יוצאים מזה ראש השנה ויום הכפורים שלא נמצא בהם שמחה, כי אלו הם דינים, אבל אלו ג' מזומנים מקדש, לשמחת הכל להשתשע בהם בהקב"ה, זה שאמר ושמחת לפני ה' אלקיך</w:t>
      </w:r>
      <w:r w:rsidR="00F35A92" w:rsidRPr="00F35A92">
        <w:rPr>
          <w:rStyle w:val="HebrewChar"/>
          <w:rFonts w:cs="FrankRuehl" w:hint="cs"/>
          <w:rtl/>
        </w:rPr>
        <w:t>...</w:t>
      </w:r>
      <w:r w:rsidRPr="00F35A92">
        <w:rPr>
          <w:rStyle w:val="HebrewChar"/>
          <w:rFonts w:cs="FrankRuehl" w:hint="cs"/>
          <w:rtl/>
        </w:rPr>
        <w:t xml:space="preserve"> (שם קכו, ועיין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ועל כן צריכים שיראו לפני ג' פעמים בשנה, ג' פעמים בשביל האבות הראשונים שקבלו ברית הזה בראשונה לכל מצוות התורה, ומשום זה הם ג' פעמים בשנה, אברהם קבל ברית, יצחק קבל ברית, יעקב היה שלם מכולם</w:t>
      </w:r>
      <w:r w:rsidR="00F35A92" w:rsidRPr="00F35A92">
        <w:rPr>
          <w:rStyle w:val="HebrewChar"/>
          <w:rFonts w:cs="FrankRuehl" w:hint="cs"/>
          <w:rtl/>
        </w:rPr>
        <w:t>...</w:t>
      </w:r>
      <w:r w:rsidRPr="00F35A92">
        <w:rPr>
          <w:rStyle w:val="HebrewChar"/>
          <w:rFonts w:cs="FrankRuehl" w:hint="cs"/>
          <w:rtl/>
        </w:rPr>
        <w:t xml:space="preserve"> (שלח קסח)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שמרו זו היא שכינה, שהיא שומרת לאלו השומרים שבתות וימים טובים, שמשום זה לא זזה שכינה מישראל בכל שבתות וימים טובים, ואפילו בשבתות דחול, אלא שהיא סוגרת ומסוגרת בהם</w:t>
      </w:r>
      <w:r w:rsidR="00F35A92" w:rsidRPr="00F35A92">
        <w:rPr>
          <w:rStyle w:val="HebrewChar"/>
          <w:rFonts w:cs="FrankRuehl" w:hint="cs"/>
          <w:rtl/>
        </w:rPr>
        <w:t>...</w:t>
      </w:r>
      <w:r w:rsidRPr="00F35A92">
        <w:rPr>
          <w:rStyle w:val="HebrewChar"/>
          <w:rFonts w:cs="FrankRuehl" w:hint="cs"/>
          <w:rtl/>
        </w:rPr>
        <w:t xml:space="preserve"> (קרח נח, ועיין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בתיבת נח צוה הקב"ה להכניס עמו שנים שנים שבעה שבעה זכר ונקבה, והיתה להיות לקרבן להגין על נח, ועל כן כל אלו שנכנסו עמו לתיבה, אף כך אלו השומרים חגים וזמנים שהם ימים טובים הם שנים שנים שבעה שבעה, שנים שנים הם ב' ימים דראש השנה, וב' ימים דשבועות, ומשום שאלו השנים הם מחמת ספק, הרי יש שני ימי הפורים במקומם, שבעה ושבעה הם שבעת ימי הפסח, ושבעת ימי סוכות, נח הוא כנגד יום השבת</w:t>
      </w:r>
      <w:r w:rsidR="00F35A92" w:rsidRPr="00F35A92">
        <w:rPr>
          <w:rStyle w:val="HebrewChar"/>
          <w:rFonts w:cs="FrankRuehl" w:hint="cs"/>
          <w:rtl/>
        </w:rPr>
        <w:t>...</w:t>
      </w:r>
      <w:r w:rsidRPr="00F35A92">
        <w:rPr>
          <w:rStyle w:val="HebrewChar"/>
          <w:rFonts w:cs="FrankRuehl" w:hint="cs"/>
          <w:rtl/>
        </w:rPr>
        <w:t xml:space="preserve"> (פנחס תתכח, ועיין שם וכן תתנז)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כל מי שקרא כל מדרגה במינה יתקיים בו אז תקרא וה' יענה, אז הוא ז' ימי סוכות, ויום א' של שמיני עצרת, א' מצה, וז' ימי הפסח, א"ז סוכה, א' וז' מינים דלולב, ג' הדסים וב' ערבות לולב ואתרוג</w:t>
      </w:r>
      <w:r w:rsidR="00F35A92" w:rsidRPr="00F35A92">
        <w:rPr>
          <w:rStyle w:val="HebrewChar"/>
          <w:rFonts w:cs="FrankRuehl" w:hint="cs"/>
          <w:rtl/>
        </w:rPr>
        <w:t>...</w:t>
      </w:r>
      <w:r w:rsidRPr="00F35A92">
        <w:rPr>
          <w:rStyle w:val="HebrewChar"/>
          <w:rFonts w:cs="FrankRuehl" w:hint="cs"/>
          <w:rtl/>
        </w:rPr>
        <w:t xml:space="preserve"> (תצא קמד ועיין שם עוד)</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ועיין עוד זהר חדש שיר השירים קצז והלאה ורט והלאה.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מכילתא: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ביום הראשון </w:t>
      </w:r>
      <w:r>
        <w:rPr>
          <w:rStyle w:val="HebrewChar"/>
          <w:rtl/>
        </w:rPr>
        <w:t> </w:t>
      </w:r>
      <w:r w:rsidRPr="00F35A92">
        <w:rPr>
          <w:rStyle w:val="HebrewChar"/>
          <w:rFonts w:cs="FrankRuehl" w:hint="cs"/>
          <w:bCs/>
          <w:rtl/>
        </w:rPr>
        <w:t xml:space="preserve">מקרא קדש, כבדהו במאכל ובמשתה ובכסות נקיה,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אין לי אלא יום טוב הראשון והאחרון שהם קרויין מקרא קדש,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חולו של מועד מניין, </w:t>
      </w:r>
      <w:r>
        <w:rPr>
          <w:rStyle w:val="HebrewChar"/>
          <w:rtl/>
        </w:rPr>
        <w:t> </w:t>
      </w:r>
      <w:r w:rsidR="00F35A92" w:rsidRPr="00F35A92">
        <w:rPr>
          <w:rStyle w:val="HebrewChar"/>
          <w:rFonts w:cs="FrankRuehl" w:hint="cs"/>
          <w:rtl/>
        </w:rPr>
        <w:t xml:space="preserve"> </w:t>
      </w:r>
      <w:r w:rsidRPr="00F35A92">
        <w:rPr>
          <w:rStyle w:val="HebrewChar"/>
          <w:rFonts w:cs="FrankRuehl" w:hint="cs"/>
          <w:rtl/>
        </w:rPr>
        <w:t>תלמוד לומר אלה מועדי ה' אשר תקראו אותם מקראי קדש, כל מלאכה לא יעשה בהם</w:t>
      </w:r>
      <w:r w:rsidR="00F35A92" w:rsidRPr="00F35A92">
        <w:rPr>
          <w:rStyle w:val="HebrewChar"/>
          <w:rFonts w:cs="FrankRuehl" w:hint="cs"/>
          <w:rtl/>
        </w:rPr>
        <w:t>...</w:t>
      </w:r>
      <w:r w:rsidRPr="00F35A92">
        <w:rPr>
          <w:rStyle w:val="HebrewChar"/>
          <w:rFonts w:cs="FrankRuehl" w:hint="cs"/>
          <w:rtl/>
        </w:rPr>
        <w:t xml:space="preserve"> אין לי אלא יום טוב הראשון והאחרון שהן אסורין בעשיית מלאכה, שנאמר ביום הראשון מקרא קדש וגו', חולו של מועד מניין, תלמוד לומר את חג </w:t>
      </w:r>
      <w:r w:rsidRPr="00F35A92">
        <w:rPr>
          <w:rStyle w:val="HebrewChar"/>
          <w:rFonts w:cs="FrankRuehl" w:hint="cs"/>
          <w:rtl/>
        </w:rPr>
        <w:lastRenderedPageBreak/>
        <w:t>המצות תשמור מכל מקום, דברי רבי יאשיה, רבי יונתן אומר אינו צריך, אם יום טוב הראשון והאחרון שאין קדושה לא לפניהם ולא לאחריהם הרי הן אסורין במלאכה, חולו של מועד שיש קדושה לפניו ולאחריו אינו דין שיאסר במלאכה</w:t>
      </w:r>
      <w:r w:rsidR="00F35A92" w:rsidRPr="00F35A92">
        <w:rPr>
          <w:rStyle w:val="HebrewChar"/>
          <w:rFonts w:cs="FrankRuehl" w:hint="cs"/>
          <w:rtl/>
        </w:rPr>
        <w:t>...</w:t>
      </w:r>
      <w:r w:rsidRPr="00F35A92">
        <w:rPr>
          <w:rStyle w:val="HebrewChar"/>
          <w:rFonts w:cs="FrankRuehl" w:hint="cs"/>
          <w:rtl/>
        </w:rPr>
        <w:t xml:space="preserve"> לא, אם אמרת בששת ימי בראשית שאין בהן קרבן מוסף, לכך מותרין במלאכה, תאמר בחולו של מועד שיש בו קרבן מוסף</w:t>
      </w:r>
      <w:r w:rsidR="00F35A92" w:rsidRPr="00F35A92">
        <w:rPr>
          <w:rStyle w:val="HebrewChar"/>
          <w:rFonts w:cs="FrankRuehl" w:hint="cs"/>
          <w:rtl/>
        </w:rPr>
        <w:t>...</w:t>
      </w:r>
      <w:r w:rsidRPr="00F35A92">
        <w:rPr>
          <w:rStyle w:val="HebrewChar"/>
          <w:rFonts w:cs="FrankRuehl" w:hint="cs"/>
          <w:rtl/>
        </w:rPr>
        <w:t xml:space="preserve"> לא, אם אמרת בראשי חדשים שאין קרויין מקרא קדש לכך מותרים במלאכה</w:t>
      </w:r>
      <w:r w:rsidR="00F35A92" w:rsidRPr="00F35A92">
        <w:rPr>
          <w:rStyle w:val="HebrewChar"/>
          <w:rFonts w:cs="FrankRuehl" w:hint="cs"/>
          <w:rtl/>
        </w:rPr>
        <w:t>...</w:t>
      </w:r>
      <w:r w:rsidRPr="00F35A92">
        <w:rPr>
          <w:rStyle w:val="HebrewChar"/>
          <w:rFonts w:cs="FrankRuehl" w:hint="cs"/>
          <w:rtl/>
        </w:rPr>
        <w:t xml:space="preserve"> (בא פרשה ט, וראה עוד יום-טוב אסורי)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לפי שהוא אומר וחגותם אותו חג לה', אין לך אלא יום טוב הראשון שהוא מעין חגיגה, יום טוב האחרון מניין, תלמוד לומר שבעת ימים תאכל מצות, אין לי אלא יום טוב הראשון ואחרון שהן טעונין חגיגה, חולו של מועד מניין, הרי אתה דן, הואיל ויום הראשון והאחרון קרויים מקרא קדש, וחולו של מועד קרוי מקרא קדש</w:t>
      </w:r>
      <w:r w:rsidRPr="00F35A92">
        <w:rPr>
          <w:rStyle w:val="HebrewChar"/>
          <w:rFonts w:cs="FrankRuehl" w:hint="cs"/>
          <w:rtl/>
        </w:rPr>
        <w:t>...</w:t>
      </w:r>
      <w:r w:rsidR="001736D9" w:rsidRPr="00F35A92">
        <w:rPr>
          <w:rStyle w:val="HebrewChar"/>
          <w:rFonts w:cs="FrankRuehl" w:hint="cs"/>
          <w:rtl/>
        </w:rPr>
        <w:t xml:space="preserve"> דין הוא שיטעון חגיגה</w:t>
      </w:r>
      <w:r w:rsidRPr="00F35A92">
        <w:rPr>
          <w:rStyle w:val="HebrewChar"/>
          <w:rFonts w:cs="FrankRuehl" w:hint="cs"/>
          <w:rtl/>
        </w:rPr>
        <w:t>...</w:t>
      </w:r>
      <w:r w:rsidR="001736D9" w:rsidRPr="00F35A92">
        <w:rPr>
          <w:rStyle w:val="HebrewChar"/>
          <w:rFonts w:cs="FrankRuehl" w:hint="cs"/>
          <w:rtl/>
        </w:rPr>
        <w:t xml:space="preserve"> (שם פרשה יז)</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ויאמר משה אכלוהו היום, רבי יהושע אומר אם תזכו לשמור את השבת עתיד הקב"ה לתת לכם שלשה מועדות, פסח ועצרת וסוכות, לכך נאמר ויאמר משה אכלוהו היום</w:t>
      </w:r>
      <w:r w:rsidR="00F35A92" w:rsidRPr="00F35A92">
        <w:rPr>
          <w:rStyle w:val="HebrewChar"/>
          <w:rFonts w:cs="FrankRuehl" w:hint="cs"/>
          <w:rtl/>
        </w:rPr>
        <w:t>...</w:t>
      </w:r>
      <w:r w:rsidRPr="00F35A92">
        <w:rPr>
          <w:rStyle w:val="HebrewChar"/>
          <w:rFonts w:cs="FrankRuehl" w:hint="cs"/>
          <w:rtl/>
        </w:rPr>
        <w:t xml:space="preserve"> (בשלח-ויסע פרשה 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ומה ענין שבת לענין מועדות, אלא ללמד שכל המחלל את המועדות מעלים עליו כאילו חילל את השבתות, וכל המקיים את המועדות מעלים עליו כאילו קיים את המועדות ואת השבתות</w:t>
      </w:r>
      <w:r w:rsidR="00F35A92" w:rsidRPr="00F35A92">
        <w:rPr>
          <w:rStyle w:val="HebrewChar"/>
          <w:rFonts w:cs="FrankRuehl" w:hint="cs"/>
          <w:rtl/>
        </w:rPr>
        <w:t>...</w:t>
      </w:r>
      <w:r w:rsidRPr="00F35A92">
        <w:rPr>
          <w:rStyle w:val="HebrewChar"/>
          <w:rFonts w:cs="FrankRuehl" w:hint="cs"/>
          <w:rtl/>
        </w:rPr>
        <w:t xml:space="preserve"> (אמור פרשה ט)</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ביום הראשון מקרא קדש, קדשהו, וביום השמיני מקרא קדש, קדשהו, במה אתה מקדשו, במאכל ובמשתה ובכסות נקיה. וכל מלאכה לא תעשו, הרי זה בא ללמד על ימי מועד שהם אסורים במלאכה, יכול יהיו אסורים במלאכת עבודה, תלמוד לומר הוא, הוא אסור במלאכת עבודה, ואין ימי מועד אסורים במלאכת עבודה, דברי רבי יוסי הגלילי</w:t>
      </w:r>
      <w:r w:rsidR="00F35A92" w:rsidRPr="00F35A92">
        <w:rPr>
          <w:rStyle w:val="HebrewChar"/>
          <w:rFonts w:cs="FrankRuehl" w:hint="cs"/>
          <w:rtl/>
        </w:rPr>
        <w:t>...</w:t>
      </w:r>
      <w:r w:rsidRPr="00F35A92">
        <w:rPr>
          <w:rStyle w:val="HebrewChar"/>
          <w:rFonts w:cs="FrankRuehl" w:hint="cs"/>
          <w:rtl/>
        </w:rPr>
        <w:t xml:space="preserve"> (שם פרשה יב, וראה עוד חול המועד)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בית שמאי אומרים יכול יחוג אדם ביום טוב, תלמוד לומר אך, במועד אתה חוגג, ואין אתה חוגג ביום טוב, בית הלל אומרים יכול יחוג אדם בשבת, תלמוד לומר אך, ביום טוב אתה חוגג, ואין אתה חוגג בשבת</w:t>
      </w:r>
      <w:r w:rsidR="00F35A92" w:rsidRPr="00F35A92">
        <w:rPr>
          <w:rStyle w:val="HebrewChar"/>
          <w:rFonts w:cs="FrankRuehl" w:hint="cs"/>
          <w:rtl/>
        </w:rPr>
        <w:t>...</w:t>
      </w:r>
      <w:r w:rsidRPr="00F35A92">
        <w:rPr>
          <w:rStyle w:val="HebrewChar"/>
          <w:rFonts w:cs="FrankRuehl" w:hint="cs"/>
          <w:rtl/>
        </w:rPr>
        <w:t xml:space="preserve"> (שם פרק טו)</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וחגותם אותו חג לה' שבעת ימים, לפי שנאמר שבעת ימים תחוג לה' אלקיך, יכול יטעון חגיגה כל שבעה, תלמוד לומר אותו, יום אחד בלבד, ואם כן למה נאמר שבעת ימים, תשלומים כל שבעה, ומניין שאם לא חג ביום טוב הראשון של חג חוגג את כל הרגל ויום טוב האחרון, תלמוד לומר בחודש השביעי תחגוהו, יכול אם לא חג ברגל חוגג אחר הרגל, תלמוד לומר תחגוהו, במועד אתה חוגג ואי אתה חוגג חוצה לו</w:t>
      </w:r>
      <w:r w:rsidR="00F35A92" w:rsidRPr="00F35A92">
        <w:rPr>
          <w:rStyle w:val="HebrewChar"/>
          <w:rFonts w:cs="FrankRuehl" w:hint="cs"/>
          <w:rtl/>
        </w:rPr>
        <w:t>...</w:t>
      </w:r>
      <w:r w:rsidRPr="00F35A92">
        <w:rPr>
          <w:rStyle w:val="HebrewChar"/>
          <w:rFonts w:cs="FrankRuehl" w:hint="cs"/>
          <w:rtl/>
        </w:rPr>
        <w:t xml:space="preserve"> (שם פרק יז)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וביום הראשון מקרא קדש יהיה לכם, אירעו במאכל ובמשתה ובכסות נקיה, כל מלאכת עבודה לא תעשו, מגיד שאסור בעשיית מלאכה, ומניין להתיר בו אוכל נפשות, נאמר כאן מקרא קדש, ונאמר להלן מקרא קדש, מה קדש האמור להלן להתיר בו אוכל נפש, אף מקרא קדש האמור כאן להתיר בו אוכל נפש</w:t>
      </w:r>
      <w:r w:rsidR="00F35A92" w:rsidRPr="00F35A92">
        <w:rPr>
          <w:rStyle w:val="HebrewChar"/>
          <w:rFonts w:cs="FrankRuehl" w:hint="cs"/>
          <w:rtl/>
        </w:rPr>
        <w:t>...</w:t>
      </w:r>
      <w:r w:rsidRPr="00F35A92">
        <w:rPr>
          <w:rStyle w:val="HebrewChar"/>
          <w:rFonts w:cs="FrankRuehl" w:hint="cs"/>
          <w:rtl/>
        </w:rPr>
        <w:t xml:space="preserve"> (פנחס קמז)</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וביום השביעי עצרת לה' אלקיך לא תעשה מלאכה, יכול יהא אדם עצור כל היום כולו בבית המדרש, תלמוד לומר לכם, הא כיצד,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תן חלק לבית המדרש, ותן חלק לאכילה ולשתייה,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רבי ישמעאל אומר, לפי שלא למדנו שימי מועד שאסורים במלאכה, תלמוד לומר ששת ימים תאכל מצות וביום השביעי עצרת, מה שביעי עצור אף ששה עצור, אי מה שביעי עצור מכל מלאכה, אף ששה עצור מכל מלאכה, תלמוד לומר ששת ימים תאכל מצות, וביום השביעי עצרת לה' אלקיך לא תעשה מלאכה, שביעי עצור מכל מלאכה, ואין ששה ימים עצורים מכל מלאכה, הא לא מסרו הכתוב אלא לחכמים, לומר לך אי זה יום אסור ואיזה יום מותר, איזו </w:t>
      </w:r>
      <w:r w:rsidRPr="00F35A92">
        <w:rPr>
          <w:rStyle w:val="HebrewChar"/>
          <w:rFonts w:cs="FrankRuehl" w:hint="cs"/>
          <w:rtl/>
        </w:rPr>
        <w:lastRenderedPageBreak/>
        <w:t>מלאכה אסורה ואיזו מלאכה מותרת. (ראה קלה)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מר יום טוב אינה דוחה אלא בזמנה בלבד, מנא הני מילי, אמר חזקיה וכן תנא דבי חזקיה, אמר קרא ולא תותירו ממנו עד בקר, שאין תלמוד לומר עד בקר, מה תלמוד לומר, בא הכתוב ליתן לו בקר שני לשריפתו</w:t>
      </w:r>
      <w:r w:rsidR="00F35A92" w:rsidRPr="00F35A92">
        <w:rPr>
          <w:rStyle w:val="HebrewChar"/>
          <w:rFonts w:cs="FrankRuehl" w:hint="cs"/>
          <w:rtl/>
        </w:rPr>
        <w:t>...</w:t>
      </w:r>
      <w:r w:rsidRPr="00F35A92">
        <w:rPr>
          <w:rStyle w:val="HebrewChar"/>
          <w:rFonts w:cs="FrankRuehl" w:hint="cs"/>
          <w:rtl/>
        </w:rPr>
        <w:t xml:space="preserve"> רבא אמר, אמר קרא הוא לבדו יעשה לכם, הוא ולא מכשירין, לבדו ולא מילה שלא בזמנה, דאתיא מקל וחומר. רב אשי אמר שבתון עשה הוא, והוה ליה יום טוב עשה ולא תעשה</w:t>
      </w:r>
      <w:r w:rsidR="00F35A92" w:rsidRPr="00F35A92">
        <w:rPr>
          <w:rStyle w:val="HebrewChar"/>
          <w:rFonts w:cs="FrankRuehl" w:hint="cs"/>
          <w:rtl/>
        </w:rPr>
        <w:t>...</w:t>
      </w:r>
      <w:r w:rsidRPr="00F35A92">
        <w:rPr>
          <w:rStyle w:val="HebrewChar"/>
          <w:rFonts w:cs="FrankRuehl" w:hint="cs"/>
          <w:rtl/>
        </w:rPr>
        <w:t xml:space="preserve"> (שבת קלג 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תנו רבנן, דברים שאין עושין למילה בשבת ועושין לה ביום טוב, שוחקין לה כמון וטורפין לה יין ושמן</w:t>
      </w:r>
      <w:r w:rsidR="00F35A92" w:rsidRPr="00F35A92">
        <w:rPr>
          <w:rStyle w:val="HebrewChar"/>
          <w:rFonts w:cs="FrankRuehl" w:hint="cs"/>
          <w:rtl/>
        </w:rPr>
        <w:t>...</w:t>
      </w:r>
      <w:r w:rsidRPr="00F35A92">
        <w:rPr>
          <w:rStyle w:val="HebrewChar"/>
          <w:rFonts w:cs="FrankRuehl" w:hint="cs"/>
          <w:rtl/>
        </w:rPr>
        <w:t xml:space="preserve"> (שם קלד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bCs/>
          <w:rtl/>
        </w:rPr>
        <w:t>מפני מה מועדים שבבבל שמחים, מפני שהן עניים</w:t>
      </w:r>
      <w:r w:rsidR="00F35A92" w:rsidRPr="00F35A92">
        <w:rPr>
          <w:rStyle w:val="HebrewChar"/>
          <w:rFonts w:cs="FrankRuehl" w:hint="cs"/>
          <w:bCs/>
          <w:rtl/>
        </w:rPr>
        <w:t>...</w:t>
      </w:r>
      <w:r w:rsidRPr="00F35A92">
        <w:rPr>
          <w:rStyle w:val="HebrewChar"/>
          <w:rFonts w:cs="FrankRuehl" w:hint="cs"/>
          <w:bCs/>
          <w:rtl/>
        </w:rPr>
        <w:t xml:space="preserve"> </w:t>
      </w:r>
      <w:r>
        <w:rPr>
          <w:rStyle w:val="HebrewChar"/>
          <w:rtl/>
        </w:rPr>
        <w:t> </w:t>
      </w:r>
      <w:r w:rsidR="00F35A92" w:rsidRPr="00F35A92">
        <w:rPr>
          <w:rStyle w:val="HebrewChar"/>
          <w:rFonts w:cs="FrankRuehl" w:hint="cs"/>
          <w:rtl/>
        </w:rPr>
        <w:t xml:space="preserve"> </w:t>
      </w:r>
      <w:r w:rsidRPr="00F35A92">
        <w:rPr>
          <w:rStyle w:val="HebrewChar"/>
          <w:rFonts w:cs="FrankRuehl" w:hint="cs"/>
          <w:rtl/>
        </w:rPr>
        <w:t>(שם קמה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אליעזר אומר יום טוב הסמוך לשבת בין מלפניה ובין מלאחריה מערב אדם שני עירובין, ואומר עירובי בראשון למזרח ובשני למערב, בראשון למערב ובשני למזרח</w:t>
      </w:r>
      <w:r w:rsidR="00F35A92" w:rsidRPr="00F35A92">
        <w:rPr>
          <w:rStyle w:val="HebrewChar"/>
          <w:rFonts w:cs="FrankRuehl" w:hint="cs"/>
          <w:rtl/>
        </w:rPr>
        <w:t>...</w:t>
      </w:r>
      <w:r w:rsidRPr="00F35A92">
        <w:rPr>
          <w:rStyle w:val="HebrewChar"/>
          <w:rFonts w:cs="FrankRuehl" w:hint="cs"/>
          <w:rtl/>
        </w:rPr>
        <w:t xml:space="preserve"> וחכמים אומרים או מערב לרוח אחת או אינו מערב כל עיקר</w:t>
      </w:r>
      <w:r w:rsidR="00F35A92" w:rsidRPr="00F35A92">
        <w:rPr>
          <w:rStyle w:val="HebrewChar"/>
          <w:rFonts w:cs="FrankRuehl" w:hint="cs"/>
          <w:rtl/>
        </w:rPr>
        <w:t>...</w:t>
      </w:r>
      <w:r w:rsidRPr="00F35A92">
        <w:rPr>
          <w:rStyle w:val="HebrewChar"/>
          <w:rFonts w:cs="FrankRuehl" w:hint="cs"/>
          <w:rtl/>
        </w:rPr>
        <w:t xml:space="preserve"> (עירובין לח א,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אמר רבה התם משום הכנה, דתניא והיה ביום הששי והכינו, חול מכין לשבת, וחול מכין ליום טוב, ואין יום טוב מכין לשבת ואין שבת מכינה ליום טוב</w:t>
      </w:r>
      <w:r w:rsidR="00F35A92" w:rsidRPr="00F35A92">
        <w:rPr>
          <w:rStyle w:val="HebrewChar"/>
          <w:rFonts w:cs="FrankRuehl" w:hint="cs"/>
          <w:rtl/>
        </w:rPr>
        <w:t>...</w:t>
      </w:r>
      <w:r w:rsidRPr="00F35A92">
        <w:rPr>
          <w:rStyle w:val="HebrewChar"/>
          <w:rFonts w:cs="FrankRuehl" w:hint="cs"/>
          <w:rtl/>
        </w:rPr>
        <w:t xml:space="preserve"> (שם לט ב,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רבי יהושע לטעמיה, דאמר </w:t>
      </w:r>
      <w:r>
        <w:rPr>
          <w:rStyle w:val="HebrewChar"/>
          <w:rtl/>
        </w:rPr>
        <w:t> </w:t>
      </w:r>
      <w:r w:rsidRPr="00F35A92">
        <w:rPr>
          <w:rStyle w:val="HebrewChar"/>
          <w:rFonts w:cs="FrankRuehl" w:hint="cs"/>
          <w:bCs/>
          <w:rtl/>
        </w:rPr>
        <w:t>שמחת יום טוב נמי מצוה היא, דתניא רבי אליעזר אומר אין לו לאדם ביום טוב אלא או אוכל ושותה ואו יושב ושונה, רבי יהושע אומר חלקהו, חציו לאכילה ושתיה וחציו לבית המדרש,</w:t>
      </w:r>
      <w:r>
        <w:rPr>
          <w:rStyle w:val="HebrewChar"/>
          <w:rtl/>
        </w:rPr>
        <w:t> </w:t>
      </w:r>
      <w:r w:rsidRPr="00F35A92">
        <w:rPr>
          <w:rStyle w:val="HebrewChar"/>
          <w:rFonts w:cs="FrankRuehl" w:hint="cs"/>
          <w:rtl/>
        </w:rPr>
        <w:t xml:space="preserve"> ואמר רבי יוחנן ושניהם מקרא אחד דרשו, כתוב אחד אומר עצרת לה' אלקיך, וכתוב אחד אומר עצרת תהיה לכם, רבי אליעזר סבר או כולו לה' או כולו לכם, ורבי יהושע סבר חלקהו, חציו לה' וחציו לכם. אמר רבי אלעזר הכל מודים בעצרת דבעינן נמי לכם, מאי טעמא, יום </w:t>
      </w:r>
      <w:r w:rsidRPr="00F35A92">
        <w:rPr>
          <w:rStyle w:val="HebrewChar"/>
          <w:rFonts w:cs="FrankRuehl" w:hint="cs"/>
          <w:rtl/>
        </w:rPr>
        <w:lastRenderedPageBreak/>
        <w:t>שניתנה בו תורה הוא</w:t>
      </w:r>
      <w:r w:rsidR="00F35A92" w:rsidRPr="00F35A92">
        <w:rPr>
          <w:rStyle w:val="HebrewChar"/>
          <w:rFonts w:cs="FrankRuehl" w:hint="cs"/>
          <w:rtl/>
        </w:rPr>
        <w:t>...</w:t>
      </w:r>
      <w:r w:rsidRPr="00F35A92">
        <w:rPr>
          <w:rStyle w:val="HebrewChar"/>
          <w:rFonts w:cs="FrankRuehl" w:hint="cs"/>
          <w:rtl/>
        </w:rPr>
        <w:t xml:space="preserve"> אמר רב יוסף הכל מודים בפורים דבעינן נמי לכם, מאי טעמא ימי משתה ושמחה כתיב ביה</w:t>
      </w:r>
      <w:r w:rsidR="00F35A92" w:rsidRPr="00F35A92">
        <w:rPr>
          <w:rStyle w:val="HebrewChar"/>
          <w:rFonts w:cs="FrankRuehl" w:hint="cs"/>
          <w:rtl/>
        </w:rPr>
        <w:t>...</w:t>
      </w:r>
      <w:r w:rsidRPr="00F35A92">
        <w:rPr>
          <w:rStyle w:val="HebrewChar"/>
          <w:rFonts w:cs="FrankRuehl" w:hint="cs"/>
          <w:rtl/>
        </w:rPr>
        <w:t xml:space="preserve"> (פסחים סח ב,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תנו רבנן, חייב אדם לשמח בניו ובני ביתו ברגל, שנאמר ושמחת בחגך,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במה משמחם, ביין, רבי יהודה אומר אנשים בראוי להם, ונשים בראוי להן, אנשים ביין, ונשים במאי, תני רבי יוסף בבבל בבגדי צבעונין, בארץ ישראל בבגדי פשתן מגוהצין. </w:t>
      </w:r>
      <w:r>
        <w:rPr>
          <w:rStyle w:val="HebrewChar"/>
          <w:rtl/>
        </w:rPr>
        <w:t> </w:t>
      </w:r>
      <w:r w:rsidR="00F35A92" w:rsidRPr="00F35A92">
        <w:rPr>
          <w:rStyle w:val="HebrewChar"/>
          <w:rFonts w:cs="FrankRuehl" w:hint="cs"/>
          <w:rtl/>
        </w:rPr>
        <w:t xml:space="preserve"> </w:t>
      </w:r>
      <w:r w:rsidRPr="00F35A92">
        <w:rPr>
          <w:rStyle w:val="HebrewChar"/>
          <w:rFonts w:cs="FrankRuehl" w:hint="cs"/>
          <w:rtl/>
        </w:rPr>
        <w:t>תניא רבי יהודה בן בתירא אומר,</w:t>
      </w:r>
      <w:r>
        <w:rPr>
          <w:rStyle w:val="HebrewChar"/>
          <w:rtl/>
        </w:rPr>
        <w:t> </w:t>
      </w:r>
      <w:r w:rsidRPr="00F35A92">
        <w:rPr>
          <w:rStyle w:val="HebrewChar"/>
          <w:rFonts w:cs="FrankRuehl" w:hint="cs"/>
          <w:bCs/>
          <w:rtl/>
        </w:rPr>
        <w:t xml:space="preserve"> בזמן שבית המקדש קיים אין שמחה אלא בבשר, </w:t>
      </w:r>
      <w:r>
        <w:rPr>
          <w:rStyle w:val="HebrewChar"/>
          <w:rtl/>
        </w:rPr>
        <w:t> </w:t>
      </w:r>
      <w:r w:rsidR="00F35A92" w:rsidRPr="00F35A92">
        <w:rPr>
          <w:rStyle w:val="HebrewChar"/>
          <w:rFonts w:cs="FrankRuehl" w:hint="cs"/>
          <w:rtl/>
        </w:rPr>
        <w:t xml:space="preserve"> </w:t>
      </w:r>
      <w:r w:rsidRPr="00F35A92">
        <w:rPr>
          <w:rStyle w:val="HebrewChar"/>
          <w:rFonts w:cs="FrankRuehl" w:hint="cs"/>
          <w:rtl/>
        </w:rPr>
        <w:t>שנאמר וזבחת שלמים ואכלת שם ושמחת לפני ה' אלוקיך, ועכשיו שאין בית המקדש קיים, אין שמחה אלא ביין</w:t>
      </w:r>
      <w:r w:rsidR="00F35A92" w:rsidRPr="00F35A92">
        <w:rPr>
          <w:rStyle w:val="HebrewChar"/>
          <w:rFonts w:cs="FrankRuehl" w:hint="cs"/>
          <w:rtl/>
        </w:rPr>
        <w:t>...</w:t>
      </w:r>
      <w:r w:rsidRPr="00F35A92">
        <w:rPr>
          <w:rStyle w:val="HebrewChar"/>
          <w:rFonts w:cs="FrankRuehl" w:hint="cs"/>
          <w:rtl/>
        </w:rPr>
        <w:t xml:space="preserve"> (שם קט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רבא אשכחתינא לסבי דפומבדיתא דיתבי וקאמרי בין בצלותא בין בקידושא מקדש השבת, ביומא טבא בין בצלותא ובין בקידושא </w:t>
      </w:r>
      <w:r>
        <w:rPr>
          <w:rStyle w:val="HebrewChar"/>
          <w:rtl/>
        </w:rPr>
        <w:t> </w:t>
      </w:r>
      <w:r w:rsidRPr="00F35A92">
        <w:rPr>
          <w:rStyle w:val="HebrewChar"/>
          <w:rFonts w:cs="FrankRuehl" w:hint="cs"/>
          <w:bCs/>
          <w:rtl/>
        </w:rPr>
        <w:t>מקדש ישראל והזמנים</w:t>
      </w:r>
      <w:r w:rsidR="00F35A92" w:rsidRPr="00F35A92">
        <w:rPr>
          <w:rStyle w:val="HebrewChar"/>
          <w:rFonts w:cs="FrankRuehl" w:hint="cs"/>
          <w:bCs/>
          <w:rtl/>
        </w:rPr>
        <w:t>...</w:t>
      </w:r>
      <w:r w:rsidRPr="00F35A92">
        <w:rPr>
          <w:rStyle w:val="HebrewChar"/>
          <w:rFonts w:cs="FrankRuehl" w:hint="cs"/>
          <w:bCs/>
          <w:rtl/>
        </w:rPr>
        <w:t>יומא טבא דישראל הוא דקבעי ליה, דקמעברי ירחא וקבעי לשני,</w:t>
      </w:r>
      <w:r>
        <w:rPr>
          <w:rStyle w:val="HebrewChar"/>
          <w:rtl/>
        </w:rPr>
        <w:t> </w:t>
      </w:r>
      <w:r w:rsidRPr="00F35A92">
        <w:rPr>
          <w:rStyle w:val="HebrewChar"/>
          <w:rFonts w:cs="FrankRuehl" w:hint="cs"/>
          <w:rtl/>
        </w:rPr>
        <w:t xml:space="preserve"> מקדש ישראל והזמנים</w:t>
      </w:r>
      <w:r w:rsidR="00F35A92" w:rsidRPr="00F35A92">
        <w:rPr>
          <w:rStyle w:val="HebrewChar"/>
          <w:rFonts w:cs="FrankRuehl" w:hint="cs"/>
          <w:rtl/>
        </w:rPr>
        <w:t>...</w:t>
      </w:r>
      <w:r w:rsidRPr="00F35A92">
        <w:rPr>
          <w:rStyle w:val="HebrewChar"/>
          <w:rFonts w:cs="FrankRuehl" w:hint="cs"/>
          <w:rtl/>
        </w:rPr>
        <w:t xml:space="preserve"> (שם קיז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תנו רבנן מעשה ברבי אלעאי שהלך להקביל פני רבי אליעזר רבו בלוד ברגל, אמר לו אלעאי אינך משובתי הרגל,שהיה רבי אליעזר אומר </w:t>
      </w:r>
      <w:r>
        <w:rPr>
          <w:rStyle w:val="HebrewChar"/>
          <w:rtl/>
        </w:rPr>
        <w:t> </w:t>
      </w:r>
      <w:r w:rsidRPr="00F35A92">
        <w:rPr>
          <w:rStyle w:val="HebrewChar"/>
          <w:rFonts w:cs="FrankRuehl" w:hint="cs"/>
          <w:bCs/>
          <w:rtl/>
        </w:rPr>
        <w:t xml:space="preserve">משבח אני את העצלנים שאין יוצאין מבתיהן ברגל, דכתיב ושמחת אתה וביתך,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איני, והאמר רבי יצחק מניין </w:t>
      </w:r>
      <w:r>
        <w:rPr>
          <w:rStyle w:val="HebrewChar"/>
          <w:rtl/>
        </w:rPr>
        <w:t> </w:t>
      </w:r>
      <w:r w:rsidRPr="00F35A92">
        <w:rPr>
          <w:rStyle w:val="HebrewChar"/>
          <w:rFonts w:cs="FrankRuehl" w:hint="cs"/>
          <w:bCs/>
          <w:rtl/>
        </w:rPr>
        <w:t xml:space="preserve">שחייב אדם להקביל פני רבו ברגל, </w:t>
      </w:r>
      <w:r>
        <w:rPr>
          <w:rStyle w:val="HebrewChar"/>
          <w:rtl/>
        </w:rPr>
        <w:t> </w:t>
      </w:r>
      <w:r w:rsidR="00F35A92" w:rsidRPr="00F35A92">
        <w:rPr>
          <w:rStyle w:val="HebrewChar"/>
          <w:rFonts w:cs="FrankRuehl" w:hint="cs"/>
          <w:rtl/>
        </w:rPr>
        <w:t xml:space="preserve"> </w:t>
      </w:r>
      <w:r w:rsidRPr="00F35A92">
        <w:rPr>
          <w:rStyle w:val="HebrewChar"/>
          <w:rFonts w:cs="FrankRuehl" w:hint="cs"/>
          <w:rtl/>
        </w:rPr>
        <w:t>שנאמר מדוע את הולכת אליו היום לא חדש ולא שבת, מכלל דבחדש ושבת מיחייב איניש לאקבולי אפי רביה, לא קשיא הא דאזיל ואתי ביומיה, הא דאזיל ולא אתי ביומי. (סוכה כז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ההלל והשמחה שמונה כיצד, מלמד שחייב אדם בהלל ובשמחה ובכבוד יום טוב האחרון של חג כשאר כל ימות החג. מנא הני מילי, דתנו רבנן </w:t>
      </w:r>
      <w:r>
        <w:rPr>
          <w:rStyle w:val="HebrewChar"/>
          <w:rtl/>
        </w:rPr>
        <w:t> </w:t>
      </w:r>
      <w:r w:rsidRPr="00F35A92">
        <w:rPr>
          <w:rStyle w:val="HebrewChar"/>
          <w:rFonts w:cs="FrankRuehl" w:hint="cs"/>
          <w:bCs/>
          <w:rtl/>
        </w:rPr>
        <w:t xml:space="preserve">והיית אך שמח, לרבות לילי יום טוב האחרון של חג, </w:t>
      </w:r>
      <w:r>
        <w:rPr>
          <w:rStyle w:val="HebrewChar"/>
          <w:rtl/>
        </w:rPr>
        <w:t> </w:t>
      </w:r>
      <w:r w:rsidRPr="00F35A92">
        <w:rPr>
          <w:rStyle w:val="HebrewChar"/>
          <w:rFonts w:cs="FrankRuehl" w:hint="cs"/>
          <w:rtl/>
        </w:rPr>
        <w:t xml:space="preserve"> או אינו אלא יום טוב הראשון, כשהוא אומר אך, חלק, ומה ראית לרבות לילי יום </w:t>
      </w:r>
      <w:r w:rsidRPr="00F35A92">
        <w:rPr>
          <w:rStyle w:val="HebrewChar"/>
          <w:rFonts w:cs="FrankRuehl" w:hint="cs"/>
          <w:rtl/>
        </w:rPr>
        <w:lastRenderedPageBreak/>
        <w:t>טוב האחרון ולהוציא לילי יום טוב הראשון, מרבה אני לילי יום טוב האחרון שיש שמחה לפניו,ומוציא אני לילי יום טוב הראשון שאין שמחה לפניו</w:t>
      </w:r>
      <w:r w:rsidR="00F35A92" w:rsidRPr="00F35A92">
        <w:rPr>
          <w:rStyle w:val="HebrewChar"/>
          <w:rFonts w:cs="FrankRuehl" w:hint="cs"/>
          <w:rtl/>
        </w:rPr>
        <w:t>...</w:t>
      </w:r>
      <w:r w:rsidRPr="00F35A92">
        <w:rPr>
          <w:rStyle w:val="HebrewChar"/>
          <w:rFonts w:cs="FrankRuehl" w:hint="cs"/>
          <w:rtl/>
        </w:rPr>
        <w:t xml:space="preserve"> (שם מח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החליל דוחה את השבת, דברי רבי יוסי בר יהודה, וחכמים אומרים אף יום טוב אינו דוחה, אמר רב יוסף מחלוקת בשיר של קרבן, דרבי יוסי סבר עיקר שירה בכלי, ועבודה היא ודוחה את השבת, ורבנן סברי עיקר שירה בפה, ולאו עבודה היא, ואינה דוחה את השבת, אבל שיר של שואבה דברי הכל שמחה היא ואינה דוחה את השבת</w:t>
      </w:r>
      <w:r w:rsidR="00F35A92" w:rsidRPr="00F35A92">
        <w:rPr>
          <w:rStyle w:val="HebrewChar"/>
          <w:rFonts w:cs="FrankRuehl" w:hint="cs"/>
          <w:rtl/>
        </w:rPr>
        <w:t>...</w:t>
      </w:r>
      <w:r w:rsidRPr="00F35A92">
        <w:rPr>
          <w:rStyle w:val="HebrewChar"/>
          <w:rFonts w:cs="FrankRuehl" w:hint="cs"/>
          <w:rtl/>
        </w:rPr>
        <w:t xml:space="preserve"> (שם נ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מעשה ברבי אליעזר שהיה יושב ודורש כל היום כולו בהלכות יום טוב, יצתה כת ראשונה, אמר הללו בעלי פטסין, כת שניה, אמר הללו בעלי חביות, כת שלישית אמר הללו בעלי כדין</w:t>
      </w:r>
      <w:r w:rsidR="00F35A92" w:rsidRPr="00F35A92">
        <w:rPr>
          <w:rStyle w:val="HebrewChar"/>
          <w:rFonts w:cs="FrankRuehl" w:hint="cs"/>
          <w:rtl/>
        </w:rPr>
        <w:t>...</w:t>
      </w:r>
      <w:r w:rsidRPr="00F35A92">
        <w:rPr>
          <w:rStyle w:val="HebrewChar"/>
          <w:rFonts w:cs="FrankRuehl" w:hint="cs"/>
          <w:rtl/>
        </w:rPr>
        <w:t xml:space="preserve"> נתן עיניו בתלמידים התחילו פניהם משתנין, אמר להם בני, לא לכם אני אומר אלא להללו שיצאו, שמניחים חיי עולם ועוסקים בחיי שעה. בשעת פטירתן אמר להם לכו אכלו משמנים ושתו ממתקים ושלחו מנות לאין נכון לו, כי קדוש היום לאדונינו, ואל תעצבו כי חדות ה' היא מעוזכם. אמר מר שמניחים חיי עולם ועוסקין בחיי שעה, והא שמחת יום טוב מצוה היא, רבי אליעזר לטעמיה, דאמר שמחת יום טוב רשות, דתניא רבי אליעזר אומר, אין לו לאדם ביום טוב אלא או אוכל ושותה או יושב ושונה, רבי יהושע אומר חלקהו, חציו לה' וחציו לכם</w:t>
      </w:r>
      <w:r w:rsidR="00F35A92" w:rsidRPr="00F35A92">
        <w:rPr>
          <w:rStyle w:val="HebrewChar"/>
          <w:rFonts w:cs="FrankRuehl" w:hint="cs"/>
          <w:rtl/>
        </w:rPr>
        <w:t>...</w:t>
      </w:r>
      <w:r w:rsidRPr="00F35A92">
        <w:rPr>
          <w:rStyle w:val="HebrewChar"/>
          <w:rFonts w:cs="FrankRuehl" w:hint="cs"/>
          <w:rtl/>
        </w:rPr>
        <w:t xml:space="preserve"> (ביצה טו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יום טוב שחל להיות בשבת, בית שמאי אומרים מתפלל שמונה ואומר של שבת בפני עצמה ושל יום טוב בפני עצמה,ובית הלל אומרים מתפלל שבע, מתחיל בשל שבת ומסיים בשל שבת, ואומר קדושת היום באמצע, רבי אומר אף חותם בה מקדש השבת ישראל והזמנים</w:t>
      </w:r>
      <w:r w:rsidR="00F35A92" w:rsidRPr="00F35A92">
        <w:rPr>
          <w:rStyle w:val="HebrewChar"/>
          <w:rFonts w:cs="FrankRuehl" w:hint="cs"/>
          <w:rtl/>
        </w:rPr>
        <w:t>...</w:t>
      </w:r>
      <w:r w:rsidRPr="00F35A92">
        <w:rPr>
          <w:rStyle w:val="HebrewChar"/>
          <w:rFonts w:cs="FrankRuehl" w:hint="cs"/>
          <w:rtl/>
        </w:rPr>
        <w:t xml:space="preserve"> (שם יז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ורבנן ההוא לכדרבי יונה, דאמר רבי יונה הוקשו כל המועדים כולם זה לזה, </w:t>
      </w:r>
      <w:r w:rsidR="001736D9" w:rsidRPr="00F35A92">
        <w:rPr>
          <w:rStyle w:val="HebrewChar"/>
          <w:rFonts w:cs="FrankRuehl" w:hint="cs"/>
          <w:rtl/>
        </w:rPr>
        <w:lastRenderedPageBreak/>
        <w:t>שכולם מכפרים על טומאת מקדש וקדשיו</w:t>
      </w:r>
      <w:r w:rsidRPr="00F35A92">
        <w:rPr>
          <w:rStyle w:val="HebrewChar"/>
          <w:rFonts w:cs="FrankRuehl" w:hint="cs"/>
          <w:rtl/>
        </w:rPr>
        <w:t>...</w:t>
      </w:r>
      <w:r w:rsidR="001736D9" w:rsidRPr="00F35A92">
        <w:rPr>
          <w:rStyle w:val="HebrewChar"/>
          <w:rFonts w:cs="FrankRuehl" w:hint="cs"/>
          <w:rtl/>
        </w:rPr>
        <w:t xml:space="preserve"> דאמר רבי אלעזר אמר רבי אושעיא מניין לעצרת שיש לה תשלומין כל שבעה, תלמוד לומר בחג המצות ובחג השבועות ובחג הסוכות, מקיש חג השבועות לחג המצות</w:t>
      </w:r>
      <w:r w:rsidRPr="00F35A92">
        <w:rPr>
          <w:rStyle w:val="HebrewChar"/>
          <w:rFonts w:cs="FrankRuehl" w:hint="cs"/>
          <w:rtl/>
        </w:rPr>
        <w:t>...</w:t>
      </w:r>
      <w:r w:rsidR="001736D9" w:rsidRPr="00F35A92">
        <w:rPr>
          <w:rStyle w:val="HebrewChar"/>
          <w:rFonts w:cs="FrankRuehl" w:hint="cs"/>
          <w:rtl/>
        </w:rPr>
        <w:t xml:space="preserve"> וליקש לחג הסוכות, מה להלן שמונה אף כאן שמונה, שמיני רגל בפני עצמו הוא</w:t>
      </w:r>
      <w:r w:rsidRPr="00F35A92">
        <w:rPr>
          <w:rStyle w:val="HebrewChar"/>
          <w:rFonts w:cs="FrankRuehl" w:hint="cs"/>
          <w:rtl/>
        </w:rPr>
        <w:t>...</w:t>
      </w:r>
      <w:r w:rsidR="001736D9" w:rsidRPr="00F35A92">
        <w:rPr>
          <w:rStyle w:val="HebrewChar"/>
          <w:rFonts w:cs="FrankRuehl" w:hint="cs"/>
          <w:rtl/>
        </w:rPr>
        <w:t xml:space="preserve"> תפשת מועט תפסת. אלא למאי הלכתא כתביה רחמנא לחג הסוכות, לאקושיה לחג המצות, מה חג המצות טעון לינה, אף חג הסוכות טעון לינה, והתם מנלן, דכתיב ופנית בבוקר והלכת לאהליך</w:t>
      </w:r>
      <w:r w:rsidRPr="00F35A92">
        <w:rPr>
          <w:rStyle w:val="HebrewChar"/>
          <w:rFonts w:cs="FrankRuehl" w:hint="cs"/>
          <w:rtl/>
        </w:rPr>
        <w:t>...</w:t>
      </w:r>
      <w:r w:rsidR="001736D9" w:rsidRPr="00F35A92">
        <w:rPr>
          <w:rStyle w:val="HebrewChar"/>
          <w:rFonts w:cs="FrankRuehl" w:hint="cs"/>
          <w:rtl/>
        </w:rPr>
        <w:t xml:space="preserve"> (ראש השנה ד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תניא אמר רבי יהודה משום רבי עקיבא, מפני מה אמרה תורה הביאו עומר בפסח, מפני שהפסח זמן תבואה הוא, אמר הקב"ה הביאו לפני עומר בפסח כדי שתתברך להם תבואה שבשדות, ומפני מה אמרה תורה הביאו שתי הלחם בעצרת, מפני שעצרת זמן פירות האילן הוא, אמר הקב"ה הביאו שתי הלחם בעצרת, כדי שיתברכו לכם פירות האילן, ומפני מה אמרה תורה נסכו מים בחג, אמר הקב"ה נסכו לפני מים בחג, כדי שיתברכו לכם גשמי שנה</w:t>
      </w:r>
      <w:r w:rsidR="00F35A92" w:rsidRPr="00F35A92">
        <w:rPr>
          <w:rStyle w:val="HebrewChar"/>
          <w:rFonts w:cs="FrankRuehl" w:hint="cs"/>
          <w:rtl/>
        </w:rPr>
        <w:t>...</w:t>
      </w:r>
      <w:r w:rsidRPr="00F35A92">
        <w:rPr>
          <w:rStyle w:val="HebrewChar"/>
          <w:rFonts w:cs="FrankRuehl" w:hint="cs"/>
          <w:rtl/>
        </w:rPr>
        <w:t xml:space="preserve"> (שם טז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הלך ומצאו רבי עקיבא מיצר, אמר לו יש לי ללמד שכל מה שעשה רבי גמליאל עשוי, שנאמר אלה מועדי ה' אשר תקראו אתם, בין בזמנן בין שלא בזמנן אין לי מועדות אלא אלו. בא לו אצל רבי דוסא בן הרכינס, אמר לו אם באין אנו לדון אחר בית דינו של רבן גמליאל צריכין אנו לדון אחר כל בית דין ובית דין שעמד מימות משה ועד עכשיו</w:t>
      </w:r>
      <w:r w:rsidRPr="00F35A92">
        <w:rPr>
          <w:rStyle w:val="HebrewChar"/>
          <w:rFonts w:cs="FrankRuehl" w:hint="cs"/>
          <w:rtl/>
        </w:rPr>
        <w:t>...</w:t>
      </w:r>
      <w:r w:rsidR="001736D9" w:rsidRPr="00F35A92">
        <w:rPr>
          <w:rStyle w:val="HebrewChar"/>
          <w:rFonts w:cs="FrankRuehl" w:hint="cs"/>
          <w:rtl/>
        </w:rPr>
        <w:t xml:space="preserve"> (שם כה א,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ביום טוב חמשה, ביום הכפורים ששה, מתניתין מני, לא רבי ישמעאל ולא רבי עקיבא, דתניא ביום טוב חמשה וביום הכפורים ששה, ובשבת שבעה, אין פוחתין מהן ואין מוסיפין עליהן, דברי רבי ישמעאל, רבי עקיבא אומר ביום טוב חמשה, וביום הכפורים שבעה, ובשבת ששה, אין פוחתין מהן אבל מוסיפין </w:t>
      </w:r>
      <w:r w:rsidRPr="00F35A92">
        <w:rPr>
          <w:rStyle w:val="HebrewChar"/>
          <w:rFonts w:cs="FrankRuehl" w:hint="cs"/>
          <w:rtl/>
        </w:rPr>
        <w:lastRenderedPageBreak/>
        <w:t>עליהן</w:t>
      </w:r>
      <w:r w:rsidR="00F35A92" w:rsidRPr="00F35A92">
        <w:rPr>
          <w:rStyle w:val="HebrewChar"/>
          <w:rFonts w:cs="FrankRuehl" w:hint="cs"/>
          <w:rtl/>
        </w:rPr>
        <w:t>...</w:t>
      </w:r>
      <w:r w:rsidRPr="00F35A92">
        <w:rPr>
          <w:rStyle w:val="HebrewChar"/>
          <w:rFonts w:cs="FrankRuehl" w:hint="cs"/>
          <w:rtl/>
        </w:rPr>
        <w:t xml:space="preserve"> דתניא ביום טוב מאחרין לבא וממהרין לצאת, ביום הכפורין ממהרין לבא ומאחרין לצאת, ובשבת ממהרין לבא וממהרין לצאת</w:t>
      </w:r>
      <w:r w:rsidR="00F35A92" w:rsidRPr="00F35A92">
        <w:rPr>
          <w:rStyle w:val="HebrewChar"/>
          <w:rFonts w:cs="FrankRuehl" w:hint="cs"/>
          <w:rtl/>
        </w:rPr>
        <w:t>...</w:t>
      </w:r>
      <w:r w:rsidRPr="00F35A92">
        <w:rPr>
          <w:rStyle w:val="HebrewChar"/>
          <w:rFonts w:cs="FrankRuehl" w:hint="cs"/>
          <w:rtl/>
        </w:rPr>
        <w:t xml:space="preserve"> (מגילה כג א,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וערב יום טוב האחרון של חג מוציא ומעטר את שוקי העיר בשביל כבוד יום טוב האחרון</w:t>
      </w:r>
      <w:r w:rsidRPr="00F35A92">
        <w:rPr>
          <w:rStyle w:val="HebrewChar"/>
          <w:rFonts w:cs="FrankRuehl" w:hint="cs"/>
          <w:rtl/>
        </w:rPr>
        <w:t>...</w:t>
      </w:r>
      <w:r w:rsidR="001736D9" w:rsidRPr="00F35A92">
        <w:rPr>
          <w:rStyle w:val="HebrewChar"/>
          <w:rFonts w:cs="FrankRuehl" w:hint="cs"/>
          <w:rtl/>
        </w:rPr>
        <w:t xml:space="preserve"> (מועד קטן יג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אבל אינו נוהג אבילותו ברגל, שנאמר ושמחת בחגך, אי אבילות דמעיקרא הוא אתי עשה דרבים ודחי עשה דיחיד. מנודה מהו שינהוג נידוי ברגל, אמר רב יוסף תא שמע, דנין דיני נפשות ודיני מכות ודיני ממונות, ואי לא ציית דינא משמתינן ליה, ואי סלקא דעתך אינו נוהג נידויו ברגל, משומת ואתי מעיקרא אתי רגל דחי ליה, השתא משמתינן ליה אנן</w:t>
      </w:r>
      <w:r w:rsidR="00F35A92" w:rsidRPr="00F35A92">
        <w:rPr>
          <w:rStyle w:val="HebrewChar"/>
          <w:rFonts w:cs="FrankRuehl" w:hint="cs"/>
          <w:rtl/>
        </w:rPr>
        <w:t>...</w:t>
      </w:r>
      <w:r w:rsidRPr="00F35A92">
        <w:rPr>
          <w:rStyle w:val="HebrewChar"/>
          <w:rFonts w:cs="FrankRuehl" w:hint="cs"/>
          <w:rtl/>
        </w:rPr>
        <w:t xml:space="preserve"> (שם יד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דתניא רבי יוסי הגלילי אומר </w:t>
      </w:r>
      <w:r w:rsidR="001736D9">
        <w:rPr>
          <w:rStyle w:val="HebrewChar"/>
          <w:rtl/>
        </w:rPr>
        <w:t> </w:t>
      </w:r>
      <w:r w:rsidR="001736D9" w:rsidRPr="00F35A92">
        <w:rPr>
          <w:rStyle w:val="HebrewChar"/>
          <w:rFonts w:cs="FrankRuehl" w:hint="cs"/>
          <w:bCs/>
          <w:rtl/>
        </w:rPr>
        <w:t>שלש מצוות נצטוו ישראל בעלותם לרגל, ראייה וחגיגה ושמחה</w:t>
      </w:r>
      <w:r w:rsidRPr="00F35A92">
        <w:rPr>
          <w:rStyle w:val="HebrewChar"/>
          <w:rFonts w:cs="FrankRuehl" w:hint="cs"/>
          <w:bCs/>
          <w:rtl/>
        </w:rPr>
        <w:t>...</w:t>
      </w:r>
      <w:r w:rsidR="001736D9">
        <w:rPr>
          <w:rStyle w:val="HebrewChar"/>
          <w:rtl/>
        </w:rPr>
        <w:t> </w:t>
      </w:r>
      <w:r w:rsidR="001736D9" w:rsidRPr="00F35A92">
        <w:rPr>
          <w:rStyle w:val="HebrewChar"/>
          <w:rFonts w:cs="FrankRuehl" w:hint="cs"/>
          <w:rtl/>
        </w:rPr>
        <w:t xml:space="preserve"> יש בשמחה מה שאין בשתיהן, שהשמחה נוהגת באנשים ובנשים</w:t>
      </w:r>
      <w:r w:rsidRPr="00F35A92">
        <w:rPr>
          <w:rStyle w:val="HebrewChar"/>
          <w:rFonts w:cs="FrankRuehl" w:hint="cs"/>
          <w:rtl/>
        </w:rPr>
        <w:t>...</w:t>
      </w:r>
      <w:r w:rsidR="001736D9" w:rsidRPr="00F35A92">
        <w:rPr>
          <w:rStyle w:val="HebrewChar"/>
          <w:rFonts w:cs="FrankRuehl" w:hint="cs"/>
          <w:rtl/>
        </w:rPr>
        <w:t xml:space="preserve"> (חגיגה ו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תנו רבנן ושמחת בחגך,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לרבות כל מיני שמחות לשמחה, </w:t>
      </w:r>
      <w:r>
        <w:rPr>
          <w:rStyle w:val="HebrewChar"/>
          <w:rtl/>
        </w:rPr>
        <w:t> </w:t>
      </w:r>
      <w:r w:rsidR="00F35A92" w:rsidRPr="00F35A92">
        <w:rPr>
          <w:rStyle w:val="HebrewChar"/>
          <w:rFonts w:cs="FrankRuehl" w:hint="cs"/>
          <w:rtl/>
        </w:rPr>
        <w:t xml:space="preserve"> </w:t>
      </w:r>
      <w:r w:rsidRPr="00F35A92">
        <w:rPr>
          <w:rStyle w:val="HebrewChar"/>
          <w:rFonts w:cs="FrankRuehl" w:hint="cs"/>
          <w:rtl/>
        </w:rPr>
        <w:t>מכאן אמרו חכמים ישראל יוצאין ידי חובתן בנדרים ונדבות ובמעשר בהמה, והכהנים בחטאת ואשם ובבכור ובחזה ושוק, יכול אף בעופות ובמנחות, תלמוד לומר ושמחת בחגך, מי שחגיגה באה מהם</w:t>
      </w:r>
      <w:r w:rsidR="00F35A92" w:rsidRPr="00F35A92">
        <w:rPr>
          <w:rStyle w:val="HebrewChar"/>
          <w:rFonts w:cs="FrankRuehl" w:hint="cs"/>
          <w:rtl/>
        </w:rPr>
        <w:t>...</w:t>
      </w:r>
      <w:r w:rsidRPr="00F35A92">
        <w:rPr>
          <w:rStyle w:val="HebrewChar"/>
          <w:rFonts w:cs="FrankRuehl" w:hint="cs"/>
          <w:rtl/>
        </w:rPr>
        <w:t xml:space="preserve"> אמר רב מניין שאין נושאין נשים במועד, שנאמר ושמחת בחגך, ולא באשתך. (שם ח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דתניא למען תלמד ליראה את ה' אלקיך כל הימים,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אלו שבתות וימים טובים.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(יבמות צג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המדיר את אשתו שלא תלך לבית אביה, בזמן שהוא עמה בעיר חודש אחד יקיים שנים יוציא ויתן כתובה, ובזמן שהוא בעיר אחרת, רגל אחד יקיים, שלשה יוציא ויתן כתובה</w:t>
      </w:r>
      <w:r w:rsidR="00F35A92" w:rsidRPr="00F35A92">
        <w:rPr>
          <w:rStyle w:val="HebrewChar"/>
          <w:rFonts w:cs="FrankRuehl" w:hint="cs"/>
          <w:rtl/>
        </w:rPr>
        <w:t>...</w:t>
      </w:r>
      <w:r w:rsidRPr="00F35A92">
        <w:rPr>
          <w:rStyle w:val="HebrewChar"/>
          <w:rFonts w:cs="FrankRuehl" w:hint="cs"/>
          <w:rtl/>
        </w:rPr>
        <w:t xml:space="preserve"> (כתובות עא ב,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כתוב בספר בן סירא כל ימי עני רעים, והאיכא שבתות וימים טובים, כדשמואל, </w:t>
      </w:r>
      <w:r w:rsidR="001736D9" w:rsidRPr="00F35A92">
        <w:rPr>
          <w:rStyle w:val="HebrewChar"/>
          <w:rFonts w:cs="FrankRuehl" w:hint="cs"/>
          <w:rtl/>
        </w:rPr>
        <w:lastRenderedPageBreak/>
        <w:t>דאמר שמואל שינוי וסת תחלת חולי מעים</w:t>
      </w:r>
      <w:r w:rsidRPr="00F35A92">
        <w:rPr>
          <w:rStyle w:val="HebrewChar"/>
          <w:rFonts w:cs="FrankRuehl" w:hint="cs"/>
          <w:rtl/>
        </w:rPr>
        <w:t>...</w:t>
      </w:r>
      <w:r w:rsidR="001736D9" w:rsidRPr="00F35A92">
        <w:rPr>
          <w:rStyle w:val="HebrewChar"/>
          <w:rFonts w:cs="FrankRuehl" w:hint="cs"/>
          <w:rtl/>
        </w:rPr>
        <w:t xml:space="preserve"> (שם קי ב)</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אמר ליה הכי קתני, מועדי ה' צריכין קדוש בית דין, שבת בראשית אינה צריכה קדוש בית דין, מועדי ה' צריכין מומחה, ואין פרשת נדרים צריכה מומחה</w:t>
      </w:r>
      <w:r w:rsidRPr="00F35A92">
        <w:rPr>
          <w:rStyle w:val="HebrewChar"/>
          <w:rFonts w:cs="FrankRuehl" w:hint="cs"/>
          <w:rtl/>
        </w:rPr>
        <w:t>...</w:t>
      </w:r>
      <w:r w:rsidR="001736D9" w:rsidRPr="00F35A92">
        <w:rPr>
          <w:rStyle w:val="HebrewChar"/>
          <w:rFonts w:cs="FrankRuehl" w:hint="cs"/>
          <w:rtl/>
        </w:rPr>
        <w:t xml:space="preserve"> (נדרים עח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אמר אביי </w:t>
      </w:r>
      <w:r>
        <w:rPr>
          <w:rStyle w:val="HebrewChar"/>
          <w:rtl/>
        </w:rPr>
        <w:t> </w:t>
      </w:r>
      <w:r w:rsidRPr="00F35A92">
        <w:rPr>
          <w:rStyle w:val="HebrewChar"/>
          <w:rFonts w:cs="FrankRuehl" w:hint="cs"/>
          <w:bCs/>
          <w:rtl/>
        </w:rPr>
        <w:t xml:space="preserve">סקבא דשתא ריגלא, </w:t>
      </w:r>
      <w:r>
        <w:rPr>
          <w:rStyle w:val="HebrewChar"/>
          <w:rtl/>
        </w:rPr>
        <w:t> </w:t>
      </w:r>
      <w:r w:rsidR="00F35A92" w:rsidRPr="00F35A92">
        <w:rPr>
          <w:rStyle w:val="HebrewChar"/>
          <w:rFonts w:cs="FrankRuehl" w:hint="cs"/>
          <w:rtl/>
        </w:rPr>
        <w:t xml:space="preserve"> </w:t>
      </w:r>
      <w:r w:rsidRPr="00F35A92">
        <w:rPr>
          <w:rStyle w:val="HebrewChar"/>
          <w:rFonts w:cs="FrankRuehl" w:hint="cs"/>
          <w:rtl/>
        </w:rPr>
        <w:t>(סכנה של ימות השנה ליחוד ולעבירה ימות הרגל, שיש קבוצת אנשים ונשים לשמע הדרשה ונותנים ונושאים זה עם זה). (קדושין פא 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בארבעה פרקים בשנה המוכר בהמה לחברו צריך להודיעו אמה מכרתי לשחוט בתה מכרתי לשחוט, ואלו הן, ערב יום טוב האחרון של חג, וערב יום טוב הראשון של פסח, וערב עצרת וערב ראש השנה</w:t>
      </w:r>
      <w:r w:rsidR="00F35A92" w:rsidRPr="00F35A92">
        <w:rPr>
          <w:rStyle w:val="HebrewChar"/>
          <w:rFonts w:cs="FrankRuehl" w:hint="cs"/>
          <w:rtl/>
        </w:rPr>
        <w:t>...</w:t>
      </w:r>
      <w:r w:rsidRPr="00F35A92">
        <w:rPr>
          <w:rStyle w:val="HebrewChar"/>
          <w:rFonts w:cs="FrankRuehl" w:hint="cs"/>
          <w:rtl/>
        </w:rPr>
        <w:t xml:space="preserve"> (חולין פג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יום טוב שהוא סמוך לשבת בין מלפניה בין מלאחריה, וכן שני ימים טובים של גלויות, מאן דאמר קדושה אחת היא אוכל, מאן דאמר שתי קדושות הן אינו אוכל</w:t>
      </w:r>
      <w:r w:rsidR="00F35A92" w:rsidRPr="00F35A92">
        <w:rPr>
          <w:rStyle w:val="HebrewChar"/>
          <w:rFonts w:cs="FrankRuehl" w:hint="cs"/>
          <w:rtl/>
        </w:rPr>
        <w:t>...</w:t>
      </w:r>
      <w:r w:rsidRPr="00F35A92">
        <w:rPr>
          <w:rStyle w:val="HebrewChar"/>
          <w:rFonts w:cs="FrankRuehl" w:hint="cs"/>
          <w:rtl/>
        </w:rPr>
        <w:t xml:space="preserve"> (דמאי יז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חגי בשם רבי שמואל בר נחמן</w:t>
      </w:r>
      <w:r>
        <w:rPr>
          <w:rStyle w:val="HebrewChar"/>
          <w:rtl/>
        </w:rPr>
        <w:t> </w:t>
      </w:r>
      <w:r w:rsidRPr="00F35A92">
        <w:rPr>
          <w:rStyle w:val="HebrewChar"/>
          <w:rFonts w:cs="FrankRuehl" w:hint="cs"/>
          <w:bCs/>
          <w:rtl/>
        </w:rPr>
        <w:t xml:space="preserve"> לא ניתנו שבתות וימים טובים אלא לאכילה ולשתייה.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על ידי שהפה זה מסריח התירו לו לעסוק בהן בדברי תורה. מתניתין סייעה בין לדין בין לדין, כיצד הוא עושה, או יושב ואוכל או יושב ועוסק בתורה, כתוב אחד אומר שבת הוא לה', וכתוב אחד אומר עצרת לה' אלקיך, הא כיצד,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תן חלק לתלמוד תורה, וחלק לאכול ולשתות</w:t>
      </w:r>
      <w:r w:rsidR="00F35A92" w:rsidRPr="00F35A92">
        <w:rPr>
          <w:rStyle w:val="HebrewChar"/>
          <w:rFonts w:cs="FrankRuehl" w:hint="cs"/>
          <w:bCs/>
          <w:rtl/>
        </w:rPr>
        <w:t>...</w:t>
      </w:r>
      <w:r>
        <w:rPr>
          <w:rStyle w:val="HebrewChar"/>
          <w:rtl/>
        </w:rPr>
        <w:t> </w:t>
      </w:r>
      <w:r w:rsidRPr="00F35A92">
        <w:rPr>
          <w:rStyle w:val="HebrewChar"/>
          <w:rFonts w:cs="FrankRuehl" w:hint="cs"/>
          <w:rtl/>
        </w:rPr>
        <w:t xml:space="preserve"> (שבת עח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כיצד מפרישין חלת טומאה ביום טוב, רבי אליעזר אומר לא תקרא לה שם עד שתאפה, בן בתירה אומר תטיל לצונן</w:t>
      </w:r>
      <w:r w:rsidR="00F35A92" w:rsidRPr="00F35A92">
        <w:rPr>
          <w:rStyle w:val="HebrewChar"/>
          <w:rFonts w:cs="FrankRuehl" w:hint="cs"/>
          <w:rtl/>
        </w:rPr>
        <w:t>...</w:t>
      </w:r>
      <w:r w:rsidRPr="00F35A92">
        <w:rPr>
          <w:rStyle w:val="HebrewChar"/>
          <w:rFonts w:cs="FrankRuehl" w:hint="cs"/>
          <w:rtl/>
        </w:rPr>
        <w:t xml:space="preserve"> מתניתא בשניטמאת לאחר גילגולה, אבל אם ניטמאת קודם לגילגולה,יעשנה קבין</w:t>
      </w:r>
      <w:r w:rsidR="00F35A92" w:rsidRPr="00F35A92">
        <w:rPr>
          <w:rStyle w:val="HebrewChar"/>
          <w:rFonts w:cs="FrankRuehl" w:hint="cs"/>
          <w:rtl/>
        </w:rPr>
        <w:t>...</w:t>
      </w:r>
      <w:r w:rsidRPr="00F35A92">
        <w:rPr>
          <w:rStyle w:val="HebrewChar"/>
          <w:rFonts w:cs="FrankRuehl" w:hint="cs"/>
          <w:rtl/>
        </w:rPr>
        <w:t xml:space="preserve"> (פסחים כא א,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תני,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צריך הוא אדם לשמח את אשתו ואת בניו ברגל,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במה משמחן, ביין, רבי יודא אומר נשים בראוי להן, וקטנים </w:t>
      </w:r>
      <w:r w:rsidRPr="00F35A92">
        <w:rPr>
          <w:rStyle w:val="HebrewChar"/>
          <w:rFonts w:cs="FrankRuehl" w:hint="cs"/>
          <w:rtl/>
        </w:rPr>
        <w:lastRenderedPageBreak/>
        <w:t>בראוי להם, נשים בראוי להן כגון מסנים וצלצלין, וקטנים בראוי להן, כגון אגוזין ולוזין</w:t>
      </w:r>
      <w:r w:rsidR="00F35A92" w:rsidRPr="00F35A92">
        <w:rPr>
          <w:rStyle w:val="HebrewChar"/>
          <w:rFonts w:cs="FrankRuehl" w:hint="cs"/>
          <w:rtl/>
        </w:rPr>
        <w:t>...</w:t>
      </w:r>
      <w:r w:rsidRPr="00F35A92">
        <w:rPr>
          <w:rStyle w:val="HebrewChar"/>
          <w:rFonts w:cs="FrankRuehl" w:hint="cs"/>
          <w:rtl/>
        </w:rPr>
        <w:t xml:space="preserve"> (שם סח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מעשה שהלך רבי אלעאי אצל רבי אליעזר בלוד, אמר לו אף את משובתי הרגל, והלא אמרו שאין שבחו של תלמידי חכמים להיות מניח ביתו ברגל והולך לו</w:t>
      </w:r>
      <w:r w:rsidR="00F35A92" w:rsidRPr="00F35A92">
        <w:rPr>
          <w:rStyle w:val="HebrewChar"/>
          <w:rFonts w:cs="FrankRuehl" w:hint="cs"/>
          <w:rtl/>
        </w:rPr>
        <w:t>...</w:t>
      </w:r>
      <w:r w:rsidRPr="00F35A92">
        <w:rPr>
          <w:rStyle w:val="HebrewChar"/>
          <w:rFonts w:cs="FrankRuehl" w:hint="cs"/>
          <w:rtl/>
        </w:rPr>
        <w:t xml:space="preserve"> (סוכה י 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ובירושלים נאמנים על הקדש, ובשעת הרגל אף על התרומה</w:t>
      </w:r>
      <w:r w:rsidR="00F35A92" w:rsidRPr="00F35A92">
        <w:rPr>
          <w:rStyle w:val="HebrewChar"/>
          <w:rFonts w:cs="FrankRuehl" w:hint="cs"/>
          <w:rtl/>
        </w:rPr>
        <w:t>...</w:t>
      </w:r>
      <w:r w:rsidRPr="00F35A92">
        <w:rPr>
          <w:rStyle w:val="HebrewChar"/>
          <w:rFonts w:cs="FrankRuehl" w:hint="cs"/>
          <w:rtl/>
        </w:rPr>
        <w:t xml:space="preserve"> אף על פי שיש עדים ידועים, אמר רבי יהושע בן לוי ירושלים הבנויה לה יחדיו, עיקר שהיא עושה כל ישראל לחברים, מעתה אפילו בשאר ימות השנה, דאמר רבי זעירא ובלבד בשעה ששם עלו שבטים. הפותח את חביתו והמתחיל בעסתו על גב הרגל, רבי יהודה אומר יגמור, וחכמים אומרים לא יגמור</w:t>
      </w:r>
      <w:r w:rsidR="00F35A92" w:rsidRPr="00F35A92">
        <w:rPr>
          <w:rStyle w:val="HebrewChar"/>
          <w:rFonts w:cs="FrankRuehl" w:hint="cs"/>
          <w:rtl/>
        </w:rPr>
        <w:t>...</w:t>
      </w:r>
      <w:r w:rsidRPr="00F35A92">
        <w:rPr>
          <w:rStyle w:val="HebrewChar"/>
          <w:rFonts w:cs="FrankRuehl" w:hint="cs"/>
          <w:rtl/>
        </w:rPr>
        <w:t xml:space="preserve"> רבי חנניה בשם רבי יוחנן התירו סופו מפני תחילתו, שאם אתה אומר לו שלא יגמור, אף הוא אינו פותח, ולא אף יפתח, אף הוא ממעט בשמחת הרגל</w:t>
      </w:r>
      <w:r w:rsidR="00F35A92" w:rsidRPr="00F35A92">
        <w:rPr>
          <w:rStyle w:val="HebrewChar"/>
          <w:rFonts w:cs="FrankRuehl" w:hint="cs"/>
          <w:rtl/>
        </w:rPr>
        <w:t>...</w:t>
      </w:r>
      <w:r w:rsidRPr="00F35A92">
        <w:rPr>
          <w:rStyle w:val="HebrewChar"/>
          <w:rFonts w:cs="FrankRuehl" w:hint="cs"/>
          <w:rtl/>
        </w:rPr>
        <w:t xml:space="preserve"> (חגיגה כא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רבה: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ישמעאל ברבי יוסי שייליה לרבי אמר ליה, בני בבל בזכות מה הן חיים, אמר ליה בזכות התורה</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ואנשי חוץ לארץ בזכות מה, אמר לו בזכות שהן מכבדין את השבתות וימים טובים.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(בראשית יא 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מה כתיב אחריו, שלש פעמים בשנה, קבע אלקים ג' רגלים, חג המצות שבו עשה נסים להם במצרים, חג הקציר שבו ניתנה תורה לישראל, שאוכלים מפירותיה בעולם הזה, שנאמר טוב פריי מחרוץ ומפז, חג האסיף שבו האלקים ממלא בתיהם ברכה, שנאמר כבד את ה' מהונך ולכך הוא אומר ראשית בכורי אדמתך. (שמות לא יז)</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ולמי נאוה להוסיף שלוה וכבוד, לישראל, שנאמר יספת לגוי ה', ואין גוי אלא ישראל (שמואל ז') ומי כעמך ישראל גוי אחד בארץ, אמרה כנסת ישראל לפני הקב"ה רבונו של עולם עליך ליתן לנו את </w:t>
      </w:r>
      <w:r w:rsidR="001736D9" w:rsidRPr="00F35A92">
        <w:rPr>
          <w:rStyle w:val="HebrewChar"/>
          <w:rFonts w:cs="FrankRuehl" w:hint="cs"/>
          <w:rtl/>
        </w:rPr>
        <w:lastRenderedPageBreak/>
        <w:t>המועדים, ועלינו להיות מקריבים לפניך קרבנות כראוי</w:t>
      </w:r>
      <w:r w:rsidRPr="00F35A92">
        <w:rPr>
          <w:rStyle w:val="HebrewChar"/>
          <w:rFonts w:cs="FrankRuehl" w:hint="cs"/>
          <w:rtl/>
        </w:rPr>
        <w:t>...</w:t>
      </w:r>
      <w:r w:rsidR="001736D9" w:rsidRPr="00F35A92">
        <w:rPr>
          <w:rStyle w:val="HebrewChar"/>
          <w:rFonts w:cs="FrankRuehl" w:hint="cs"/>
          <w:rtl/>
        </w:rPr>
        <w:t xml:space="preserve"> בפסח הקרבנו לך, ראש השנה הקרבנו לך, יום הכפורים הקרבנו לך, וכן בחג, אפילו מועד אחד לא בטלנו. אמרה כנסת ישראל לפני הקב"ה עליך להוסיף לנו מועדות, ועלינו להיות מקריבים לפניך ומכבדין אותך, אמר להם הקב"ה, חייכם איני מחזיר ימים טובים מכם, אלא אני מוסיף לכם מועדות שתשמחו בהם, שנאמר ביום השמיני עצרת. (במדבר כא כא)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מהו תהיה לכם, אמר להם המועדים נאים לכם. שאל גוי אחד את רבי עקיבא, אמר לו למה אתם עושים מועדות, לא כך אמר לכם הקב"ה, (ישעיה א') חדשיכם ומועדיכם שנאה נפשי, אמר לו רבי עקיבא, אילו אמר חדשי ומועדי שנאה נפשי היית אומר, לא אמר אלא חדשיכם ומועדיכם, בשביל אותן מועדות שעשה ירבעם, שנאמר (מלכים א' י"ב) ויעש ירבעם חג בחדש השמיני בחמשה עשר יום לחדש</w:t>
      </w:r>
      <w:r w:rsidR="00F35A92" w:rsidRPr="00F35A92">
        <w:rPr>
          <w:rStyle w:val="HebrewChar"/>
          <w:rFonts w:cs="FrankRuehl" w:hint="cs"/>
          <w:rtl/>
        </w:rPr>
        <w:t>...</w:t>
      </w:r>
      <w:r w:rsidRPr="00F35A92">
        <w:rPr>
          <w:rStyle w:val="HebrewChar"/>
          <w:rFonts w:cs="FrankRuehl" w:hint="cs"/>
          <w:rtl/>
        </w:rPr>
        <w:t xml:space="preserve"> אבל המועדות האלו אינן בטלים לעולם, ולא החדשים, למה שבהן להקב"ה, שנאמר (ויקרא כ"ג) אלה מועדי ה', וכן אלה הם מועדי</w:t>
      </w:r>
      <w:r w:rsidR="00F35A92" w:rsidRPr="00F35A92">
        <w:rPr>
          <w:rStyle w:val="HebrewChar"/>
          <w:rFonts w:cs="FrankRuehl" w:hint="cs"/>
          <w:rtl/>
        </w:rPr>
        <w:t>...</w:t>
      </w:r>
      <w:r w:rsidRPr="00F35A92">
        <w:rPr>
          <w:rStyle w:val="HebrewChar"/>
          <w:rFonts w:cs="FrankRuehl" w:hint="cs"/>
          <w:rtl/>
        </w:rPr>
        <w:t xml:space="preserve"> ועליהם נאמר (תהלים קי"א) סמוכים לעד לעולם עשוים באמת ויושר. (שם שם כג)</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מה יונה זו אף על פי שאת נוטל גוזליה מתחתיה אין מנחת שובכה לעולם, כך ישראל, אף על פי שחרב בית המקדש לא בטלו שלש רגלים בשנה</w:t>
      </w:r>
      <w:r w:rsidRPr="00F35A92">
        <w:rPr>
          <w:rStyle w:val="HebrewChar"/>
          <w:rFonts w:cs="FrankRuehl" w:hint="cs"/>
          <w:rtl/>
        </w:rPr>
        <w:t>...</w:t>
      </w:r>
      <w:r w:rsidR="001736D9" w:rsidRPr="00F35A92">
        <w:rPr>
          <w:rStyle w:val="HebrewChar"/>
          <w:rFonts w:cs="FrankRuehl" w:hint="cs"/>
          <w:rtl/>
        </w:rPr>
        <w:t xml:space="preserve"> (שיר השירים ד 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תנחומא: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 xml:space="preserve">וכן אתה מוצא </w:t>
      </w:r>
      <w:r w:rsidR="001736D9">
        <w:rPr>
          <w:rStyle w:val="HebrewChar"/>
          <w:rtl/>
        </w:rPr>
        <w:t> </w:t>
      </w:r>
      <w:r w:rsidR="001736D9" w:rsidRPr="00F35A92">
        <w:rPr>
          <w:rStyle w:val="HebrewChar"/>
          <w:rFonts w:cs="FrankRuehl" w:hint="cs"/>
          <w:bCs/>
          <w:rtl/>
        </w:rPr>
        <w:t>שלא ניתנו המועדות לישראל אלא להנאת עצמן,</w:t>
      </w:r>
      <w:r w:rsidR="001736D9">
        <w:rPr>
          <w:rStyle w:val="HebrewChar"/>
          <w:rtl/>
        </w:rPr>
        <w:t> </w:t>
      </w:r>
      <w:r w:rsidR="001736D9" w:rsidRPr="00F35A92">
        <w:rPr>
          <w:rStyle w:val="HebrewChar"/>
          <w:rFonts w:cs="FrankRuehl" w:hint="cs"/>
          <w:rtl/>
        </w:rPr>
        <w:t xml:space="preserve"> אמר הקב"ה אתם ההניתם עצמכם, תהיו שונין לשנה הבאה, שנאמר ושמרת את החקה הזאת למועדה מימים ימימה, תהיו שונין מימים ימימה, הוי אומר שכשם שהאדם מברך להקב"ה, כך ה' מברכו</w:t>
      </w:r>
      <w:r w:rsidRPr="00F35A92">
        <w:rPr>
          <w:rStyle w:val="HebrewChar"/>
          <w:rFonts w:cs="FrankRuehl" w:hint="cs"/>
          <w:rtl/>
        </w:rPr>
        <w:t>...</w:t>
      </w:r>
      <w:r w:rsidR="001736D9" w:rsidRPr="00F35A92">
        <w:rPr>
          <w:rStyle w:val="HebrewChar"/>
          <w:rFonts w:cs="FrankRuehl" w:hint="cs"/>
          <w:rtl/>
        </w:rPr>
        <w:t xml:space="preserve"> (בראשית 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מסכת סופרים:</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w:t>
      </w:r>
      <w:r w:rsidR="001736D9" w:rsidRPr="00F35A92">
        <w:rPr>
          <w:rStyle w:val="HebrewChar"/>
          <w:rFonts w:cs="FrankRuehl" w:hint="cs"/>
          <w:rtl/>
        </w:rPr>
        <w:t>אבל ביום טוב מאחרין לבא (לבית הכנסת), שהן צריכין תיקון מאכל של יום, וממהרין לצאת שאינו מן הדין לפרש להן, דאמרינן רב לא מוקי אמורא מיומא טבא לחבריה. (יח 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תנא דבי אליהו רבה: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דבר אחר בני יצאוני ואינם וגו', לפיכך אמרה כנסת ישראל לפני הקב"ה, רבונו של עולם, כשהייתי על אדמתי הייתי עושה את המועדים יום אחד והוא כתיקונו,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ועכשיו אני עושה אותם שני ימים ואין אחד מהם כתיקונו, </w:t>
      </w:r>
      <w:r>
        <w:rPr>
          <w:rStyle w:val="HebrewChar"/>
          <w:rtl/>
        </w:rPr>
        <w:t> </w:t>
      </w:r>
      <w:r w:rsidR="00F35A92" w:rsidRPr="00F35A92">
        <w:rPr>
          <w:rStyle w:val="HebrewChar"/>
          <w:rFonts w:cs="FrankRuehl" w:hint="cs"/>
          <w:rtl/>
        </w:rPr>
        <w:t xml:space="preserve"> </w:t>
      </w:r>
      <w:r w:rsidRPr="00F35A92">
        <w:rPr>
          <w:rStyle w:val="HebrewChar"/>
          <w:rFonts w:cs="FrankRuehl" w:hint="cs"/>
          <w:rtl/>
        </w:rPr>
        <w:t>רבונו של עולם מי גרם לי שאבא לידי מדה זו, אלו נביאי שקר שבעמנו</w:t>
      </w:r>
      <w:r w:rsidR="00F35A92" w:rsidRPr="00F35A92">
        <w:rPr>
          <w:rStyle w:val="HebrewChar"/>
          <w:rFonts w:cs="FrankRuehl" w:hint="cs"/>
          <w:rtl/>
        </w:rPr>
        <w:t>...</w:t>
      </w:r>
      <w:r w:rsidRPr="00F35A92">
        <w:rPr>
          <w:rStyle w:val="HebrewChar"/>
          <w:rFonts w:cs="FrankRuehl" w:hint="cs"/>
          <w:rtl/>
        </w:rPr>
        <w:t xml:space="preserve"> (פרק ל)</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מדרשים:</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ז' מועדות הן, שבת, חג המצות, חג העומר, חג השבועות, חג השופרות, חג יום הכיפורים, וחג סוכות. (מדרש תדשא 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ילקוט שמעוני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פנחס ורבי חלקיה בשם רבי סימון, מתכנסין מלאכי השרת אצל הקב"ה ואומרין לפני רבונו של עולם אימתי ראש השנה, והוא אומר ולי אתם שואלים, אני ואתם נשאל לבית דין של מטה, ומה טעם, כה' אלקינו בכל קראנו אליו, ואין קראנו אלא מועדות, שנאמר אלה מועדי ה' מקראי קדש, רבי קריספא בשם רבי יוחנן, לשעבר אלה מועדי ה', מכאן ואילך אשר תקראו אותם, אם קריתם אתם מועדי, ואם לאו אינם מועדי</w:t>
      </w:r>
      <w:r w:rsidR="00F35A92" w:rsidRPr="00F35A92">
        <w:rPr>
          <w:rStyle w:val="HebrewChar"/>
          <w:rFonts w:cs="FrankRuehl" w:hint="cs"/>
          <w:rtl/>
        </w:rPr>
        <w:t>...</w:t>
      </w:r>
      <w:r w:rsidRPr="00F35A92">
        <w:rPr>
          <w:rStyle w:val="HebrewChar"/>
          <w:rFonts w:cs="FrankRuehl" w:hint="cs"/>
          <w:rtl/>
        </w:rPr>
        <w:t xml:space="preserve"> (שמות פרק יב, קצא)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דבר אחר מימים ימימה, בימים אתה נותן ואי אתה נותן בלילה, דבר אחר מימים ימימה, למה נאמר, לפי שהוא אומר והיה לך לאות, שומע אני אף שבתות וימים טובים במשמע, והדין נותן, הואיל ומזוזה מצות עשה ותפילין מצות עשה, אם למדת על מזוזה שהיא נוהגת בשבתות וימים טובים, יכול אף תפילין ינהגו בשבתות וימים טובים, תלמוד לומר מימים ימימה, יש ימים שאתה נותן, ויש ימים שאי אתה נותן, יצאו שבתות וימים טובים</w:t>
      </w:r>
      <w:r w:rsidR="00F35A92" w:rsidRPr="00F35A92">
        <w:rPr>
          <w:rStyle w:val="HebrewChar"/>
          <w:rFonts w:cs="FrankRuehl" w:hint="cs"/>
          <w:rtl/>
        </w:rPr>
        <w:t>...</w:t>
      </w:r>
      <w:r w:rsidRPr="00F35A92">
        <w:rPr>
          <w:rStyle w:val="HebrewChar"/>
          <w:rFonts w:cs="FrankRuehl" w:hint="cs"/>
          <w:rtl/>
        </w:rPr>
        <w:t xml:space="preserve"> (שם פרק יג, רכב)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וביום השמיני ימול, זה שאמר הכתוב תן חלק לשבעה וגם לשמונה</w:t>
      </w:r>
      <w:r w:rsidR="00F35A92" w:rsidRPr="00F35A92">
        <w:rPr>
          <w:rStyle w:val="HebrewChar"/>
          <w:rFonts w:cs="FrankRuehl" w:hint="cs"/>
          <w:rtl/>
        </w:rPr>
        <w:t>...</w:t>
      </w:r>
      <w:r w:rsidRPr="00F35A92">
        <w:rPr>
          <w:rStyle w:val="HebrewChar"/>
          <w:rFonts w:cs="FrankRuehl" w:hint="cs"/>
          <w:rtl/>
        </w:rPr>
        <w:t xml:space="preserve"> רבי יהושע אומר תן חלק לשבעה אלו שבעת ימי הפסח, וגם לשמונה אלו שמונת ימי החג, כשהוא אומר וגם, לרבות את העצרת ואת ראש השנה ואת יום הכפורים</w:t>
      </w:r>
      <w:r w:rsidR="00F35A92" w:rsidRPr="00F35A92">
        <w:rPr>
          <w:rStyle w:val="HebrewChar"/>
          <w:rFonts w:cs="FrankRuehl" w:hint="cs"/>
          <w:rtl/>
        </w:rPr>
        <w:t>...</w:t>
      </w:r>
      <w:r w:rsidRPr="00F35A92">
        <w:rPr>
          <w:rStyle w:val="HebrewChar"/>
          <w:rFonts w:cs="FrankRuehl" w:hint="cs"/>
          <w:rtl/>
        </w:rPr>
        <w:t xml:space="preserve"> (ויקרא פרק יב תקמז)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אתה מוצא שלש שמחות כתיב בחג ושמחת בחגך, והיית אך שמח, ושמחתם לפני ה' אלקיכם, אבל בפסח אין אתה מוצא שכתוב בו אפילו שמחה אחת, למה, אתה מוצא שבפסח התבואה נידונית, ואין אדם יודע אם עושה השנה אם אינו עושה, דבר אחר, בשביל שמתו בו המצריים, וכן אתה מוצא כל שבעת ימי החג אנו קורין בהן את ההלל, אבל בפסח אין אנו קורין את ההלל, אלא ביום טוב הראשון ולילו, למה, בנפול אויבך אל תשמח ובכשלו אל יגל לבך, וכן אתה מוצא שאין כתוב בעצרת אלא שמחה אחת, דכתיב ועשית חג שבועות וגו' ושמחת אתה וביתך, ולמה כתב בה שמחה אחת, מפני שהתבואה נכנסת בפנים, ומה טעם אין כתוב שם שתי שמחות, לפי שפירות האילן נידונין, אבל בראש השנה אין כתיב שם אפילו שמחה אחת, שהנפשות נידונות ומבקש אדם את נפשו יותר מממונו, אבל בחג, לפי שנטלו הנפשות דימוס ביום הכפורים, כמו שנאמר כי ביום הזה יכפר עליכם, ועוד שהתבואה ופירות האילן בפנים, לפיכך כתב שלש שמחות</w:t>
      </w:r>
      <w:r w:rsidR="00F35A92" w:rsidRPr="00F35A92">
        <w:rPr>
          <w:rStyle w:val="HebrewChar"/>
          <w:rFonts w:cs="FrankRuehl" w:hint="cs"/>
          <w:rtl/>
        </w:rPr>
        <w:t>...</w:t>
      </w:r>
      <w:r w:rsidRPr="00F35A92">
        <w:rPr>
          <w:rStyle w:val="HebrewChar"/>
          <w:rFonts w:cs="FrankRuehl" w:hint="cs"/>
          <w:rtl/>
        </w:rPr>
        <w:t xml:space="preserve"> מהו אך שמח, את מוצא אף על פי שאדם שמח בעולם הזה אין שמחתו שלמה, היאך, נולדו לו בנים, הוא מיצר עליהן, לומר שמא אינן של קיימא, אבל לעתיד לעתיד לבא הקב"ה מבלע את המות לנצח, אותה שמחה תהיה שלמה, שנאמר אז ימלא שחוק פינו. (שם פרק כג, תרנד)</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אמר רבי יוחנן </w:t>
      </w:r>
      <w:r>
        <w:rPr>
          <w:rStyle w:val="HebrewChar"/>
          <w:rtl/>
        </w:rPr>
        <w:t> </w:t>
      </w:r>
      <w:r w:rsidRPr="00F35A92">
        <w:rPr>
          <w:rStyle w:val="HebrewChar"/>
          <w:rFonts w:cs="FrankRuehl" w:hint="cs"/>
          <w:bCs/>
          <w:rtl/>
        </w:rPr>
        <w:t xml:space="preserve">מפני מה המועדים שבבבל שמחים, מפני שלא היו באותה קללה,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שנאמר והשבתי כל משושה חגה חדשה ושבתה, וכתיב חדשיכם ומועדיכם שנאה נפשי. מאי היו עלי לטורח, אמר רבי </w:t>
      </w:r>
      <w:r w:rsidRPr="00F35A92">
        <w:rPr>
          <w:rStyle w:val="HebrewChar"/>
          <w:rFonts w:cs="FrankRuehl" w:hint="cs"/>
          <w:rtl/>
        </w:rPr>
        <w:lastRenderedPageBreak/>
        <w:t>אלעזר אמר הקב"ה לא דיין לרשעים שהם חוטאים, אלא שמטריחין אותי לידע אי זו גזירה קשה אביא עליהם. אמר רב יצחק אין לך כל רגל ורגל שלא בא בולשת לצפורי</w:t>
      </w:r>
      <w:r w:rsidR="00F35A92" w:rsidRPr="00F35A92">
        <w:rPr>
          <w:rStyle w:val="HebrewChar"/>
          <w:rFonts w:cs="FrankRuehl" w:hint="cs"/>
          <w:rtl/>
        </w:rPr>
        <w:t>...</w:t>
      </w:r>
      <w:r w:rsidRPr="00F35A92">
        <w:rPr>
          <w:rStyle w:val="HebrewChar"/>
          <w:rFonts w:cs="FrankRuehl" w:hint="cs"/>
          <w:rtl/>
        </w:rPr>
        <w:t xml:space="preserve"> (ישעיה פרק א, שפח)</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מדרש הגדול:</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דבר אחר וצדיק חונן, אמר רבי לוי </w:t>
      </w:r>
      <w:r>
        <w:rPr>
          <w:rStyle w:val="HebrewChar"/>
          <w:rtl/>
        </w:rPr>
        <w:t> </w:t>
      </w:r>
      <w:r w:rsidRPr="00F35A92">
        <w:rPr>
          <w:rStyle w:val="HebrewChar"/>
          <w:rFonts w:cs="FrankRuehl" w:hint="cs"/>
          <w:bCs/>
          <w:rtl/>
        </w:rPr>
        <w:t>כך עלת על דעתו של הקב"ה ליתן לישראל רגל אחד בכל חודש בקיץ,</w:t>
      </w:r>
      <w:r>
        <w:rPr>
          <w:rStyle w:val="HebrewChar"/>
          <w:rtl/>
        </w:rPr>
        <w:t> </w:t>
      </w:r>
      <w:r w:rsidRPr="00F35A92">
        <w:rPr>
          <w:rStyle w:val="HebrewChar"/>
          <w:rFonts w:cs="FrankRuehl" w:hint="cs"/>
          <w:rtl/>
        </w:rPr>
        <w:t xml:space="preserve"> בניסן פסח, באייר פסח קטן, בסיון עצרת, ועל ידי עבירות מעשים רעים שהיה בידם ניטל מהן שלשה, תמוז אב ואלול, ובא תשרי ופרע לשלשתן</w:t>
      </w:r>
      <w:r w:rsidR="00F35A92" w:rsidRPr="00F35A92">
        <w:rPr>
          <w:rStyle w:val="HebrewChar"/>
          <w:rFonts w:cs="FrankRuehl" w:hint="cs"/>
          <w:rtl/>
        </w:rPr>
        <w:t>...</w:t>
      </w:r>
      <w:r w:rsidRPr="00F35A92">
        <w:rPr>
          <w:rStyle w:val="HebrewChar"/>
          <w:rFonts w:cs="FrankRuehl" w:hint="cs"/>
          <w:rtl/>
        </w:rPr>
        <w:t xml:space="preserve"> אמר הקב"ה לאחרים הוא פורע ושלו אינו פורע, יתנו לו משלו, יבא ויטול את שלו, לפי כך צריך הכתוב לומר ביום השמיני עצרת. (במדבר כט לה)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אמונות ודעות:</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והנה מתועליות קדוש מקצת הזמנים בבטול המלאכות בהן, תחלה כדי לנוח ברוב העמל, ועוד להשיג בהן מעט מן החכמה, ולהוסיף מעט בתפילה, ויתפנו בני אדם לפגוש זה את זה בהתקבצם, ויזכירו זה לזה דברים מעניני הדת יכריזו עליהם, וכן כל כיוצא בזה. (מאמר ג 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ויום השביעי שבת - </w:t>
      </w:r>
      <w:r w:rsidR="00F35A92" w:rsidRPr="00F35A92">
        <w:rPr>
          <w:rStyle w:val="HebrewChar"/>
          <w:rFonts w:cs="FrankRuehl" w:hint="cs"/>
          <w:rtl/>
        </w:rPr>
        <w:t>...</w:t>
      </w:r>
      <w:r w:rsidRPr="00F35A92">
        <w:rPr>
          <w:rStyle w:val="HebrewChar"/>
          <w:rFonts w:cs="FrankRuehl" w:hint="cs"/>
          <w:rtl/>
        </w:rPr>
        <w:t>ולא בא הכתוב אלא לרבות יום הכפורים וימים טובים. (שמות טז כו)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והרחבתי את גבולך - ואתה רחוק מבית הבחירה ואינך יכול לראות לפני תמיד, לכך אני קובע לך שלש רגלים הללו. (שם לד כד)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ובנבלתם לא תגעו - </w:t>
      </w:r>
      <w:r w:rsidR="00F35A92" w:rsidRPr="00F35A92">
        <w:rPr>
          <w:rStyle w:val="HebrewChar"/>
          <w:rFonts w:cs="FrankRuehl" w:hint="cs"/>
          <w:rtl/>
        </w:rPr>
        <w:t>...</w:t>
      </w:r>
      <w:r w:rsidRPr="00F35A92">
        <w:rPr>
          <w:rStyle w:val="HebrewChar"/>
          <w:rFonts w:cs="FrankRuehl" w:hint="cs"/>
          <w:rtl/>
        </w:rPr>
        <w:t>ברגל, זהו שאמרו חייב אדם לטהר את עצמו ברגל. (ויקרא יא 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וביום הראות בו - ללמד שיש יום שאתה רואה בו, ויש יום שאין אתה רואה בו, מכאן אמרו חתן נותנין לו שבעת ימי המשתה לו ולאיצטליתו ולכסותו ולביתו, וכן ברגל נותנין לו כל ימי הרגל. (שם יג יד)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דבר אל בני ישראל מועדי ה' - עשה מועדות שיהיו ישראל מלמדין בהם </w:t>
      </w:r>
      <w:r w:rsidRPr="00F35A92">
        <w:rPr>
          <w:rStyle w:val="HebrewChar"/>
          <w:rFonts w:cs="FrankRuehl" w:hint="cs"/>
          <w:rtl/>
        </w:rPr>
        <w:lastRenderedPageBreak/>
        <w:t>שמעברים את השנה על גליות שעקרו ממקומם לעלות לרגל, ועדיין לא הגיעו לירושלים</w:t>
      </w:r>
      <w:r w:rsidR="00F35A92" w:rsidRPr="00F35A92">
        <w:rPr>
          <w:rStyle w:val="HebrewChar"/>
          <w:rFonts w:cs="FrankRuehl" w:hint="cs"/>
          <w:rtl/>
        </w:rPr>
        <w:t>...</w:t>
      </w:r>
      <w:r w:rsidRPr="00F35A92">
        <w:rPr>
          <w:rStyle w:val="HebrewChar"/>
          <w:rFonts w:cs="FrankRuehl" w:hint="cs"/>
          <w:rtl/>
        </w:rPr>
        <w:t xml:space="preserve"> (שם כג 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כי אקח מועד - ביום טוב אין אנו עסוקים בנבול פה וקלות ראש, מישרים אשפוט - כי אם להללך מעין המאורע. (תהלים עה 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אמרו המעתיקים שראש השנה יום הדין, והתרועה זכר למלכות ה', ואחר שהעיקר כל ראש חדש, ראש חדש ניסן נכבד, כי בו הוקם המשכן, וכן בעתיד על פי יחזקאל, ובט"ו לנכח (הירח נוכח השמש)</w:t>
      </w:r>
      <w:r w:rsidRPr="00F35A92">
        <w:rPr>
          <w:rStyle w:val="HebrewChar"/>
          <w:rFonts w:cs="FrankRuehl" w:hint="cs"/>
          <w:rtl/>
        </w:rPr>
        <w:t>...</w:t>
      </w:r>
      <w:r w:rsidR="001736D9" w:rsidRPr="00F35A92">
        <w:rPr>
          <w:rStyle w:val="HebrewChar"/>
          <w:rFonts w:cs="FrankRuehl" w:hint="cs"/>
          <w:rtl/>
        </w:rPr>
        <w:t xml:space="preserve"> ועל כן ראש השנה גדול מכולם (שהוא בא' לרביע הא'), ויום כפור הקטן במחברת, סכות כפסח רק שבו שמיני ומזה יתברר לך הסוד</w:t>
      </w:r>
      <w:r w:rsidRPr="00F35A92">
        <w:rPr>
          <w:rStyle w:val="HebrewChar"/>
          <w:rFonts w:cs="FrankRuehl" w:hint="cs"/>
          <w:rtl/>
        </w:rPr>
        <w:t>...</w:t>
      </w:r>
      <w:r w:rsidR="001736D9" w:rsidRPr="00F35A92">
        <w:rPr>
          <w:rStyle w:val="HebrewChar"/>
          <w:rFonts w:cs="FrankRuehl" w:hint="cs"/>
          <w:rtl/>
        </w:rPr>
        <w:t xml:space="preserve"> (ויקרא כג כד)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תחג - תזבח הזבח, וטעם תחוג ליחיד לעשות עולות ושלמים, והעד כי יברכך</w:t>
      </w:r>
      <w:r w:rsidR="00F35A92" w:rsidRPr="00F35A92">
        <w:rPr>
          <w:rStyle w:val="HebrewChar"/>
          <w:rFonts w:cs="FrankRuehl" w:hint="cs"/>
          <w:rtl/>
        </w:rPr>
        <w:t>...</w:t>
      </w:r>
      <w:r w:rsidRPr="00F35A92">
        <w:rPr>
          <w:rStyle w:val="HebrewChar"/>
          <w:rFonts w:cs="FrankRuehl" w:hint="cs"/>
          <w:rtl/>
        </w:rPr>
        <w:t xml:space="preserve"> (דברים טז טו)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והיית אך שמח - מצוה לשמח, ויש אומרים על שיברך על העתיד. (שם טז טז)</w:t>
      </w:r>
    </w:p>
    <w:p w:rsidR="00F35A92" w:rsidRDefault="001736D9" w:rsidP="00F35A92">
      <w:pPr>
        <w:pStyle w:val="NormalPar"/>
        <w:widowControl w:val="0"/>
        <w:spacing w:line="254" w:lineRule="exact"/>
        <w:jc w:val="both"/>
        <w:rPr>
          <w:rStyle w:val="HebrewChar"/>
        </w:rPr>
      </w:pPr>
      <w:r w:rsidRPr="00F35A92">
        <w:rPr>
          <w:rStyle w:val="HebrewChar"/>
          <w:rFonts w:cs="FrankRuehl" w:hint="cs"/>
          <w:rtl/>
        </w:rPr>
        <w:t>ליום חגנו - זביחת הכבשים, כמו אסרו חג בעבותים. (תהלים פא 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וחג הקציר - לא ידעתי למה יזכירם בשם הידיעה כי לא הזכירם עד עתה, ואולי בעבור שאמר שלש רגלים תחוג לי. והנה כולם על מעשיו מן השדה, שיתן הודאה לאלקים שהוא שומר חוקות שמים ומוציא לחם מן הארץ, וזהו טעם את פני האדון - המפרנס עבדיו, ובנטלם פרס מלפניו יבואו לראות מה יצום. (שמות כג טז)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בחריש ובקציר - כרבי אברהם, הזכיר שבת באמצע הרגלים סמוך לפסח ובכורות, שכולם זכר למעשה בראשית, כי ביציאת מצרים אות ומופת בו כדפירשנו, וגם בשבת זכר ליציאת מצרים. (שם לד כא)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שבתון - לנוח, ולרבותינו עשה, וכל המועדות הוקשו זה לזה, דלא כתב שבתון בחג המצות ובעצרת. ובמכילתא בפרשת החודש ושמרתם - דברים שהם משום </w:t>
      </w:r>
      <w:r w:rsidRPr="00F35A92">
        <w:rPr>
          <w:rStyle w:val="HebrewChar"/>
          <w:rFonts w:cs="FrankRuehl" w:hint="cs"/>
          <w:rtl/>
        </w:rPr>
        <w:lastRenderedPageBreak/>
        <w:t>שבות מנין, מנין תלמוד לומר</w:t>
      </w:r>
      <w:r w:rsidR="00F35A92" w:rsidRPr="00F35A92">
        <w:rPr>
          <w:rStyle w:val="HebrewChar"/>
          <w:rFonts w:cs="FrankRuehl" w:hint="cs"/>
          <w:rtl/>
        </w:rPr>
        <w:t>...</w:t>
      </w:r>
      <w:r w:rsidRPr="00F35A92">
        <w:rPr>
          <w:rStyle w:val="HebrewChar"/>
          <w:rFonts w:cs="FrankRuehl" w:hint="cs"/>
          <w:rtl/>
        </w:rPr>
        <w:t xml:space="preserve"> ולא נתברר לי, שאם היא אסמכתא מדוע כתב בלשון שבות, ולא דברים שאינם מלאכה, דשבות הוא מדרבנן, ונראה לי </w:t>
      </w:r>
      <w:r>
        <w:rPr>
          <w:rStyle w:val="HebrewChar"/>
          <w:rtl/>
        </w:rPr>
        <w:t> </w:t>
      </w:r>
      <w:r w:rsidRPr="00F35A92">
        <w:rPr>
          <w:rStyle w:val="HebrewChar"/>
          <w:rFonts w:cs="FrankRuehl" w:hint="cs"/>
          <w:bCs/>
          <w:rtl/>
        </w:rPr>
        <w:t xml:space="preserve">דרוצה לומר שינוח גם מדברים שאינם מלאכה, </w:t>
      </w:r>
      <w:r>
        <w:rPr>
          <w:rStyle w:val="HebrewChar"/>
          <w:rtl/>
        </w:rPr>
        <w:t> </w:t>
      </w:r>
      <w:r w:rsidR="00F35A92" w:rsidRPr="00F35A92">
        <w:rPr>
          <w:rStyle w:val="HebrewChar"/>
          <w:rFonts w:cs="FrankRuehl" w:hint="cs"/>
          <w:rtl/>
        </w:rPr>
        <w:t xml:space="preserve"> </w:t>
      </w:r>
      <w:r w:rsidRPr="00F35A92">
        <w:rPr>
          <w:rStyle w:val="HebrewChar"/>
          <w:rFonts w:cs="FrankRuehl" w:hint="cs"/>
          <w:rtl/>
        </w:rPr>
        <w:t>ולא יטרח למדוד התבואות ולמלא החביות, ואם העיר מוקפת יהיה יום השוק. אחר כך ראיתי עוד במכילתא דרבי שמעון בר יוחאי, מלאכה שאין חייבין על מינה חטאת, כגון עולין באילן וכו' מנין, תלמוד לומר כל מלאכה, מצוה מניין, דאין מקדישין וגו', תלמוד לומר שבתון שבות, ואם כן היא אסמכתא לשבות דרבנן, מכל מקום פירוש שבתון מנוחה מהטורח, וממנו אמר הנביא ממצוא חפצך. (ויקרא כג כד, ועיין שם עוד פסוק לו)</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עכשיו נפרש יהיה לכם שבתון, ומהו שבתון,שיהיה יום שביתה ומנוחה, ואמרו רז"ל שבתון עשה הוא, והוה ליה יום טוב עשה ולא תעשה</w:t>
      </w:r>
      <w:r w:rsidR="00F35A92" w:rsidRPr="00F35A92">
        <w:rPr>
          <w:rStyle w:val="HebrewChar"/>
          <w:rFonts w:cs="FrankRuehl" w:hint="cs"/>
          <w:rtl/>
        </w:rPr>
        <w:t>...</w:t>
      </w:r>
      <w:r w:rsidRPr="00F35A92">
        <w:rPr>
          <w:rStyle w:val="HebrewChar"/>
          <w:rFonts w:cs="FrankRuehl" w:hint="cs"/>
          <w:rtl/>
        </w:rPr>
        <w:t xml:space="preserve"> אבל הענין כך הוא, שנצטוינו מן התורה במלת שבתון להיות לנו מנוחה ביום טוב, שלא נטרח אפילו בדברים שאינן מלאכה, ואם לא אמר אלא כל מלאכת עבודה לא תעשו, היה מותר מן התורה כל טורח ועמל שאין בו מלאכה ממש מן האבות ותולדותיהן</w:t>
      </w:r>
      <w:r w:rsidR="00F35A92" w:rsidRPr="00F35A92">
        <w:rPr>
          <w:rStyle w:val="HebrewChar"/>
          <w:rFonts w:cs="FrankRuehl" w:hint="cs"/>
          <w:rtl/>
        </w:rPr>
        <w:t>...</w:t>
      </w:r>
      <w:r w:rsidRPr="00F35A92">
        <w:rPr>
          <w:rStyle w:val="HebrewChar"/>
          <w:rFonts w:cs="FrankRuehl" w:hint="cs"/>
          <w:rtl/>
        </w:rPr>
        <w:t xml:space="preserve"> וביום טוב נמי המלאכות בלאו והטורח בעשה הזה שהוא שבתון, כלומר יום מנוחה ובטול, שנעמד בטלים ולא נעשה שום דבר, וממנו אמר הנביא ממצא חפצך ודבר דבר, ובאו חכמים והוסיפו בשבתון שלא יטלטל אפילו אבן קטנה. (דרשה לראש השנה)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רשב"ם:</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וחג האסיף - וציווה לישב בסוכות לזכרון שבמדבר לא היה להם קרקע דגן ותירוש, הרי ג' רגלים תלויים בפירות הארץ. (שמות כג טז)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הכוזרי: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אמר הכוזרי, כבר חשבתי בעניניכם, וראיתי שיש לאלקים סוד בהשאירכם, ושהוא שם השבתות והמועדים מהגדולה שבסבות בהשאיר תארכם והדרכם, כי האומות היו מחלקות אתכם ולוקחות </w:t>
      </w:r>
      <w:r w:rsidRPr="00F35A92">
        <w:rPr>
          <w:rStyle w:val="HebrewChar"/>
          <w:rFonts w:cs="FrankRuehl" w:hint="cs"/>
          <w:rtl/>
        </w:rPr>
        <w:lastRenderedPageBreak/>
        <w:t xml:space="preserve">אתכם לעבדים בעבור בינתכם וזוך דעתכם, והיו משימים אתכם עוד אנשי המלחמה, לולא אלה העתים שאתם שומרים אותן השמירה הזאת המעולה, מפני שהן מאת האלקים, ולעילות חזקות כמו זכר למעשה בראשית זכר ליציאת מצרים, זכר למתן תורה, וכולם ענינים אלקיים, אתם מוזהרים בשמירתם,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ולולא הם, לא היה אחד מכם לובש בגד נקי, ולא היה לכם קבוץ לזכרון תורתכם מפני שפלות נפשכם בהתמדת הגלות עליהם,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ולולא הם לא הייתם מתנעמים יום אחד באורך ימיכם, וכבר היה לכם בזה שישית ימיכם מנוחת הגוף ומנוחת הנפש, אין המלכים יכולים עליה</w:t>
      </w:r>
      <w:r w:rsidR="00F35A92" w:rsidRPr="00F35A92">
        <w:rPr>
          <w:rStyle w:val="HebrewChar"/>
          <w:rFonts w:cs="FrankRuehl" w:hint="cs"/>
          <w:rtl/>
        </w:rPr>
        <w:t>...</w:t>
      </w:r>
      <w:r w:rsidRPr="00F35A92">
        <w:rPr>
          <w:rStyle w:val="HebrewChar"/>
          <w:rFonts w:cs="FrankRuehl" w:hint="cs"/>
          <w:rtl/>
        </w:rPr>
        <w:t xml:space="preserve"> אם כן הוצאתכם בהם ריוח לכם בעולם הזה ולעולם הבא, שההוצאה בהם לשם שמים</w:t>
      </w:r>
      <w:r w:rsidR="00F35A92" w:rsidRPr="00F35A92">
        <w:rPr>
          <w:rStyle w:val="HebrewChar"/>
          <w:rFonts w:cs="FrankRuehl" w:hint="cs"/>
          <w:rtl/>
        </w:rPr>
        <w:t>...</w:t>
      </w:r>
      <w:r w:rsidRPr="00F35A92">
        <w:rPr>
          <w:rStyle w:val="HebrewChar"/>
          <w:rFonts w:cs="FrankRuehl" w:hint="cs"/>
          <w:rtl/>
        </w:rPr>
        <w:t xml:space="preserve"> (מאמר ג י)</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על עשרים וארבעה דברים מנדין את האדם בין איש בין אשה, ואלו הן</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המחלל יום טוב שני של גלויות אף על פי שהוא מנהג, </w:t>
      </w:r>
      <w:r>
        <w:rPr>
          <w:rStyle w:val="HebrewChar"/>
          <w:rtl/>
        </w:rPr>
        <w:t> </w:t>
      </w:r>
      <w:r w:rsidR="00F35A92" w:rsidRPr="00F35A92">
        <w:rPr>
          <w:rStyle w:val="HebrewChar"/>
          <w:rFonts w:cs="FrankRuehl" w:hint="cs"/>
          <w:rtl/>
        </w:rPr>
        <w:t xml:space="preserve"> </w:t>
      </w:r>
      <w:r w:rsidRPr="00F35A92">
        <w:rPr>
          <w:rStyle w:val="HebrewChar"/>
          <w:rFonts w:cs="FrankRuehl" w:hint="cs"/>
          <w:rtl/>
        </w:rPr>
        <w:t>העושה מלאכה בערב הפסח אחר חצות</w:t>
      </w:r>
      <w:r w:rsidR="00F35A92" w:rsidRPr="00F35A92">
        <w:rPr>
          <w:rStyle w:val="HebrewChar"/>
          <w:rFonts w:cs="FrankRuehl" w:hint="cs"/>
          <w:rtl/>
        </w:rPr>
        <w:t>...</w:t>
      </w:r>
      <w:r w:rsidRPr="00F35A92">
        <w:rPr>
          <w:rStyle w:val="HebrewChar"/>
          <w:rFonts w:cs="FrankRuehl" w:hint="cs"/>
          <w:rtl/>
        </w:rPr>
        <w:t xml:space="preserve"> (תלמוד תורה ו יד)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המניח עירובי תבשילין כדי שיסמוך עליהם הוא ואחרים, צריך לזכות להן כדרך שמזכה בעירובי שבת, וכל שזוכה בעירובי שבת זוכה בעירובי תבשילין</w:t>
      </w:r>
      <w:r w:rsidR="00F35A92" w:rsidRPr="00F35A92">
        <w:rPr>
          <w:rStyle w:val="HebrewChar"/>
          <w:rFonts w:cs="FrankRuehl" w:hint="cs"/>
          <w:rtl/>
        </w:rPr>
        <w:t>...</w:t>
      </w:r>
      <w:r w:rsidRPr="00F35A92">
        <w:rPr>
          <w:rStyle w:val="HebrewChar"/>
          <w:rFonts w:cs="FrankRuehl" w:hint="cs"/>
          <w:rtl/>
        </w:rPr>
        <w:t xml:space="preserve"> (יום טוב ו ו,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כשם שמצוה לכבד שבת ולענגה,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כך ימים טובים, שנאמר לקדוש ה' מכובד,</w:t>
      </w:r>
      <w:r>
        <w:rPr>
          <w:rStyle w:val="HebrewChar"/>
          <w:rtl/>
        </w:rPr>
        <w:t> </w:t>
      </w:r>
      <w:r w:rsidRPr="00F35A92">
        <w:rPr>
          <w:rStyle w:val="HebrewChar"/>
          <w:rFonts w:cs="FrankRuehl" w:hint="cs"/>
          <w:rtl/>
        </w:rPr>
        <w:t xml:space="preserve"> וכל ימים טובים נאמר בהן מקרא קודש, וכבר בארנו הכיבוד והעינוג בהלכות שבת, וכן ראוי לאדם שלא יסעוד בערבי ימים טובים מן המנחה ולמעלה כערב שבת, שדבר זה בכלל הכבוד, וכל המבזה את המועדות כאילו נטפל לעבודת כוכבים.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שבעה ימי הפסח ושמונת ימי החג עם שאר ימים טובים כולם אסורים בהספד ותענית, וחייב אדם להיות בהן שמח וטוב לב, הוא ובניו ואשתו ובני בניו וכל הנלוים עליו, שנאמר ושמחת בחגך וגו', אף על פי שהשמחה האמורה כאן היא קרבן </w:t>
      </w:r>
      <w:r w:rsidRPr="00F35A92">
        <w:rPr>
          <w:rStyle w:val="HebrewChar"/>
          <w:rFonts w:cs="FrankRuehl" w:hint="cs"/>
          <w:rtl/>
        </w:rPr>
        <w:lastRenderedPageBreak/>
        <w:t>שלמים, יש בכלל אותה שמחה לשמוח הוא ובניו ובני ביתו, כל אחד כראוי לו.</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כיצד, הקטנים נותן להם קליות ואגוזים ומגדנות, והנשים קונה להן בגדים ותכשיטין נאים כפי ממונו, והאנשים אוכלין בשר ושותין יין, שאין שמחה אלא בבשר ואין שמחה אלא ביין, וכשהוא אוכל ושותה חייב להאכיל לגר ליתום ולאלמנה עם שאר העניים האומללים,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אבל מי שנועל דלתות חצרו </w:t>
      </w:r>
      <w:r>
        <w:rPr>
          <w:rStyle w:val="HebrewChar"/>
          <w:rtl/>
        </w:rPr>
        <w:t> </w:t>
      </w:r>
      <w:r w:rsidRPr="00F35A92">
        <w:rPr>
          <w:rStyle w:val="HebrewChar"/>
          <w:rFonts w:cs="FrankRuehl" w:hint="cs"/>
          <w:rtl/>
        </w:rPr>
        <w:t xml:space="preserve">ואוכל ושותה הוא ובניו ואשתו ואינו מאכיל ומשקה לעניים ולמרי נפש אין זו שמחת מצוה, אלא שמחת כריסו, ועל אלו נאמר זבחיהם כלחם אונים להם כל אוכליו יטומאו, כי לחמם לנפשם, ושמחה כזו קלון היא להם, שנאמר וזריתי פרש על פניכם פרש חגיכם. אף על פי שאכילה ושתיה במועדות בכלל מצות עשה, לא יהיה אוכל ושותה כל היום כולו, אלא כל כך היא הדת,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בבקר משכימין כל העם לבתי כנסיות ולבתי מדרשות ומתפללין וקורין בתורה בענין היום וחוזרין לבתיהם ואוכלין, והולכין לבתי מדרשות קורין ושונין עד חצי היום, ואחר חצות היום מתפללין תפלת המנחה וחוזרין לבתיהן לאכול ולשתות שאר היום עד הלילה.</w:t>
      </w:r>
      <w:r>
        <w:rPr>
          <w:rStyle w:val="HebrewChar"/>
          <w:rtl/>
        </w:rPr>
        <w:t> </w:t>
      </w:r>
      <w:r w:rsidRPr="00F35A92">
        <w:rPr>
          <w:rStyle w:val="HebrewChar"/>
          <w:rFonts w:cs="FrankRuehl" w:hint="cs"/>
          <w:rtl/>
        </w:rPr>
        <w:t xml:space="preserve"> כשאדם אוכל ושותה ושמח ברגל לא ימשך ביין ובשחוק וקלות ראש, ויאמר שכל מי שיוסיף בזה ירבה מצות שמחה, שהשכרות והשחוק הרבה וקלות הראש אינה שמחה אלא הוללות וסכלות, ולא נצטוינו על ההוללות והסכלות אלא על השמחה, שיש בה עבודה יותר מהכל, שנאמר תחת אשר לא עבדת את ה' אלקיך בשמחה ובטוב לבב מרב כל, הא למדת שהעבודה בשמחה, ואי אפשר לעבוד את השם לא מתוך שחוק ולא מתוך שכרות.</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bCs/>
          <w:rtl/>
        </w:rPr>
        <w:t xml:space="preserve">חייבין בית דין להעמיד שוטרים ברגלים,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שיהיו מסבבין ומחפשין בגנות ובפרדסים ועל הנהרות כדי שלא יתקבצו לאכול ולשתות שם אנשים ונשים ויבואו לידי עבירה, וכן יזהירו בדבר זה לכל העם, כדי שלא יתערבו אנשים ונשים בבתיהם </w:t>
      </w:r>
      <w:r w:rsidRPr="00F35A92">
        <w:rPr>
          <w:rStyle w:val="HebrewChar"/>
          <w:rFonts w:cs="FrankRuehl" w:hint="cs"/>
          <w:rtl/>
        </w:rPr>
        <w:lastRenderedPageBreak/>
        <w:t>לשמחה, ולא ימשכו ביין שמא יבואו לידי עבירה</w:t>
      </w:r>
      <w:r w:rsidR="00F35A92" w:rsidRPr="00F35A92">
        <w:rPr>
          <w:rStyle w:val="HebrewChar"/>
          <w:rFonts w:cs="FrankRuehl" w:hint="cs"/>
          <w:rtl/>
        </w:rPr>
        <w:t>...</w:t>
      </w:r>
      <w:r w:rsidRPr="00F35A92">
        <w:rPr>
          <w:rStyle w:val="HebrewChar"/>
          <w:rFonts w:cs="FrankRuehl" w:hint="cs"/>
          <w:rtl/>
        </w:rPr>
        <w:t xml:space="preserve"> (שם טז והלאה)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אף על פי שכל המועדות מצוה לשמח בהן,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בחג הסוכות היתה במקדש יום שמחה יתירה, שנאמר ושמחתם לפני ה' אלקיכם שבעת ימים, וכיצד היו עושים</w:t>
      </w:r>
      <w:r w:rsidR="00F35A92" w:rsidRPr="00F35A92">
        <w:rPr>
          <w:rStyle w:val="HebrewChar"/>
          <w:rFonts w:cs="FrankRuehl" w:hint="cs"/>
          <w:bCs/>
          <w:rtl/>
        </w:rPr>
        <w:t>...</w:t>
      </w:r>
      <w:r w:rsidRPr="00F35A92">
        <w:rPr>
          <w:rStyle w:val="HebrewChar"/>
          <w:rFonts w:cs="FrankRuehl" w:hint="cs"/>
          <w:bCs/>
          <w:rtl/>
        </w:rPr>
        <w:t xml:space="preserve"> והיאך היתה שמחה יתירה, </w:t>
      </w:r>
      <w:r>
        <w:rPr>
          <w:rStyle w:val="HebrewChar"/>
          <w:rtl/>
        </w:rPr>
        <w:t> </w:t>
      </w:r>
      <w:r w:rsidR="00F35A92" w:rsidRPr="00F35A92">
        <w:rPr>
          <w:rStyle w:val="HebrewChar"/>
          <w:rFonts w:cs="FrankRuehl" w:hint="cs"/>
          <w:rtl/>
        </w:rPr>
        <w:t xml:space="preserve"> </w:t>
      </w:r>
      <w:r w:rsidRPr="00F35A92">
        <w:rPr>
          <w:rStyle w:val="HebrewChar"/>
          <w:rFonts w:cs="FrankRuehl" w:hint="cs"/>
          <w:rtl/>
        </w:rPr>
        <w:t>שנאמר ושמחתם לפני ה' אלקיכם שבעת ימים, וכיצד היו עושין</w:t>
      </w:r>
      <w:r w:rsidR="00F35A92" w:rsidRPr="00F35A92">
        <w:rPr>
          <w:rStyle w:val="HebrewChar"/>
          <w:rFonts w:cs="FrankRuehl" w:hint="cs"/>
          <w:rtl/>
        </w:rPr>
        <w:t>...</w:t>
      </w:r>
      <w:r w:rsidRPr="00F35A92">
        <w:rPr>
          <w:rStyle w:val="HebrewChar"/>
          <w:rFonts w:cs="FrankRuehl" w:hint="cs"/>
          <w:rtl/>
        </w:rPr>
        <w:t xml:space="preserve"> והיאך היתה שמחה זו, החליל מכה ומנגנין בכנור ובנבלים ובמצלתים, וכל אחד ואחד בכלי שיר שהוא יודע לנגן בו, ומי שיודע בפה בפה, ורוקדין ומספקין ומטפחין ומפזזין ומכרכרין כל אחד ואחד כמו שיודע, ואומרים דברי שירות ותשבחות, ושמחה זו אינה דוחה לא את השבת ולא את יום טוב. מצוה להרבות בשמחה זו ולא היו עושין אותה עמי הארץ וכל מי שירצה, אלא גדולי חכמי ישראל וראשי הישיבות והסנהדרין והחסידים והזקנים ואנשי מעשה הם שהיו מרקדין מספקין ומנגנין ומשמחין במקדש בימי חג הסוכות אבל כל העם האנשים והנשים כולן באין לראות ולשמע.</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השמחה שישמח אדם בעשיית המצוה ובאהבת הא-ל שצוה בהן עבודה גדולה היא, וכל המונע עצמו משמחה זו ראוי להפרע ממנו, שנאמר תחת אשר לא עבדת את ה' אלקיך בשמחה ובטוב לבב, וכל המגיס דעתו וחולק כבוד לעצמו ומתכבד בעיניו במקומות אלו חוטא ושוטה, ועל זה הזהיר שלמה ואמר אל תתהדר לפני מלך, וכל המשפיל עצמו ומקל גופו במקומות אלו הוא הגדול המכובד העובד מאהבה. ולכן דוד מלך ישראל אמר ונקלותי עוד מזאת והייתי שפל בעיני, ואין הגדולה והכבוד אלא לשמוח לפני ה'. (לולב ח יב)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הרגלים וכן ראש השנה ויום הכפורים אין דבר מדברי אבלות נוהג בהן, וכל הקובר את מתו אפילו שעה אחת קודם הרגל</w:t>
      </w:r>
      <w:r w:rsidR="00F35A92" w:rsidRPr="00F35A92">
        <w:rPr>
          <w:rStyle w:val="HebrewChar"/>
          <w:rFonts w:cs="FrankRuehl" w:hint="cs"/>
          <w:rtl/>
        </w:rPr>
        <w:t>...</w:t>
      </w:r>
      <w:r w:rsidRPr="00F35A92">
        <w:rPr>
          <w:rStyle w:val="HebrewChar"/>
          <w:rFonts w:cs="FrankRuehl" w:hint="cs"/>
          <w:rtl/>
        </w:rPr>
        <w:t xml:space="preserve"> בטלה ממנו גזירת שבעה</w:t>
      </w:r>
      <w:r w:rsidR="00F35A92" w:rsidRPr="00F35A92">
        <w:rPr>
          <w:rStyle w:val="HebrewChar"/>
          <w:rFonts w:cs="FrankRuehl" w:hint="cs"/>
          <w:rtl/>
        </w:rPr>
        <w:t>...</w:t>
      </w:r>
      <w:r w:rsidRPr="00F35A92">
        <w:rPr>
          <w:rStyle w:val="HebrewChar"/>
          <w:rFonts w:cs="FrankRuehl" w:hint="cs"/>
          <w:rtl/>
        </w:rPr>
        <w:t xml:space="preserve"> (אבל י 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מורה נבוכים:</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וטעם תועלת החג הוא ידוע למה שיגיע לאדם מן הקבוץ ההוא מהתחדש התורה </w:t>
      </w:r>
      <w:r w:rsidRPr="00F35A92">
        <w:rPr>
          <w:rStyle w:val="HebrewChar"/>
          <w:rFonts w:cs="FrankRuehl" w:hint="cs"/>
          <w:rtl/>
        </w:rPr>
        <w:lastRenderedPageBreak/>
        <w:t>בהפעלות ההוא, והתאהב בני אדם וחברה קצתם אל קצתם, וכל שכן מצות הקהל אשר טעמה מפורש, למען ישמעו</w:t>
      </w:r>
      <w:r w:rsidR="00F35A92" w:rsidRPr="00F35A92">
        <w:rPr>
          <w:rStyle w:val="HebrewChar"/>
          <w:rFonts w:cs="FrankRuehl" w:hint="cs"/>
          <w:rtl/>
        </w:rPr>
        <w:t>...</w:t>
      </w:r>
      <w:r w:rsidRPr="00F35A92">
        <w:rPr>
          <w:rStyle w:val="HebrewChar"/>
          <w:rFonts w:cs="FrankRuehl" w:hint="cs"/>
          <w:rtl/>
        </w:rPr>
        <w:t xml:space="preserve"> (חלק ג פרק מו)</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חסידים:</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אל תזכרו ראשונות אלו מועדות הראשונות שבימי משה, אבל פורים אינו בכלל המועדות הראשונות, שכל הנסים אינם דומות לפורים, שהרי במצרים גזרו כל הבן הילוד היאורה תשליכוהו, אבל הפורים מנער ועד זקן</w:t>
      </w:r>
      <w:r w:rsidR="00F35A92" w:rsidRPr="00F35A92">
        <w:rPr>
          <w:rStyle w:val="HebrewChar"/>
          <w:rFonts w:cs="FrankRuehl" w:hint="cs"/>
          <w:rtl/>
        </w:rPr>
        <w:t>...</w:t>
      </w:r>
      <w:r w:rsidRPr="00F35A92">
        <w:rPr>
          <w:rStyle w:val="HebrewChar"/>
          <w:rFonts w:cs="FrankRuehl" w:hint="cs"/>
          <w:rtl/>
        </w:rPr>
        <w:t xml:space="preserve"> לכך ימי הפורים לא יהיו נבטלים</w:t>
      </w:r>
      <w:r w:rsidR="00F35A92" w:rsidRPr="00F35A92">
        <w:rPr>
          <w:rStyle w:val="HebrewChar"/>
          <w:rFonts w:cs="FrankRuehl" w:hint="cs"/>
          <w:rtl/>
        </w:rPr>
        <w:t>...</w:t>
      </w:r>
      <w:r w:rsidRPr="00F35A92">
        <w:rPr>
          <w:rStyle w:val="HebrewChar"/>
          <w:rFonts w:cs="FrankRuehl" w:hint="cs"/>
          <w:rtl/>
        </w:rPr>
        <w:t xml:space="preserve"> (שסט)</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רבינו בחיי: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בחודש האביב - מועדי התורה תלויים בזמנים, אביב, קציר ואסיף, ולכן הברכה מקדש ישראל והזמנים לא והמועדים</w:t>
      </w:r>
      <w:r w:rsidR="00F35A92" w:rsidRPr="00F35A92">
        <w:rPr>
          <w:rStyle w:val="HebrewChar"/>
          <w:rFonts w:cs="FrankRuehl" w:hint="cs"/>
          <w:rtl/>
        </w:rPr>
        <w:t>...</w:t>
      </w:r>
      <w:r w:rsidRPr="00F35A92">
        <w:rPr>
          <w:rStyle w:val="HebrewChar"/>
          <w:rFonts w:cs="FrankRuehl" w:hint="cs"/>
          <w:rtl/>
        </w:rPr>
        <w:t xml:space="preserve"> (שמות יג 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מימים ימימה - משנה לשנה, במדרש יש מועד שאינו מניח תפילין, שבתות וימים טובים שהם אות, ואינם צריכים לאות</w:t>
      </w:r>
      <w:r w:rsidR="00F35A92" w:rsidRPr="00F35A92">
        <w:rPr>
          <w:rStyle w:val="HebrewChar"/>
          <w:rFonts w:cs="FrankRuehl" w:hint="cs"/>
          <w:rtl/>
        </w:rPr>
        <w:t>...</w:t>
      </w:r>
      <w:r w:rsidRPr="00F35A92">
        <w:rPr>
          <w:rStyle w:val="HebrewChar"/>
          <w:rFonts w:cs="FrankRuehl" w:hint="cs"/>
          <w:rtl/>
        </w:rPr>
        <w:t xml:space="preserve"> (שם שם 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ושמחת - שהתבואה החדשה כבר מצויה, וכבר עברו ג' דינים על תבואה, פירות האילן וראש השנה, ודרך הקבלה: הפסח נגד חסד, וכן תרגום אונקלוס ופסח - וייחוס, שבועות נגד רחמים, שהוא המכריע, ומזה דרשו והתפארת זה מתן תורה שנתנה בשם המיוחד, סוכות נגד מדת הדין</w:t>
      </w:r>
      <w:r w:rsidR="00F35A92" w:rsidRPr="00F35A92">
        <w:rPr>
          <w:rStyle w:val="HebrewChar"/>
          <w:rFonts w:cs="FrankRuehl" w:hint="cs"/>
          <w:rtl/>
        </w:rPr>
        <w:t>...</w:t>
      </w:r>
      <w:r w:rsidRPr="00F35A92">
        <w:rPr>
          <w:rStyle w:val="HebrewChar"/>
          <w:rFonts w:cs="FrankRuehl" w:hint="cs"/>
          <w:rtl/>
        </w:rPr>
        <w:t xml:space="preserve"> שמצות סוכה רמז לחכמה</w:t>
      </w:r>
      <w:r w:rsidR="00F35A92" w:rsidRPr="00F35A92">
        <w:rPr>
          <w:rStyle w:val="HebrewChar"/>
          <w:rFonts w:cs="FrankRuehl" w:hint="cs"/>
          <w:rtl/>
        </w:rPr>
        <w:t>...</w:t>
      </w:r>
      <w:r w:rsidRPr="00F35A92">
        <w:rPr>
          <w:rStyle w:val="HebrewChar"/>
          <w:rFonts w:cs="FrankRuehl" w:hint="cs"/>
          <w:rtl/>
        </w:rPr>
        <w:t xml:space="preserve"> (דברים טז יד, ועיין שם עוד)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החינוך:</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לחוג ברגלים והוא שנצטוינו לעלות לרגל למקדש שלש פעמים בשנה והן סמוך לפסח ושבועות וסוכות כדי שנחוג שם</w:t>
      </w:r>
      <w:r w:rsidR="00F35A92" w:rsidRPr="00F35A92">
        <w:rPr>
          <w:rStyle w:val="HebrewChar"/>
          <w:rFonts w:cs="FrankRuehl" w:hint="cs"/>
          <w:rtl/>
        </w:rPr>
        <w:t>...</w:t>
      </w:r>
      <w:r w:rsidRPr="00F35A92">
        <w:rPr>
          <w:rStyle w:val="HebrewChar"/>
          <w:rFonts w:cs="FrankRuehl" w:hint="cs"/>
          <w:rtl/>
        </w:rPr>
        <w:t xml:space="preserve"> וענין החגיגה הוא, שנעלה שם בקרבן ונקריבהו שלמים לכבוד החג</w:t>
      </w:r>
      <w:r w:rsidR="00F35A92" w:rsidRPr="00F35A92">
        <w:rPr>
          <w:rStyle w:val="HebrewChar"/>
          <w:rFonts w:cs="FrankRuehl" w:hint="cs"/>
          <w:rtl/>
        </w:rPr>
        <w:t>...</w:t>
      </w:r>
      <w:r w:rsidRPr="00F35A92">
        <w:rPr>
          <w:rStyle w:val="HebrewChar"/>
          <w:rFonts w:cs="FrankRuehl" w:hint="cs"/>
          <w:rtl/>
        </w:rPr>
        <w:t xml:space="preserve"> ואמרו ז"ל שלש מצוות נצטוו ישראל ברגל, חגיגה, ראיה שמחה</w:t>
      </w:r>
      <w:r w:rsidR="00F35A92" w:rsidRPr="00F35A92">
        <w:rPr>
          <w:rStyle w:val="HebrewChar"/>
          <w:rFonts w:cs="FrankRuehl" w:hint="cs"/>
          <w:rtl/>
        </w:rPr>
        <w:t>...</w:t>
      </w:r>
      <w:r w:rsidRPr="00F35A92">
        <w:rPr>
          <w:rStyle w:val="HebrewChar"/>
          <w:rFonts w:cs="FrankRuehl" w:hint="cs"/>
          <w:rtl/>
        </w:rPr>
        <w:t xml:space="preserve"> (משפטים פח, וראה עוד עליה לרגל)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משרשי המצוה,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כדי שיזכרו ישראל הנסים הגדולים שעשה השם להם ולאבותיהם,</w:t>
      </w:r>
      <w:r>
        <w:rPr>
          <w:rStyle w:val="HebrewChar"/>
          <w:rtl/>
        </w:rPr>
        <w:t> </w:t>
      </w:r>
      <w:r w:rsidRPr="00F35A92">
        <w:rPr>
          <w:rStyle w:val="HebrewChar"/>
          <w:rFonts w:cs="FrankRuehl" w:hint="cs"/>
          <w:rtl/>
        </w:rPr>
        <w:t xml:space="preserve"> וידברו בם ויודיעום לבניהם ולבני בניהם, כי מתוך השביתה </w:t>
      </w:r>
      <w:r w:rsidRPr="00F35A92">
        <w:rPr>
          <w:rStyle w:val="HebrewChar"/>
          <w:rFonts w:cs="FrankRuehl" w:hint="cs"/>
          <w:rtl/>
        </w:rPr>
        <w:lastRenderedPageBreak/>
        <w:t>מעסק העולם יהיו פנויים לעסק בזה, שאילו היו מותרין במלאכה, ואפילו במלאכה קלה, היה כל אחד ואחד פונה לעסקו, וכבוד הרגל ישכח מפי עוללים גם מפי הגדולים, ועוד יש תועלות רבות בשביתה, שמתקבצין כל העם בבתי כנסיות ובבתי מדרשות לשמע דברי ספר, וראשי העם ידריכום וילמדום דעת</w:t>
      </w:r>
      <w:r w:rsidR="00F35A92" w:rsidRPr="00F35A92">
        <w:rPr>
          <w:rStyle w:val="HebrewChar"/>
          <w:rFonts w:cs="FrankRuehl" w:hint="cs"/>
          <w:rtl/>
        </w:rPr>
        <w:t>...</w:t>
      </w:r>
      <w:r w:rsidRPr="00F35A92">
        <w:rPr>
          <w:rStyle w:val="HebrewChar"/>
          <w:rFonts w:cs="FrankRuehl" w:hint="cs"/>
          <w:rtl/>
        </w:rPr>
        <w:t xml:space="preserve"> (אמור מצוה רחצ)</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ואם תשאל שמיני עצרת שיש בו שמחה גדולה לישראל, למה לא היה (לולב) ניטל בו, התשובה, כי יום שמיני עצרת כולו לשם, וכמו שאמרו ז"ל: משל למלך שעשה סעודה וכו'</w:t>
      </w:r>
      <w:r w:rsidRPr="00F35A92">
        <w:rPr>
          <w:rStyle w:val="HebrewChar"/>
          <w:rFonts w:cs="FrankRuehl" w:hint="cs"/>
          <w:rtl/>
        </w:rPr>
        <w:t>...</w:t>
      </w:r>
      <w:r w:rsidR="001736D9" w:rsidRPr="00F35A92">
        <w:rPr>
          <w:rStyle w:val="HebrewChar"/>
          <w:rFonts w:cs="FrankRuehl" w:hint="cs"/>
          <w:rtl/>
        </w:rPr>
        <w:t xml:space="preserve"> ואם כן אינו צריך זכרון אחר. וחג הפסח אין צריך הזכרה בלולב, שהרי מצה ומרור וגופו של פסח בין ידיו, ועוד שאינו זמן שמחה, כמו חג האסיף, וחג השבועות גם כן אין צריך הזכרה אחרת, כי עיקר הרגל אינו אלא מצד מתן תורתנו, והיא זכרוננו הגדול לישר כל ארחותינו</w:t>
      </w:r>
      <w:r w:rsidRPr="00F35A92">
        <w:rPr>
          <w:rStyle w:val="HebrewChar"/>
          <w:rFonts w:cs="FrankRuehl" w:hint="cs"/>
          <w:rtl/>
        </w:rPr>
        <w:t>...</w:t>
      </w:r>
      <w:r w:rsidR="001736D9" w:rsidRPr="00F35A92">
        <w:rPr>
          <w:rStyle w:val="HebrewChar"/>
          <w:rFonts w:cs="FrankRuehl" w:hint="cs"/>
          <w:rtl/>
        </w:rPr>
        <w:t xml:space="preserve"> (שם שכד)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לשמח ברגלים, שנאמר ושמחת בחגך, והענין הראשון הרמוז בשמחה זו הוא, שנקריב שלמים על כל פנים בבית הבחירה, וכענין שכתוב וזבחת שלמים, והדר ושמחת לפני ה' אלקיך, ובשביל הקרבת השלמים אמרו ז"ל שנשים חייבות בשמחה, לומר שאף הן חייבות להביא שלמי שמחה, ועוד אמרו ז"ל שמח בכל מיני שמחה</w:t>
      </w:r>
      <w:r w:rsidR="00F35A92" w:rsidRPr="00F35A92">
        <w:rPr>
          <w:rStyle w:val="HebrewChar"/>
          <w:rFonts w:cs="FrankRuehl" w:hint="cs"/>
          <w:rtl/>
        </w:rPr>
        <w:t>...</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משרשי המצוה,</w:t>
      </w:r>
      <w:r>
        <w:rPr>
          <w:rStyle w:val="HebrewChar"/>
          <w:rtl/>
        </w:rPr>
        <w:t> </w:t>
      </w:r>
      <w:r w:rsidRPr="00F35A92">
        <w:rPr>
          <w:rStyle w:val="HebrewChar"/>
          <w:rFonts w:cs="FrankRuehl" w:hint="cs"/>
          <w:bCs/>
          <w:rtl/>
        </w:rPr>
        <w:t xml:space="preserve"> לפי שהאדם נכון על ענין שצריך טבעו לשמח לפרקים, כמו שהוא צריך אל המזון </w:t>
      </w:r>
      <w:r>
        <w:rPr>
          <w:rStyle w:val="HebrewChar"/>
          <w:rtl/>
        </w:rPr>
        <w:t> </w:t>
      </w:r>
      <w:r w:rsidRPr="00F35A92">
        <w:rPr>
          <w:rStyle w:val="HebrewChar"/>
          <w:rFonts w:cs="FrankRuehl" w:hint="cs"/>
          <w:rtl/>
        </w:rPr>
        <w:t xml:space="preserve">על כל פנים ואל המנוחה ואל השינה, ורצה הא-ל לזכותנו אנחנו עמו וצאן מרעיתו, וציוונו לעשות השמחה לשמו למען נזכה לפניו בכל מעשינו, והנה קבע לנו זמנים בשנה למועדים לזכר בהם הנסים והטובות אשר גמלנו, ואז בעתים ההם צונו לכלכל החומר בדבר השמחה הצריכה אליו, וימצא לנו תרופה גדולה, בהיות שבע השמחות לשמו ולזכרו, כי המחשבה הזאת </w:t>
      </w:r>
      <w:r w:rsidRPr="00F35A92">
        <w:rPr>
          <w:rStyle w:val="HebrewChar"/>
          <w:rFonts w:cs="FrankRuehl" w:hint="cs"/>
          <w:rtl/>
        </w:rPr>
        <w:lastRenderedPageBreak/>
        <w:t>תהיה לנו גדר לבל נצא מדרך היושר יותר מדאי</w:t>
      </w:r>
      <w:r w:rsidR="00F35A92" w:rsidRPr="00F35A92">
        <w:rPr>
          <w:rStyle w:val="HebrewChar"/>
          <w:rFonts w:cs="FrankRuehl" w:hint="cs"/>
          <w:rtl/>
        </w:rPr>
        <w:t>...</w:t>
      </w:r>
      <w:r w:rsidRPr="00F35A92">
        <w:rPr>
          <w:rStyle w:val="HebrewChar"/>
          <w:rFonts w:cs="FrankRuehl" w:hint="cs"/>
          <w:rtl/>
        </w:rPr>
        <w:t xml:space="preserve"> (ראה מצוה תפח)</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בעל הטורים: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ושם אלהים אחרים וגו' שלש רגלים וגו' - לומר לך כל המבזה את המועדות כאילו עובד עבודה זרה. (שמות כג טו)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בתוך בני ישראל - וסמיך ליה מועדים, שבמועדים מתקבצים כדי להתפלל ולהלל להקב"ה, מקדשכם - וסמיך ליה מועדי ה', שחייב אדם לטהר עצמו ברגל. (ויקרא כב לב)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מקרא קדש - בגימטריא משתה, בגימטריא במאכל בכסות נקיה. (שם כג 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לא תגעו - בגימטריא, חייב לטהר ברגל. (דברים יד 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ושמחת - לא נאמר שמחה בפסח, שהתבואה עדיין בשדה, ובעצרת שהתבואה כבר נקצרת, ועדיין היין בגפנים נאמר שמחה אחת, ובסוכות שהכל בבית נאמרו בו ב' שמחות. (שם טז יא)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שופטים - סמך שופטים לרגלים, לומר שהרגלים על פי השופטים, ועוד כי הם מעשים (מכריחים) להביא הנדרים ברגלים כבראש השנה ו' א, ועוד כי השופטים מזהירים העם שלא לחטא ברגלים, כדאמרינן בקידושין פ"א א' סקבא דשתא (זמן הסכנה של השנה) ריגלא. (שם שם יח)</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עקדה:</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ובמה שנראה ביותר חוזק אהבתו להם הוא שנתן להם דבר המועדים הקדושים, שיהיו עצורים לפניו כבנים הנקראים אל אביהם לפרקים, ויגיעו על ידו לתועלת גדולה בהיות המועדים סימנים וציורים חזקים לכל שרשי התורה והאמונה לחכם ולתם. וזה שאמר בתפלה: על בחירה אמר ורוממתנו מכל הלשונות</w:t>
      </w:r>
      <w:r w:rsidRPr="00F35A92">
        <w:rPr>
          <w:rStyle w:val="HebrewChar"/>
          <w:rFonts w:cs="FrankRuehl" w:hint="cs"/>
          <w:rtl/>
        </w:rPr>
        <w:t>...</w:t>
      </w:r>
      <w:r w:rsidR="001736D9" w:rsidRPr="00F35A92">
        <w:rPr>
          <w:rStyle w:val="HebrewChar"/>
          <w:rFonts w:cs="FrankRuehl" w:hint="cs"/>
          <w:rtl/>
        </w:rPr>
        <w:t xml:space="preserve"> ולפעולת האהבה וקדשתנו במצוותיך, כמקדש אשה, ואחר כך על פעולת הרצון וקרבתנו מלכנו לעבודתך, שהוא הקירוב והדיבוק השלם, וההמון אשר לא ידעו לדרוש מספר התורה, ידעו ממנהגם העקרים, כי ישבות בשבת להעיד על חידוש העולם, ובפסח אוכל מצות </w:t>
      </w:r>
      <w:r w:rsidR="001736D9" w:rsidRPr="00F35A92">
        <w:rPr>
          <w:rStyle w:val="HebrewChar"/>
          <w:rFonts w:cs="FrankRuehl" w:hint="cs"/>
          <w:rtl/>
        </w:rPr>
        <w:lastRenderedPageBreak/>
        <w:t>ומרורים להעיד על היכולת המוחלטת, ובשבועות יעיד על מתן תורה ונבואה משמים וכו'</w:t>
      </w:r>
      <w:r w:rsidRPr="00F35A92">
        <w:rPr>
          <w:rStyle w:val="HebrewChar"/>
          <w:rFonts w:cs="FrankRuehl" w:hint="cs"/>
          <w:rtl/>
        </w:rPr>
        <w:t>...</w:t>
      </w:r>
      <w:r w:rsidR="001736D9" w:rsidRPr="00F35A92">
        <w:rPr>
          <w:rStyle w:val="HebrewChar"/>
          <w:rFonts w:cs="FrankRuehl" w:hint="cs"/>
          <w:rtl/>
        </w:rPr>
        <w:t xml:space="preserve"> (ויקרא כג 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אברבנאל: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את חג המצות תשמר - ציוום שלא יבדו חגים מלבם. שלש פעמים - כדי שיושרשו הם ובניהם באמונה האמיתית, ובעבודות האלוקיות</w:t>
      </w:r>
      <w:r w:rsidR="00F35A92" w:rsidRPr="00F35A92">
        <w:rPr>
          <w:rStyle w:val="HebrewChar"/>
          <w:rFonts w:cs="FrankRuehl" w:hint="cs"/>
          <w:rtl/>
        </w:rPr>
        <w:t>...</w:t>
      </w:r>
      <w:r w:rsidRPr="00F35A92">
        <w:rPr>
          <w:rStyle w:val="HebrewChar"/>
          <w:rFonts w:cs="FrankRuehl" w:hint="cs"/>
          <w:rtl/>
        </w:rPr>
        <w:t xml:space="preserve"> (שמות לד יח וכג)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לה' - אמר בשבת פסח ובסכות לאמר שלא נשבות להתענג, או בשביל האביב ושמחת האסיפה, כי אם לשם ה'. (ויקרא כג 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צו את בני ישראל - עוד ארמוז בעניני המועדים: הפסח רמז לשנות האדם שהם שבעים, היום הא' והז' רמז לימי הנערות והי' האחרונות שאין ראוי שיעמול בהם בעניני העולם, וביום ב' יתחיל לספר, וכן יספר הימים שעליו לחיות, והם נ' בערך, ובסוף הנ' יכין עצמו ליום פקודה ויקריב מנחה חדשה ללכת בדרך חדשה</w:t>
      </w:r>
      <w:r w:rsidR="00F35A92" w:rsidRPr="00F35A92">
        <w:rPr>
          <w:rStyle w:val="HebrewChar"/>
          <w:rFonts w:cs="FrankRuehl" w:hint="cs"/>
          <w:rtl/>
        </w:rPr>
        <w:t>...</w:t>
      </w:r>
      <w:r w:rsidRPr="00F35A92">
        <w:rPr>
          <w:rStyle w:val="HebrewChar"/>
          <w:rFonts w:cs="FrankRuehl" w:hint="cs"/>
          <w:rtl/>
        </w:rPr>
        <w:t xml:space="preserve"> ויום תרועה ויום הדין בחודש הז' שיתעורר לשוב בי' השנים האחרונות לחייו, ואחר כך חג הסכות שידעו שאין קרבם בתימו לעולם, והעולם הזה דירת עראי, ושמיני עצרת שאם הוא בשמונים שנה כבר נפרד מעוון וטומאה, ואם כן מורה חג הסוכות גם שהבוטח בצל ש-די יתלונן</w:t>
      </w:r>
      <w:r w:rsidR="00F35A92" w:rsidRPr="00F35A92">
        <w:rPr>
          <w:rStyle w:val="HebrewChar"/>
          <w:rFonts w:cs="FrankRuehl" w:hint="cs"/>
          <w:rtl/>
        </w:rPr>
        <w:t>...</w:t>
      </w:r>
      <w:r w:rsidRPr="00F35A92">
        <w:rPr>
          <w:rStyle w:val="HebrewChar"/>
          <w:rFonts w:cs="FrankRuehl" w:hint="cs"/>
          <w:rtl/>
        </w:rPr>
        <w:t xml:space="preserve"> (שם כד א, וראה שם עוד)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ספורנו: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וביום השביעי - יהא עסקך כליל לה', ובקצתם ישבות ממלאכת עבודה לבד, שעם שמחת ישראל בעושיו יהיה חציו לה' ולכם, ובזה תשרה שכינה על ישראל בלי ספק, אלה הם - מועדים שארצה בהם, אם יהיו מקראי קדש</w:t>
      </w:r>
      <w:r w:rsidR="00F35A92" w:rsidRPr="00F35A92">
        <w:rPr>
          <w:rStyle w:val="HebrewChar"/>
          <w:rFonts w:cs="FrankRuehl" w:hint="cs"/>
          <w:rtl/>
        </w:rPr>
        <w:t>...</w:t>
      </w:r>
      <w:r w:rsidRPr="00F35A92">
        <w:rPr>
          <w:rStyle w:val="HebrewChar"/>
          <w:rFonts w:cs="FrankRuehl" w:hint="cs"/>
          <w:rtl/>
        </w:rPr>
        <w:t xml:space="preserve"> (ויקרא כג ג)</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עצרת - לשבות ממלאכת הדיוט, ולעמד איזה זמן במקומות הקדש לעבוד הא-ל בתורה או תפלה או עבודה כי הוא אחר ששלמו כל שמחות הרגלים, ובז' בפסח נעצרו ישראל עם משה לשורר לשם קדשו, אף שלא היתה התשועה בתחלה בו, ובשבועות נעצרו לעבד את ה' לכך קראוהו רבותינו עצרת, אבל בתורה לא הוזכר כך, כי קלקלו עצירתם. (שם שם לו)</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אלשיך:</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את פני האדון ה' - למען לא תתעדן בחגים רק לעצמך, ותהיה יראת ה' על פניכם תעלו ג' פעמים לראות פני האדון. לא תשחט - ועוד טעם לעליה לרגל שבפסח צריך להקריב קרבן פסח, בשבועות בכורים, ובחג להתפלל על התבואה כי נדונים בו על המים. (שמות לד כה)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אלה הם מועדי - שבלי קריאת בית דין ששת ימים וכו', כי השבת הקודש העליון, שמשם נשפע שפע הקדושה למטה, אין צריך בו התעוררות תחתונה, כי גדול היום מאד, ושאר המועדים ישראל מקנים בהם קדושה על ידי קריאת היום, שעל ידי זה מתעורר הקדש העליון ומשפיע בו, ומשתלשל למטה בישראל, וזה שאמר אשר תקראו אותם, ועל ידי זה יהיו מקראי קדש. (ויקרא כג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במועדם - אין לכם נפש יתרה אלא במועדם המיוחד לכם למעלה בעולם העליון מתרבה ומאיר אור הקדש המתייחס אליו, ואנו עושים זכר לדבר, ואין העבודה תלויה בקרבן, שהרי בי"ד ניסן יש קרבן אף שאין המלאכה אסורה בו, ולכן לא הזכיר קרבן בשבת, לומר שאינו תלוי בקרבן. (שם שם ד)</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שבעים איש - במדרש נגד ע' ימים טובים, י"ח ימים טובים ונ"ב שבתות, רוצה לומר שבעים יום שבהם צנורות קדושה להוריק שפע, וכן אלו</w:t>
      </w:r>
      <w:r w:rsidR="00F35A92" w:rsidRPr="00F35A92">
        <w:rPr>
          <w:rStyle w:val="HebrewChar"/>
          <w:rFonts w:cs="FrankRuehl" w:hint="cs"/>
          <w:rtl/>
        </w:rPr>
        <w:t>...</w:t>
      </w:r>
      <w:r w:rsidRPr="00F35A92">
        <w:rPr>
          <w:rStyle w:val="HebrewChar"/>
          <w:rFonts w:cs="FrankRuehl" w:hint="cs"/>
          <w:rtl/>
        </w:rPr>
        <w:t xml:space="preserve"> (במדבר יא יז)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רמ"ע מפאנו:</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כי אמנם חג ה' לנו ביום מתן תורתנו מקרא קדש לסוף חמשים יום אחר הפסח, ופסח מצרים בחמשי בשבת היה, ולכוליה עלמא בשבת ניתנה תורה שהוא לסוף נ"א יום, והיא גופא קשיא. אלא ודאי כיון שמתן תורה היה בחוצה לארץ, ה' חפץ למען צדקו ליתן חלקנו בתורתו שכן הסכימה דעת עליון לחוג בעצמו ובכבודו ביום טוב של גלויות שהוסיף משה מדעתו כדברי ר' יוסי הגלילי, כי שם ערבים עליו דברי דודים המה היוצרים עת לעשות לה' לפיכך הפרו תורתו</w:t>
      </w:r>
      <w:r w:rsidRPr="00F35A92">
        <w:rPr>
          <w:rStyle w:val="HebrewChar"/>
          <w:rFonts w:cs="FrankRuehl" w:hint="cs"/>
          <w:rtl/>
        </w:rPr>
        <w:t>...</w:t>
      </w:r>
      <w:r w:rsidR="001736D9" w:rsidRPr="00F35A92">
        <w:rPr>
          <w:rStyle w:val="HebrewChar"/>
          <w:rFonts w:cs="FrankRuehl" w:hint="cs"/>
          <w:rtl/>
        </w:rPr>
        <w:t xml:space="preserve"> ומשום הא לא </w:t>
      </w:r>
      <w:r w:rsidR="001736D9" w:rsidRPr="00F35A92">
        <w:rPr>
          <w:rStyle w:val="HebrewChar"/>
          <w:rFonts w:cs="FrankRuehl" w:hint="cs"/>
          <w:rtl/>
        </w:rPr>
        <w:lastRenderedPageBreak/>
        <w:t>אישתמיט קרא בשום דוכתא למימרא שחג השבועות הוא יום מתן תורה, ואין צורך למה שנתחבטו בו האחרונים</w:t>
      </w:r>
      <w:r w:rsidRPr="00F35A92">
        <w:rPr>
          <w:rStyle w:val="HebrewChar"/>
          <w:rFonts w:cs="FrankRuehl" w:hint="cs"/>
          <w:rtl/>
        </w:rPr>
        <w:t>...</w:t>
      </w:r>
      <w:r w:rsidR="001736D9" w:rsidRPr="00F35A92">
        <w:rPr>
          <w:rStyle w:val="HebrewChar"/>
          <w:rFonts w:cs="FrankRuehl" w:hint="cs"/>
          <w:rtl/>
        </w:rPr>
        <w:t xml:space="preserve"> (מאמר חקור דין חלק ב פרק טו)</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הזמנים המקודשים בתורה מצאנו שלש מהם חבר הכתוב אותם יחד, הם חג המצות השבועות והסכות, והם נקראים שלש רגלים. ומאחר שהתורה חברה אלו שלש רגלים יחד חוץ מראש השנה ויום כפורים, מזה נדע כי אלו שלש רגלים קבעה התורה זמנם בתבואת הארץ, בפסח כתיב למועד חודש האביב כי בו יצאת ממצרים, וחג הקציר בכורי מעשיך, וחג האסיף בצאת השנה, הרי לך שלשה זמנים, האביב והקציר והאסיף. ודבר זה צריך תלמוד,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מה ענין המועדים אצל התבואה. </w:t>
      </w:r>
      <w:r>
        <w:rPr>
          <w:rStyle w:val="HebrewChar"/>
          <w:rtl/>
        </w:rPr>
        <w:t> </w:t>
      </w:r>
      <w:r w:rsidR="00F35A92" w:rsidRPr="00F35A92">
        <w:rPr>
          <w:rStyle w:val="HebrewChar"/>
          <w:rFonts w:cs="FrankRuehl" w:hint="cs"/>
          <w:rtl/>
        </w:rPr>
        <w:t xml:space="preserve"> </w:t>
      </w:r>
      <w:r w:rsidRPr="00F35A92">
        <w:rPr>
          <w:rStyle w:val="HebrewChar"/>
          <w:rFonts w:cs="FrankRuehl" w:hint="cs"/>
          <w:rtl/>
        </w:rPr>
        <w:t>דע כי הזמן יש לו יחוס אל הגשם</w:t>
      </w:r>
      <w:r w:rsidR="00F35A92" w:rsidRPr="00F35A92">
        <w:rPr>
          <w:rStyle w:val="HebrewChar"/>
          <w:rFonts w:cs="FrankRuehl" w:hint="cs"/>
          <w:rtl/>
        </w:rPr>
        <w:t>...</w:t>
      </w:r>
      <w:r w:rsidRPr="00F35A92">
        <w:rPr>
          <w:rStyle w:val="HebrewChar"/>
          <w:rFonts w:cs="FrankRuehl" w:hint="cs"/>
          <w:rtl/>
        </w:rPr>
        <w:t xml:space="preserve"> שכל גשם יש לו משך והוא נחלק, וכן הזמן, ועוד כי הזמן נתלה בגשם, כי הזמן מתחדש מן התנועה, והתנועה היא לגשם</w:t>
      </w:r>
      <w:r w:rsidR="00F35A92" w:rsidRPr="00F35A92">
        <w:rPr>
          <w:rStyle w:val="HebrewChar"/>
          <w:rFonts w:cs="FrankRuehl" w:hint="cs"/>
          <w:rtl/>
        </w:rPr>
        <w:t>...</w:t>
      </w:r>
      <w:r w:rsidRPr="00F35A92">
        <w:rPr>
          <w:rStyle w:val="HebrewChar"/>
          <w:rFonts w:cs="FrankRuehl" w:hint="cs"/>
          <w:rtl/>
        </w:rPr>
        <w:t xml:space="preserve"> ונמצא כי שבע ימי שבוע הם דומים לגשם הפשוט שיש לו ששה קצוות והאמצעי שביניהם, זהו ענין ששת ימי חול והשביעי קדש. אמנם השנה משוערת מן השמש, שהוא המלך בצבא השמים</w:t>
      </w:r>
      <w:r w:rsidR="00F35A92" w:rsidRPr="00F35A92">
        <w:rPr>
          <w:rStyle w:val="HebrewChar"/>
          <w:rFonts w:cs="FrankRuehl" w:hint="cs"/>
          <w:rtl/>
        </w:rPr>
        <w:t>...</w:t>
      </w:r>
      <w:r w:rsidRPr="00F35A92">
        <w:rPr>
          <w:rStyle w:val="HebrewChar"/>
          <w:rFonts w:cs="FrankRuehl" w:hint="cs"/>
          <w:rtl/>
        </w:rPr>
        <w:t xml:space="preserve">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כך יש לשנה התחלה, וזאת היא בזמן האביב, שבו התחלת הוית הנבראים, וכך יש לשנה שלימות הויה וזהו בזמן הקציר שהתבואה היא בשלימות ראויה לקציר, </w:t>
      </w:r>
      <w:r>
        <w:rPr>
          <w:rStyle w:val="HebrewChar"/>
          <w:rtl/>
        </w:rPr>
        <w:t> </w:t>
      </w:r>
      <w:r w:rsidR="00F35A92" w:rsidRPr="00F35A92">
        <w:rPr>
          <w:rStyle w:val="HebrewChar"/>
          <w:rFonts w:cs="FrankRuehl" w:hint="cs"/>
          <w:rtl/>
        </w:rPr>
        <w:t xml:space="preserve"> </w:t>
      </w:r>
      <w:r w:rsidRPr="00F35A92">
        <w:rPr>
          <w:rStyle w:val="HebrewChar"/>
          <w:rFonts w:cs="FrankRuehl" w:hint="cs"/>
          <w:rtl/>
        </w:rPr>
        <w:t>ויש לעולם אסיפה וחזרה שאחר תכלית הכל העולם נאסף אל המקיים</w:t>
      </w:r>
      <w:r w:rsidR="00F35A92" w:rsidRPr="00F35A92">
        <w:rPr>
          <w:rStyle w:val="HebrewChar"/>
          <w:rFonts w:cs="FrankRuehl" w:hint="cs"/>
          <w:rtl/>
        </w:rPr>
        <w:t>...</w:t>
      </w:r>
      <w:r w:rsidRPr="00F35A92">
        <w:rPr>
          <w:rStyle w:val="HebrewChar"/>
          <w:rFonts w:cs="FrankRuehl" w:hint="cs"/>
          <w:rtl/>
        </w:rPr>
        <w:t xml:space="preserve"> וכך יש בשנה בצאת השנה היא תקופת השנה. ומצד שלש בחינות אלו יש לעולם מדרגה אלקית, כי במה שהוא נמצא מושפע מאתו יתברך יש לו הצטרפות אל השי"ת, והשני הוא היפך זה, שהעולם נתלה בו יתברך, ואין לו קיום זולתו יתברך, ובזה כל המציאות שב אל השי"ת</w:t>
      </w:r>
      <w:r w:rsidR="00F35A92" w:rsidRPr="00F35A92">
        <w:rPr>
          <w:rStyle w:val="HebrewChar"/>
          <w:rFonts w:cs="FrankRuehl" w:hint="cs"/>
          <w:rtl/>
        </w:rPr>
        <w:t>...</w:t>
      </w:r>
      <w:r w:rsidRPr="00F35A92">
        <w:rPr>
          <w:rStyle w:val="HebrewChar"/>
          <w:rFonts w:cs="FrankRuehl" w:hint="cs"/>
          <w:rtl/>
        </w:rPr>
        <w:t xml:space="preserve"> ולכך בחג המצות בו יצאו ישראל ממצרים, שאז היו ישראל כאילו נולדו ונתהוו לעם כאשר התבאר בכמה מקומות, חג השבועות בו נתנה התורה לישראל, וחג הסוכות הושיב </w:t>
      </w:r>
      <w:r w:rsidRPr="00F35A92">
        <w:rPr>
          <w:rStyle w:val="HebrewChar"/>
          <w:rFonts w:cs="FrankRuehl" w:hint="cs"/>
          <w:rtl/>
        </w:rPr>
        <w:lastRenderedPageBreak/>
        <w:t>אותם בענני הכבוד, וזהו יראה שישראל נאספים אליו יתברך</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אמנם מה שתמצא בחג השבועות מה שלא תמצא בשני החגים, ששני החגים הוקבע להם זמן בחדש, אך השבועות לא נקבע לו יום בחודש, רק הכתוב תלאו בחג המצות לספור חמישים יום, דבר זה הוא, כי חג השבועות וחג המצות מתייחסים זה לזה שייכים זה לזה, כי כבר אמרנו כי חג המצות הוא התחלת הויה, והוא דומה לימי בראשית ותכלית שלימות הויה הוא בתורה, כי התורה השלמת הנמצאים, שכן דרשו חז"ל</w:t>
      </w:r>
      <w:r w:rsidR="00F35A92" w:rsidRPr="00F35A92">
        <w:rPr>
          <w:rStyle w:val="HebrewChar"/>
          <w:rFonts w:cs="FrankRuehl" w:hint="cs"/>
          <w:rtl/>
        </w:rPr>
        <w:t>...</w:t>
      </w:r>
      <w:r w:rsidRPr="00F35A92">
        <w:rPr>
          <w:rStyle w:val="HebrewChar"/>
          <w:rFonts w:cs="FrankRuehl" w:hint="cs"/>
          <w:rtl/>
        </w:rPr>
        <w:t xml:space="preserve"> ואלו שלשה מועדים נקראים זמני שמחה, כי כל הויה גורם שמחה, וכל הפסד גורם צער, כדכתיב ישמח ה' במעשיו, לכך השמחה הוא באלו הזמנים שכלם הויית העולם, שבכל רגל יש דבר הויה בעולם, פסח הוא הויית האביב, ובשבועות הוא הקציר, ובחג האסיף אסיפתה הוא גם כן תקון התבואה מביא אותה לבית שלא יהיה הפסד לה, לכן ראוי שיהיה בהם השמחה, כי הזמן שהוא להויה נקרא זמן של שמחה. וכאשר עוד תבין תדע כי המועדים הם בחדש ניסן ובחדש תשרי, וזה כי שני </w:t>
      </w:r>
      <w:r>
        <w:rPr>
          <w:rStyle w:val="HebrewChar"/>
          <w:rtl/>
        </w:rPr>
        <w:t> </w:t>
      </w:r>
      <w:r w:rsidRPr="00F35A92">
        <w:rPr>
          <w:rStyle w:val="HebrewChar"/>
          <w:rFonts w:cs="FrankRuehl" w:hint="cs"/>
          <w:bCs/>
          <w:rtl/>
        </w:rPr>
        <w:t xml:space="preserve">אלו הזמנים, שהם חדש ניסן ותשרי הוא זמן ממוצע שוה, </w:t>
      </w:r>
      <w:r>
        <w:rPr>
          <w:rStyle w:val="HebrewChar"/>
          <w:rtl/>
        </w:rPr>
        <w:t> </w:t>
      </w:r>
      <w:r w:rsidR="00F35A92" w:rsidRPr="00F35A92">
        <w:rPr>
          <w:rStyle w:val="HebrewChar"/>
          <w:rFonts w:cs="FrankRuehl" w:hint="cs"/>
          <w:rtl/>
        </w:rPr>
        <w:t xml:space="preserve"> </w:t>
      </w:r>
      <w:r w:rsidRPr="00F35A92">
        <w:rPr>
          <w:rStyle w:val="HebrewChar"/>
          <w:rFonts w:cs="FrankRuehl" w:hint="cs"/>
          <w:rtl/>
        </w:rPr>
        <w:t>שהרי היום והלילה שוים, הקרירות והחמימות בשוה, ואין זמן הזה יוצא לשום קצה מן הקצוות, ובשביל זה ראוי שיהיה מוכן לקבלת הקדושה ביותר</w:t>
      </w:r>
      <w:r w:rsidR="00F35A92" w:rsidRPr="00F35A92">
        <w:rPr>
          <w:rStyle w:val="HebrewChar"/>
          <w:rFonts w:cs="FrankRuehl" w:hint="cs"/>
          <w:rtl/>
        </w:rPr>
        <w:t>...</w:t>
      </w:r>
      <w:r w:rsidRPr="00F35A92">
        <w:rPr>
          <w:rStyle w:val="HebrewChar"/>
          <w:rFonts w:cs="FrankRuehl" w:hint="cs"/>
          <w:rtl/>
        </w:rPr>
        <w:t xml:space="preserve"> אמנם בשבועות שאינו בזמן שוה היה זה קשיא אילו היה לזמן שבועות יום קבוע בחדש, אבל אין לחג השבועות יום קבוע, רק תלה הכתוב אותו בפסח, כאילו חג הזה קדושתו תלויה בעילוי ובמספר הימים, ולא שהוא יוצא לקצה הזמן</w:t>
      </w:r>
      <w:r w:rsidR="00F35A92" w:rsidRPr="00F35A92">
        <w:rPr>
          <w:rStyle w:val="HebrewChar"/>
          <w:rFonts w:cs="FrankRuehl" w:hint="cs"/>
          <w:rtl/>
        </w:rPr>
        <w:t>...</w:t>
      </w:r>
      <w:r w:rsidRPr="00F35A92">
        <w:rPr>
          <w:rStyle w:val="HebrewChar"/>
          <w:rFonts w:cs="FrankRuehl" w:hint="cs"/>
          <w:rtl/>
        </w:rPr>
        <w:t xml:space="preserve"> אבל קדושתו שהימים מתעלים עד חמישים, כי בפסח קנו ישראל מעלתם בעצמם היא המעלה אלקית שנקראת מצה, כדלעיל בפרק מ"א, ובחג השבועות קנו המעלה הנבדלת השכלית בחדש זיו שהוא מוכן לקבל אור התורה, ולכך היה ביום החמשים, ואינו נמנה לחדש השלישי </w:t>
      </w:r>
      <w:r w:rsidRPr="00F35A92">
        <w:rPr>
          <w:rStyle w:val="HebrewChar"/>
          <w:rFonts w:cs="FrankRuehl" w:hint="cs"/>
          <w:rtl/>
        </w:rPr>
        <w:lastRenderedPageBreak/>
        <w:t>כי אם ליום החמישים</w:t>
      </w:r>
      <w:r w:rsidR="00F35A92" w:rsidRPr="00F35A92">
        <w:rPr>
          <w:rStyle w:val="HebrewChar"/>
          <w:rFonts w:cs="FrankRuehl" w:hint="cs"/>
          <w:rtl/>
        </w:rPr>
        <w:t>...</w:t>
      </w:r>
      <w:r w:rsidRPr="00F35A92">
        <w:rPr>
          <w:rStyle w:val="HebrewChar"/>
          <w:rFonts w:cs="FrankRuehl" w:hint="cs"/>
          <w:rtl/>
        </w:rPr>
        <w:t xml:space="preserve"> וקנו ישראל עוד מעלה עליונה בחג הסוכות, הוא רוח הקדש השורה עליהם, ולכך היו ענני כבוד עליהם, וכל מקום שהשכינה נמצאת שם ענני כבוד</w:t>
      </w:r>
      <w:r w:rsidR="00F35A92" w:rsidRPr="00F35A92">
        <w:rPr>
          <w:rStyle w:val="HebrewChar"/>
          <w:rFonts w:cs="FrankRuehl" w:hint="cs"/>
          <w:rtl/>
        </w:rPr>
        <w:t>...</w:t>
      </w:r>
      <w:r w:rsidRPr="00F35A92">
        <w:rPr>
          <w:rStyle w:val="HebrewChar"/>
          <w:rFonts w:cs="FrankRuehl" w:hint="cs"/>
          <w:rtl/>
        </w:rPr>
        <w:t xml:space="preserve"> (גבורות ה' פרק מו,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Pr>
          <w:rStyle w:val="HebrewChar"/>
          <w:rtl/>
        </w:rPr>
        <w:t> </w:t>
      </w:r>
      <w:r w:rsidRPr="00F35A92">
        <w:rPr>
          <w:rStyle w:val="HebrewChar"/>
          <w:rFonts w:cs="FrankRuehl" w:hint="cs"/>
          <w:bCs/>
          <w:rtl/>
        </w:rPr>
        <w:t xml:space="preserve"> </w:t>
      </w:r>
      <w:r w:rsidR="001736D9" w:rsidRPr="00F35A92">
        <w:rPr>
          <w:rStyle w:val="HebrewChar"/>
          <w:rFonts w:cs="FrankRuehl" w:hint="cs"/>
          <w:bCs/>
          <w:rtl/>
        </w:rPr>
        <w:t>וכנגד אלו ג' אמונות שהם שרשים ויסוד לדת צוה השי"ת בשלשה רגלים,</w:t>
      </w:r>
      <w:r w:rsidR="001736D9">
        <w:rPr>
          <w:rStyle w:val="HebrewChar"/>
          <w:rtl/>
        </w:rPr>
        <w:t> </w:t>
      </w:r>
      <w:r w:rsidR="001736D9" w:rsidRPr="00F35A92">
        <w:rPr>
          <w:rStyle w:val="HebrewChar"/>
          <w:rFonts w:cs="FrankRuehl" w:hint="cs"/>
          <w:rtl/>
        </w:rPr>
        <w:t xml:space="preserve"> ונקראים רגלים על שם שהם רגלי הדת, שעומד עליהם הדת, כי חג הפסח בו נודע שהוא יתברך כל יכול על ידי אותות ומופתים עד קריעת ים סוף, שהיה בשביעי של פסח, ובו נודע בבירור שהכל ביכלתו ואין חוץ ממנו. וחג השבועות בו נודע נתינת התורה, וחג הסוכות שהושיב אותם בענני כבוד בשמירתו, וזה מורה על ההשגחה והשמירה שהיה עליהם, ולא עזב אותם, שהושיב אותם בסכות, שהוא השמירה</w:t>
      </w:r>
      <w:r w:rsidRPr="00F35A92">
        <w:rPr>
          <w:rStyle w:val="HebrewChar"/>
          <w:rFonts w:cs="FrankRuehl" w:hint="cs"/>
          <w:rtl/>
        </w:rPr>
        <w:t>...</w:t>
      </w:r>
      <w:r w:rsidR="001736D9" w:rsidRPr="00F35A92">
        <w:rPr>
          <w:rStyle w:val="HebrewChar"/>
          <w:rFonts w:cs="FrankRuehl" w:hint="cs"/>
          <w:rtl/>
        </w:rPr>
        <w:t xml:space="preserve"> (שם פרק מז)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ויש לפרש כי זה ענין מצות עירוב תבשילין, שיום טוב הסמוך לשבת מניח עירוב תבשילין מבעוד יום קודם יום טוב, ואז אף ביום טוב יכול לתקן מאכלו לשבת, כי מה שצריך לתקן סעודות שבת קודם שבת, רמז הוא שהשבת מענין עולם הבא, ומי שטרח בערב שבת יאכל שבת, ומי שלא טרח בערב שבת מה יאכל. ויום טוב הסמוך לשבת הם ימים טובים שיש לאדם כמו ימי המשיח וכל ימים טובים שיש לאדם, ואז לא יבשל בתחלה בהן לשבת, שאין יום טוב מכין לשבת, שיהיה מתקן בו בימות המשיח, שהם יום טוב, או שאר ימים טובים שיש לאדם לא יכול לתקן מה שיאכל לעולם הבא, שזה אינו, שאם מקיים מצוות ומעשים בשביל שיש לו הרבה טובות, והוא מקיים מצות אין זה כלום, לכך אין מבשלין מבתחלה מיום טוב לשבת</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ולפיכך האדם אם הוא צדיק מפני הטוב אין זה דבר, ולכך אין מתקנין מיום טוב לסעודת שבת, רק אם התחיל לבשל לפני יום טוב, הוא מבשל אף ביום טוב, שזה </w:t>
      </w:r>
      <w:r w:rsidRPr="00F35A92">
        <w:rPr>
          <w:rStyle w:val="HebrewChar"/>
          <w:rFonts w:cs="FrankRuehl" w:hint="cs"/>
          <w:rtl/>
        </w:rPr>
        <w:lastRenderedPageBreak/>
        <w:t>מוכח שלא בשביל יום טוב הוא מבשל לשבת</w:t>
      </w:r>
      <w:r w:rsidR="00F35A92" w:rsidRPr="00F35A92">
        <w:rPr>
          <w:rStyle w:val="HebrewChar"/>
          <w:rFonts w:cs="FrankRuehl" w:hint="cs"/>
          <w:rtl/>
        </w:rPr>
        <w:t>...</w:t>
      </w:r>
      <w:r w:rsidRPr="00F35A92">
        <w:rPr>
          <w:rStyle w:val="HebrewChar"/>
          <w:rFonts w:cs="FrankRuehl" w:hint="cs"/>
          <w:rtl/>
        </w:rPr>
        <w:t xml:space="preserve"> (נצח ישראל פרק מו)</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ולכך אף אם המועדים בטלים ימי הפורים לא נבטלים, </w:t>
      </w:r>
      <w:r w:rsidR="001736D9">
        <w:rPr>
          <w:rStyle w:val="HebrewChar"/>
          <w:rtl/>
        </w:rPr>
        <w:t> </w:t>
      </w:r>
      <w:r w:rsidRPr="00F35A92">
        <w:rPr>
          <w:rStyle w:val="HebrewChar"/>
          <w:rFonts w:cs="FrankRuehl" w:hint="cs"/>
          <w:bCs/>
          <w:rtl/>
        </w:rPr>
        <w:t xml:space="preserve"> </w:t>
      </w:r>
      <w:r w:rsidR="001736D9" w:rsidRPr="00F35A92">
        <w:rPr>
          <w:rStyle w:val="HebrewChar"/>
          <w:rFonts w:cs="FrankRuehl" w:hint="cs"/>
          <w:bCs/>
          <w:rtl/>
        </w:rPr>
        <w:t>כי המועדים כולם מורים על החבור והדביקות שיש לישראל אל השי"ת,</w:t>
      </w:r>
      <w:r w:rsidR="001736D9">
        <w:rPr>
          <w:rStyle w:val="HebrewChar"/>
          <w:rtl/>
        </w:rPr>
        <w:t> </w:t>
      </w:r>
      <w:r w:rsidR="001736D9" w:rsidRPr="00F35A92">
        <w:rPr>
          <w:rStyle w:val="HebrewChar"/>
          <w:rFonts w:cs="FrankRuehl" w:hint="cs"/>
          <w:rtl/>
        </w:rPr>
        <w:t xml:space="preserve"> ולכך נקרא מועד, כמו ונועדתי לך מעל הכפורת, שהוא לשון יעוד וחבור, ולעתיד כאשר יהיה לישראל החבור והדבוק אל השי"ת יותר, לכך יהיה חבור זה שהוא על ידי המועדים בטל, אבל פורים שהוא מורה על חבור ודביקות הגמור, כאשר לקחם מיד המן, דבר זה לא היה בטל</w:t>
      </w:r>
      <w:r w:rsidRPr="00F35A92">
        <w:rPr>
          <w:rStyle w:val="HebrewChar"/>
          <w:rFonts w:cs="FrankRuehl" w:hint="cs"/>
          <w:rtl/>
        </w:rPr>
        <w:t>...</w:t>
      </w:r>
      <w:r w:rsidR="001736D9" w:rsidRPr="00F35A92">
        <w:rPr>
          <w:rStyle w:val="HebrewChar"/>
          <w:rFonts w:cs="FrankRuehl" w:hint="cs"/>
          <w:rtl/>
        </w:rPr>
        <w:t xml:space="preserve"> (אור חדש ד"ה רב אשי אמר מהכא)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ועוד יש לפרש, והוא עיקר, כי בא לומר כי נס שעשה השי"ת לישראל במגילה הזאת היה נס בשלימות הגמור, ואל תאמר כי היה כאן נס, אבל לא היה בשלימות הגמור, ולכך יש לקבוע יום שבו ההנחה ליהודים ועשית משתה ויום טוב, כאשר הירח מלא אורה</w:t>
      </w:r>
      <w:r w:rsidR="00F35A92" w:rsidRPr="00F35A92">
        <w:rPr>
          <w:rStyle w:val="HebrewChar"/>
          <w:rFonts w:cs="FrankRuehl" w:hint="cs"/>
          <w:rtl/>
        </w:rPr>
        <w:t>...</w:t>
      </w:r>
      <w:r w:rsidRPr="00F35A92">
        <w:rPr>
          <w:rStyle w:val="HebrewChar"/>
          <w:rFonts w:cs="FrankRuehl" w:hint="cs"/>
          <w:rtl/>
        </w:rPr>
        <w:t xml:space="preserve"> והרי פסח וסוכות שהם ימים טובים לישראל והם זמני שמחה הם בט"ו, חוץ מן שבועות, מפני שהוא תלה בספירה של חמישים יום ממחרת השבת, אבל זמני שמחה הם בט"ו לחודש, שאז הירח מלא אורה</w:t>
      </w:r>
      <w:r w:rsidR="00F35A92" w:rsidRPr="00F35A92">
        <w:rPr>
          <w:rStyle w:val="HebrewChar"/>
          <w:rFonts w:cs="FrankRuehl" w:hint="cs"/>
          <w:rtl/>
        </w:rPr>
        <w:t>...</w:t>
      </w:r>
      <w:r w:rsidRPr="00F35A92">
        <w:rPr>
          <w:rStyle w:val="HebrewChar"/>
          <w:rFonts w:cs="FrankRuehl" w:hint="cs"/>
          <w:rtl/>
        </w:rPr>
        <w:t xml:space="preserve"> (שם ד"ה ביום ההוא נתן)</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רמח"ל: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נצטוינו להתעטר בעיטור זה כל הימים, חוץ מימי הקדש שהם עצמם אות לישראל, ומצדם מתעטרים ישראל בעיטוריהם בלי השתדלות אחר, מה שאין כן שאר הימים, שאי אפשר להשיג העיטורים אלא בהשתדלות הזה, וגם אחר ההשתדלות עצמו אין מעלת העיטור המושג בו כמעלת העיטור הנמשך מאליו בימי החודש, אלא פחות ממנו הרבה. (דרך ה' חלק ד פרק ו, 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ואולם בימות החול נמשך הדבר כפי סדר זה, ובימות הקדש לא הטריחו חכמים את האדם ביותר בשבע ברכות, כי הנה היום מקודש ומבורך בעצמו, ועוזר בהמשכת </w:t>
      </w:r>
      <w:r w:rsidRPr="00F35A92">
        <w:rPr>
          <w:rStyle w:val="HebrewChar"/>
          <w:rFonts w:cs="FrankRuehl" w:hint="cs"/>
          <w:rtl/>
        </w:rPr>
        <w:lastRenderedPageBreak/>
        <w:t>השפע, ודי שישתדל האדם על הכלל, והיינו שבע ברכות</w:t>
      </w:r>
      <w:r w:rsidR="00F35A92" w:rsidRPr="00F35A92">
        <w:rPr>
          <w:rStyle w:val="HebrewChar"/>
          <w:rFonts w:cs="FrankRuehl" w:hint="cs"/>
          <w:rtl/>
        </w:rPr>
        <w:t>...</w:t>
      </w:r>
      <w:r w:rsidRPr="00F35A92">
        <w:rPr>
          <w:rStyle w:val="HebrewChar"/>
          <w:rFonts w:cs="FrankRuehl" w:hint="cs"/>
          <w:rtl/>
        </w:rPr>
        <w:t xml:space="preserve"> (שם יב)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ואמנם גזרה החכמה העליונה להוסיף לישראל קידוש על קידוש, ונתנה להם ימי קדש מלבד השבת, שבהם יקבלו ישראל מדרגות ממדרגות הקידוש, אמנם כולם למטה ממדרגת השבת השפעתו וקידושו.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והנה כפי מדרגת השפעתם של הימים האלה כן הוצרכנו לינתק מן העסק העולמי, וכפי זה איסור המלאכות בהם, </w:t>
      </w:r>
      <w:r>
        <w:rPr>
          <w:rStyle w:val="HebrewChar"/>
          <w:rtl/>
        </w:rPr>
        <w:t> </w:t>
      </w:r>
      <w:r w:rsidRPr="00F35A92">
        <w:rPr>
          <w:rStyle w:val="HebrewChar"/>
          <w:rFonts w:cs="FrankRuehl" w:hint="cs"/>
          <w:rtl/>
        </w:rPr>
        <w:t xml:space="preserve"> והיינו יום הכפורים למעלה מכולם, ואחריהם ימים טובים, ואחריהם חולו של מועד ואחריהם ראש חדש, ואין בו בטול מלאכה אלא לנשים, ואחר כל זה חנוכה ופורים שאין בהם בטול מלאכה אלא הודאה בחנוכה, ושמחה גם כן בפורים, וכל זה כפי ערך השפע שנשפע והאור המאיר ההוא.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ואולם מלבד הקידוש הזה הנשער במדרגותיו כפי מדרגת קדושת הימים, יש עוד ענינים פרטיים מיוחדים לכל זמן מזמנים אלה כפי ענינו, ושורש כולם הוא סדר שסידרה החכמה העליונה, שכל תקון שיתקן ואור גדול שהאיר בזמן מהזמנים, בשוב תקופת הזמן ההוא יאיר עלינו אור מעין האור הראשון, ותחודש תולדת התקון ההוא במי שקבלו.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והנה על פי זה נצטוינו בחג הפסח בכל ענינים שנצטוינו לזכר יציאת מצרים, כי בהיות התיקון ההוא תקון גדול מאד שנתקנו בו, וכמו שכתבנו למעלה, הוקבע שבשוב הזמן ההוא </w:t>
      </w:r>
      <w:r>
        <w:rPr>
          <w:rStyle w:val="HebrewChar"/>
          <w:rtl/>
        </w:rPr>
        <w:t> </w:t>
      </w:r>
      <w:r w:rsidRPr="00F35A92">
        <w:rPr>
          <w:rStyle w:val="HebrewChar"/>
          <w:rFonts w:cs="FrankRuehl" w:hint="cs"/>
          <w:bCs/>
          <w:rtl/>
        </w:rPr>
        <w:t xml:space="preserve">יאיר עלינו אור מעין האור שהאיר אז, ותחודש בנו תולדת אותו התקון, </w:t>
      </w:r>
      <w:r>
        <w:rPr>
          <w:rStyle w:val="HebrewChar"/>
          <w:rtl/>
        </w:rPr>
        <w:t> </w:t>
      </w:r>
      <w:r w:rsidR="00F35A92" w:rsidRPr="00F35A92">
        <w:rPr>
          <w:rStyle w:val="HebrewChar"/>
          <w:rFonts w:cs="FrankRuehl" w:hint="cs"/>
          <w:rtl/>
        </w:rPr>
        <w:t xml:space="preserve"> </w:t>
      </w:r>
      <w:r w:rsidRPr="00F35A92">
        <w:rPr>
          <w:rStyle w:val="HebrewChar"/>
          <w:rFonts w:cs="FrankRuehl" w:hint="cs"/>
          <w:rtl/>
        </w:rPr>
        <w:t>ועל כן נתחייבנו באותם הענינים כולם.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ועל דרך זה חג השבועות למתן תורה וחג הסוכות לענין ענני הכבוד, אף על פי שאינו אותו הזמן בפרט, אלא שקבעה התורה חג זה לזכרון ענין זה, וכן חנוכה וכן פורים</w:t>
      </w:r>
      <w:r w:rsidR="00F35A92" w:rsidRPr="00F35A92">
        <w:rPr>
          <w:rStyle w:val="HebrewChar"/>
          <w:rFonts w:cs="FrankRuehl" w:hint="cs"/>
          <w:rtl/>
        </w:rPr>
        <w:t>...</w:t>
      </w:r>
      <w:r w:rsidRPr="00F35A92">
        <w:rPr>
          <w:rStyle w:val="HebrewChar"/>
          <w:rFonts w:cs="FrankRuehl" w:hint="cs"/>
          <w:rtl/>
        </w:rPr>
        <w:t xml:space="preserve"> (שם פרק ז ה וו)</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 xml:space="preserve">ובכל יום שולט בהנהגה מין ממיני ההשפעות והויא שליטה כללית על כל הבריאה, אך אין פעולתו בשליטה זאת </w:t>
      </w:r>
      <w:r w:rsidR="001736D9" w:rsidRPr="00F35A92">
        <w:rPr>
          <w:rStyle w:val="HebrewChar"/>
          <w:rFonts w:cs="FrankRuehl" w:hint="cs"/>
          <w:rtl/>
        </w:rPr>
        <w:lastRenderedPageBreak/>
        <w:t>פעולתו העיקרית, שהוא עושה בנמצאות המקבלים ממנו ביחוד, אבל עם כל זה יחודשו ענינים בכל הבריאה לפי ענין ההשפעה ההיא, תולדת שליטתה זאת, ובזה תלויה קדושת ימי המועדות מימים ימימה, וכל שאר הדברים התלויים בזמן</w:t>
      </w:r>
      <w:r w:rsidRPr="00F35A92">
        <w:rPr>
          <w:rStyle w:val="HebrewChar"/>
          <w:rFonts w:cs="FrankRuehl" w:hint="cs"/>
          <w:rtl/>
        </w:rPr>
        <w:t>...</w:t>
      </w:r>
      <w:r w:rsidR="001736D9" w:rsidRPr="00F35A92">
        <w:rPr>
          <w:rStyle w:val="HebrewChar"/>
          <w:rFonts w:cs="FrankRuehl" w:hint="cs"/>
          <w:rtl/>
        </w:rPr>
        <w:t xml:space="preserve"> (דעת תבונות קעד)</w:t>
      </w:r>
    </w:p>
    <w:p w:rsidR="00F35A92" w:rsidRDefault="001736D9" w:rsidP="00F35A92">
      <w:pPr>
        <w:pStyle w:val="NormalPar"/>
        <w:widowControl w:val="0"/>
        <w:spacing w:before="240" w:line="254" w:lineRule="exact"/>
        <w:jc w:val="both"/>
        <w:rPr>
          <w:rStyle w:val="HebrewChar"/>
          <w:rtl/>
        </w:rPr>
      </w:pPr>
      <w:r w:rsidRPr="00F35A92">
        <w:rPr>
          <w:rStyle w:val="HebrewChar"/>
          <w:rFonts w:cs="FrankRuehl"/>
          <w:bCs/>
          <w:szCs w:val="28"/>
          <w:rtl/>
        </w:rPr>
        <w:t>ילקוט ראובני:</w:t>
      </w:r>
    </w:p>
    <w:p w:rsidR="00F35A92" w:rsidRDefault="001736D9" w:rsidP="00F35A92">
      <w:pPr>
        <w:pStyle w:val="NormalPar"/>
        <w:widowControl w:val="0"/>
        <w:spacing w:line="254" w:lineRule="exact"/>
        <w:jc w:val="both"/>
        <w:rPr>
          <w:rStyle w:val="HebrewChar"/>
          <w:rtl/>
        </w:rPr>
      </w:pPr>
      <w:r w:rsidRPr="00F35A92">
        <w:rPr>
          <w:rStyle w:val="HebrewChar"/>
          <w:rFonts w:cs="FrankRuehl"/>
          <w:rtl/>
        </w:rPr>
        <w:t>ומכל החי מכל בשר וגו', כשם שתיבת נח הגינה על נח ובניו, וצוה הקב"ה ליקח שנים שנים ושבעה שבעה לקרבן לאגנא על נח, וכן ישראל ששומרים מועדים וחגים שהם שנים ושבעה וכו', ומה סוכה מגינה דכתיב וסוכה תהיה לצל יומם, כך התיבה הגינה. (בראשית נח)</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כלי יקר:</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אשר תקראו - קריאה זו בדברי תורה, שיתעסקו בהלכות פסח בפסח וכו', לכך נאמר במועדם, אמנם כשאינם עסוקים בהם כי אם במאכל ובמשתה, אינם מועדי ה' כלל, ועליהם נאמר חדשיכם ומועדיכם שנאה נפשי. (ויקרא כג 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הגר"א: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אמר רבי יצחק חייב אדם להקביל פני רבו ברגל, שנאמר מלכים ב' ד' מדוע את הולכת אליו היום, לא חודש ולא שבת</w:t>
      </w:r>
      <w:r w:rsidR="00F35A92" w:rsidRPr="00F35A92">
        <w:rPr>
          <w:rStyle w:val="HebrewChar"/>
          <w:rFonts w:cs="FrankRuehl" w:hint="cs"/>
          <w:rtl/>
        </w:rPr>
        <w:t>...</w:t>
      </w:r>
      <w:r w:rsidRPr="00F35A92">
        <w:rPr>
          <w:rStyle w:val="HebrewChar"/>
          <w:rFonts w:cs="FrankRuehl" w:hint="cs"/>
          <w:rtl/>
        </w:rPr>
        <w:t xml:space="preserve"> והקושיא מפורסמת, הא בקרא לא נזכר רגל כלל. ויש לומר דאיתא במסכת עדיות ב' י' משפט רשעים בגיהנם י"ב חדש, שנאמר (ישעיה ס"ו) והיה מדי חודש בחדשו, רבי יוחנן בן נורי אומר מן הפסח ועד העצרת, שנאמר מדי שבת בשבתו, ואם כן צריך לומר שזה קאי על יום טוב, דאי בשבת עצמו משתעי קרא, הוה ליה למיכתב מדי שבת ברישא והדר מדי חדש, אלא על כרחך קאי על יום טוב, ורגלים הסמוכים יותר הם פסח ועצרת, וכן כאן יש לומר ולא שבת קאי על רגל ולא על שבת, דאי על שבת היה צריך לכתב לא שבת ולא חדש. (דברי אליהו ראש השנה)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הכתב והקבלה: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שלש רגלים - נראה</w:t>
      </w:r>
      <w:r>
        <w:rPr>
          <w:rStyle w:val="HebrewChar"/>
          <w:rtl/>
        </w:rPr>
        <w:t> </w:t>
      </w:r>
      <w:r w:rsidRPr="00F35A92">
        <w:rPr>
          <w:rStyle w:val="HebrewChar"/>
          <w:rFonts w:cs="FrankRuehl" w:hint="cs"/>
          <w:bCs/>
          <w:rtl/>
        </w:rPr>
        <w:t xml:space="preserve"> שהשם רגל לא הונח על עליה לרגל, אלא על שהימים </w:t>
      </w:r>
      <w:r w:rsidRPr="00F35A92">
        <w:rPr>
          <w:rStyle w:val="HebrewChar"/>
          <w:rFonts w:cs="FrankRuehl" w:hint="cs"/>
          <w:bCs/>
          <w:rtl/>
        </w:rPr>
        <w:lastRenderedPageBreak/>
        <w:t>מרגילים את ישראל ללכת בדרכי ה',</w:t>
      </w:r>
      <w:r>
        <w:rPr>
          <w:rStyle w:val="HebrewChar"/>
          <w:rtl/>
        </w:rPr>
        <w:t> </w:t>
      </w:r>
      <w:r w:rsidRPr="00F35A92">
        <w:rPr>
          <w:rStyle w:val="HebrewChar"/>
          <w:rFonts w:cs="FrankRuehl" w:hint="cs"/>
          <w:rtl/>
        </w:rPr>
        <w:t xml:space="preserve"> שמזכירים ההנהגה הנפלאה שהיתה ביציאת מצרים, והנסים שהיו מתמידים בבית המקדש להראות השגחתו התמידית,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ולשון חג יורה על תנועת השמחה בנסעם למעון קדשו, מועד על התאספם כחברים, מקראי קדש על ההכנה הנפשית לדרכי קדש, ורגל על הכוונה להוליכם על ידי זה לאושר האמיתי, ועצרת שנשמר בנפשנו הלמודים היקרים האלה בימות החול. </w:t>
      </w:r>
      <w:r>
        <w:rPr>
          <w:rStyle w:val="HebrewChar"/>
          <w:rtl/>
        </w:rPr>
        <w:t> </w:t>
      </w:r>
      <w:r w:rsidR="00F35A92" w:rsidRPr="00F35A92">
        <w:rPr>
          <w:rStyle w:val="HebrewChar"/>
          <w:rFonts w:cs="FrankRuehl" w:hint="cs"/>
          <w:rtl/>
        </w:rPr>
        <w:t xml:space="preserve"> </w:t>
      </w:r>
      <w:r w:rsidRPr="00F35A92">
        <w:rPr>
          <w:rStyle w:val="HebrewChar"/>
          <w:rFonts w:cs="FrankRuehl" w:hint="cs"/>
          <w:rtl/>
        </w:rPr>
        <w:t>(שמות כג יד)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חלב חגי - אין נראה שחג הוא על הרקוד, שהרקוד אסור ביום טוב, ועוד, אלא מלשון אסיפה, שחייב לזמן על החגיגה עניים, וכן נקרא הפסח חג סתם, שחייבים להמנות עליו. (שם שם יח)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מקראי קדש - לתרגום אונקלוס מערעי קדיש, ולהרמב"ן מלשון אשר יקרא, ורוצה לומר כל מה שיארע בימים אלו יהיה קודש, ונראה שהוא מלשון הכנה, כמו והקריתם לכם ערים, שיכין לבו בימים אלו לקדושה ויצייר בלבו מתוכן הוראתם, וכבחז"ל: לא ניתנו שבתות וימים טובים לישראל אלא לעסק בהם בתורה ובמצוות</w:t>
      </w:r>
      <w:r w:rsidR="00F35A92" w:rsidRPr="00F35A92">
        <w:rPr>
          <w:rStyle w:val="HebrewChar"/>
          <w:rFonts w:cs="FrankRuehl" w:hint="cs"/>
          <w:rtl/>
        </w:rPr>
        <w:t>...</w:t>
      </w:r>
      <w:r w:rsidRPr="00F35A92">
        <w:rPr>
          <w:rStyle w:val="HebrewChar"/>
          <w:rFonts w:cs="FrankRuehl" w:hint="cs"/>
          <w:rtl/>
        </w:rPr>
        <w:t xml:space="preserve"> ומצד זה שינוי המלבושים והמאכלים בשבתות וימים טובים, שתתעוררנה המחשבות הטובות בלב לפנות לדרכי ה', ולכן היה המנהג בישראל ללכת בהם אל הנביאים, ונשתדל לפחות בימים אלו לרום המעלה לקדש עצמנו בדברים המותרים, ושיעשה כל דבר על מנת שיביאהו אל התכלית האמיתית, וכאילו הנפש קוראת לכחות הפנימיים כולנו נתעלה, וזהו "מקרא קדש", ומה שאמרו כבדהו וקדשהו הוא על גשמיות וגופניות המצוה. (ויקרא כג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עצרת תהיה - צריך לפרש למה דוקא יום אחרון של פסח ושמיני עצרת נקראו עצרת, והנה כוונת המועדים ללמדנו שלא נרבה בתשוקת הקנינים הזמניים, כי אם נשתדל להשגת התכלית האמיתית, ולכן נקראו מקראי קדש, הכנה והזמנה אל הקדש, וכדי שלא יתרחק דבר זה </w:t>
      </w:r>
      <w:r w:rsidRPr="00F35A92">
        <w:rPr>
          <w:rStyle w:val="HebrewChar"/>
          <w:rFonts w:cs="FrankRuehl" w:hint="cs"/>
          <w:rtl/>
        </w:rPr>
        <w:lastRenderedPageBreak/>
        <w:t>מנפשותינו קרא היום האחרון עצרת, בו נתאמץ להחזיק בנפשותינו הלמודים הללו. (במדבר כט לה)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בחג המצות - לרב האי גאון שם חג משורש חגג, על התנועה שמרקדים ומפזזים בהם, ואם כן איך יאסרו חכמים הריקוד והטפוח אם הוא מפורש בתורה, ועיין ט"ז ביו"ד ריש סימן קי"ז, ובאו"ח רס"י תקפ"ח, ובמג"א שם, דדבר המפורש בתורה אין כח ביד חכמים לעקר בשב ואל תעשה, ולכן נראה </w:t>
      </w:r>
      <w:r>
        <w:rPr>
          <w:rStyle w:val="HebrewChar"/>
          <w:rtl/>
        </w:rPr>
        <w:t> </w:t>
      </w:r>
      <w:r w:rsidRPr="00F35A92">
        <w:rPr>
          <w:rStyle w:val="HebrewChar"/>
          <w:rFonts w:cs="FrankRuehl" w:hint="cs"/>
          <w:bCs/>
          <w:rtl/>
        </w:rPr>
        <w:t xml:space="preserve">שהוא על הטלטול והתנועה בדרך לירושלים,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ועל קיום המצוה הזאת בשמחה בא קרבן חגיגה. (דברים טז טז)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מלבי"ם: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ראש חדשים - ראש מציין את הקודם במעלה וחשיבות</w:t>
      </w:r>
      <w:r w:rsidR="00F35A92" w:rsidRPr="00F35A92">
        <w:rPr>
          <w:rStyle w:val="HebrewChar"/>
          <w:rFonts w:cs="FrankRuehl" w:hint="cs"/>
          <w:rtl/>
        </w:rPr>
        <w:t>...</w:t>
      </w:r>
      <w:r w:rsidRPr="00F35A92">
        <w:rPr>
          <w:rStyle w:val="HebrewChar"/>
          <w:rFonts w:cs="FrankRuehl" w:hint="cs"/>
          <w:rtl/>
        </w:rPr>
        <w:t xml:space="preserve"> נמצאו ג' חדשים חשובים, ניסן סיון ותשרי, שהם אביב קציר ואסיף, ונגדם ג' מועדות</w:t>
      </w:r>
      <w:r w:rsidR="00F35A92" w:rsidRPr="00F35A92">
        <w:rPr>
          <w:rStyle w:val="HebrewChar"/>
          <w:rFonts w:cs="FrankRuehl" w:hint="cs"/>
          <w:rtl/>
        </w:rPr>
        <w:t>...</w:t>
      </w:r>
      <w:r w:rsidRPr="00F35A92">
        <w:rPr>
          <w:rStyle w:val="HebrewChar"/>
          <w:rFonts w:cs="FrankRuehl" w:hint="cs"/>
          <w:rtl/>
        </w:rPr>
        <w:t xml:space="preserve"> (שמות יב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לא יעשה - אסמכתא לשבות של אמירה לנכרי, ובארתי כי האסמכתות כי אין כח לחכמים לגזור על היתר מפורש בתורה, ועל ידי זה מראים שאינו נגד המפורש בתורה להיתר, אך - יש בו ד' מיעוטים, אך, הוא, לבדו, לכם, ודריש בשבת כ"ד למעט מכשירין, מילה שלא בזמנה, לכם ולא לגבוה</w:t>
      </w:r>
      <w:r w:rsidR="00F35A92" w:rsidRPr="00F35A92">
        <w:rPr>
          <w:rStyle w:val="HebrewChar"/>
          <w:rFonts w:cs="FrankRuehl" w:hint="cs"/>
          <w:rtl/>
        </w:rPr>
        <w:t>...</w:t>
      </w:r>
      <w:r w:rsidRPr="00F35A92">
        <w:rPr>
          <w:rStyle w:val="HebrewChar"/>
          <w:rFonts w:cs="FrankRuehl" w:hint="cs"/>
          <w:rtl/>
        </w:rPr>
        <w:t xml:space="preserve"> (שם שם טז)</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ממחרת השבת - שבת מורה על הפסק מלאכה, ובשבת המנוחה עיקר, וביטול מלאכה מסובב ממנה,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ואילו ביום טוב קאמר שבתון לחזוק, כי שם ביטול העבודה חוץ מאוכל נפש עיקר, וביטול מלאכה מסובב ממנה,</w:t>
      </w:r>
      <w:r>
        <w:rPr>
          <w:rStyle w:val="HebrewChar"/>
          <w:rtl/>
        </w:rPr>
        <w:t> </w:t>
      </w:r>
      <w:r w:rsidRPr="00F35A92">
        <w:rPr>
          <w:rStyle w:val="HebrewChar"/>
          <w:rFonts w:cs="FrankRuehl" w:hint="cs"/>
          <w:rtl/>
        </w:rPr>
        <w:t xml:space="preserve"> ואילו כתב ממחרת הפסח היה משמע יום ט"ו, מחרת שחיטת הפסח</w:t>
      </w:r>
      <w:r w:rsidR="00F35A92" w:rsidRPr="00F35A92">
        <w:rPr>
          <w:rStyle w:val="HebrewChar"/>
          <w:rFonts w:cs="FrankRuehl" w:hint="cs"/>
          <w:rtl/>
        </w:rPr>
        <w:t>...</w:t>
      </w:r>
      <w:r w:rsidRPr="00F35A92">
        <w:rPr>
          <w:rStyle w:val="HebrewChar"/>
          <w:rFonts w:cs="FrankRuehl" w:hint="cs"/>
          <w:rtl/>
        </w:rPr>
        <w:t xml:space="preserve"> (ויקרא כג טז)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ולמועדים - שנקבעו לישראל לזכרון גאולתם וקדושתם, הם נקשרו לזמנים ידועים כדי להפנות את המבט לטבע ולהסטוריה גם יחד, ולהראות את השי"ת המנהיג את שניהם. (בראשית א יד)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כי חג ה' לנו - כולנו יוצרים מעגל סביב ה'. (שמות י ט)</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מועד - מלשון התוועדות, והוראתו מקום שנקבע להתוועד בו, או זמן שנקבע להתוועד בו, זמנים שנקבעו כדי שנתוועד אנחנו עם ה', התוועדות חפשית משני הצדדים, ה' מבקש אותנו לבא אליו, ומתווה את הזמן בו נבוא אליו בקוים כלליים, ועלינו יטיל את הקביעה המפורטת, אילו היו חגינו תלויים בפרקי זמן אסטרונומיים קבועים, הרי היינו אנו וחלילה ה' כפופים להכרח העיוור</w:t>
      </w:r>
      <w:r w:rsidR="00F35A92" w:rsidRPr="00F35A92">
        <w:rPr>
          <w:rStyle w:val="HebrewChar"/>
          <w:rFonts w:cs="FrankRuehl" w:hint="cs"/>
          <w:rtl/>
        </w:rPr>
        <w:t>...</w:t>
      </w:r>
      <w:r w:rsidRPr="00F35A92">
        <w:rPr>
          <w:rStyle w:val="HebrewChar"/>
          <w:rFonts w:cs="FrankRuehl" w:hint="cs"/>
          <w:rtl/>
        </w:rPr>
        <w:t xml:space="preserve"> (שמות יב 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מקרא קדש - התאספות, או לפחות השתתפות רוחנית פה במקדש, פגישה עם ה' וחידוש הברית אתו. בתקופה של ז' ימים מגיע אדם למדרגה אחרת, וההשלמה מופיעה ביום השביעי, על כן הוא חג. (שם יב טז)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חג הוא על שם שכולם חייבים במצוה זו בעונה אחת, ועל ידי זה תיוועד כל האומה מסביב למקדש המאחד את כולם</w:t>
      </w:r>
      <w:r w:rsidR="00F35A92" w:rsidRPr="00F35A92">
        <w:rPr>
          <w:rStyle w:val="HebrewChar"/>
          <w:rFonts w:cs="FrankRuehl" w:hint="cs"/>
          <w:rtl/>
        </w:rPr>
        <w:t>...</w:t>
      </w:r>
      <w:r w:rsidRPr="00F35A92">
        <w:rPr>
          <w:rStyle w:val="HebrewChar"/>
          <w:rFonts w:cs="FrankRuehl" w:hint="cs"/>
          <w:rtl/>
        </w:rPr>
        <w:t xml:space="preserve"> ודווקא בזמן בה עבודת הקרקע בעיצומה, נצטוינו לנטוש את שדותינו וכו', בזמן שעניני הפרנסה בראש דאגותינו, כדי להראות לפני ה' במקדש תורתו כבנים ועבדים לתורה הזאת</w:t>
      </w:r>
      <w:r w:rsidR="00F35A92" w:rsidRPr="00F35A92">
        <w:rPr>
          <w:rStyle w:val="HebrewChar"/>
          <w:rFonts w:cs="FrankRuehl" w:hint="cs"/>
          <w:rtl/>
        </w:rPr>
        <w:t>...</w:t>
      </w:r>
      <w:r w:rsidRPr="00F35A92">
        <w:rPr>
          <w:rStyle w:val="HebrewChar"/>
          <w:rFonts w:cs="FrankRuehl" w:hint="cs"/>
          <w:rtl/>
        </w:rPr>
        <w:t xml:space="preserve"> מעשה זה בא להסיר מעל היהודי את אזיקי החמרנות, בעלותו לרגל יראה את עצמו כחוליה של חוג גדול הנושא יחד את ייעודי הכלל, ועל ידי כך יתעורר בלבו רגש ההשתייכות הלאומית לכלל ישראל</w:t>
      </w:r>
      <w:r w:rsidR="00F35A92" w:rsidRPr="00F35A92">
        <w:rPr>
          <w:rStyle w:val="HebrewChar"/>
          <w:rFonts w:cs="FrankRuehl" w:hint="cs"/>
          <w:rtl/>
        </w:rPr>
        <w:t>...</w:t>
      </w:r>
      <w:r w:rsidRPr="00F35A92">
        <w:rPr>
          <w:rStyle w:val="HebrewChar"/>
          <w:rFonts w:cs="FrankRuehl" w:hint="cs"/>
          <w:rtl/>
        </w:rPr>
        <w:t xml:space="preserve"> ועל ידי כח ההתפעלות שברגש הלאומי תסור קללת האנוכיות מתוך לבו. (שם כג יד)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וידבר - קודם על העם להבין את משמעותם של המועדים, לפני צווי הקרבן המפורשים בפנחס. לכולם משותף המושג מועד, הם משמשים לזמן, מה שהמקדש משמש למקום, ורוצה לומר דרכך אל ה' מותווית בזה, המועדים אומרים לך, בזמנים אלה היתה קרבת ה', ובחזרתם חלילה ה' מחכה לאיחוד מחודש אתך. המקום הוא מושג קבוע, וכן המקדש הוא </w:t>
      </w:r>
      <w:r w:rsidRPr="00F35A92">
        <w:rPr>
          <w:rStyle w:val="HebrewChar"/>
          <w:rFonts w:cs="FrankRuehl" w:hint="cs"/>
          <w:rtl/>
        </w:rPr>
        <w:lastRenderedPageBreak/>
        <w:t>סמל החוק, ויחסי האדם אל החפץ. הזמן הוא הדבר החולף, ועל כן הוא מסמל את היחסים האנושיים והלאומיים לטבע ולהסטוריה</w:t>
      </w:r>
      <w:r w:rsidR="00F35A92" w:rsidRPr="00F35A92">
        <w:rPr>
          <w:rStyle w:val="HebrewChar"/>
          <w:rFonts w:cs="FrankRuehl" w:hint="cs"/>
          <w:rtl/>
        </w:rPr>
        <w:t>...</w:t>
      </w:r>
      <w:r w:rsidRPr="00F35A92">
        <w:rPr>
          <w:rStyle w:val="HebrewChar"/>
          <w:rFonts w:cs="FrankRuehl" w:hint="cs"/>
          <w:rtl/>
        </w:rPr>
        <w:t xml:space="preserve"> הסימן הברור ביותר לחופש האדם היא האפשרות להשתמש בזמן באופן חפשי ועצמאי</w:t>
      </w:r>
      <w:r w:rsidR="00F35A92" w:rsidRPr="00F35A92">
        <w:rPr>
          <w:rStyle w:val="HebrewChar"/>
          <w:rFonts w:cs="FrankRuehl" w:hint="cs"/>
          <w:rtl/>
        </w:rPr>
        <w:t>...</w:t>
      </w:r>
      <w:r w:rsidRPr="00F35A92">
        <w:rPr>
          <w:rStyle w:val="HebrewChar"/>
          <w:rFonts w:cs="FrankRuehl" w:hint="cs"/>
          <w:rtl/>
        </w:rPr>
        <w:t xml:space="preserve"> אשר תקראו אותם - הזמן שצויין על ידי השי"ת כמועד, נעשה למועד רק על ידי קריאתנו אותו מקרא קדש. הזמן האסטרונומי הוא רק גורם לקריאתנו, ואינו קובע את הזמן כשלעצמו. על ידי כן ישראל מורמים מהמצב של עבדות כלפי אדון הקבועה בזמן, להתועדות אבהית עם האב תוך הסכם הדדי, לא הטבע גורם לברכה, כי אם מלוי רצון השי"ת, מקרא קדש הוא המכוון את הטבע, ולא להיפך. (ויקרא כג א וב)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מלאכת עבודה - </w:t>
      </w:r>
      <w:r w:rsidR="00F35A92" w:rsidRPr="00F35A92">
        <w:rPr>
          <w:rStyle w:val="HebrewChar"/>
          <w:rFonts w:cs="FrankRuehl" w:hint="cs"/>
          <w:rtl/>
        </w:rPr>
        <w:t>...</w:t>
      </w:r>
      <w:r w:rsidRPr="00F35A92">
        <w:rPr>
          <w:rStyle w:val="HebrewChar"/>
          <w:rFonts w:cs="FrankRuehl" w:hint="cs"/>
          <w:rtl/>
        </w:rPr>
        <w:t>פסח וסוכות חלים בט"ו כשהלבנה במלואה, זהו סמל להפניית אור פני ה', בזמנים אלו אנו רוכשים את הווייתנו הלאומית, מתן תורה חל ברבע הראשון של החודש, כי הנתינה היתה רק בחציה האחד מחסד השי"ת, החצי השני צריך להשתלם ולהרכש על ידי הכרתנו אנו. בראש השנה בתחילת החודש, אנו נמצאים בחשכה וצריכים להתעלות בעצמנו ולאחז ביד ה', ועצרת חל כאשר הלבנה כבר מתמעטת, עלינו להעצר אצלו בשמחה, גם כאשר סימני החסד מתמעטים</w:t>
      </w:r>
      <w:r w:rsidR="00F35A92" w:rsidRPr="00F35A92">
        <w:rPr>
          <w:rStyle w:val="HebrewChar"/>
          <w:rFonts w:cs="FrankRuehl" w:hint="cs"/>
          <w:rtl/>
        </w:rPr>
        <w:t>...</w:t>
      </w:r>
      <w:r w:rsidRPr="00F35A92">
        <w:rPr>
          <w:rStyle w:val="HebrewChar"/>
          <w:rFonts w:cs="FrankRuehl" w:hint="cs"/>
          <w:rtl/>
        </w:rPr>
        <w:t xml:space="preserve"> (שם שם 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שבעת ימים - </w:t>
      </w:r>
      <w:r w:rsidR="00F35A92" w:rsidRPr="00F35A92">
        <w:rPr>
          <w:rStyle w:val="HebrewChar"/>
          <w:rFonts w:cs="FrankRuehl" w:hint="cs"/>
          <w:rtl/>
        </w:rPr>
        <w:t>...</w:t>
      </w:r>
      <w:r w:rsidRPr="00F35A92">
        <w:rPr>
          <w:rStyle w:val="HebrewChar"/>
          <w:rFonts w:cs="FrankRuehl" w:hint="cs"/>
          <w:rtl/>
        </w:rPr>
        <w:t xml:space="preserve"> מהתורה לולב ניטל במקדש שבעה ובמדינה יום אחד</w:t>
      </w:r>
      <w:r w:rsidR="00F35A92" w:rsidRPr="00F35A92">
        <w:rPr>
          <w:rStyle w:val="HebrewChar"/>
          <w:rFonts w:cs="FrankRuehl" w:hint="cs"/>
          <w:rtl/>
        </w:rPr>
        <w:t>...</w:t>
      </w:r>
      <w:r w:rsidRPr="00F35A92">
        <w:rPr>
          <w:rStyle w:val="HebrewChar"/>
          <w:rFonts w:cs="FrankRuehl" w:hint="cs"/>
          <w:rtl/>
        </w:rPr>
        <w:t xml:space="preserve"> הצבור שמח ז' ימים, אם כל אחד ואחד יכול לשמח יום אחד. האושר האמיתי בעולם הזה מושג רק בצבור, כי שם מושלמות מגרעות וחסרונות כל יחיד, וכולם, מראש הצבור ועד לשואב המים מתאחדים בתפקיד האחד, גם היחיד ששמחת חייו מועבה ישמח בקרב הצבור כולו</w:t>
      </w:r>
      <w:r w:rsidR="00F35A92" w:rsidRPr="00F35A92">
        <w:rPr>
          <w:rStyle w:val="HebrewChar"/>
          <w:rFonts w:cs="FrankRuehl" w:hint="cs"/>
          <w:rtl/>
        </w:rPr>
        <w:t>...</w:t>
      </w:r>
      <w:r w:rsidRPr="00F35A92">
        <w:rPr>
          <w:rStyle w:val="HebrewChar"/>
          <w:rFonts w:cs="FrankRuehl" w:hint="cs"/>
          <w:rtl/>
        </w:rPr>
        <w:t xml:space="preserve"> (שם שם מ)</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ההעבה של מוסריותנו הבאה על ידי התעסקותנו וקשורנו בישות הפיזית-</w:t>
      </w:r>
      <w:r w:rsidR="001736D9" w:rsidRPr="00F35A92">
        <w:rPr>
          <w:rStyle w:val="HebrewChar"/>
          <w:rFonts w:cs="FrankRuehl" w:hint="cs"/>
          <w:rtl/>
        </w:rPr>
        <w:lastRenderedPageBreak/>
        <w:t>גופנית מוארה לפרקים על ידי התעלות רוחנית במועדי ה'. (במדבר כח טו)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אלה תעשו לה' - המועדים אינם מעוררים רק את הכרת הצבור, כי אם גם את זו של היחיד, ומעודדים את יחסיו אל ה', ומזכירים אותו לקיים את התחייבויותיו לפני שיעבור עליהם בבל תאחר. (שם כט לט)</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כי יברכך - השמחה אינה בעיר ובשדה, כי אם לפני ה'. והיית אך שמח - שמחה גם אחרי אסיפת החג כמצב מתמיד, וזו אינה נרכשת בחגיגות עממיות בגורן ויקב, כי אם לפני ה', בזה נכלל בעצם יום שמיני עצרת, חג של התרכזות שקטה לפני ה' אחרי חגיגות הרועשות של ימי החג, וזה שאמרו בסוכה מ"ח א' לרבות יום לילי יום טוב האחרון של חג</w:t>
      </w:r>
      <w:r w:rsidR="00F35A92" w:rsidRPr="00F35A92">
        <w:rPr>
          <w:rStyle w:val="HebrewChar"/>
          <w:rFonts w:cs="FrankRuehl" w:hint="cs"/>
          <w:rtl/>
        </w:rPr>
        <w:t>...</w:t>
      </w:r>
      <w:r w:rsidRPr="00F35A92">
        <w:rPr>
          <w:rStyle w:val="HebrewChar"/>
          <w:rFonts w:cs="FrankRuehl" w:hint="cs"/>
          <w:rtl/>
        </w:rPr>
        <w:t xml:space="preserve"> (דברים טז טו)</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אם נשים לב ניווכח לראות, כי חגי ומועדי ישראל הביאו ליהדות התורה לא רק ברכה בלבד, הבנים אשר התכחשו לתורה לא ירדו לסוף משמעותם של החגים, והם השתמשו לרעה בעבודת ה' של החג, כדי לנגח את התורה. עצם החגים שימשו להם נשק להתמרדותם. דור חלש אינו רוצה לקיים את החג ולהגשים את רעיונו כראוי לו, בכוונה ובהתלהבות, אבל אינו מעיז גם להכחיש את ערכם ואמיתם של החגים</w:t>
      </w:r>
      <w:r w:rsidR="00F35A92" w:rsidRPr="00F35A92">
        <w:rPr>
          <w:rStyle w:val="HebrewChar"/>
          <w:rFonts w:cs="FrankRuehl" w:hint="cs"/>
          <w:rtl/>
        </w:rPr>
        <w:t>...</w:t>
      </w:r>
      <w:r w:rsidRPr="00F35A92">
        <w:rPr>
          <w:rStyle w:val="HebrewChar"/>
          <w:rFonts w:cs="FrankRuehl" w:hint="cs"/>
          <w:rtl/>
        </w:rPr>
        <w:t xml:space="preserve"> על כן דור כזה להוט אחר כל מיני הזדמנויות קלות המשמשות תחליף לקיום המצוות, כדי להרגיע את מצפונו, בונים בנינים נאים, חוגגים ברוב פאר והדר, עורכים סעודות כיד המלך, תוך התעלמות גמורה מן הרעיונות ההשקפות והתכליות של אמת התורה</w:t>
      </w:r>
      <w:r w:rsidR="00F35A92" w:rsidRPr="00F35A92">
        <w:rPr>
          <w:rStyle w:val="HebrewChar"/>
          <w:rFonts w:cs="FrankRuehl" w:hint="cs"/>
          <w:rtl/>
        </w:rPr>
        <w:t>...</w:t>
      </w:r>
      <w:r w:rsidRPr="00F35A92">
        <w:rPr>
          <w:rStyle w:val="HebrewChar"/>
          <w:rFonts w:cs="FrankRuehl" w:hint="cs"/>
          <w:rtl/>
        </w:rPr>
        <w:t xml:space="preserve"> על כן רוח התורה זועמת לעומתם, לא אוכל אוון ועצרה, חדשיכם ומועדיכם שנאה נפשי (ישעיה א' י"ג)</w:t>
      </w:r>
      <w:r w:rsidR="00F35A92" w:rsidRPr="00F35A92">
        <w:rPr>
          <w:rStyle w:val="HebrewChar"/>
          <w:rFonts w:cs="FrankRuehl" w:hint="cs"/>
          <w:rtl/>
        </w:rPr>
        <w:t>...</w:t>
      </w:r>
      <w:r w:rsidRPr="00F35A92">
        <w:rPr>
          <w:rStyle w:val="HebrewChar"/>
          <w:rFonts w:cs="FrankRuehl" w:hint="cs"/>
          <w:rtl/>
        </w:rPr>
        <w:t xml:space="preserve"> (במעגלי שנה חלק ג עמוד רלה)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מקרא קדש - נכלל בזה אכילה ושתיה ולבוש ותפלה והזכרת היום</w:t>
      </w:r>
      <w:r w:rsidR="00F35A92" w:rsidRPr="00F35A92">
        <w:rPr>
          <w:rStyle w:val="HebrewChar"/>
          <w:rFonts w:cs="FrankRuehl" w:hint="cs"/>
          <w:rtl/>
        </w:rPr>
        <w:t>...</w:t>
      </w:r>
      <w:r w:rsidRPr="00F35A92">
        <w:rPr>
          <w:rStyle w:val="HebrewChar"/>
          <w:rFonts w:cs="FrankRuehl" w:hint="cs"/>
          <w:rtl/>
        </w:rPr>
        <w:t xml:space="preserve"> (שמות יב ט)</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כאשר ציויתיך - כי בלא זאת לא היה חג, כי אין בו קציר ואסיף הגורמים לשמחה</w:t>
      </w:r>
      <w:r w:rsidR="00F35A92" w:rsidRPr="00F35A92">
        <w:rPr>
          <w:rStyle w:val="HebrewChar"/>
          <w:rFonts w:cs="FrankRuehl" w:hint="cs"/>
          <w:rtl/>
        </w:rPr>
        <w:t>...</w:t>
      </w:r>
      <w:r w:rsidRPr="00F35A92">
        <w:rPr>
          <w:rStyle w:val="HebrewChar"/>
          <w:rFonts w:cs="FrankRuehl" w:hint="cs"/>
          <w:rtl/>
        </w:rPr>
        <w:t xml:space="preserve"> (שם כג יד)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יראה כל זכורך - זהו ענין תחוג לי, האדון ה' כתוב רק כאן ובכי תשא בפרשת מועדות, כי עזיבת ביתו הוא דבר קשה ומופלג, על כן אמר שהכרח הוא לכך, כי בברכתו ברגלים תלויה ישיבתם בארץ. (שם שם יז)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את שבתותי - גם ימים טובים, ועל כן נתן טעם לדעת כי אני ה' וכו', שגורם התעוררות קדושה בלי שום הרגש חיצוני, וזה אות שהשי"ת מסייע בזה, כי הדבר הגורם להתפעלות בא בדרך כלל מראיה, כבית הכנסת וספר תורה, שאפילו גוי ישיג מזה התפעלות הנפש. (שם לא יג)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את חג - יזהרו במועדים המשרישים יראת שמים, ופסח זרע עבודת ה' על ידי מצוות התלויות בו. (שם לד יח)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ושמרתם ועשיתם - שבימי המועדים תשמרו המקובלות ותעשו חדשות, כדתניא שואלין ודורשין וכו', שהם חקירות חדשות, ובירושלמי: עשו סייג לתורה, ואולי זה רמז ליום טוב שני, כבתשובת רב האי גאון, שמימות נביאים היא, ושמא יהושע תיקנה. (ויקרא כב לא)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ולא תחללו - הזהיר </w:t>
      </w:r>
      <w:r>
        <w:rPr>
          <w:rStyle w:val="HebrewChar"/>
          <w:rtl/>
        </w:rPr>
        <w:t> </w:t>
      </w:r>
      <w:r w:rsidRPr="00F35A92">
        <w:rPr>
          <w:rStyle w:val="HebrewChar"/>
          <w:rFonts w:cs="FrankRuehl" w:hint="cs"/>
          <w:bCs/>
          <w:rtl/>
        </w:rPr>
        <w:t>שלא יחולל שם שמים על ידי שמחת המועד, כבעמים.</w:t>
      </w:r>
      <w:r>
        <w:rPr>
          <w:rStyle w:val="HebrewChar"/>
          <w:rtl/>
        </w:rPr>
        <w:t> </w:t>
      </w:r>
      <w:r w:rsidRPr="00F35A92">
        <w:rPr>
          <w:rStyle w:val="HebrewChar"/>
          <w:rFonts w:cs="FrankRuehl" w:hint="cs"/>
          <w:rtl/>
        </w:rPr>
        <w:t xml:space="preserve"> ונקדשתי - במגלה פ"ב דרשו מכאן שאין דבר שבקדושה בפחות מי', שהיה מצוה להתפלל במועד, כמבואר במקרא קדש, כי בכל יום היו מפוזרים בעבודתם</w:t>
      </w:r>
      <w:r w:rsidR="00F35A92" w:rsidRPr="00F35A92">
        <w:rPr>
          <w:rStyle w:val="HebrewChar"/>
          <w:rFonts w:cs="FrankRuehl" w:hint="cs"/>
          <w:rtl/>
        </w:rPr>
        <w:t>...</w:t>
      </w:r>
      <w:r w:rsidRPr="00F35A92">
        <w:rPr>
          <w:rStyle w:val="HebrewChar"/>
          <w:rFonts w:cs="FrankRuehl" w:hint="cs"/>
          <w:rtl/>
        </w:rPr>
        <w:t xml:space="preserve"> להיות לכם לאלקים - לכך ברצוני שתתנהגו ברגלים סגולת השנה באופן היותר נאות, ותחול עליכם אלקות וברכה. (שם לב ולג)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עצרת - שאז פנויים מקרבנות ומקבלים מוסר ותוכחה. (שם שם לו)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פירשנו שרק חול המועד סוכות נקרא חג, שהרבו להקריב בו נדרים ונדבות ותודות. (דברים טז יג)</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תחוג - להשלמה, ופשוטו בריקודים ומחולות, והוא לאות על נצחוננו ביום כפורים כבמדרש רבה אמור, כי יברכך - ואם לא תחוג לפני ה' והיית אך שמח, מי יודע אם לא יצא מזה הוללות. ולא יראה את פני ה' ריקם - </w:t>
      </w:r>
      <w:r w:rsidR="00F35A92" w:rsidRPr="00F35A92">
        <w:rPr>
          <w:rStyle w:val="HebrewChar"/>
          <w:rFonts w:cs="FrankRuehl" w:hint="cs"/>
          <w:rtl/>
        </w:rPr>
        <w:t>...</w:t>
      </w:r>
      <w:r w:rsidRPr="00F35A92">
        <w:rPr>
          <w:rStyle w:val="HebrewChar"/>
          <w:rFonts w:cs="FrankRuehl" w:hint="cs"/>
          <w:rtl/>
        </w:rPr>
        <w:t xml:space="preserve">אם כן משמעו גם כן </w:t>
      </w:r>
      <w:r w:rsidRPr="00F35A92">
        <w:rPr>
          <w:rStyle w:val="HebrewChar"/>
          <w:rFonts w:cs="FrankRuehl" w:hint="cs"/>
          <w:rtl/>
        </w:rPr>
        <w:lastRenderedPageBreak/>
        <w:t>לא יראה בלי קרבן ולא יראה בלי ברכה, וזה שאמר את ברכת המועד אחר פסוק זה. (שם שם טו וטז)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משך חכמה: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לדורותיכם - יש מצוות המקשרות ישראל לאביהן שבשמים, ויש מקשרות האומה זה לזה, למשל בשבת שהוצאה ומלאכת אוכל נפש אסורים, כל אחד בפני עצמו עוסק בתורה, ונמצא קשורים לאביהם שבשמים, ומקושרים למרכז אחד.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ביום טוב מתקשרים זה לזה, ולכן חייבים לשמוח ולעלות לרגל, ומותר באוכל נפש ואפילו לאלף אורחים. </w:t>
      </w:r>
      <w:r>
        <w:rPr>
          <w:rStyle w:val="HebrewChar"/>
          <w:rtl/>
        </w:rPr>
        <w:t> </w:t>
      </w:r>
      <w:r w:rsidR="00F35A92" w:rsidRPr="00F35A92">
        <w:rPr>
          <w:rStyle w:val="HebrewChar"/>
          <w:rFonts w:cs="FrankRuehl" w:hint="cs"/>
          <w:rtl/>
        </w:rPr>
        <w:t xml:space="preserve"> </w:t>
      </w:r>
      <w:r w:rsidRPr="00F35A92">
        <w:rPr>
          <w:rStyle w:val="HebrewChar"/>
          <w:rFonts w:cs="FrankRuehl" w:hint="cs"/>
          <w:rtl/>
        </w:rPr>
        <w:t>ובפסח מצרים עוד לא היתה האומה נקשרת, ולא יצא איש מפתח ביתו, והיו מוסכמים רק בדעה אחת לקחת את הקרבן לשם ה', ולכן הפסח שבא לזכרון נאכל רק למנויו, ופסח כמו שבת כנ"ל, וספרו משם עד למחרת השבת הז', שאז יהיו מקושרים זה לזה ויקיימו מתנות עניים בינתיים, והתקשרות האומה אינה רק ענין נמוסי ולאומי, אלא על ידי התורה וחכמיה, ולפיה גם השגחת ה'</w:t>
      </w:r>
      <w:r w:rsidR="00F35A92" w:rsidRPr="00F35A92">
        <w:rPr>
          <w:rStyle w:val="HebrewChar"/>
          <w:rFonts w:cs="FrankRuehl" w:hint="cs"/>
          <w:rtl/>
        </w:rPr>
        <w:t>...</w:t>
      </w:r>
      <w:r w:rsidRPr="00F35A92">
        <w:rPr>
          <w:rStyle w:val="HebrewChar"/>
          <w:rFonts w:cs="FrankRuehl" w:hint="cs"/>
          <w:rtl/>
        </w:rPr>
        <w:t xml:space="preserve"> (ויקרא כג יד)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מוהר"ן:</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דע שמי שהולך ונחלק ונופל, ואזי העולם שוחקין ממנו והוא מתבייש מזה, זה בא על ידי שפגם בשמחת יום טוב, כי יום טוב נקרא רגל, וגם נקרא מועד, ועל ידי שפגם בשמחת יום טוב, נעשה מזה רגל מועד, על כן רגלו מועדה ונפל. וזה השחוק ששוחקין הוא בחינת השמחות נפולות מפגם שמחת יום טוב, ועל כן מתבייש</w:t>
      </w:r>
      <w:r w:rsidR="00F35A92" w:rsidRPr="00F35A92">
        <w:rPr>
          <w:rStyle w:val="HebrewChar"/>
          <w:rFonts w:cs="FrankRuehl" w:hint="cs"/>
          <w:rtl/>
        </w:rPr>
        <w:t>...</w:t>
      </w:r>
      <w:r w:rsidRPr="00F35A92">
        <w:rPr>
          <w:rStyle w:val="HebrewChar"/>
          <w:rFonts w:cs="FrankRuehl" w:hint="cs"/>
          <w:rtl/>
        </w:rPr>
        <w:t xml:space="preserve"> (רלה)</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 xml:space="preserve">כי הדעת הוא בחינת תלת מוחין, תלת חללי דגלגלתא, והם בחינת שלש רגלים, כי כל רגל הוא בחינת התחדשות המוחין, שנמשך שכל חדש לתקן ג' מדות אלו. היינו בכל רגל משלש רגלים נתתקן מדה אחת מג' מדות הנ"ל, על כן צריכין ליזהר מאד בכבוד יום טוב ולקבל השלש רגלים כראוי, כי על ידי מצות השלש רגלים על ידי זה זוכין לתקן השלש מדות הנ"ל. כי </w:t>
      </w:r>
      <w:r w:rsidR="001736D9" w:rsidRPr="00F35A92">
        <w:rPr>
          <w:rStyle w:val="HebrewChar"/>
          <w:rFonts w:cs="FrankRuehl" w:hint="cs"/>
          <w:rtl/>
        </w:rPr>
        <w:lastRenderedPageBreak/>
        <w:t>בפסח נתתקן תאות ממון</w:t>
      </w:r>
      <w:r w:rsidRPr="00F35A92">
        <w:rPr>
          <w:rStyle w:val="HebrewChar"/>
          <w:rFonts w:cs="FrankRuehl" w:hint="cs"/>
          <w:rtl/>
        </w:rPr>
        <w:t>...</w:t>
      </w:r>
      <w:r w:rsidR="001736D9" w:rsidRPr="00F35A92">
        <w:rPr>
          <w:rStyle w:val="HebrewChar"/>
          <w:rFonts w:cs="FrankRuehl" w:hint="cs"/>
          <w:rtl/>
        </w:rPr>
        <w:t xml:space="preserve"> בשבועות נתתקן תאוות משגל</w:t>
      </w:r>
      <w:r w:rsidRPr="00F35A92">
        <w:rPr>
          <w:rStyle w:val="HebrewChar"/>
          <w:rFonts w:cs="FrankRuehl" w:hint="cs"/>
          <w:rtl/>
        </w:rPr>
        <w:t>...</w:t>
      </w:r>
      <w:r w:rsidR="001736D9" w:rsidRPr="00F35A92">
        <w:rPr>
          <w:rStyle w:val="HebrewChar"/>
          <w:rFonts w:cs="FrankRuehl" w:hint="cs"/>
          <w:rtl/>
        </w:rPr>
        <w:t xml:space="preserve"> בסוכות נתתקן תאוות אכילה</w:t>
      </w:r>
      <w:r w:rsidRPr="00F35A92">
        <w:rPr>
          <w:rStyle w:val="HebrewChar"/>
          <w:rFonts w:cs="FrankRuehl" w:hint="cs"/>
          <w:rtl/>
        </w:rPr>
        <w:t>...</w:t>
      </w:r>
      <w:r w:rsidR="001736D9" w:rsidRPr="00F35A92">
        <w:rPr>
          <w:rStyle w:val="HebrewChar"/>
          <w:rFonts w:cs="FrankRuehl" w:hint="cs"/>
          <w:rtl/>
        </w:rPr>
        <w:t xml:space="preserve"> (תנינא א ה, וראה הפירוט בערך דעת)</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מדי חודש - היה ראוי שכל חודש יום טוב, שהמועדות בזכות ג' אבות וחדשים בזכות י"ב שבטים, רק שגרם החטא, וכבטור או"ח הלכות ראש חודש. הענין שבמועדות פתחים גדולים, ובראש חודש פתחים קטנים,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ואם היו הנפשות מתוקנות היו מרגישים הארה בפתחים אלו, </w:t>
      </w:r>
      <w:r>
        <w:rPr>
          <w:rStyle w:val="HebrewChar"/>
          <w:rtl/>
        </w:rPr>
        <w:t> </w:t>
      </w:r>
      <w:r w:rsidR="00F35A92" w:rsidRPr="00F35A92">
        <w:rPr>
          <w:rStyle w:val="HebrewChar"/>
          <w:rFonts w:cs="FrankRuehl" w:hint="cs"/>
          <w:rtl/>
        </w:rPr>
        <w:t xml:space="preserve"> </w:t>
      </w:r>
      <w:r w:rsidRPr="00F35A92">
        <w:rPr>
          <w:rStyle w:val="HebrewChar"/>
          <w:rFonts w:cs="FrankRuehl" w:hint="cs"/>
          <w:rtl/>
        </w:rPr>
        <w:t>אך עוונותיהם היו מבדילין ואין מרגישין, כפי שאין אנו זוכין לראות פני ה' אפילו ברגלים. ולעתיד יהיה די בפתיחת שערים בחודש ובשבת ולראות פני ה', וכן זכו לראות פני ה' לפי עבודתם כל השנה ג' פעמים, ולעתיד לבא יהיה זכות בעבודת כל חודש ושבת לראות פני ה'</w:t>
      </w:r>
      <w:r w:rsidR="00F35A92" w:rsidRPr="00F35A92">
        <w:rPr>
          <w:rStyle w:val="HebrewChar"/>
          <w:rFonts w:cs="FrankRuehl" w:hint="cs"/>
          <w:rtl/>
        </w:rPr>
        <w:t>...</w:t>
      </w:r>
      <w:r w:rsidRPr="00F35A92">
        <w:rPr>
          <w:rStyle w:val="HebrewChar"/>
          <w:rFonts w:cs="FrankRuehl" w:hint="cs"/>
          <w:rtl/>
        </w:rPr>
        <w:t xml:space="preserve"> (בראשית נח תרמ"ז)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מדי חודש - </w:t>
      </w:r>
      <w:r w:rsidR="00F35A92" w:rsidRPr="00F35A92">
        <w:rPr>
          <w:rStyle w:val="HebrewChar"/>
          <w:rFonts w:cs="FrankRuehl" w:hint="cs"/>
          <w:rtl/>
        </w:rPr>
        <w:t>...</w:t>
      </w:r>
      <w:r w:rsidRPr="00F35A92">
        <w:rPr>
          <w:rStyle w:val="HebrewChar"/>
          <w:rFonts w:cs="FrankRuehl" w:hint="cs"/>
          <w:rtl/>
        </w:rPr>
        <w:t xml:space="preserve"> השערים שפתחו האבות (יום טוב) חזקים ביותר, ואין העוונות יכולים להסתירם, ושערי השבטים צריכים זכות התחתונים ביותר שיכלו להכנס בהם, וכן לעתיד לבא, כשיהיה תיקון כל המדות יתגלו כל אלו הגוונים, ותהיה מצות ראיה בכל חודש</w:t>
      </w:r>
      <w:r w:rsidR="00F35A92" w:rsidRPr="00F35A92">
        <w:rPr>
          <w:rStyle w:val="HebrewChar"/>
          <w:rFonts w:cs="FrankRuehl" w:hint="cs"/>
          <w:rtl/>
        </w:rPr>
        <w:t>...</w:t>
      </w:r>
      <w:r w:rsidRPr="00F35A92">
        <w:rPr>
          <w:rStyle w:val="HebrewChar"/>
          <w:rFonts w:cs="FrankRuehl" w:hint="cs"/>
          <w:rtl/>
        </w:rPr>
        <w:t xml:space="preserve"> (שם שם תרנ"ג)</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שבחסדו עשה זמנים בעולם הזה, בם מתגלה רמז וזכר מההנהגה הפנימית, וכשמתגלה אור זה יכולים להרגיש הארה משורש הנפלאות ויכולים לומר הלל גם על העתיד</w:t>
      </w:r>
      <w:r w:rsidRPr="00F35A92">
        <w:rPr>
          <w:rStyle w:val="HebrewChar"/>
          <w:rFonts w:cs="FrankRuehl" w:hint="cs"/>
          <w:rtl/>
        </w:rPr>
        <w:t>...</w:t>
      </w:r>
      <w:r w:rsidR="001736D9" w:rsidRPr="00F35A92">
        <w:rPr>
          <w:rStyle w:val="HebrewChar"/>
          <w:rFonts w:cs="FrankRuehl" w:hint="cs"/>
          <w:rtl/>
        </w:rPr>
        <w:t xml:space="preserve"> ויש זמנים שהשי"ת גילה נפלאותיו כדי שנאמין שכל הגלות לטובה, כמו שהיה בקריעת ים סוף דכתיב ויאמינו וגו', ולכן כאשר נקם ה' נקמתו תקנו הלל על הישועה מיון הרשעה, והודאה על הגלות להבא, לידע ולהאמין שגם בה יעשה לנו נסים. (שם מקץ תר"נ)</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חנכה - בקדושת לוי, שחנוכה תחלת ימים טובים של השנה החדשה, והוא חינוך להכנס לקדושה על ידי קדושת חנוכה ופורים, ושאחר שירדנו במדרגה הוסיף לנו </w:t>
      </w:r>
      <w:r w:rsidRPr="00F35A92">
        <w:rPr>
          <w:rStyle w:val="HebrewChar"/>
          <w:rFonts w:cs="FrankRuehl" w:hint="cs"/>
          <w:rtl/>
        </w:rPr>
        <w:lastRenderedPageBreak/>
        <w:t>השי"ת הארת הימים אלו לזכות על ידם. (חנוכה תרמ"ב)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חנכה - </w:t>
      </w:r>
      <w:r w:rsidR="00F35A92" w:rsidRPr="00F35A92">
        <w:rPr>
          <w:rStyle w:val="HebrewChar"/>
          <w:rFonts w:cs="FrankRuehl" w:hint="cs"/>
          <w:rtl/>
        </w:rPr>
        <w:t>...</w:t>
      </w:r>
      <w:r w:rsidRPr="00F35A92">
        <w:rPr>
          <w:rStyle w:val="HebrewChar"/>
          <w:rFonts w:cs="FrankRuehl" w:hint="cs"/>
          <w:rtl/>
        </w:rPr>
        <w:t>שראה הקב"ה שנצרך לנו עוד רגל והארת ימים אלו, ונראה לי שאפשר לזכות בימים אלו יותר מברגלים, שאותם אפשר לקיים בשלמות, וברגלים חסרה לנו עליה לרגל, שהיתה עיקר שמחת החג, הגם שעתה גם כן שיריים של ג' רגלים רבים מכל הרגל של חנכה ופורים, אבל מעלת אלו היא שמקיימים אותם בשלימות, ואפשר לקבל הארתם כמו שאנו, ולא כברגלים שהיתה עליית נפשות בני ישראל, והיו משתנים ממש, ונתעלו אל הקדושה, ועתה הקדושה באה לנו למקום החושך, לכן המצוה להניחה למטה מי' ומבחוץ. (שם תרמ"ד)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וכן הנסים שנעשו לבני ישראל כולם מסודרים וכן הימים טובים שבתורה, ג' רגלים בחינת י"ב ברכות אמצעיות, וחנוכה ופורים וגאולה אחרונה בחינת ג' אחרונות</w:t>
      </w:r>
      <w:r w:rsidRPr="00F35A92">
        <w:rPr>
          <w:rStyle w:val="HebrewChar"/>
          <w:rFonts w:cs="FrankRuehl" w:hint="cs"/>
          <w:rtl/>
        </w:rPr>
        <w:t>...</w:t>
      </w:r>
      <w:r w:rsidR="001736D9" w:rsidRPr="00F35A92">
        <w:rPr>
          <w:rStyle w:val="HebrewChar"/>
          <w:rFonts w:cs="FrankRuehl" w:hint="cs"/>
          <w:rtl/>
        </w:rPr>
        <w:t xml:space="preserve"> (שם תרנ"ב)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פורים - איתא שכל המועדים בטלים חוץ מפורים וכו',</w:t>
      </w:r>
      <w:r>
        <w:rPr>
          <w:rStyle w:val="HebrewChar"/>
          <w:rtl/>
        </w:rPr>
        <w:t> </w:t>
      </w:r>
      <w:r w:rsidRPr="00F35A92">
        <w:rPr>
          <w:rStyle w:val="HebrewChar"/>
          <w:rFonts w:cs="FrankRuehl" w:hint="cs"/>
          <w:bCs/>
          <w:rtl/>
        </w:rPr>
        <w:t xml:space="preserve"> המועדים תלויים בישראל, שישראל מושכין קדושה לתוך הזמן,</w:t>
      </w:r>
      <w:r>
        <w:rPr>
          <w:rStyle w:val="HebrewChar"/>
          <w:rtl/>
        </w:rPr>
        <w:t> </w:t>
      </w:r>
      <w:r w:rsidRPr="00F35A92">
        <w:rPr>
          <w:rStyle w:val="HebrewChar"/>
          <w:rFonts w:cs="FrankRuehl" w:hint="cs"/>
          <w:rtl/>
        </w:rPr>
        <w:t xml:space="preserve"> כמו שכתוב, מקראי קדש, ושבת קביעא וקיימא, ולעתיד לבא יום שכולו שבת ולמעלה מהזמן, ולכן מתבטל ממילא קדושת המועדים, דשרגא בטיהרא מאי מהני</w:t>
      </w:r>
      <w:r w:rsidR="00F35A92" w:rsidRPr="00F35A92">
        <w:rPr>
          <w:rStyle w:val="HebrewChar"/>
          <w:rFonts w:cs="FrankRuehl" w:hint="cs"/>
          <w:rtl/>
        </w:rPr>
        <w:t>...</w:t>
      </w:r>
      <w:r w:rsidRPr="00F35A92">
        <w:rPr>
          <w:rStyle w:val="HebrewChar"/>
          <w:rFonts w:cs="FrankRuehl" w:hint="cs"/>
          <w:rtl/>
        </w:rPr>
        <w:t xml:space="preserve"> (פורים תרנ"ו)</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ובזמנים שבתות וימים טובים נקראים אמונת עתיך, שהם זמנים המעלים הכל לשורש, ולכן נמשכת על ידם ברכה לכל הזמנים</w:t>
      </w:r>
      <w:r w:rsidRPr="00F35A92">
        <w:rPr>
          <w:rStyle w:val="HebrewChar"/>
          <w:rFonts w:cs="FrankRuehl" w:hint="cs"/>
          <w:rtl/>
        </w:rPr>
        <w:t>...</w:t>
      </w:r>
      <w:r w:rsidR="001736D9" w:rsidRPr="00F35A92">
        <w:rPr>
          <w:rStyle w:val="HebrewChar"/>
          <w:rFonts w:cs="FrankRuehl" w:hint="cs"/>
          <w:rtl/>
        </w:rPr>
        <w:t xml:space="preserve"> (פקודי תרל"ח)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מועדים לשמחה - ונקראים מועדי ה' מקראי קדש ויום טוב,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כי ביום טוב מתגלה הנקודה הפנימית, החיות האלקית שבכל דבר, שנקראת קדש, </w:t>
      </w:r>
      <w:r>
        <w:rPr>
          <w:rStyle w:val="HebrewChar"/>
          <w:rtl/>
        </w:rPr>
        <w:t> </w:t>
      </w:r>
      <w:r w:rsidR="00F35A92" w:rsidRPr="00F35A92">
        <w:rPr>
          <w:rStyle w:val="HebrewChar"/>
          <w:rFonts w:cs="FrankRuehl" w:hint="cs"/>
          <w:rtl/>
        </w:rPr>
        <w:t xml:space="preserve"> </w:t>
      </w:r>
      <w:r w:rsidRPr="00F35A92">
        <w:rPr>
          <w:rStyle w:val="HebrewChar"/>
          <w:rFonts w:cs="FrankRuehl" w:hint="cs"/>
          <w:rtl/>
        </w:rPr>
        <w:t xml:space="preserve">כי אף שמחיה את הכל היא נבדלת מהגשמיות, שהשי"ת נבדל וקדוש, אף שמלא הארץ כבודו שמחיה את הכל, וכשמתגלה הפנימיות, שהוא אור הגנוז לצדיקים, ממילא יש שמחה, ועל זה מבקשים והשיאנו ה' אלקינו וכו' מלשון משואות, </w:t>
      </w:r>
      <w:r w:rsidRPr="00F35A92">
        <w:rPr>
          <w:rStyle w:val="HebrewChar"/>
          <w:rFonts w:cs="FrankRuehl" w:hint="cs"/>
          <w:rtl/>
        </w:rPr>
        <w:lastRenderedPageBreak/>
        <w:t>שכל חיות השנה על ידי התקשרות בשורש החיות המתגלה ביום טוב על ידי אור היום טוב. (ויקרא פסח תרל"א)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המועדות הם עדות לבני ישראל, שמיוחדים להקב"ה, כתוב עומדות היו רגלינו וגו', כשהיו עולין לרגל שבטי י-ה עדות לישראל, ועדות הוא לשון בירור הדעת, כי המועדות נותנים דעת לכל איש ישראל לכל ימי השנה. (פסח תרל"ד)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ויש לנו בגלות להתחזק באלה המועדות, כי הפנימיות של המועדות יש גם עתה כמו שכתוב במדרש אני ישנה מן הקרבנות מבית המקדש, ולבי ער לבתי כנסיות ולמצוות וצדקות וכו'</w:t>
      </w:r>
      <w:r w:rsidR="00F35A92" w:rsidRPr="00F35A92">
        <w:rPr>
          <w:rStyle w:val="HebrewChar"/>
          <w:rFonts w:cs="FrankRuehl" w:hint="cs"/>
          <w:rtl/>
        </w:rPr>
        <w:t>...</w:t>
      </w:r>
      <w:r w:rsidRPr="00F35A92">
        <w:rPr>
          <w:rStyle w:val="HebrewChar"/>
          <w:rFonts w:cs="FrankRuehl" w:hint="cs"/>
          <w:rtl/>
        </w:rPr>
        <w:t xml:space="preserve"> אבל הפנימיות בחינת נשמע נשאר לנו לעולם, וזה שאמר וידבר משה את מועדי ה' אל בני ישראל, שהניח הכח של המועדות בפרשיות התורה, כמו שכתוב ואלפינון לבני ישראל,</w:t>
      </w:r>
      <w:r>
        <w:rPr>
          <w:rStyle w:val="HebrewChar"/>
          <w:rtl/>
        </w:rPr>
        <w:t> </w:t>
      </w:r>
      <w:r w:rsidRPr="00F35A92">
        <w:rPr>
          <w:rStyle w:val="HebrewChar"/>
          <w:rFonts w:cs="FrankRuehl" w:hint="cs"/>
          <w:bCs/>
          <w:rtl/>
        </w:rPr>
        <w:t xml:space="preserve"> ואפשר עתה יכולין להתדבק יותר במועדות, דאין יפה מן הצניעות,</w:t>
      </w:r>
      <w:r>
        <w:rPr>
          <w:rStyle w:val="HebrewChar"/>
          <w:rtl/>
        </w:rPr>
        <w:t> </w:t>
      </w:r>
      <w:r w:rsidRPr="00F35A92">
        <w:rPr>
          <w:rStyle w:val="HebrewChar"/>
          <w:rFonts w:cs="FrankRuehl" w:hint="cs"/>
          <w:rtl/>
        </w:rPr>
        <w:t xml:space="preserve"> ואז היה בפרהסיא בהתגלות, לכן היה צריך עזרה, כמו שכתוב ולא יחמוד איש את ארצך, שלא יתדבק חיצוניות בהרצון, ועתה הוא רק בלב כנ"ל, ובלי ספק ההשתוקקות והרצון של בני ישראל בכל מועד עולה למעלה</w:t>
      </w:r>
      <w:r w:rsidR="00F35A92" w:rsidRPr="00F35A92">
        <w:rPr>
          <w:rStyle w:val="HebrewChar"/>
          <w:rFonts w:cs="FrankRuehl" w:hint="cs"/>
          <w:rtl/>
        </w:rPr>
        <w:t>...</w:t>
      </w:r>
      <w:r w:rsidRPr="00F35A92">
        <w:rPr>
          <w:rStyle w:val="HebrewChar"/>
          <w:rFonts w:cs="FrankRuehl" w:hint="cs"/>
          <w:rtl/>
        </w:rPr>
        <w:t xml:space="preserve"> (שם תרל"ו)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חגים - נקראו רגלים, כי הנעל שומרת הרגל, ובחגים הקב"ה פורש סוכת שלומו על בני ישראל להצילם מהתערובת שבעולם הזה, וברמב"ם פרק י"ג מאישות שחייב לעשות מנעלים חדשים לבני ביתו בכל רגל. (שם תרל"ז)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במדרש הראיני את מראיך</w:t>
      </w:r>
      <w:r w:rsidR="00F35A92" w:rsidRPr="00F35A92">
        <w:rPr>
          <w:rStyle w:val="HebrewChar"/>
          <w:rFonts w:cs="FrankRuehl" w:hint="cs"/>
          <w:rtl/>
        </w:rPr>
        <w:t>...</w:t>
      </w:r>
      <w:r w:rsidRPr="00F35A92">
        <w:rPr>
          <w:rStyle w:val="HebrewChar"/>
          <w:rFonts w:cs="FrankRuehl" w:hint="cs"/>
          <w:rtl/>
        </w:rPr>
        <w:t xml:space="preserve"> ולכן בבא המועדים בעת שהיה בית המקדש קיים היו מתחלפים אלה הלבושים ונתגלה הפנימיות שלהם, כמו שכתוב יראה כל זכורך, הוא הפנימיות, לכן אמרו חז"ל חייב אדם לטהר את עצמו ברגל</w:t>
      </w:r>
      <w:r w:rsidR="00F35A92" w:rsidRPr="00F35A92">
        <w:rPr>
          <w:rStyle w:val="HebrewChar"/>
          <w:rFonts w:cs="FrankRuehl" w:hint="cs"/>
          <w:rtl/>
        </w:rPr>
        <w:t>...</w:t>
      </w:r>
      <w:r w:rsidRPr="00F35A92">
        <w:rPr>
          <w:rStyle w:val="HebrewChar"/>
          <w:rFonts w:cs="FrankRuehl" w:hint="cs"/>
          <w:rtl/>
        </w:rPr>
        <w:t xml:space="preserve"> וממילא מוכנים ברגל להסיר החיצוניות ולראות פני ה', ומכלל שחייב אדם לטהר, בוודאי הרגלים נותנים כח להתטהר לפניו</w:t>
      </w:r>
      <w:r w:rsidR="00F35A92" w:rsidRPr="00F35A92">
        <w:rPr>
          <w:rStyle w:val="HebrewChar"/>
          <w:rFonts w:cs="FrankRuehl" w:hint="cs"/>
          <w:rtl/>
        </w:rPr>
        <w:t>...</w:t>
      </w:r>
      <w:r w:rsidRPr="00F35A92">
        <w:rPr>
          <w:rStyle w:val="HebrewChar"/>
          <w:rFonts w:cs="FrankRuehl" w:hint="cs"/>
          <w:rtl/>
        </w:rPr>
        <w:t xml:space="preserve"> לכן כתיב אסרו חג בעבותים בתשוקות עבותות אהבה שמחבבים המועדות, ולכן </w:t>
      </w:r>
      <w:r w:rsidRPr="00F35A92">
        <w:rPr>
          <w:rStyle w:val="HebrewChar"/>
          <w:rFonts w:cs="FrankRuehl" w:hint="cs"/>
          <w:rtl/>
        </w:rPr>
        <w:lastRenderedPageBreak/>
        <w:t>עושין עתה יום טוב שני, הגם שאין נוטלין שכר רק על אחד, רק להראות החיבה של הרגלים לאחוז בהמועדות עד שנזכה לקרבנות המזבח, לכן נקראים מועדות, מלשון עדות, שמבררין פנימיות לבות בני ישראל כנ"ל</w:t>
      </w:r>
      <w:r w:rsidR="00F35A92" w:rsidRPr="00F35A92">
        <w:rPr>
          <w:rStyle w:val="HebrewChar"/>
          <w:rFonts w:cs="FrankRuehl" w:hint="cs"/>
          <w:rtl/>
        </w:rPr>
        <w:t>...</w:t>
      </w:r>
      <w:r w:rsidRPr="00F35A92">
        <w:rPr>
          <w:rStyle w:val="HebrewChar"/>
          <w:rFonts w:cs="FrankRuehl" w:hint="cs"/>
          <w:rtl/>
        </w:rPr>
        <w:t xml:space="preserve"> (שם תרמ"א)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הג' מועדות נגד ג' בחינות דיבור מעשה מחשבה, כי בפסח נפתח הפה של איש ישראל והדיבור</w:t>
      </w:r>
      <w:r w:rsidR="00F35A92" w:rsidRPr="00F35A92">
        <w:rPr>
          <w:rStyle w:val="HebrewChar"/>
          <w:rFonts w:cs="FrankRuehl" w:hint="cs"/>
          <w:rtl/>
        </w:rPr>
        <w:t>...</w:t>
      </w:r>
      <w:r w:rsidRPr="00F35A92">
        <w:rPr>
          <w:rStyle w:val="HebrewChar"/>
          <w:rFonts w:cs="FrankRuehl" w:hint="cs"/>
          <w:rtl/>
        </w:rPr>
        <w:t xml:space="preserve"> ובשבועות בחינת המחשבה והדעת, שהוא קבלת התורה, ובסוכות בחינת מעשה, כדכתיב ולקחתם לכם</w:t>
      </w:r>
      <w:r w:rsidR="00F35A92" w:rsidRPr="00F35A92">
        <w:rPr>
          <w:rStyle w:val="HebrewChar"/>
          <w:rFonts w:cs="FrankRuehl" w:hint="cs"/>
          <w:rtl/>
        </w:rPr>
        <w:t>...</w:t>
      </w:r>
      <w:r w:rsidRPr="00F35A92">
        <w:rPr>
          <w:rStyle w:val="HebrewChar"/>
          <w:rFonts w:cs="FrankRuehl" w:hint="cs"/>
          <w:rtl/>
        </w:rPr>
        <w:t xml:space="preserve"> והג' רגלים נותנים חיות וברכה לכל השנה, כמו שכתוב והשיאנו ה' אלקינו את ברכת מועדיך, ושעל זה ניתנו הרגלים, שאז בני ישראל מוכנים לקבל הברכות, ולכן הם מכוונים נגד הג' ברכות בברכת כהנים, יברכך וגו' בפסח ליל שמורים, יאר בשבועות אור התורה, וישא וגו' בסוכות פריסת סוכות שלום. ויש לנו להתחזק בהרגלים, כמו שמבקשין זכרנו בו לטובה וכו', כי כמו שהקב"ה זוכר הימים הללו הרי נקראו מועדי ה', וכן מבקשין שיכלול אותנו בזכירה זו. (שם תרמ"ב)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בפרשת מועדות</w:t>
      </w:r>
      <w:r w:rsidR="00F35A92" w:rsidRPr="00F35A92">
        <w:rPr>
          <w:rStyle w:val="HebrewChar"/>
          <w:rFonts w:cs="FrankRuehl" w:hint="cs"/>
          <w:rtl/>
        </w:rPr>
        <w:t>...</w:t>
      </w:r>
      <w:r w:rsidRPr="00F35A92">
        <w:rPr>
          <w:rStyle w:val="HebrewChar"/>
          <w:rFonts w:cs="FrankRuehl" w:hint="cs"/>
          <w:rtl/>
        </w:rPr>
        <w:t xml:space="preserve"> ויתכן כי בג' רגלים אלו מקבלין בני ישראל מסירות נפש זו, דשס"ה ימים נגד שס"ה לא תעשה, וג' רגלים נגד ג' לא תעשה החמורים שבהם, ולכן זוכין עתה לקדושה, ויש לומר גם כן שהיה בעליה לרגל מסירות נפש ממש, כי מי יערב לבו לראות פני ה' בהיותו יודע כמה לו עונות וחטאים, ואף על פי כן איש לא נעדר למסירות נפש לזכות לטהרה. (שם תרמ"ו)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יום טוב - מה שהקדים ונקדשתי בתוך בני ישראל לפרשת מועדות, הנה בשבת יורדת קדושה משמים, שהוא ענין נשמה יתרה, וביום טוב עלו בני ישראל בגופותיהם לבית המקדש ומקבלים מסירות נפש, כי מי יערב לעלות לה' בידעו כמה חטאים לו</w:t>
      </w:r>
      <w:r w:rsidR="00F35A92" w:rsidRPr="00F35A92">
        <w:rPr>
          <w:rStyle w:val="HebrewChar"/>
          <w:rFonts w:cs="FrankRuehl" w:hint="cs"/>
          <w:rtl/>
        </w:rPr>
        <w:t>...</w:t>
      </w:r>
      <w:r w:rsidRPr="00F35A92">
        <w:rPr>
          <w:rStyle w:val="HebrewChar"/>
          <w:rFonts w:cs="FrankRuehl" w:hint="cs"/>
          <w:rtl/>
        </w:rPr>
        <w:t xml:space="preserve"> ועלינו לבקש גם כן הארה בימים אלו, כי כולם היו כלולים בעליית אבותינו, ויכולים למצא הארה במעשה אבותינו על ידי שבוחרים בדרכם. (שם תרמ"ו)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כשושנה בין החוחים</w:t>
      </w:r>
      <w:r w:rsidR="00F35A92" w:rsidRPr="00F35A92">
        <w:rPr>
          <w:rStyle w:val="HebrewChar"/>
          <w:rFonts w:cs="FrankRuehl" w:hint="cs"/>
          <w:rtl/>
        </w:rPr>
        <w:t>...</w:t>
      </w:r>
      <w:r w:rsidRPr="00F35A92">
        <w:rPr>
          <w:rStyle w:val="HebrewChar"/>
          <w:rFonts w:cs="FrankRuehl" w:hint="cs"/>
          <w:rtl/>
        </w:rPr>
        <w:t xml:space="preserve"> כי זכורך הוא הפנימיות, שלא ניתן רשות להתגלות רק במועד ובמקדש, ומכל מקום זה ההתגלות שהיה במועדות היה הכנה על כל השנה, ואפילו בזמן הזה שאין אנו יכולין לעלות, נשאר הארה בזמנים הללו, שהיו מיוחדים להראות פני ה', ועל ידי התפלות שתקנו על זה יכולין לעורר קצת הארה גם עתה</w:t>
      </w:r>
      <w:r w:rsidR="00F35A92" w:rsidRPr="00F35A92">
        <w:rPr>
          <w:rStyle w:val="HebrewChar"/>
          <w:rFonts w:cs="FrankRuehl" w:hint="cs"/>
          <w:rtl/>
        </w:rPr>
        <w:t>...</w:t>
      </w:r>
      <w:r w:rsidRPr="00F35A92">
        <w:rPr>
          <w:rStyle w:val="HebrewChar"/>
          <w:rFonts w:cs="FrankRuehl" w:hint="cs"/>
          <w:rtl/>
        </w:rPr>
        <w:t xml:space="preserve"> (שם תרמ"ז)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פסח - במשנה, בפסח על התבואה וכו', כי הג' רגלים הם מתנות שנתן הקב"ה לדורות מהמדרגות שנתעלו בהם בני ישראל זו אחר זו, ביציאת מצרים זכו לנפש דקדושה שיצאה הנפש לחרות שלא תתגשם בגוף</w:t>
      </w:r>
      <w:r w:rsidR="00F35A92" w:rsidRPr="00F35A92">
        <w:rPr>
          <w:rStyle w:val="HebrewChar"/>
          <w:rFonts w:cs="FrankRuehl" w:hint="cs"/>
          <w:rtl/>
        </w:rPr>
        <w:t>...</w:t>
      </w:r>
      <w:r w:rsidRPr="00F35A92">
        <w:rPr>
          <w:rStyle w:val="HebrewChar"/>
          <w:rFonts w:cs="FrankRuehl" w:hint="cs"/>
          <w:rtl/>
        </w:rPr>
        <w:t xml:space="preserve"> ולכן נקרא פסח שבת, בקבלת תורה זכו לרוח ממללא הדבור, ובכניסתם לארץ זכו לנשמה, ובג' רגלים זוכים להארת נפש רוח ונשמה, ונגדם ג' ברכות הנ"ל, והן מזוני חיי ובני בכל אחד מהרגלים. (שם תרמ"ז)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יום טוב - המועדות בחינת עבודה ובמקדש, ולכן דרשו את פני האדון ה', מי שאין לו אלא אדון אחד, ואי אפשר להראות בגלות אלא כשאנו עבדי ה' ולא עבדי פרעה, אבל שבת בכל מושבותיכם בבחינת בנים לאב, ששום מחיצה אינה יכולה להפסיק ביניהם. (שם)</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שבתות למנוחה - השבת מעין עולם הבא, וניתן בצנעה לישראל, שבעולם הזה בעראי, והוא עיקר שרשם, אבל במועדים נתגלתה הארה עליונה בפרהסיא, ונותנים שמחה לכל השנה. (שם תרנ"ה)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שבת ויום טוב, שבתות למנוחה כי בם שב אל שרשו, ומועדים לשמחה, כי הם בכח הכנת האדם, דישראל קדשינהו, והקב"ה מסכים עמהם, ולכן היא שמחה יתרה, ובהם מתברכים כל השנה, בפסח על התבואה וכו', והיא ברכה המתגלה בבחינת הגוף, ובשבת היא ברכה בשורש, כבזוהר הקדוש, כל ברכאין ביה תליא, ולכן מלבושי יום טוב יקרים משל שבת. (שם תר"ס)</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איתא בגמרא, המבזה את המועדות</w:t>
      </w:r>
      <w:r w:rsidR="00F35A92" w:rsidRPr="00F35A92">
        <w:rPr>
          <w:rStyle w:val="HebrewChar"/>
          <w:rFonts w:cs="FrankRuehl" w:hint="cs"/>
          <w:rtl/>
        </w:rPr>
        <w:t>...</w:t>
      </w:r>
      <w:r w:rsidRPr="00F35A92">
        <w:rPr>
          <w:rStyle w:val="HebrewChar"/>
          <w:rFonts w:cs="FrankRuehl" w:hint="cs"/>
          <w:rtl/>
        </w:rPr>
        <w:t xml:space="preserve"> וצריך אדם להשתוקק כל השנה למצא זו השעה שהקב"ה מגלה אלקותו ית"ש עליו, דכתיב עומד אחר כתלנו משגיח מן החלונות, דכל הטבע כמו כותל מפסיק, אבל לבני ישראל נתן הקב"ה מועדות בזמן, ובית המקדש בעולם, והארת הנשמה בנפש, שבהם מתגלה הפנימיות והוסרה המחיצה המפסקת</w:t>
      </w:r>
      <w:r w:rsidR="00F35A92" w:rsidRPr="00F35A92">
        <w:rPr>
          <w:rStyle w:val="HebrewChar"/>
          <w:rFonts w:cs="FrankRuehl" w:hint="cs"/>
          <w:rtl/>
        </w:rPr>
        <w:t>...</w:t>
      </w:r>
      <w:r w:rsidRPr="00F35A92">
        <w:rPr>
          <w:rStyle w:val="HebrewChar"/>
          <w:rFonts w:cs="FrankRuehl" w:hint="cs"/>
          <w:rtl/>
        </w:rPr>
        <w:t xml:space="preserve"> ולכן המבזה את המועדות כעובד עבודה זרה, ואיתא במשנה המבזה את המועדות, אפילו יש בידו תורה ומעשים טובים אין לו חלק לעולם הבא, שהם נקראים מועדי ה', והם עדות על בני ישראל שהם בני עולם הבא, וממשמע שהמבזה אין לו חלק אף אנו נאמר,</w:t>
      </w:r>
      <w:r>
        <w:rPr>
          <w:rStyle w:val="HebrewChar"/>
          <w:rtl/>
        </w:rPr>
        <w:t> </w:t>
      </w:r>
      <w:r w:rsidRPr="00F35A92">
        <w:rPr>
          <w:rStyle w:val="HebrewChar"/>
          <w:rFonts w:cs="FrankRuehl" w:hint="cs"/>
          <w:bCs/>
          <w:rtl/>
        </w:rPr>
        <w:t xml:space="preserve"> כי המשתוקק כל הימים אל המועדות, אפילו אין בידו תורה ומעשים טובים יש לו חלק לעולם הבא,</w:t>
      </w:r>
      <w:r>
        <w:rPr>
          <w:rStyle w:val="HebrewChar"/>
          <w:rtl/>
        </w:rPr>
        <w:t> </w:t>
      </w:r>
      <w:r w:rsidRPr="00F35A92">
        <w:rPr>
          <w:rStyle w:val="HebrewChar"/>
          <w:rFonts w:cs="FrankRuehl" w:hint="cs"/>
          <w:rtl/>
        </w:rPr>
        <w:t xml:space="preserve"> והמועדות תלויים בבני ישראל, כמו שכתוב אשר תקראו אותם</w:t>
      </w:r>
      <w:r w:rsidR="00F35A92" w:rsidRPr="00F35A92">
        <w:rPr>
          <w:rStyle w:val="HebrewChar"/>
          <w:rFonts w:cs="FrankRuehl" w:hint="cs"/>
          <w:rtl/>
        </w:rPr>
        <w:t>...</w:t>
      </w:r>
      <w:r w:rsidRPr="00F35A92">
        <w:rPr>
          <w:rStyle w:val="HebrewChar"/>
          <w:rFonts w:cs="FrankRuehl" w:hint="cs"/>
          <w:rtl/>
        </w:rPr>
        <w:t xml:space="preserve"> (שם תרס"ב)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חצבה עמודיה שבעה, על ז' ימי המעשה ושבת, וההבדל בין שבת ליום טוב, כי שבת הוא בירור האמת, כלומר שמעמיד את הבריאה על ידי חול כח הפועל בנפעל, והמועדות הם המשך גילוי אור של מעלה לתחתונים, וזו גם מעלת האדם, ולכן ביום השמיני קרא משה וגו', כי בני ישראל מעוררים הקדושה שלמעלה מהטבע ומז' ימי בראשית</w:t>
      </w:r>
      <w:r w:rsidR="00F35A92" w:rsidRPr="00F35A92">
        <w:rPr>
          <w:rStyle w:val="HebrewChar"/>
          <w:rFonts w:cs="FrankRuehl" w:hint="cs"/>
          <w:rtl/>
        </w:rPr>
        <w:t>...</w:t>
      </w:r>
      <w:r w:rsidRPr="00F35A92">
        <w:rPr>
          <w:rStyle w:val="HebrewChar"/>
          <w:rFonts w:cs="FrankRuehl" w:hint="cs"/>
          <w:rtl/>
        </w:rPr>
        <w:t xml:space="preserve"> (שמיני תרל"ו)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מועדי ה', שבת קדמה למועדים, וכמו שאמר תחלה למקראי קדש, שהיא עדות שמעידין בני ישראל על ה', ועל זה קבלו המועדות שה' מעיד בם על ישראל, וכפי שהתקרבו אליו הוסיף להם מועדות. (שם אמור תרמ"א)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ונקדשתי וגו', סמוך למועדות, שאז יכולים לקבל עקר הקדושה, כמו שכתב שבת קדש ומקרא קדש, ובזמן המקדש קבלו שם קדושה, ובשבת בכל מושבותיכם וגם בגלות, כמו שאמרו חז"ל על שבת שהיא נחלה בלי מצרים, אכן הקדושה שבמועדות תלויה בקדושת נפשות בני ישראל, כמו שכתוב, ונקדשתי בתוך בני </w:t>
      </w:r>
      <w:r w:rsidRPr="00F35A92">
        <w:rPr>
          <w:rStyle w:val="HebrewChar"/>
          <w:rFonts w:cs="FrankRuehl" w:hint="cs"/>
          <w:rtl/>
        </w:rPr>
        <w:lastRenderedPageBreak/>
        <w:t>ישראל, ודרשו רז"ל על מסירות נפש בג' מצוות, שיש מקומות בנפש ששם עיקר החיות, כמו גם באיברים מח לב וכבד, וכן יש מצוות שעקר קדושה בהם</w:t>
      </w:r>
      <w:r w:rsidR="00F35A92" w:rsidRPr="00F35A92">
        <w:rPr>
          <w:rStyle w:val="HebrewChar"/>
          <w:rFonts w:cs="FrankRuehl" w:hint="cs"/>
          <w:rtl/>
        </w:rPr>
        <w:t>...</w:t>
      </w:r>
      <w:r w:rsidRPr="00F35A92">
        <w:rPr>
          <w:rStyle w:val="HebrewChar"/>
          <w:rFonts w:cs="FrankRuehl" w:hint="cs"/>
          <w:rtl/>
        </w:rPr>
        <w:t xml:space="preserve"> ואם מוסר נפשו על המצוה מתגלה הקדושה ונעשה קדוש. (שם תרמ"ד)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ונגד זה יש מצוות גדולות המאירות כל הגוף, כגון עליה לרגל, דכתיב יראה כל זכורך, שנזדככו הגופים, דשבת יומא דנשמתין,</w:t>
      </w:r>
      <w:r w:rsidR="001736D9">
        <w:rPr>
          <w:rStyle w:val="HebrewChar"/>
          <w:rtl/>
        </w:rPr>
        <w:t> </w:t>
      </w:r>
      <w:r w:rsidR="001736D9" w:rsidRPr="00F35A92">
        <w:rPr>
          <w:rStyle w:val="HebrewChar"/>
          <w:rFonts w:cs="FrankRuehl" w:hint="cs"/>
          <w:bCs/>
          <w:rtl/>
        </w:rPr>
        <w:t xml:space="preserve"> ומועדות יותר קרובים לנפשות בני ישראל, ויכולים לקבל הארה גם בגוף, לכן מלאכת אוכל נפש מותרת, </w:t>
      </w:r>
      <w:r w:rsidR="001736D9">
        <w:rPr>
          <w:rStyle w:val="HebrewChar"/>
          <w:rtl/>
        </w:rPr>
        <w:t> </w:t>
      </w:r>
      <w:r w:rsidRPr="00F35A92">
        <w:rPr>
          <w:rStyle w:val="HebrewChar"/>
          <w:rFonts w:cs="FrankRuehl" w:hint="cs"/>
          <w:rtl/>
        </w:rPr>
        <w:t xml:space="preserve"> </w:t>
      </w:r>
      <w:r w:rsidR="001736D9" w:rsidRPr="00F35A92">
        <w:rPr>
          <w:rStyle w:val="HebrewChar"/>
          <w:rFonts w:cs="FrankRuehl" w:hint="cs"/>
          <w:rtl/>
        </w:rPr>
        <w:t>כי אין הגוף מעכב הקדושה. ובזה נראה לתרץ קושיית התוספות אם יש נשמה יתרה ביום טוב נברך על הבשמים וכו', נראה שודאי שיש נשמה יתרה, אבל על ידי שההארה מתפשטת גם בגוף, נשאר רושם לעולם, לכן אין צורך בבשמים להשיב נפש</w:t>
      </w:r>
      <w:r w:rsidRPr="00F35A92">
        <w:rPr>
          <w:rStyle w:val="HebrewChar"/>
          <w:rFonts w:cs="FrankRuehl" w:hint="cs"/>
          <w:rtl/>
        </w:rPr>
        <w:t>...</w:t>
      </w:r>
      <w:r w:rsidR="001736D9" w:rsidRPr="00F35A92">
        <w:rPr>
          <w:rStyle w:val="HebrewChar"/>
          <w:rFonts w:cs="FrankRuehl" w:hint="cs"/>
          <w:rtl/>
        </w:rPr>
        <w:t xml:space="preserve"> ועתה נתקיימה ההארה רק על ידי התפלות במקום קרבנות הרגלים. (שם תרמ"ז)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אך שמח - לרבות יום טוב האחרון וכו', בכל מועד יש מצוה מיוחדת לבד משבועות ושמיני עצרת, שהיו רק בבית המקדש קרבנות מוספין מיוחדים, כי ב' מועדים אלו מעולם העליון ואין להם התדבקות במצוות מעשיות, לכן העצה על ידי התורה, בשבועות מתן תורה, ובשמיני עצרת שמחת תורה שבעל פה, שעל ידי התורה יכולין להתדבק גם במה שלמעלה מהטבע. (סוכות תרל"ז)</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שמיני עצרת, ג' הרגלים בזכות ג' אבות העולם, ושמיני עצרת יתכן שבזכות משה רבינו ע"ה, שהמשיך הנהגה חדשה אש דת למעלה מהטבע, ולכן ג' מועדות לכל אחד מצוה מיוחדת, מצה ב' הלחם ולולב וסוכה, ושמיני עצרת רק התגלות הפנימיות שמחת הלב, מה שקשה לנו להשיג, שהוא התפשטות בהגשמיות, ובזמן בית המקדש היה מתקיים בפועל</w:t>
      </w:r>
      <w:r w:rsidR="00F35A92" w:rsidRPr="00F35A92">
        <w:rPr>
          <w:rStyle w:val="HebrewChar"/>
          <w:rFonts w:cs="FrankRuehl" w:hint="cs"/>
          <w:rtl/>
        </w:rPr>
        <w:t>...</w:t>
      </w:r>
      <w:r w:rsidRPr="00F35A92">
        <w:rPr>
          <w:rStyle w:val="HebrewChar"/>
          <w:rFonts w:cs="FrankRuehl" w:hint="cs"/>
          <w:rtl/>
        </w:rPr>
        <w:t xml:space="preserve"> ובג' מועדות ג' ברכות, בני חיי ומזוני, והחג הוא מזוני בזמן שמחה, כי הקב"ה שמח בהכינו מזון לבריותיו. (שם תרמ"ג)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בענין שבת ומועדות, שבת בחינת חיי עולם ומועדות חיי שעה, כמו תורה ותפלה, ולכן מועדות תלויים בשינוי הזמן אביב קציר אסיף, ונותנים ברכות בכל אלו הזמנים כפי הזמן, אבל שבת שורש כל הברכות, כמו שאמרו תחלה למקראי קדש</w:t>
      </w:r>
      <w:r w:rsidR="00F35A92" w:rsidRPr="00F35A92">
        <w:rPr>
          <w:rStyle w:val="HebrewChar"/>
          <w:rFonts w:cs="FrankRuehl" w:hint="cs"/>
          <w:rtl/>
        </w:rPr>
        <w:t>...</w:t>
      </w:r>
      <w:r w:rsidRPr="00F35A92">
        <w:rPr>
          <w:rStyle w:val="HebrewChar"/>
          <w:rFonts w:cs="FrankRuehl" w:hint="cs"/>
          <w:rtl/>
        </w:rPr>
        <w:t xml:space="preserve"> וכל מועד רגל ושם בפני עצמו, לא ראי זה כראי זה, ושבת למעלה מאלה השינויים בחינת חיי עולם</w:t>
      </w:r>
      <w:r w:rsidR="00F35A92" w:rsidRPr="00F35A92">
        <w:rPr>
          <w:rStyle w:val="HebrewChar"/>
          <w:rFonts w:cs="FrankRuehl" w:hint="cs"/>
          <w:rtl/>
        </w:rPr>
        <w:t>...</w:t>
      </w:r>
      <w:r w:rsidRPr="00F35A92">
        <w:rPr>
          <w:rStyle w:val="HebrewChar"/>
          <w:rFonts w:cs="FrankRuehl" w:hint="cs"/>
          <w:rtl/>
        </w:rPr>
        <w:t xml:space="preserve"> (אמור תרס"ג)</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בג' רגלים הם ג' עמודין וג' מתנות טובות שנתן השי"ת לישראל</w:t>
      </w:r>
      <w:r w:rsidR="00F35A92" w:rsidRPr="00F35A92">
        <w:rPr>
          <w:rStyle w:val="HebrewChar"/>
          <w:rFonts w:cs="FrankRuehl" w:hint="cs"/>
          <w:rtl/>
        </w:rPr>
        <w:t>...</w:t>
      </w:r>
      <w:r w:rsidRPr="00F35A92">
        <w:rPr>
          <w:rStyle w:val="HebrewChar"/>
          <w:rFonts w:cs="FrankRuehl" w:hint="cs"/>
          <w:rtl/>
        </w:rPr>
        <w:t xml:space="preserve"> והוא בגבורה הכובש את יצרו, הוא חג המצות שבו הוציאנו השי"ת ביד חזקה, וניתן לבני ישראל הכל לגבר על היצר הרע, וזהו זמן חרותנו, מתן תורתנו הוא חכמה, הלומד מכל אדם, ובני ישראל שזכו בקבלת התורה להוציא חלקי החכמות שהיו מיוחדים לכל האומות</w:t>
      </w:r>
      <w:r w:rsidR="00F35A92" w:rsidRPr="00F35A92">
        <w:rPr>
          <w:rStyle w:val="HebrewChar"/>
          <w:rFonts w:cs="FrankRuehl" w:hint="cs"/>
          <w:rtl/>
        </w:rPr>
        <w:t>...</w:t>
      </w:r>
      <w:r w:rsidRPr="00F35A92">
        <w:rPr>
          <w:rStyle w:val="HebrewChar"/>
          <w:rFonts w:cs="FrankRuehl" w:hint="cs"/>
          <w:rtl/>
        </w:rPr>
        <w:t xml:space="preserve"> וחג הסוכות הוא זמן שמחתנו, והוא איזה עשיר השמח בחלקו, וזהו סימן העשירות, כששמח במה שהשי"ת הזמין</w:t>
      </w:r>
      <w:r w:rsidR="00F35A92" w:rsidRPr="00F35A92">
        <w:rPr>
          <w:rStyle w:val="HebrewChar"/>
          <w:rFonts w:cs="FrankRuehl" w:hint="cs"/>
          <w:rtl/>
        </w:rPr>
        <w:t>...</w:t>
      </w:r>
      <w:r w:rsidRPr="00F35A92">
        <w:rPr>
          <w:rStyle w:val="HebrewChar"/>
          <w:rFonts w:cs="FrankRuehl" w:hint="cs"/>
          <w:rtl/>
        </w:rPr>
        <w:t xml:space="preserve"> (סוכות תרמ"ט)</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במשנה סוף סוכה, יום טוב הסמוך לשבת בין מלפניה בין מלאחריה, היו כל המשמרות שוות בחילוק לחם הפנים</w:t>
      </w:r>
      <w:r w:rsidR="00F35A92" w:rsidRPr="00F35A92">
        <w:rPr>
          <w:rStyle w:val="HebrewChar"/>
          <w:rFonts w:cs="FrankRuehl" w:hint="cs"/>
          <w:rtl/>
        </w:rPr>
        <w:t>...</w:t>
      </w:r>
      <w:r w:rsidRPr="00F35A92">
        <w:rPr>
          <w:rStyle w:val="HebrewChar"/>
          <w:rFonts w:cs="FrankRuehl" w:hint="cs"/>
          <w:rtl/>
        </w:rPr>
        <w:t xml:space="preserve"> נראה בטעם כי הנה בזוהר הקדוש אמור משמע, דביום טוב יש הארה מאור שנברא ביום הראשון, שגנזו לצדיקים לעתיד, והנה אור שנברא ביום הראשון הוא חסד אפילו לאיש שאינו כדאי, ועל כן גנזו מפני הרשעים, אך ברגל שיש עליה לכל ישראל, שהכתוב עשאם כולם חברים ברגל, אין לחוש, ועל כן כל המשמרות שוות בחילוק לחם הפנים, שהוא השפעת העושר בישראל, והיה צריך להיות בצמצום, שלא יתפשט למקום שאינו ראוי, והנה מובן שכל דבר הניתן מצד החסד לבד אינו מתמיד, וכשעבר הרגל חוזר וגנזו לאותו אור, ועל כן מעבירין על טהרת העזרה, אך יום טוב שחל להיות בערב שבת שאינו יוצא לימי החול רק לשבת, שוב יש לומר דצורת השבת שמקיים כל מה שנברא</w:t>
      </w:r>
      <w:r w:rsidR="00F35A92" w:rsidRPr="00F35A92">
        <w:rPr>
          <w:rStyle w:val="HebrewChar"/>
          <w:rFonts w:cs="FrankRuehl" w:hint="cs"/>
          <w:rtl/>
        </w:rPr>
        <w:t>...</w:t>
      </w:r>
      <w:r w:rsidRPr="00F35A92">
        <w:rPr>
          <w:rStyle w:val="HebrewChar"/>
          <w:rFonts w:cs="FrankRuehl" w:hint="cs"/>
          <w:rtl/>
        </w:rPr>
        <w:t xml:space="preserve"> על כן נעשה קיום אף לאור הזה הניתן ביום </w:t>
      </w:r>
      <w:r w:rsidRPr="00F35A92">
        <w:rPr>
          <w:rStyle w:val="HebrewChar"/>
          <w:rFonts w:cs="FrankRuehl" w:hint="cs"/>
          <w:rtl/>
        </w:rPr>
        <w:lastRenderedPageBreak/>
        <w:t>טוב, ועל כן שוב כל המשמרות שוות בחילוק לחם הפנים</w:t>
      </w:r>
      <w:r w:rsidR="00F35A92" w:rsidRPr="00F35A92">
        <w:rPr>
          <w:rStyle w:val="HebrewChar"/>
          <w:rFonts w:cs="FrankRuehl" w:hint="cs"/>
          <w:rtl/>
        </w:rPr>
        <w:t>...</w:t>
      </w:r>
      <w:r w:rsidRPr="00F35A92">
        <w:rPr>
          <w:rStyle w:val="HebrewChar"/>
          <w:rFonts w:cs="FrankRuehl" w:hint="cs"/>
          <w:rtl/>
        </w:rPr>
        <w:t xml:space="preserve"> (בראשית תרע"ד)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והאבות הקדושים, ידעו ששלש רגלים הם בזכותם, וכמו שהם היה ביכולתם להשפיל עצמם להגביה את אנשי דורם,</w:t>
      </w:r>
      <w:r w:rsidR="001736D9">
        <w:rPr>
          <w:rStyle w:val="HebrewChar"/>
          <w:rtl/>
        </w:rPr>
        <w:t> </w:t>
      </w:r>
      <w:r w:rsidR="001736D9" w:rsidRPr="00F35A92">
        <w:rPr>
          <w:rStyle w:val="HebrewChar"/>
          <w:rFonts w:cs="FrankRuehl" w:hint="cs"/>
          <w:bCs/>
          <w:rtl/>
        </w:rPr>
        <w:t xml:space="preserve"> לכן בזכותם ניתן יום טוב להגביה להאנשים בלתי מתעלים בשבת, כידוע שיש נשמות שאין להן עליה בשבת, וביום טוב יש להן עליה,</w:t>
      </w:r>
      <w:r w:rsidR="001736D9">
        <w:rPr>
          <w:rStyle w:val="HebrewChar"/>
          <w:rtl/>
        </w:rPr>
        <w:t> </w:t>
      </w:r>
      <w:r w:rsidR="001736D9" w:rsidRPr="00F35A92">
        <w:rPr>
          <w:rStyle w:val="HebrewChar"/>
          <w:rFonts w:cs="FrankRuehl" w:hint="cs"/>
          <w:rtl/>
        </w:rPr>
        <w:t xml:space="preserve"> ומטעם זה עצמו מצינו שמותרת בו מלאכת אוכל נפש, ובראש חודש שמותר בעשיית מלאכה יכולים לאחוז בו אנשים נמוכים עוד יותר. (שם נח תרע"ב)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ובזה יש לומר,</w:t>
      </w:r>
      <w:r>
        <w:rPr>
          <w:rStyle w:val="HebrewChar"/>
          <w:rtl/>
        </w:rPr>
        <w:t> </w:t>
      </w:r>
      <w:r w:rsidRPr="00F35A92">
        <w:rPr>
          <w:rStyle w:val="HebrewChar"/>
          <w:rFonts w:cs="FrankRuehl" w:hint="cs"/>
          <w:bCs/>
          <w:rtl/>
        </w:rPr>
        <w:t xml:space="preserve"> דלכך כל הימים טובים הם ימי דין, כמו שאמרו רז"ל בחג נידונין על המים, וכו' (ראש השנה ט"ז), משום שהם ימי עליה,</w:t>
      </w:r>
      <w:r>
        <w:rPr>
          <w:rStyle w:val="HebrewChar"/>
          <w:rtl/>
        </w:rPr>
        <w:t> </w:t>
      </w:r>
      <w:r w:rsidRPr="00F35A92">
        <w:rPr>
          <w:rStyle w:val="HebrewChar"/>
          <w:rFonts w:cs="FrankRuehl" w:hint="cs"/>
          <w:rtl/>
        </w:rPr>
        <w:t xml:space="preserve"> שהאדם עולה בהם למעלה, ועל ידי זה מתעורר הדין, מה שאינו כן בשבת, דכתיב ברכת ה' היא תעשיר, ולא יוסיף עצב עמה, שדרשו רז"ל על השבת. (שם וישב תרע"א)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בבנינו ובבנותינו נלך כי חג ה' לנו, ויש להבין כי בחג אין המצוה להביא את הטף חוץ מבמצות הקהל, ונראה לפרש דענין מצות ראיה כדרך שבא לראות כך בא ליראות, וכתיב (משלי ט"ז) באור פני מלך חיים, ומחמת מצוה זו נתווספו בישראל ברכה וחיים, ובאשר טף של אדם נגררין אחריו ונחשבין כגופו, גם הם בכלל המתברכין בברכת החג, והתפשטות החיים מתפשטת גם עליהם, אף שהם בריחוק מקום</w:t>
      </w:r>
      <w:r w:rsidR="00F35A92" w:rsidRPr="00F35A92">
        <w:rPr>
          <w:rStyle w:val="HebrewChar"/>
          <w:rFonts w:cs="FrankRuehl" w:hint="cs"/>
          <w:rtl/>
        </w:rPr>
        <w:t>...</w:t>
      </w:r>
      <w:r w:rsidRPr="00F35A92">
        <w:rPr>
          <w:rStyle w:val="HebrewChar"/>
          <w:rFonts w:cs="FrankRuehl" w:hint="cs"/>
          <w:rtl/>
        </w:rPr>
        <w:t xml:space="preserve"> וכל ענין שבת שהוא יומא דנשמתא, והנשמות הרי מתאחדות, ואינו דומה ליום טוב שאינו נקרא יומא דנשמתא, וצריכין גם הגופין להראות, ועל כן יום טוב שחל בשבת אין השבת פוטר את יום טוב מראיה, דחסרה עדיין התאחדות הגופין. (שמות בא תרע"ו)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אך באמת נואלו שרי צוען, כי גם זה ששמחה בישראל על אשר בחר בנו לחלקו וקרבנו לעבודתו, זה עצמו הוא עבודה שלמה לצורך גבוה, וזהו ענין שמחת החגים ומועדי קדש</w:t>
      </w:r>
      <w:r w:rsidR="00F35A92" w:rsidRPr="00F35A92">
        <w:rPr>
          <w:rStyle w:val="HebrewChar"/>
          <w:rFonts w:cs="FrankRuehl" w:hint="cs"/>
          <w:rtl/>
        </w:rPr>
        <w:t>...</w:t>
      </w:r>
      <w:r w:rsidRPr="00F35A92">
        <w:rPr>
          <w:rStyle w:val="HebrewChar"/>
          <w:rFonts w:cs="FrankRuehl" w:hint="cs"/>
          <w:rtl/>
        </w:rPr>
        <w:t xml:space="preserve"> וזוהי כל עבודת </w:t>
      </w:r>
      <w:r w:rsidRPr="00F35A92">
        <w:rPr>
          <w:rStyle w:val="HebrewChar"/>
          <w:rFonts w:cs="FrankRuehl" w:hint="cs"/>
          <w:rtl/>
        </w:rPr>
        <w:lastRenderedPageBreak/>
        <w:t>ישראל בענינים שיש בהם הנאת הגוף ולכם, ושיהיה גם זה צורך גבוה ולא צורך עצמו, אבל לאו כל מוחא סביל דא, שמדה זו נוהגת רק בישראל. (שם תרע"ח)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חג מלשון מחוגה, היינו אור המקיף וסובב שאיננו בגבול בכלים, והוא מבחינת סובב כל עלמין, ולפי דברי הזוהר הקדוש בפירוש מקראי קדש שיש בו הארה מקדש, וידוע שדוגמתו באדם חיה</w:t>
      </w:r>
      <w:r w:rsidR="00F35A92" w:rsidRPr="00F35A92">
        <w:rPr>
          <w:rStyle w:val="HebrewChar"/>
          <w:rFonts w:cs="FrankRuehl" w:hint="cs"/>
          <w:rtl/>
        </w:rPr>
        <w:t>...</w:t>
      </w:r>
      <w:r w:rsidRPr="00F35A92">
        <w:rPr>
          <w:rStyle w:val="HebrewChar"/>
          <w:rFonts w:cs="FrankRuehl" w:hint="cs"/>
          <w:rtl/>
        </w:rPr>
        <w:t xml:space="preserve"> וידוע בדברי הרב ז"ל שהמקיפים מאירין הכל מעלה ומטה בהשואה אחת כדמיון העיגול הסובב את הכל, ועל כן גם הנשים והטף יש להם חלק בו,ומכל מקום אין המצוה בטף להביא אותם למקדש, דהיא הנותנת משום שהאור ההוא איננו נגבל בכלים ולא במקום כלל, ואף בהיותם בביתם מקבלים מן האור ההוא</w:t>
      </w:r>
      <w:r w:rsidR="00F35A92" w:rsidRPr="00F35A92">
        <w:rPr>
          <w:rStyle w:val="HebrewChar"/>
          <w:rFonts w:cs="FrankRuehl" w:hint="cs"/>
          <w:rtl/>
        </w:rPr>
        <w:t>...</w:t>
      </w:r>
      <w:r w:rsidRPr="00F35A92">
        <w:rPr>
          <w:rStyle w:val="HebrewChar"/>
          <w:rFonts w:cs="FrankRuehl" w:hint="cs"/>
          <w:rtl/>
        </w:rPr>
        <w:t xml:space="preserve"> (שם תרע"ט)</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והנה כבר כתבנו דשבת אין בו מצות שמחה, כי שמחה היא בהתפעלות ורגש הנפש עד שמביא לפעמים גם לידי ריקוד, והנה הוא בבחינת לב, אבל שבת הוא בבחינת מוח שהוא קר ואין בו התפעלות, והוא בחינת בתי גואי, ויום טוב הוא בחינת לב בהתפעלות, על כן יש בו שמחה וקריאת הלל</w:t>
      </w:r>
      <w:r w:rsidRPr="00F35A92">
        <w:rPr>
          <w:rStyle w:val="HebrewChar"/>
          <w:rFonts w:cs="FrankRuehl" w:hint="cs"/>
          <w:rtl/>
        </w:rPr>
        <w:t>...</w:t>
      </w:r>
      <w:r w:rsidR="001736D9" w:rsidRPr="00F35A92">
        <w:rPr>
          <w:rStyle w:val="HebrewChar"/>
          <w:rFonts w:cs="FrankRuehl" w:hint="cs"/>
          <w:rtl/>
        </w:rPr>
        <w:t xml:space="preserve"> (תרומה תרע"ב)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ונראה ששלשת המועדים הם משפיעים בישראל בני חיי ומזוני, ופסח מזוני, ועל כן בפסח דנין על התבואה, עצרת חיי, ואז ניתנה התורה עץ חיים ודנין על פירות האילן ורומז על חיי האדם, כי האדם עץ השדה, סוכות בני, אימא מסככת על בנין, וכן סוכה גימטריא שני השמות, והבן, וידוע שתוצאות חג הסוכות הוא שמיני עצרת, ועל כן נידונין על המים</w:t>
      </w:r>
      <w:r w:rsidR="00F35A92" w:rsidRPr="00F35A92">
        <w:rPr>
          <w:rStyle w:val="HebrewChar"/>
          <w:rFonts w:cs="FrankRuehl" w:hint="cs"/>
          <w:rtl/>
        </w:rPr>
        <w:t>...</w:t>
      </w:r>
      <w:r w:rsidRPr="00F35A92">
        <w:rPr>
          <w:rStyle w:val="HebrewChar"/>
          <w:rFonts w:cs="FrankRuehl" w:hint="cs"/>
          <w:rtl/>
        </w:rPr>
        <w:t xml:space="preserve"> (שם תרע"ד)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ועל כן מובן שאי אפשר שהיו הימים טובים אלא כשסיהרא (לבנה) באשלמותא, דבעוד איננה באשלמותא אם היה אז יום טוב, היו החיצוניים גם כן נוטלין ממנו, ועל כן אי אפשר שיתגלה אז אור זה אלא דוקא כשסיהרא באשלמותא, שהוא כאילו מוקפת חומה בעד החיצוניים</w:t>
      </w:r>
      <w:r w:rsidRPr="00F35A92">
        <w:rPr>
          <w:rStyle w:val="HebrewChar"/>
          <w:rFonts w:cs="FrankRuehl" w:hint="cs"/>
          <w:rtl/>
        </w:rPr>
        <w:t>...</w:t>
      </w:r>
      <w:r w:rsidR="001736D9" w:rsidRPr="00F35A92">
        <w:rPr>
          <w:rStyle w:val="HebrewChar"/>
          <w:rFonts w:cs="FrankRuehl" w:hint="cs"/>
          <w:rtl/>
        </w:rPr>
        <w:t xml:space="preserve"> (פורים תרע"ד)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נראה דשלש רגלים שזכו ישראל הם לעומת שישראל מתקדשין במחשבה ודיבור ומעשה, פסח הוא בשביל קדושת הדיבור וקדושת ברית המעור, שברית הלשון וברית המעור מכוונים</w:t>
      </w:r>
      <w:r w:rsidR="00F35A92" w:rsidRPr="00F35A92">
        <w:rPr>
          <w:rStyle w:val="HebrewChar"/>
          <w:rFonts w:cs="FrankRuehl" w:hint="cs"/>
          <w:rtl/>
        </w:rPr>
        <w:t>...</w:t>
      </w:r>
      <w:r w:rsidRPr="00F35A92">
        <w:rPr>
          <w:rStyle w:val="HebrewChar"/>
          <w:rFonts w:cs="FrankRuehl" w:hint="cs"/>
          <w:rtl/>
        </w:rPr>
        <w:t xml:space="preserve"> וגם מצות פסח ראשו על כרעיו ועל קרבו מורה על התאחדות כל רמ"ח איברים שבאדם לעבודה</w:t>
      </w:r>
      <w:r w:rsidR="00F35A92" w:rsidRPr="00F35A92">
        <w:rPr>
          <w:rStyle w:val="HebrewChar"/>
          <w:rFonts w:cs="FrankRuehl" w:hint="cs"/>
          <w:rtl/>
        </w:rPr>
        <w:t>...</w:t>
      </w:r>
      <w:r w:rsidRPr="00F35A92">
        <w:rPr>
          <w:rStyle w:val="HebrewChar"/>
          <w:rFonts w:cs="FrankRuehl" w:hint="cs"/>
          <w:rtl/>
        </w:rPr>
        <w:t xml:space="preserve"> ועל כן יום טוב של פסח בישראל הוא מקביל לקדושת הדיבור, וזה נשאר לדורות לעומת קדושת המעור והלשון שבישראל זוכין להארות יום של פסח</w:t>
      </w:r>
      <w:r w:rsidR="00F35A92" w:rsidRPr="00F35A92">
        <w:rPr>
          <w:rStyle w:val="HebrewChar"/>
          <w:rFonts w:cs="FrankRuehl" w:hint="cs"/>
          <w:rtl/>
        </w:rPr>
        <w:t>...</w:t>
      </w:r>
      <w:r w:rsidRPr="00F35A92">
        <w:rPr>
          <w:rStyle w:val="HebrewChar"/>
          <w:rFonts w:cs="FrankRuehl" w:hint="cs"/>
          <w:rtl/>
        </w:rPr>
        <w:t xml:space="preserve"> שבועות הוא זמן מתן תורתנו, והתורה נתונה לשכל, והמחשבה והגיון של תורה הוא בלב</w:t>
      </w:r>
      <w:r w:rsidR="00F35A92" w:rsidRPr="00F35A92">
        <w:rPr>
          <w:rStyle w:val="HebrewChar"/>
          <w:rFonts w:cs="FrankRuehl" w:hint="cs"/>
          <w:rtl/>
        </w:rPr>
        <w:t>...</w:t>
      </w:r>
      <w:r w:rsidRPr="00F35A92">
        <w:rPr>
          <w:rStyle w:val="HebrewChar"/>
          <w:rFonts w:cs="FrankRuehl" w:hint="cs"/>
          <w:rtl/>
        </w:rPr>
        <w:t xml:space="preserve"> וכן לדורות זוכין להארות של יום טוב של שבועות בשביל קדושת המחשבה. סוכות הוא יום טוב דתקיף במצוות מעשיות, סוכה לולב ערבה וניסוך המים, וזכין בשביל קדושת המעשה שבישראל. (ויקהל תרע"ח)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והגיד כ"ק אבי אדמו"ר זצללה"ה הענין משום דשבת קביעא וקיימא ואין לאדם חלק בו, על כן במוצאי שבת נסתלק, אבל יום טוב דבי דינא מקדשין ליה, ויש לישראל חלק בו, על כן הוא דבר של קיימא</w:t>
      </w:r>
      <w:r w:rsidR="00F35A92" w:rsidRPr="00F35A92">
        <w:rPr>
          <w:rStyle w:val="HebrewChar"/>
          <w:rFonts w:cs="FrankRuehl" w:hint="cs"/>
          <w:rtl/>
        </w:rPr>
        <w:t>...</w:t>
      </w:r>
      <w:r w:rsidRPr="00F35A92">
        <w:rPr>
          <w:rStyle w:val="HebrewChar"/>
          <w:rFonts w:cs="FrankRuehl" w:hint="cs"/>
          <w:rtl/>
        </w:rPr>
        <w:t xml:space="preserve"> (פסח תרע"ג)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והנה יש לומר דכמו בכלל כן בפרט,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דכל מה שהאדם מכין עצמו ליום טוב בקדושה וטהרה, לעומתו נשארת הארת היום טוב אחר כך,</w:t>
      </w:r>
      <w:r>
        <w:rPr>
          <w:rStyle w:val="HebrewChar"/>
          <w:rtl/>
        </w:rPr>
        <w:t> </w:t>
      </w:r>
      <w:r w:rsidRPr="00F35A92">
        <w:rPr>
          <w:rStyle w:val="HebrewChar"/>
          <w:rFonts w:cs="FrankRuehl" w:hint="cs"/>
          <w:rtl/>
        </w:rPr>
        <w:t xml:space="preserve"> מה גם ביום טוב של פסח, שכל ההארות של יום טוב זה הם רק בחסד ה', ואין לאדם חלק בו רק מה שמזמין את עצמו לקבל הקדושה, מובן שהכל תלוי בהכנה ובכל רגע ורגע מימי החג צריכים הכנה לקבל קדושת החג ששופעת כל ימי החג בלי הפסק. (שם שבת חול המועד)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ויש עוד לומר דארבעה דברים אלו מקבילים גם בשנה, היינו בארבעה מועדי ישראל, פסח שבועות סוכות ושמיני עצרת, יזיינני הוא בפסח, כמו אז במצרים היתה מכת בכורות וכו', כן נשאר לדורות הזיין שלופה נגד כל כחות הרע, וליל שמורים לכל בני ישראל לדורותם. יטהרנו הוא </w:t>
      </w:r>
      <w:r w:rsidRPr="00F35A92">
        <w:rPr>
          <w:rStyle w:val="HebrewChar"/>
          <w:rFonts w:cs="FrankRuehl" w:hint="cs"/>
          <w:rtl/>
        </w:rPr>
        <w:lastRenderedPageBreak/>
        <w:t>בשבועות, כמו אז כשעמדו אבותינו על הר סיני פסקה זוהמתם כענין טהרת השקה, וכמו כן לדורות כמו שאנו אומרים בספירה כדי שיטהרו נפשות עמך ישראל מזוהמתם</w:t>
      </w:r>
      <w:r w:rsidR="00F35A92" w:rsidRPr="00F35A92">
        <w:rPr>
          <w:rStyle w:val="HebrewChar"/>
          <w:rFonts w:cs="FrankRuehl" w:hint="cs"/>
          <w:rtl/>
        </w:rPr>
        <w:t>...</w:t>
      </w:r>
      <w:r w:rsidRPr="00F35A92">
        <w:rPr>
          <w:rStyle w:val="HebrewChar"/>
          <w:rFonts w:cs="FrankRuehl" w:hint="cs"/>
          <w:rtl/>
        </w:rPr>
        <w:t xml:space="preserve"> וסוכות הוא הדיבוק כמו שכתוב בזהר הקדוש שימינו תחבקני הוא סוכות, וכן הביאני המלך חדריו</w:t>
      </w:r>
      <w:r w:rsidR="00F35A92" w:rsidRPr="00F35A92">
        <w:rPr>
          <w:rStyle w:val="HebrewChar"/>
          <w:rFonts w:cs="FrankRuehl" w:hint="cs"/>
          <w:rtl/>
        </w:rPr>
        <w:t>...</w:t>
      </w:r>
      <w:r w:rsidRPr="00F35A92">
        <w:rPr>
          <w:rStyle w:val="HebrewChar"/>
          <w:rFonts w:cs="FrankRuehl" w:hint="cs"/>
          <w:rtl/>
        </w:rPr>
        <w:t xml:space="preserve"> יוציא קול נשיקות מתוך פיהו הוא שמיני עצרת, ועל כן אנו עושין אז שמחת תורה, כי זה הזמן מקביל לזמן שנאמר בו כעת יאמר ליעקב ולישראל מה פעל א-ל</w:t>
      </w:r>
      <w:r w:rsidR="00F35A92" w:rsidRPr="00F35A92">
        <w:rPr>
          <w:rStyle w:val="HebrewChar"/>
          <w:rFonts w:cs="FrankRuehl" w:hint="cs"/>
          <w:rtl/>
        </w:rPr>
        <w:t>...</w:t>
      </w:r>
      <w:r w:rsidRPr="00F35A92">
        <w:rPr>
          <w:rStyle w:val="HebrewChar"/>
          <w:rFonts w:cs="FrankRuehl" w:hint="cs"/>
          <w:rtl/>
        </w:rPr>
        <w:t xml:space="preserve"> (שם תרע"ה)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ויש לומר עוד, דהנה שבת גדול מיום טוב, דשבת אסורה בו מלאכת אוכל נפש, וחייבין כרת על חילולו, ויום טוב מקבל משבת, דשבת נקרא קודש, ויום טוב הוא רק מקרא קדש, כבזהר הקדוש, והנה בשביל זה עצמו שקדושת יום טוב פחותה מקדושת שבת, ורק מקבל משבת, יש לו מעלה שקדושתו מתעצמת ביותר בלב האדם, שהרי האדם יש לו שייכות ביותר לקדושת יום טוב, מלקדושת שבת, ומהאי טעמא יש לומר שהנשמה היתירה של יום טוב אינה הולכת מהאדם אחר יום טוב כמו בשבת, כמו שכתב הרמב"ן בספר האמונה והבטחון, ואין מברכין על הבשמים במוצאי יום טוב, וכ"ק אבי אדמו"ר הגיד הטעם, כי שבת קביעא וקיימא, ואין בו תפיסת יד האדם, דבי דינא מקדשין ליה, על כן מתקיים יותר. ולפי דרכנו יש לומר, דבאשר שבת מרומם יותר ממהות האדם, על כן אין להאדם צירוף כל כך עמו שיתקיים בו, מה שאינו כן יום טוב, שהוא רק מקרא קדש, על כן מתקיים ביותר בישראל שהם אנשי קדש</w:t>
      </w:r>
      <w:r w:rsidR="00F35A92" w:rsidRPr="00F35A92">
        <w:rPr>
          <w:rStyle w:val="HebrewChar"/>
          <w:rFonts w:cs="FrankRuehl" w:hint="cs"/>
          <w:rtl/>
        </w:rPr>
        <w:t>...</w:t>
      </w:r>
      <w:r w:rsidRPr="00F35A92">
        <w:rPr>
          <w:rStyle w:val="HebrewChar"/>
          <w:rFonts w:cs="FrankRuehl" w:hint="cs"/>
          <w:rtl/>
        </w:rPr>
        <w:t xml:space="preserve"> ושמחה נוהגת ביום טוב ולא בשבת, ששמחה היא התפעלות הנפש והיא בחינת לב, ושבת הוא בחינת מח שאין בו התפעלות, ועל כן ביום טוב יש קרבנות מרובים מבשבת, שהקרבנות הם לקרב את ישראל לאביהן שבשמים, ויום טוב באשר איננו כל כך גבוה הוא מסוגל לזה ביותר, </w:t>
      </w:r>
      <w:r w:rsidRPr="00F35A92">
        <w:rPr>
          <w:rStyle w:val="HebrewChar"/>
          <w:rFonts w:cs="FrankRuehl" w:hint="cs"/>
          <w:rtl/>
        </w:rPr>
        <w:lastRenderedPageBreak/>
        <w:t>כי שבת מפני שהוא כל כך גבוה לאו כל אדם זוכה בו</w:t>
      </w:r>
      <w:r w:rsidR="00F35A92" w:rsidRPr="00F35A92">
        <w:rPr>
          <w:rStyle w:val="HebrewChar"/>
          <w:rFonts w:cs="FrankRuehl" w:hint="cs"/>
          <w:rtl/>
        </w:rPr>
        <w:t>...</w:t>
      </w:r>
      <w:r w:rsidRPr="00F35A92">
        <w:rPr>
          <w:rStyle w:val="HebrewChar"/>
          <w:rFonts w:cs="FrankRuehl" w:hint="cs"/>
          <w:rtl/>
        </w:rPr>
        <w:t xml:space="preserve"> (ויקרא שמיני תרע"ב)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אך לעומת כל הכחות האלה שמושכים את האדם ברשתם העמיד ה' לישראל שלשה אבות שהם הטביעו בטבע זרעם אחריהם שלא להמשך אחר ג' הכחות הנ"ל, אברהם כנגד טבע המושך לגילוי עריות, ויצחק כנגד עבודה זרה, יעקב נגד שפיכות דמים, כמו שכתב המהר"ל, וכמו כן נתן השי"ת ג' מועדים פסח שבועות סוכות, שהם כנגד אברהם יצחק יעקב, והם נותנים עוז וחיל בנפשות ישראל להתגבר על ג' הכחות הנ"ל. אך יש באדם כח רביעי המחבר כנ"ל, שהוא הצלם אלקים נברא לעומתו גם כן כח כזה, והיינו שכמו שצלם אלקים מחבר את חלקי הטוב והוא שקול כשלשתן, כמו כן לעומתו הוא נמי כח מחבר אלא שהוא מחבר הרע לטוב, ומכניס טומאה למקדש</w:t>
      </w:r>
      <w:r w:rsidR="00F35A92" w:rsidRPr="00F35A92">
        <w:rPr>
          <w:rStyle w:val="HebrewChar"/>
          <w:rFonts w:cs="FrankRuehl" w:hint="cs"/>
          <w:rtl/>
        </w:rPr>
        <w:t>...</w:t>
      </w:r>
      <w:r w:rsidRPr="00F35A92">
        <w:rPr>
          <w:rStyle w:val="HebrewChar"/>
          <w:rFonts w:cs="FrankRuehl" w:hint="cs"/>
          <w:rtl/>
        </w:rPr>
        <w:t xml:space="preserve"> והוא לשון הרע שאמרו ז"ל שהוא מגדיל עבירה נגד שלשתן</w:t>
      </w:r>
      <w:r w:rsidR="00F35A92" w:rsidRPr="00F35A92">
        <w:rPr>
          <w:rStyle w:val="HebrewChar"/>
          <w:rFonts w:cs="FrankRuehl" w:hint="cs"/>
          <w:rtl/>
        </w:rPr>
        <w:t>...</w:t>
      </w:r>
      <w:r w:rsidRPr="00F35A92">
        <w:rPr>
          <w:rStyle w:val="HebrewChar"/>
          <w:rFonts w:cs="FrankRuehl" w:hint="cs"/>
          <w:rtl/>
        </w:rPr>
        <w:t xml:space="preserve"> וכמו שהעמיד את ג' האבות וג' המועדים לבטל את שלושה הכחות הרעים הנ"ל, כן בחסדו העמיד את משה רבינו לישראל, והוא המאחד את כלל ישראל, והוא מבטל את כח הרע הזה שלעומת צלם אלקים</w:t>
      </w:r>
      <w:r w:rsidR="00F35A92" w:rsidRPr="00F35A92">
        <w:rPr>
          <w:rStyle w:val="HebrewChar"/>
          <w:rFonts w:cs="FrankRuehl" w:hint="cs"/>
          <w:rtl/>
        </w:rPr>
        <w:t>...</w:t>
      </w:r>
      <w:r w:rsidRPr="00F35A92">
        <w:rPr>
          <w:rStyle w:val="HebrewChar"/>
          <w:rFonts w:cs="FrankRuehl" w:hint="cs"/>
          <w:rtl/>
        </w:rPr>
        <w:t xml:space="preserve"> וכמו כן יום השבת שבזכות משה, והוא כנגד כל ג' המועדים, כי ראש ומקור לכל המועדים הוא שבת</w:t>
      </w:r>
      <w:r w:rsidR="00F35A92" w:rsidRPr="00F35A92">
        <w:rPr>
          <w:rStyle w:val="HebrewChar"/>
          <w:rFonts w:cs="FrankRuehl" w:hint="cs"/>
          <w:rtl/>
        </w:rPr>
        <w:t>...</w:t>
      </w:r>
      <w:r w:rsidRPr="00F35A92">
        <w:rPr>
          <w:rStyle w:val="HebrewChar"/>
          <w:rFonts w:cs="FrankRuehl" w:hint="cs"/>
          <w:rtl/>
        </w:rPr>
        <w:t xml:space="preserve"> (שם תזריע תרע"א)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ויש לומר שלעומתם שלשת הזמנים המקודשים, שבת ויום טוב וראש חודש, שבת בו הוא דיבוק שכינה שלימות כח הנשמה, ושבת הוא יומא דנשמתא. יום טוב הוא שפע בני חיי ומזוני, ושלשה מועדים הם, פסח בו זכו ישראל ונתקדשו באכילת פסח מצה ומרור, ובשבילם זוכין ישראל למזוני, וזהו הדין בפסח על התבואה, מי הוא הראוי לקבל חסד ה' במזוני, שבועות בו ניתנה התורה שהיא עץ החיים, והיא הנותנת חיים לישראל, וזהו בעצרת על פירות האילן כי האדם עץ השדה, והדין מי הראוי לקבל שפע החיים. סוכות הוא בבני, כי סוכה היא דוגמת בית </w:t>
      </w:r>
      <w:r w:rsidR="001736D9" w:rsidRPr="00F35A92">
        <w:rPr>
          <w:rStyle w:val="HebrewChar"/>
          <w:rFonts w:cs="FrankRuehl" w:hint="cs"/>
          <w:rtl/>
        </w:rPr>
        <w:lastRenderedPageBreak/>
        <w:t>המקדש הנקראת חדר המטות, ויש רמז שבחג נדונין על המים</w:t>
      </w:r>
      <w:r w:rsidRPr="00F35A92">
        <w:rPr>
          <w:rStyle w:val="HebrewChar"/>
          <w:rFonts w:cs="FrankRuehl" w:hint="cs"/>
          <w:rtl/>
        </w:rPr>
        <w:t>...</w:t>
      </w:r>
      <w:r w:rsidR="001736D9" w:rsidRPr="00F35A92">
        <w:rPr>
          <w:rStyle w:val="HebrewChar"/>
          <w:rFonts w:cs="FrankRuehl" w:hint="cs"/>
          <w:rtl/>
        </w:rPr>
        <w:t xml:space="preserve"> וידוע למבינים, מענין שמיני עצרת, ואין להאריך, ראש חודש הוא הסרת המונע</w:t>
      </w:r>
      <w:r w:rsidRPr="00F35A92">
        <w:rPr>
          <w:rStyle w:val="HebrewChar"/>
          <w:rFonts w:cs="FrankRuehl" w:hint="cs"/>
          <w:rtl/>
        </w:rPr>
        <w:t>...</w:t>
      </w:r>
      <w:r w:rsidR="001736D9" w:rsidRPr="00F35A92">
        <w:rPr>
          <w:rStyle w:val="HebrewChar"/>
          <w:rFonts w:cs="FrankRuehl" w:hint="cs"/>
          <w:rtl/>
        </w:rPr>
        <w:t xml:space="preserve"> (שם בחוקותי תרע"א)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ולפי מה שכתבנו יתגלה לפנינו</w:t>
      </w:r>
      <w:r>
        <w:rPr>
          <w:rStyle w:val="HebrewChar"/>
          <w:rtl/>
        </w:rPr>
        <w:t> </w:t>
      </w:r>
      <w:r w:rsidRPr="00F35A92">
        <w:rPr>
          <w:rStyle w:val="HebrewChar"/>
          <w:rFonts w:cs="FrankRuehl" w:hint="cs"/>
          <w:bCs/>
          <w:rtl/>
        </w:rPr>
        <w:t xml:space="preserve"> הטעם דאתם אפילו מזידים, שלכאורה הוא פלא גדול שלא נמצא דוגמתו בכל המצוות, ולפי האמור הטעם נגלה כדי שתהיה נחשבת תפיסת יד האדם,</w:t>
      </w:r>
      <w:r>
        <w:rPr>
          <w:rStyle w:val="HebrewChar"/>
          <w:rtl/>
        </w:rPr>
        <w:t> </w:t>
      </w:r>
      <w:r w:rsidRPr="00F35A92">
        <w:rPr>
          <w:rStyle w:val="HebrewChar"/>
          <w:rFonts w:cs="FrankRuehl" w:hint="cs"/>
          <w:rtl/>
        </w:rPr>
        <w:t xml:space="preserve"> ותשאר הרוח היתרה ולא תסתלק במוצאי יום טוב</w:t>
      </w:r>
      <w:r w:rsidR="00F35A92" w:rsidRPr="00F35A92">
        <w:rPr>
          <w:rStyle w:val="HebrewChar"/>
          <w:rFonts w:cs="FrankRuehl" w:hint="cs"/>
          <w:rtl/>
        </w:rPr>
        <w:t>...</w:t>
      </w:r>
      <w:r w:rsidRPr="00F35A92">
        <w:rPr>
          <w:rStyle w:val="HebrewChar"/>
          <w:rFonts w:cs="FrankRuehl" w:hint="cs"/>
          <w:rtl/>
        </w:rPr>
        <w:t xml:space="preserve"> ולפי האמור יש לפרש הא דהוסיף משה יום אחד מדעתו</w:t>
      </w:r>
      <w:r w:rsidR="00F35A92" w:rsidRPr="00F35A92">
        <w:rPr>
          <w:rStyle w:val="HebrewChar"/>
          <w:rFonts w:cs="FrankRuehl" w:hint="cs"/>
          <w:rtl/>
        </w:rPr>
        <w:t>...</w:t>
      </w:r>
      <w:r w:rsidRPr="00F35A92">
        <w:rPr>
          <w:rStyle w:val="HebrewChar"/>
          <w:rFonts w:cs="FrankRuehl" w:hint="cs"/>
          <w:rtl/>
        </w:rPr>
        <w:t xml:space="preserve"> על כן הבין שכך היא הכוונה שהוא יוסיף יום אחד מדעתו, ובאשר בידו להוסיף או לא להוסיף שוב נחשב המעשה שיש בו תפיסת יד ישראל כמו ביום טוב דבי דינא מקדשי ליה</w:t>
      </w:r>
      <w:r w:rsidR="00F35A92" w:rsidRPr="00F35A92">
        <w:rPr>
          <w:rStyle w:val="HebrewChar"/>
          <w:rFonts w:cs="FrankRuehl" w:hint="cs"/>
          <w:rtl/>
        </w:rPr>
        <w:t>...</w:t>
      </w:r>
      <w:r w:rsidRPr="00F35A92">
        <w:rPr>
          <w:rStyle w:val="HebrewChar"/>
          <w:rFonts w:cs="FrankRuehl" w:hint="cs"/>
          <w:rtl/>
        </w:rPr>
        <w:t xml:space="preserve"> (שבועות תרפ"א)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ולפי האמור יש לפרש דברי הזוהר הקדוש דקרח חלק על שבת</w:t>
      </w:r>
      <w:r w:rsidR="00F35A92" w:rsidRPr="00F35A92">
        <w:rPr>
          <w:rStyle w:val="HebrewChar"/>
          <w:rFonts w:cs="FrankRuehl" w:hint="cs"/>
          <w:rtl/>
        </w:rPr>
        <w:t>...</w:t>
      </w:r>
      <w:r w:rsidRPr="00F35A92">
        <w:rPr>
          <w:rStyle w:val="HebrewChar"/>
          <w:rFonts w:cs="FrankRuehl" w:hint="cs"/>
          <w:rtl/>
        </w:rPr>
        <w:t xml:space="preserve"> שבת הוא יומא דנשמתא וזוכין בנשמה יתירה, שמשכנה במוח, ועל כן אין בו מצות שמחה, כי המח הוא קר ובחשאי, ועל כן התפעלות שבאה על ידי המח והשכל נמי היא בלתי נראית ובלתי נרגשת אין אומר ואין דברים אלא עונג לבד, אבל יום טוב זוכין לרוח יתירה שמשכנה בלב ושם רצוף אהבה בהתפעלות נרגשת, על כן יש בו שמחה והלל</w:t>
      </w:r>
      <w:r w:rsidR="00F35A92" w:rsidRPr="00F35A92">
        <w:rPr>
          <w:rStyle w:val="HebrewChar"/>
          <w:rFonts w:cs="FrankRuehl" w:hint="cs"/>
          <w:rtl/>
        </w:rPr>
        <w:t>...</w:t>
      </w:r>
      <w:r w:rsidRPr="00F35A92">
        <w:rPr>
          <w:rStyle w:val="HebrewChar"/>
          <w:rFonts w:cs="FrankRuehl" w:hint="cs"/>
          <w:rtl/>
        </w:rPr>
        <w:t xml:space="preserve"> (במדבר קרח תרע"ד)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וכשנדקדק נראה שמועדי ישראל הם כ' במספר, ז' ימי הפסח ושבועות וראש השנה ויום הכפורים, וח' ימי החג ושבת וראש חודש, לעומת זה ימי אבל שיהפכו לעתיד במהרה בימינו לששון ולשמחה כ"ב הם, מי"ז בתמוז עד ט' באב, וצום גדליה ועשרה בטבת הם כ"ד, צא מהם ג' שבתות וראש חדש שבלא זאת הם מועדים, והנה ישראל אם משפיע עליהם שלוה ושמחת המועד אינם לוקחים זה לעצמם כאומות העולם, רק הם נעשים נכנעים יותר להשי"ת, </w:t>
      </w:r>
      <w:r w:rsidR="001736D9">
        <w:rPr>
          <w:rStyle w:val="HebrewChar"/>
          <w:rtl/>
        </w:rPr>
        <w:t> </w:t>
      </w:r>
      <w:r w:rsidRPr="00F35A92">
        <w:rPr>
          <w:rStyle w:val="HebrewChar"/>
          <w:rFonts w:cs="FrankRuehl" w:hint="cs"/>
          <w:bCs/>
          <w:rtl/>
        </w:rPr>
        <w:t xml:space="preserve"> </w:t>
      </w:r>
      <w:r w:rsidR="001736D9" w:rsidRPr="00F35A92">
        <w:rPr>
          <w:rStyle w:val="HebrewChar"/>
          <w:rFonts w:cs="FrankRuehl" w:hint="cs"/>
          <w:bCs/>
          <w:rtl/>
        </w:rPr>
        <w:t xml:space="preserve">באשר הם חושבים ומציירים במחשבתם לפני מי הם עומדים, ובמה שהם משברים לבם בתשובה מזה באה </w:t>
      </w:r>
      <w:r w:rsidR="001736D9" w:rsidRPr="00F35A92">
        <w:rPr>
          <w:rStyle w:val="HebrewChar"/>
          <w:rFonts w:cs="FrankRuehl" w:hint="cs"/>
          <w:bCs/>
          <w:rtl/>
        </w:rPr>
        <w:lastRenderedPageBreak/>
        <w:t xml:space="preserve">שמחת החג, ועל ידי שהאדם רואה מיעוט ערכו ואף על פי כן השי"ת מקרבו, מזה נולדת שמחה, </w:t>
      </w:r>
      <w:r w:rsidR="001736D9">
        <w:rPr>
          <w:rStyle w:val="HebrewChar"/>
          <w:rtl/>
        </w:rPr>
        <w:t> </w:t>
      </w:r>
      <w:r w:rsidRPr="00F35A92">
        <w:rPr>
          <w:rStyle w:val="HebrewChar"/>
          <w:rFonts w:cs="FrankRuehl" w:hint="cs"/>
          <w:rtl/>
        </w:rPr>
        <w:t xml:space="preserve"> </w:t>
      </w:r>
      <w:r w:rsidR="001736D9" w:rsidRPr="00F35A92">
        <w:rPr>
          <w:rStyle w:val="HebrewChar"/>
          <w:rFonts w:cs="FrankRuehl" w:hint="cs"/>
          <w:rtl/>
        </w:rPr>
        <w:t>ואומות העולם להיפך צדיקים בעיני עצמם</w:t>
      </w:r>
      <w:r w:rsidRPr="00F35A92">
        <w:rPr>
          <w:rStyle w:val="HebrewChar"/>
          <w:rFonts w:cs="FrankRuehl" w:hint="cs"/>
          <w:rtl/>
        </w:rPr>
        <w:t>...</w:t>
      </w:r>
      <w:r w:rsidR="001736D9" w:rsidRPr="00F35A92">
        <w:rPr>
          <w:rStyle w:val="HebrewChar"/>
          <w:rFonts w:cs="FrankRuehl" w:hint="cs"/>
          <w:rtl/>
        </w:rPr>
        <w:t xml:space="preserve"> והנה בזמן הזה מחמת שבירת הלב באה שמחת המועדות, מה שאינו כן לעתיד לבא, שיעביר רוח הטומאה מן הארץ, ממילא לא תהיה שבירת לב, ואם כן מאין יבואו המועדים, אך הוא על ידי שבירת הלב שמימי האבל בזמן הזה</w:t>
      </w:r>
      <w:r w:rsidRPr="00F35A92">
        <w:rPr>
          <w:rStyle w:val="HebrewChar"/>
          <w:rFonts w:cs="FrankRuehl" w:hint="cs"/>
          <w:rtl/>
        </w:rPr>
        <w:t>...</w:t>
      </w:r>
      <w:r w:rsidR="001736D9" w:rsidRPr="00F35A92">
        <w:rPr>
          <w:rStyle w:val="HebrewChar"/>
          <w:rFonts w:cs="FrankRuehl" w:hint="cs"/>
          <w:rtl/>
        </w:rPr>
        <w:t xml:space="preserve"> והנה המועדים בזמן הזה בזכות ז' הרועים, פסח בזכות אברהם, שבועות יעקב, ראש השנה יצחק, יום הכפורים משה רבינו ע"ה, סוכות אהרן, ראש חודש דוד, שבת יוסף, והמועדים שלעתיד לבא</w:t>
      </w:r>
      <w:r w:rsidRPr="00F35A92">
        <w:rPr>
          <w:rStyle w:val="HebrewChar"/>
          <w:rFonts w:cs="FrankRuehl" w:hint="cs"/>
          <w:rtl/>
        </w:rPr>
        <w:t>...</w:t>
      </w:r>
      <w:r w:rsidR="001736D9" w:rsidRPr="00F35A92">
        <w:rPr>
          <w:rStyle w:val="HebrewChar"/>
          <w:rFonts w:cs="FrankRuehl" w:hint="cs"/>
          <w:rtl/>
        </w:rPr>
        <w:t xml:space="preserve"> בזכות התורה. (פנחס תע"ר)</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וזה שבמדרש שאמרו עליך ליתן לנו את המועדות, היינו שתהיה בהם ברכה והשפעה, ולא יהיה חס ושלום כענין וישמן ישורון ויבעט, שזה שייך רק באומות העולם ובעושים כמעשיהם הלהוטים אחר הגשמיות, אבל השפעת המועדים וברכתם שהן קודש אינן מוסיפות חס ושלום גשמיות בישראל, אלא מוסיפין חיבור ומוסיפין קרבנות</w:t>
      </w:r>
      <w:r w:rsidR="00F35A92" w:rsidRPr="00F35A92">
        <w:rPr>
          <w:rStyle w:val="HebrewChar"/>
          <w:rFonts w:cs="FrankRuehl" w:hint="cs"/>
          <w:rtl/>
        </w:rPr>
        <w:t>...</w:t>
      </w:r>
      <w:r w:rsidRPr="00F35A92">
        <w:rPr>
          <w:rStyle w:val="HebrewChar"/>
          <w:rFonts w:cs="FrankRuehl" w:hint="cs"/>
          <w:rtl/>
        </w:rPr>
        <w:t xml:space="preserve"> (שמיני עצרת תרע"ו)</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 צדוק:</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ענין היום טוב של ראש השנה, דג' רגלים הם על טובות שעשה עמנו השי"ת ביציאת מצרים ומתן תורה וענני כבוד, אבל ראש השנה שהוא זכרון ליום ראשון, מאחר שנמנו וגמרו בעירובין י"ג ב' דנוח לאדם שלא נברא יותר, אם כן מאי טעמא לעשות יום טוב ביום שנברא. אך באמת עיקר כל יום טוב הוא מצד הקדושה שהוא מקרא קודש, שהאדם מקבל בו קדושה כפי הקדושה המתגלית באותו יום בפועל ללבבות בני ישראל שהם יכולים להתקדש בקדושה עליונה להמשיך רוח מקודש העליון, דזהו מקרא קודש כידוע</w:t>
      </w:r>
      <w:r w:rsidR="00F35A92" w:rsidRPr="00F35A92">
        <w:rPr>
          <w:rStyle w:val="HebrewChar"/>
          <w:rFonts w:cs="FrankRuehl" w:hint="cs"/>
          <w:rtl/>
        </w:rPr>
        <w:t>...</w:t>
      </w:r>
      <w:r w:rsidRPr="00F35A92">
        <w:rPr>
          <w:rStyle w:val="HebrewChar"/>
          <w:rFonts w:cs="FrankRuehl" w:hint="cs"/>
          <w:rtl/>
        </w:rPr>
        <w:t xml:space="preserve"> וקבע השי"ת ימים מיוחדים לקדושה שיפרוק האדם מעליו עול חשבונות הרבים אשר בקשו להם בני אדם אחר החטא</w:t>
      </w:r>
      <w:r w:rsidR="00F35A92" w:rsidRPr="00F35A92">
        <w:rPr>
          <w:rStyle w:val="HebrewChar"/>
          <w:rFonts w:cs="FrankRuehl" w:hint="cs"/>
          <w:rtl/>
        </w:rPr>
        <w:t>...</w:t>
      </w:r>
      <w:r w:rsidRPr="00F35A92">
        <w:rPr>
          <w:rStyle w:val="HebrewChar"/>
          <w:rFonts w:cs="FrankRuehl" w:hint="cs"/>
          <w:rtl/>
        </w:rPr>
        <w:t xml:space="preserve"> והמקבל עליו עול תורה מעבירין ממנו עול </w:t>
      </w:r>
      <w:r w:rsidRPr="00F35A92">
        <w:rPr>
          <w:rStyle w:val="HebrewChar"/>
          <w:rFonts w:cs="FrankRuehl" w:hint="cs"/>
          <w:rtl/>
        </w:rPr>
        <w:lastRenderedPageBreak/>
        <w:t>דרך ארץ, ואצלו תמיד כעין קדושת שבת ויום טוב, וכמ"ש ברעיא מהימנא פרשת צו כ"ט ב' תא חזי וכו' אתקריאו שבתות ויו"ט</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וכל הרגשת קדושת השבת הוא כפי מעשהו בששת ימי המעשה, מה שאינו כן ביום טוב הותר מלאכת אוכל נפש כי גם למעשה מצות יש מציאות ביום טוב, כבפסח אכילת מצה, ובסוכות נטילת לולב ומיניו וישיבת סוכה, (ובשבועות שהוא זמן מתן תורה וקבלת כל המצות ליכא שום מצוה פרטית, אבל בו הוא זמן קבלת עול כל המצות), וראש השנה תקיעת שופר, כי הותר מלאכה שלחיות נפשו, והיינו כי יום טוב הוא מה דישראל מקדשי אחר החטא שנגרשו מגן עדן, ועבודת ימי המעשה שלהם בעניני עולם הזה אינם עוד מעשה מצות עשה ולא תעשה כעבודה שבגן עדן, כי לא לעמל זה יולד ולא לכך נברא לעבודת עולם הזה, רק לעבודת גן עדן שתמורתו ניתן לבני ישראל עבודת השי"ת בעול תורה ומצות. ומי שתורתו אומנותו כרשב"י וחביריו שתיקן נפשו להיות כל עבודתו בעולם הזה רק לה' לבדו כעבודת אדם הראשון בגן עדן קודם החטא, הרי כל ימיו קדושים בקדושת יום טוב דישראל מקדשי ליה, אבל לא כל אחד זוכה לזה שלא להיות משוקע גם רגע אחד בעניני עולם הזה אשר לא לה', שעל זה נאמר אין אדם צדיק בארץ וגו' על ידי חטא אדם הראשון</w:t>
      </w:r>
      <w:r w:rsidR="00F35A92" w:rsidRPr="00F35A92">
        <w:rPr>
          <w:rStyle w:val="HebrewChar"/>
          <w:rFonts w:cs="FrankRuehl" w:hint="cs"/>
          <w:rtl/>
        </w:rPr>
        <w:t>...</w:t>
      </w:r>
      <w:r w:rsidRPr="00F35A92">
        <w:rPr>
          <w:rStyle w:val="HebrewChar"/>
          <w:rFonts w:cs="FrankRuehl" w:hint="cs"/>
          <w:rtl/>
        </w:rPr>
        <w:t xml:space="preserve"> עם כל זה השי"ת מסבב סבות ועצות שלא ידח שום נדח מאומה הישראלית, ועל זה הם קדושת ששה ימי יום טוב בשנה, א' וז' דפסח ושבועות וראש השנה וא' דסוכות ושמיני עצרת, דישראל מקדשו להו לו' ימי המעשה שכל המלאכות שלהם הם מלאכת אוכל נפש שהוא הלחיות הנפש לבד, ועל ידיהם נמשך קדושה לכל ימי החול של כל השנה דכ"י. ויום הכפורים הוא שבת שבתון מה דישראל מקדשי יום אחד דוגמת השבת, כי גם השבת דקבוע וקיימא כפי מה שנקבע קודם החטא היה להיות </w:t>
      </w:r>
      <w:r w:rsidRPr="00F35A92">
        <w:rPr>
          <w:rStyle w:val="HebrewChar"/>
          <w:rFonts w:cs="FrankRuehl" w:hint="cs"/>
          <w:rtl/>
        </w:rPr>
        <w:lastRenderedPageBreak/>
        <w:t>כולו קודש לה'</w:t>
      </w:r>
      <w:r w:rsidR="00F35A92" w:rsidRPr="00F35A92">
        <w:rPr>
          <w:rStyle w:val="HebrewChar"/>
          <w:rFonts w:cs="FrankRuehl" w:hint="cs"/>
          <w:rtl/>
        </w:rPr>
        <w:t>...</w:t>
      </w:r>
      <w:r w:rsidRPr="00F35A92">
        <w:rPr>
          <w:rStyle w:val="HebrewChar"/>
          <w:rFonts w:cs="FrankRuehl" w:hint="cs"/>
          <w:rtl/>
        </w:rPr>
        <w:t xml:space="preserve"> וזה לאחר שחטא שצריך ליום הכפורים המכפר הכל, ובזה מאירים לו קדושת השבתות של כל השנה, ועל כן נקרא יום הכפורים שבת שבתון, שהוא שבת המקובץ משבתות השנה שכל הקדושות שבהם מצד דקבוע וקיימא ישראל מקדשי ליה ומכניסים אותן ביום הכפורים שהוא יותר מעין עולם הבא שאין בו אכילה ושתיה גם כן והוא הנייחא הנמשכת מהקדושה דששת ימי יום טוב על דרך שבת מששת ימי המעשה</w:t>
      </w:r>
      <w:r w:rsidR="00F35A92" w:rsidRPr="00F35A92">
        <w:rPr>
          <w:rStyle w:val="HebrewChar"/>
          <w:rFonts w:cs="FrankRuehl" w:hint="cs"/>
          <w:rtl/>
        </w:rPr>
        <w:t>...</w:t>
      </w:r>
      <w:r w:rsidRPr="00F35A92">
        <w:rPr>
          <w:rStyle w:val="HebrewChar"/>
          <w:rFonts w:cs="FrankRuehl" w:hint="cs"/>
          <w:rtl/>
        </w:rPr>
        <w:t xml:space="preserve"> (חלק ד מחשבות חרוץ עמוד קמח)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ושמחה זו יום טוב, ורז"ל אמרו (מגילה ה') יום טוב לא קבילו עלייהו, ולכן פירש"י על ימים טובים אחרים, ושניהם אמת, כי יום טוב בלשון הכתוב אינו רוצה לומר השמחה בלב בלבד, שהרי איתא (בפסוק) שמחה וגו' ויו"ט, על כרחך דיו"ט אינו על השמחה לבד רק על מניעת עשיית מלאכה, מה שאינו כן בלשון חכמים יום טוב היינו על השמחה בלבד, כמו (שב"ת קי"ט) עבידנא יומא טבא לרבנן, דודאי אין רוצה לומר ביטול מלאכה</w:t>
      </w:r>
      <w:r w:rsidR="00F35A92" w:rsidRPr="00F35A92">
        <w:rPr>
          <w:rStyle w:val="HebrewChar"/>
          <w:rFonts w:cs="FrankRuehl" w:hint="cs"/>
          <w:rtl/>
        </w:rPr>
        <w:t>...</w:t>
      </w:r>
      <w:r w:rsidRPr="00F35A92">
        <w:rPr>
          <w:rStyle w:val="HebrewChar"/>
          <w:rFonts w:cs="FrankRuehl" w:hint="cs"/>
          <w:rtl/>
        </w:rPr>
        <w:t xml:space="preserve"> (חלק ה רסיסי לילה עמוד כה, וראה שם עוד)</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כי כל המועדות הוא הרגשת השמחה שמצד חידוש אור השי"ת המתגלה ושופע בנפשות בני ישראל. שמצד חידוש אור השי"ת המתגלה ושופע בנפשות בני ישראל, וגילוי הראשון הוא זמן חירותינו, היינו השגת אור זה שאדם הישראלי הוא בן חורין שאינו משועבד לשום כח ולשום דבר לומר שאין יכול לינצל מזה, כאשר חושבים המשוקעים בתאוות וכדומה, כי אין לך משוקעים יותר ממה שהיו אז במצרים</w:t>
      </w:r>
      <w:r w:rsidRPr="00F35A92">
        <w:rPr>
          <w:rStyle w:val="HebrewChar"/>
          <w:rFonts w:cs="FrankRuehl" w:hint="cs"/>
          <w:rtl/>
        </w:rPr>
        <w:t>...</w:t>
      </w:r>
      <w:r w:rsidR="001736D9" w:rsidRPr="00F35A92">
        <w:rPr>
          <w:rStyle w:val="HebrewChar"/>
          <w:rFonts w:cs="FrankRuehl" w:hint="cs"/>
          <w:rtl/>
        </w:rPr>
        <w:t xml:space="preserve"> ואז נתחדש אור זה בלבבות דבני ישראל, והוא ההכנה למתן תורה, שאמרו ז"ל (עירובין נ"ד) אל תקרי חרות אלא חירות ממלכיות ויצר רע דהכל אחד, זה בחיצוניות והתגלות בעולם הזה וזה בפנימיות</w:t>
      </w:r>
      <w:r w:rsidRPr="00F35A92">
        <w:rPr>
          <w:rStyle w:val="HebrewChar"/>
          <w:rFonts w:cs="FrankRuehl" w:hint="cs"/>
          <w:rtl/>
        </w:rPr>
        <w:t>...</w:t>
      </w:r>
      <w:r w:rsidR="001736D9" w:rsidRPr="00F35A92">
        <w:rPr>
          <w:rStyle w:val="HebrewChar"/>
          <w:rFonts w:cs="FrankRuehl" w:hint="cs"/>
          <w:rtl/>
        </w:rPr>
        <w:t xml:space="preserve"> וזהו חג השבועות דמתן תורה אחר ההעלם דימי הספירה, שאלמלי זכו והיה עת הרצון היה כבר נשלם החירות הגמור</w:t>
      </w:r>
      <w:r w:rsidRPr="00F35A92">
        <w:rPr>
          <w:rStyle w:val="HebrewChar"/>
          <w:rFonts w:cs="FrankRuehl" w:hint="cs"/>
          <w:rtl/>
        </w:rPr>
        <w:t>...</w:t>
      </w:r>
      <w:r w:rsidR="001736D9" w:rsidRPr="00F35A92">
        <w:rPr>
          <w:rStyle w:val="HebrewChar"/>
          <w:rFonts w:cs="FrankRuehl" w:hint="cs"/>
          <w:rtl/>
        </w:rPr>
        <w:t xml:space="preserve"> אלא שגרם החטא והוצרכו </w:t>
      </w:r>
      <w:r w:rsidR="001736D9" w:rsidRPr="00F35A92">
        <w:rPr>
          <w:rStyle w:val="HebrewChar"/>
          <w:rFonts w:cs="FrankRuehl" w:hint="cs"/>
          <w:rtl/>
        </w:rPr>
        <w:lastRenderedPageBreak/>
        <w:t>ללוחות שניות שניתנו ביום הכפורים, דהיינו הכפרה שאחר החטא, ובזה הוא השמחה ביתר שאת כאשר שב מארץ שביו לבית המלך, ועל ידי זה זוכים לחג הסוכות זמן שמחתינו, שאז מקריבים ע' פרים נגד ע' אומות שהם כחות הרע שבעולם הזה</w:t>
      </w:r>
      <w:r w:rsidRPr="00F35A92">
        <w:rPr>
          <w:rStyle w:val="HebrewChar"/>
          <w:rFonts w:cs="FrankRuehl" w:hint="cs"/>
          <w:rtl/>
        </w:rPr>
        <w:t>...</w:t>
      </w:r>
      <w:r w:rsidR="001736D9" w:rsidRPr="00F35A92">
        <w:rPr>
          <w:rStyle w:val="HebrewChar"/>
          <w:rFonts w:cs="FrankRuehl" w:hint="cs"/>
          <w:rtl/>
        </w:rPr>
        <w:t xml:space="preserve"> ועמך כולם צדיקים, דאף על פי שחטא ישראל הוא ולא ניתק משורש היהדות, וגזעא קדישא דיליה, וזהו הישיבה בסוכות שהוא אור מקיף שהשי"ת מקיפו מכל צד, דמצד המקיף הוא שורש קדושת ישראל, דחלק ה' עמו שאין ניתק כלל, כי המקיף הוא מה שלמעלה משכל והשגת אדם</w:t>
      </w:r>
      <w:r w:rsidRPr="00F35A92">
        <w:rPr>
          <w:rStyle w:val="HebrewChar"/>
          <w:rFonts w:cs="FrankRuehl" w:hint="cs"/>
          <w:rtl/>
        </w:rPr>
        <w:t>...</w:t>
      </w:r>
      <w:r w:rsidR="001736D9" w:rsidRPr="00F35A92">
        <w:rPr>
          <w:rStyle w:val="HebrewChar"/>
          <w:rFonts w:cs="FrankRuehl" w:hint="cs"/>
          <w:rtl/>
        </w:rPr>
        <w:t xml:space="preserve"> (שם עמוד קמא)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ונמצא כלל המועדות שתים שהם ד', כי כלל קדושת הזמנים הוא מה שישראל מקדשי לזמנים, היינו שהם בהשתדלותם בעולם הזה זוכים להביא קדושה על עצמם מעין עולם הבא שהוא יום השבת הרומז לעולם הבא שהוא הקדושה דקביעא וקיימא מימות עולם מצד הקב"ה בעצמו, והיא נתנה במתנה לישראל, אבל קדושת הזמנים הוא על ידי השתדלות בני ישראל. והשבת נקרא מנוחה שלימה שאתה רוצה בה, היינו מנוחה לגמרי, וכמו בעולם הבא שלא יהיה מקום להשתדלות כלל. וזהו השעה של קורת רוח שהוא רצון השי"ת. אבל רצון בני ישראל הוא אדרבא בהשתדלות ובשעה אחת של תשובה ומעשים טובים, וכל הצדיקים מבקשים על חיי עולם הזה ואין רוצים ליפרד ממנו, אף על פי שיודעים שזה רק אושפיזא וישיבת עראי חפצים בכך, כי חפצים בהשתדלות ועבודת השי"ת, ועל כן קדושת יום טוב אינה מנוחה שלימה כשבת, שהרי הותר בה מלאכת אוכל נפש, היינו מה שלצורך האדם, שזהו רצון האדם יותר כשיוכל לעשות גם כן מה שהוא לצורך נפשו. וכך מקדשי לזמנים שיהיה שביתה מכל ל"ט מלאכות דעולם הזה חוץ ממה שלצורך שמחת יום טוב, כי ההשתדלות הוא דייקא על ידי עניני עולם הזה, ומהם יקחו לעבוד את ה'</w:t>
      </w:r>
      <w:r w:rsidR="00F35A92" w:rsidRPr="00F35A92">
        <w:rPr>
          <w:rStyle w:val="HebrewChar"/>
          <w:rFonts w:cs="FrankRuehl" w:hint="cs"/>
          <w:rtl/>
        </w:rPr>
        <w:t>...</w:t>
      </w:r>
      <w:r w:rsidRPr="00F35A92">
        <w:rPr>
          <w:rStyle w:val="HebrewChar"/>
          <w:rFonts w:cs="FrankRuehl" w:hint="cs"/>
          <w:rtl/>
        </w:rPr>
        <w:t xml:space="preserve"> (שם שם עמוד קמג)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וגם קדושת חג שבועות זמן מתן תורתינו נכלל בקדושת שבת, דכולי עלמא בשבת נתנה תורה לישראל, ואיתא בספר הבהיר, לקח שביעי ושם להם במקומו, והשאר גנזו לצדיקים וכו', שבכל יום השבת מופיע האור הגנוז לצדיקים לעתיד לבא, שהוא מעין עולם הבא</w:t>
      </w:r>
      <w:r w:rsidR="00F35A92" w:rsidRPr="00F35A92">
        <w:rPr>
          <w:rStyle w:val="HebrewChar"/>
          <w:rFonts w:cs="FrankRuehl" w:hint="cs"/>
          <w:rtl/>
        </w:rPr>
        <w:t>...</w:t>
      </w:r>
      <w:r w:rsidRPr="00F35A92">
        <w:rPr>
          <w:rStyle w:val="HebrewChar"/>
          <w:rFonts w:cs="FrankRuehl" w:hint="cs"/>
          <w:rtl/>
        </w:rPr>
        <w:t xml:space="preserve"> וקדושת חג הסוכות שאומרים בו זמן שמחתנו יותר מבשאר מועדים, שבהם גם כן מצות שמחה, מפני שבסוכות נולדה מעצמה השמחה מצד התגלות כבוד מלכותו בימים הקדושים</w:t>
      </w:r>
      <w:r w:rsidR="00F35A92" w:rsidRPr="00F35A92">
        <w:rPr>
          <w:rStyle w:val="HebrewChar"/>
          <w:rFonts w:cs="FrankRuehl" w:hint="cs"/>
          <w:rtl/>
        </w:rPr>
        <w:t>...</w:t>
      </w:r>
      <w:r w:rsidRPr="00F35A92">
        <w:rPr>
          <w:rStyle w:val="HebrewChar"/>
          <w:rFonts w:cs="FrankRuehl" w:hint="cs"/>
          <w:rtl/>
        </w:rPr>
        <w:t xml:space="preserve"> (פרי צדיק בראשית ויצא 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בהפטורה ביום השבת יפתח וביום החודש יפתח, ויש להבין למה לא נזכרו בחגים שדבר מהם למעלה, וכן יש לדקדק במה שנאמר והיה מדי חודש בחדשו ולא נזכר כן ברגלים שיש מצות ראיה</w:t>
      </w:r>
      <w:r w:rsidR="00F35A92" w:rsidRPr="00F35A92">
        <w:rPr>
          <w:rStyle w:val="HebrewChar"/>
          <w:rFonts w:cs="FrankRuehl" w:hint="cs"/>
          <w:rtl/>
        </w:rPr>
        <w:t>...</w:t>
      </w:r>
      <w:r w:rsidRPr="00F35A92">
        <w:rPr>
          <w:rStyle w:val="HebrewChar"/>
          <w:rFonts w:cs="FrankRuehl" w:hint="cs"/>
          <w:rtl/>
        </w:rPr>
        <w:t xml:space="preserve"> אך הענין </w:t>
      </w:r>
      <w:r>
        <w:rPr>
          <w:rStyle w:val="HebrewChar"/>
          <w:rtl/>
        </w:rPr>
        <w:t> </w:t>
      </w:r>
      <w:r w:rsidRPr="00F35A92">
        <w:rPr>
          <w:rStyle w:val="HebrewChar"/>
          <w:rFonts w:cs="FrankRuehl" w:hint="cs"/>
          <w:bCs/>
          <w:rtl/>
        </w:rPr>
        <w:t xml:space="preserve">שבכל החגים יש קדושה שהישראל כשבא למקום המקדש יכול להרגיש קדושה, </w:t>
      </w:r>
      <w:r>
        <w:rPr>
          <w:rStyle w:val="HebrewChar"/>
          <w:rtl/>
        </w:rPr>
        <w:t> </w:t>
      </w:r>
      <w:r w:rsidRPr="00F35A92">
        <w:rPr>
          <w:rStyle w:val="HebrewChar"/>
          <w:rFonts w:cs="FrankRuehl" w:hint="cs"/>
          <w:rtl/>
        </w:rPr>
        <w:t xml:space="preserve"> וזה יפתח לעתיד לכל ישראל שיוכלו להרגיש בכל מקום בארץ ישראל הקדושה מהחג, רק בחודש שיש בכל חודש התחדשות קדושה, שכן נקרא מולד הלבנה חדתותא דסיהרא, שבכל חודש מקבלת אור מחודש מהחמה</w:t>
      </w:r>
      <w:r w:rsidR="00F35A92" w:rsidRPr="00F35A92">
        <w:rPr>
          <w:rStyle w:val="HebrewChar"/>
          <w:rFonts w:cs="FrankRuehl" w:hint="cs"/>
          <w:rtl/>
        </w:rPr>
        <w:t>...</w:t>
      </w:r>
      <w:r w:rsidRPr="00F35A92">
        <w:rPr>
          <w:rStyle w:val="HebrewChar"/>
          <w:rFonts w:cs="FrankRuehl" w:hint="cs"/>
          <w:rtl/>
        </w:rPr>
        <w:t xml:space="preserve"> וזה הקדושה יקבלו מחדש בכל חודש ושבת ובחגים אף שלא יבטל התורה ויעלו לרגל, אך עיקר הראיה יהיה בשביל השבת שבו</w:t>
      </w:r>
      <w:r w:rsidR="00F35A92" w:rsidRPr="00F35A92">
        <w:rPr>
          <w:rStyle w:val="HebrewChar"/>
          <w:rFonts w:cs="FrankRuehl" w:hint="cs"/>
          <w:rtl/>
        </w:rPr>
        <w:t>...</w:t>
      </w:r>
      <w:r w:rsidRPr="00F35A92">
        <w:rPr>
          <w:rStyle w:val="HebrewChar"/>
          <w:rFonts w:cs="FrankRuehl" w:hint="cs"/>
          <w:rtl/>
        </w:rPr>
        <w:t xml:space="preserve"> אבל הקדושה שמרגישין בחג בזמן הזה, יזכו להרגיש בכל מקום בארץ ישראל</w:t>
      </w:r>
      <w:r w:rsidR="00F35A92" w:rsidRPr="00F35A92">
        <w:rPr>
          <w:rStyle w:val="HebrewChar"/>
          <w:rFonts w:cs="FrankRuehl" w:hint="cs"/>
          <w:rtl/>
        </w:rPr>
        <w:t>...</w:t>
      </w:r>
      <w:r w:rsidRPr="00F35A92">
        <w:rPr>
          <w:rStyle w:val="HebrewChar"/>
          <w:rFonts w:cs="FrankRuehl" w:hint="cs"/>
          <w:rtl/>
        </w:rPr>
        <w:t xml:space="preserve"> (שם פרשת החודש 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בקדוש היום דשבת אומרים בסיום הברכה מקדש השבת, וביום טוב מקדש ישראל והזמנים, להבין החילוק, דענין הקדושה הוא לשון פרישה, היינו פרישה מתענוגי העולם הזה, והארת קדושת השי"ת בכל, וכמו שנאמר והתקדשתם והייתם קדושים, כי קדוש אני ה', דעל ידי השתדלות אדם להתקדש עצמו מלמטה בפרישות מתאוות על ידי זה והייתם וגו', ובשבת באה ההארה על ידי אמצעות הזמן, על ידי השבת לנפשות ישראל, לזה אנו אומרים מקדש השבת, וביום טוב בא </w:t>
      </w:r>
      <w:r w:rsidRPr="00F35A92">
        <w:rPr>
          <w:rStyle w:val="HebrewChar"/>
          <w:rFonts w:cs="FrankRuehl" w:hint="cs"/>
          <w:rtl/>
        </w:rPr>
        <w:lastRenderedPageBreak/>
        <w:t>ההארה לנפשות ישראל בעצם, לכן אומרים מקדש ישראל, היינו שבא הארת הקדושה לנפשות ישראל בלי אמצעי, ולכן נאמר בשבת לדעת כי אני ה' מקדשכם, שנצרך דעת והכרה לזה, אבל ביום טוב הנפש בעצמו מרגיש ההארה, כמו שנאמר כי אני ה' שוכן בתוך בני ישראל, ומזה באה השמחה ללב, כי אין שמחה בלב איש ישראלי, אלא כשמרגיש קדושת השי"ת בלבו ודבוק בו</w:t>
      </w:r>
      <w:r w:rsidR="00F35A92" w:rsidRPr="00F35A92">
        <w:rPr>
          <w:rStyle w:val="HebrewChar"/>
          <w:rFonts w:cs="FrankRuehl" w:hint="cs"/>
          <w:rtl/>
        </w:rPr>
        <w:t>...</w:t>
      </w:r>
      <w:r w:rsidRPr="00F35A92">
        <w:rPr>
          <w:rStyle w:val="HebrewChar"/>
          <w:rFonts w:cs="FrankRuehl" w:hint="cs"/>
          <w:rtl/>
        </w:rPr>
        <w:t xml:space="preserve"> ולכן ביום טוב המצוה ושמחת בחגך, מה שאינו כן בשבת המצוה רק בעונג, כמו שנאמר וקראת לשבת עונג. לכן ביום טוב אומרים דא היא סעודתא דקוב"ה ושכינתיה, מפני שביום טוב באה הארת המשפיע להמקבל בעצם בלי אמצעי, וזהו עיקר יחוד קוב"ה ושכינתיה, שהוא בחינת כנסת ישראל, וזהו שורש השמחה שבאה מיחוד המשפיע עם המקבל</w:t>
      </w:r>
      <w:r w:rsidR="00F35A92" w:rsidRPr="00F35A92">
        <w:rPr>
          <w:rStyle w:val="HebrewChar"/>
          <w:rFonts w:cs="FrankRuehl" w:hint="cs"/>
          <w:rtl/>
        </w:rPr>
        <w:t>...</w:t>
      </w:r>
      <w:r w:rsidRPr="00F35A92">
        <w:rPr>
          <w:rStyle w:val="HebrewChar"/>
          <w:rFonts w:cs="FrankRuehl" w:hint="cs"/>
          <w:rtl/>
        </w:rPr>
        <w:t xml:space="preserve"> (שם שבועות ח)</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פירוש</w:t>
      </w:r>
      <w:r>
        <w:rPr>
          <w:rStyle w:val="HebrewChar"/>
          <w:rtl/>
        </w:rPr>
        <w:t> </w:t>
      </w:r>
      <w:r w:rsidRPr="00F35A92">
        <w:rPr>
          <w:rStyle w:val="HebrewChar"/>
          <w:rFonts w:cs="FrankRuehl" w:hint="cs"/>
          <w:bCs/>
          <w:rtl/>
        </w:rPr>
        <w:t xml:space="preserve"> לכם אין המכוון לעונג הגוף, רק שיהיה העונג של הגוף גם כן בקדושה לה' ברזא דעונג, </w:t>
      </w:r>
      <w:r>
        <w:rPr>
          <w:rStyle w:val="HebrewChar"/>
          <w:rtl/>
        </w:rPr>
        <w:t> </w:t>
      </w:r>
      <w:r w:rsidR="00F35A92" w:rsidRPr="00F35A92">
        <w:rPr>
          <w:rStyle w:val="HebrewChar"/>
          <w:rFonts w:cs="FrankRuehl" w:hint="cs"/>
          <w:rtl/>
        </w:rPr>
        <w:t xml:space="preserve"> </w:t>
      </w:r>
      <w:r w:rsidRPr="00F35A92">
        <w:rPr>
          <w:rStyle w:val="HebrewChar"/>
          <w:rFonts w:cs="FrankRuehl" w:hint="cs"/>
          <w:rtl/>
        </w:rPr>
        <w:t>(ראשי תיבות) עדן נהר גן, וכן פירוש לה', שיהיה קיום החיים להגוף מדברי תורה, כמו שברא השי"ת אדם הראשון שיהיה קיום החיים שלו מדברי תורה</w:t>
      </w:r>
      <w:r w:rsidR="00F35A92" w:rsidRPr="00F35A92">
        <w:rPr>
          <w:rStyle w:val="HebrewChar"/>
          <w:rFonts w:cs="FrankRuehl" w:hint="cs"/>
          <w:rtl/>
        </w:rPr>
        <w:t>...</w:t>
      </w:r>
      <w:r w:rsidRPr="00F35A92">
        <w:rPr>
          <w:rStyle w:val="HebrewChar"/>
          <w:rFonts w:cs="FrankRuehl" w:hint="cs"/>
          <w:rtl/>
        </w:rPr>
        <w:t xml:space="preserve"> (שמיני עצרת לא)</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 xml:space="preserve">דהנה בפסח שהוא זמן יציאת מצרים הוא בבחינת אתי דכא, היינו שכביכול הקב"ה הגביה ונשא אותנו אצלו יתברך משפל המדרגה, שהיינו במ"ט שערי טומאה, וגם עליהם היה טענה מה נשתנו אלו מאלו, ועם כל זה ראתה שפחה על הים מה שלא ראה יחזקאל, מפני שהשי"ת הגביהם למעלה, ואז נאמר עצרת לה' אלקיך, כי אז נקלטו בקדושה מצד השי"ת, הגם שלמראה עין לא היו עוד נשלמים עד מתן תורה, ועבור זה נקרא חג השבועות עצרת בלשון חכמים. אמנם לאחר מתן תורה כאשר אירע הקלקול והוצרכו אחר כך להתעורר מצדם לתקן בתשובה עד שיזכו להלוחות שניות, והיינו בחינת אני את דכא אשכון, שכביכול </w:t>
      </w:r>
      <w:r w:rsidR="001736D9" w:rsidRPr="00F35A92">
        <w:rPr>
          <w:rStyle w:val="HebrewChar"/>
          <w:rFonts w:cs="FrankRuehl" w:hint="cs"/>
          <w:rtl/>
        </w:rPr>
        <w:lastRenderedPageBreak/>
        <w:t>השי"ת יצמצם את קדושת שכינתו יתברך מעילא לתתא גם בדברים השפלים התחתונים, וההתחלה לזה הוא בחודש תשרי, כדאיתא בתקונים</w:t>
      </w:r>
      <w:r w:rsidRPr="00F35A92">
        <w:rPr>
          <w:rStyle w:val="HebrewChar"/>
          <w:rFonts w:cs="FrankRuehl" w:hint="cs"/>
          <w:rtl/>
        </w:rPr>
        <w:t>...</w:t>
      </w:r>
      <w:r w:rsidR="001736D9" w:rsidRPr="00F35A92">
        <w:rPr>
          <w:rStyle w:val="HebrewChar"/>
          <w:rFonts w:cs="FrankRuehl" w:hint="cs"/>
          <w:rtl/>
        </w:rPr>
        <w:t xml:space="preserve"> וגם בחג ממשיכים האור מקיף עם האור פנימי על ידי הסוכה וד' מינים עד כשבאים ליום שמיני עצרת נגמר קליטת הקדושה מצדנו, ועל זה כתיב ביום השמיני עצרת תהיה לכם, לכם דייקא, כי זה עיקר טעם רבי אליעזר, דסבר או כולו לה' או כולו לכם, דהיינו אם הוא מרגיש בנפשו שיוכל להמשיך הקדושה גם בדברים הגשמיים כאכילה ושתיה, אזי יוכל לעשות כולו לכם, ואם לאו בר הכי הוא, בהכרח לעשות כולו לה', רק שיהיה רק יושב ושונה, ורבי יהושע סבר, שעל ידי קדושת החג יוכל כל נפש ישראל להמשיך הקדושה בחציו לכם, לכן בא הרמז עצרת לה' אלקיך דייקא ביו"ט של פסח, כי אז היה הקליטה דייקא מבחינת ה' אלקיך ולא מצד האדם, ובשמיני עצרת נאמר תהיה לכם, מפני שאנו נשלמים מצדינו עתה, עד שכוחנו יפה לעשות מכל העניני לכם, כאכילה ושתיה, להמשיך בהם השראת קדושה</w:t>
      </w:r>
      <w:r w:rsidRPr="00F35A92">
        <w:rPr>
          <w:rStyle w:val="HebrewChar"/>
          <w:rFonts w:cs="FrankRuehl" w:hint="cs"/>
          <w:rtl/>
        </w:rPr>
        <w:t>...</w:t>
      </w:r>
      <w:r w:rsidR="001736D9" w:rsidRPr="00F35A92">
        <w:rPr>
          <w:rStyle w:val="HebrewChar"/>
          <w:rFonts w:cs="FrankRuehl" w:hint="cs"/>
          <w:rtl/>
        </w:rPr>
        <w:t xml:space="preserve"> והוא על רמז דברינו הקודמים בהושענא רבה, כי תכלית הבירור והתיקון של כל הימים הקדושים מה שפעלנו בתשובה ותפלה נשלם בשמיני עצרת, ונתברר שכל מעשינו גם בדברים הגשמיים בקדושה, וזה גם כן בחינת שלמה המלך ע"ה, שבו נתברר כל העסק של דוד המלך ע"ה, שתיקן הכל בכח תשובתו ותפלתו</w:t>
      </w:r>
      <w:r w:rsidRPr="00F35A92">
        <w:rPr>
          <w:rStyle w:val="HebrewChar"/>
          <w:rFonts w:cs="FrankRuehl" w:hint="cs"/>
          <w:rtl/>
        </w:rPr>
        <w:t>...</w:t>
      </w:r>
      <w:r w:rsidR="001736D9" w:rsidRPr="00F35A92">
        <w:rPr>
          <w:rStyle w:val="HebrewChar"/>
          <w:rFonts w:cs="FrankRuehl" w:hint="cs"/>
          <w:rtl/>
        </w:rPr>
        <w:t xml:space="preserve"> (שם לח)</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 ירוחם:</w:t>
      </w:r>
    </w:p>
    <w:p w:rsidR="00F35A92" w:rsidRPr="00F35A92" w:rsidRDefault="00F35A92" w:rsidP="00F35A92">
      <w:pPr>
        <w:pStyle w:val="NormalPar"/>
        <w:widowControl w:val="0"/>
        <w:spacing w:line="254" w:lineRule="exact"/>
        <w:jc w:val="both"/>
        <w:rPr>
          <w:rStyle w:val="HebrewChar"/>
          <w:rFonts w:cs="FrankRuehl" w:hint="cs"/>
          <w:bCs/>
          <w:rtl/>
        </w:rPr>
      </w:pPr>
      <w:r w:rsidRPr="00F35A92">
        <w:rPr>
          <w:rStyle w:val="HebrewChar"/>
          <w:rFonts w:cs="FrankRuehl" w:hint="cs"/>
          <w:rtl/>
        </w:rPr>
        <w:t>...</w:t>
      </w:r>
      <w:r w:rsidR="001736D9" w:rsidRPr="00F35A92">
        <w:rPr>
          <w:rStyle w:val="HebrewChar"/>
          <w:rFonts w:cs="FrankRuehl" w:hint="cs"/>
          <w:rtl/>
        </w:rPr>
        <w:t xml:space="preserve">הנה כותרת כל מועד הוא הזמן. בתורתנו הקדושה מכיל ענין הזמנים מקום גדול מאד כי ידוע נדע כי ענין הזמנים במועדים וכן במצוות אינם כמורגלים לחשוב כעובדה כן קרה, שהחג ההוא או המצוה ההיא נתרחשו בעת ההיא, ואשר על כן אנו חוגגים ועושים זה לעולם בזמן ההוא. צריכים לידע כי סוד הזמנים הוא כי עצם הזמן הוא ממש חק </w:t>
      </w:r>
      <w:r w:rsidR="001736D9" w:rsidRPr="00F35A92">
        <w:rPr>
          <w:rStyle w:val="HebrewChar"/>
          <w:rFonts w:cs="FrankRuehl" w:hint="cs"/>
          <w:rtl/>
        </w:rPr>
        <w:lastRenderedPageBreak/>
        <w:t xml:space="preserve">במצוה לא פחות מעצמה של המצוה, וכמו מי שאין לו זרוע פטור מן התפילין, הלא זה פטור ממש, כי פשוט הוא כי לא התפילין לבד הם כל כולו של המצוה, כי אם התפילין עם הזרוע ביחד מהוים את הגוף של המצוה, </w:t>
      </w:r>
      <w:r w:rsidR="001736D9">
        <w:rPr>
          <w:rStyle w:val="HebrewChar"/>
          <w:rtl/>
        </w:rPr>
        <w:t> </w:t>
      </w:r>
      <w:r w:rsidRPr="00F35A92">
        <w:rPr>
          <w:rStyle w:val="HebrewChar"/>
          <w:rFonts w:cs="FrankRuehl" w:hint="cs"/>
          <w:bCs/>
          <w:rtl/>
        </w:rPr>
        <w:t xml:space="preserve"> </w:t>
      </w:r>
      <w:r w:rsidR="001736D9" w:rsidRPr="00F35A92">
        <w:rPr>
          <w:rStyle w:val="HebrewChar"/>
          <w:rFonts w:cs="FrankRuehl" w:hint="cs"/>
          <w:bCs/>
          <w:rtl/>
        </w:rPr>
        <w:t>וכמו כן הוא הוא הסוד הגדול בענין הזמן, עצמיות של הזמן הנה הוא החלק היותר גדול בהמצוה</w:t>
      </w:r>
      <w:r w:rsidRPr="00F35A92">
        <w:rPr>
          <w:rStyle w:val="HebrewChar"/>
          <w:rFonts w:cs="FrankRuehl" w:hint="cs"/>
          <w:bCs/>
          <w:rtl/>
        </w:rPr>
        <w:t>...</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bCs/>
          <w:rtl/>
        </w:rPr>
        <w:t xml:space="preserve">וככה הוא גם כן סוד כל הזמנים, כמו זמן חירותינו, זמן מתן תורתנו, זמן שמחתנו - כי חרותנו ומתן תורתנו הם באמת כתוצאה מסוד הזמנים האלה. </w:t>
      </w:r>
      <w:r>
        <w:rPr>
          <w:rStyle w:val="HebrewChar"/>
          <w:rtl/>
        </w:rPr>
        <w:t> </w:t>
      </w:r>
      <w:r w:rsidR="00F35A92" w:rsidRPr="00F35A92">
        <w:rPr>
          <w:rStyle w:val="HebrewChar"/>
          <w:rFonts w:cs="FrankRuehl" w:hint="cs"/>
          <w:rtl/>
        </w:rPr>
        <w:t xml:space="preserve"> </w:t>
      </w:r>
      <w:r w:rsidRPr="00F35A92">
        <w:rPr>
          <w:rStyle w:val="HebrewChar"/>
          <w:rFonts w:cs="FrankRuehl" w:hint="cs"/>
          <w:rtl/>
        </w:rPr>
        <w:t>"ליל שמורים" היינו כי ה"ליל" הוא הגורם</w:t>
      </w:r>
      <w:r w:rsidR="00F35A92" w:rsidRPr="00F35A92">
        <w:rPr>
          <w:rStyle w:val="HebrewChar"/>
          <w:rFonts w:cs="FrankRuehl" w:hint="cs"/>
          <w:rtl/>
        </w:rPr>
        <w:t>...</w:t>
      </w:r>
      <w:r w:rsidRPr="00F35A92">
        <w:rPr>
          <w:rStyle w:val="HebrewChar"/>
          <w:rFonts w:cs="FrankRuehl" w:hint="cs"/>
          <w:rtl/>
        </w:rPr>
        <w:t xml:space="preserve"> (דעת תורה ויקרא עמוד רבי)</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מכתב מאליהו:</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וזהו הפרש עיקרי שבין שבת ליום טוב, גדר היום טוב שמחה, היינוי השגה דרך היש, דרך מחשבה וציורים חושיים, וההשגות הבהירות משמחות מאד, אבל גדר השבת מנוחה, דביקות, הויה זו בגדר למעלה מההשגה, פירוש התבטלות דהיינו עצם הדביקות</w:t>
      </w:r>
      <w:r w:rsidRPr="00F35A92">
        <w:rPr>
          <w:rStyle w:val="HebrewChar"/>
          <w:rFonts w:cs="FrankRuehl" w:hint="cs"/>
          <w:rtl/>
        </w:rPr>
        <w:t>...</w:t>
      </w:r>
      <w:r w:rsidR="001736D9" w:rsidRPr="00F35A92">
        <w:rPr>
          <w:rStyle w:val="HebrewChar"/>
          <w:rFonts w:cs="FrankRuehl" w:hint="cs"/>
          <w:rtl/>
        </w:rPr>
        <w:t xml:space="preserve"> (חלק א עמוד רצה)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והנה יש כמה דרגות בבחירה כללית, יש שהיא כוללת יותר, כגון של ראש השנה, שכוללת את כל האדם, ויש שאינה כוללת כל כך מפני שההתעוררות אינה חזקה כל כך, וזהו דין המועדות (בפסח על התבואה וכו') שבהם יש התעוררות לבטוח בהשי"ת באותו דבר המיוחד, ואם יתעורר האדם למשל לבטחון גדול בענין תבואתו, על ידי זה יהא ראוי שתתברך תבואתו, כי הראה שביכלתו להעלות אתו את כליו לקדושה, ואם יניח את ההתעוררות הזאת, יפול חס ושלום עד כדי לאבד תבואתו</w:t>
      </w:r>
      <w:r w:rsidR="00F35A92" w:rsidRPr="00F35A92">
        <w:rPr>
          <w:rStyle w:val="HebrewChar"/>
          <w:rFonts w:cs="FrankRuehl" w:hint="cs"/>
          <w:rtl/>
        </w:rPr>
        <w:t>...</w:t>
      </w:r>
      <w:r w:rsidRPr="00F35A92">
        <w:rPr>
          <w:rStyle w:val="HebrewChar"/>
          <w:rFonts w:cs="FrankRuehl" w:hint="cs"/>
          <w:rtl/>
        </w:rPr>
        <w:t xml:space="preserve"> (חלק ב עמוד ע)</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זהו עומק ענין קביעת זכר לדורות במעשה, כי בפנים הנפש נקבעה אז המצוה או התשובה ולימודה, והגיעה לנקודת פנים, ועל ידי זה נתאחדה ונתעצמה באחוד כל נשמות ישראל עד סוף כל הדורות. ונקודה אחת מהכרתם הפנימית של הדור שחיו בזמן הנס נמצאת גם עתה בתוך כל אחד מישראל, ואם אין השפעתה </w:t>
      </w:r>
      <w:r w:rsidR="001736D9" w:rsidRPr="00F35A92">
        <w:rPr>
          <w:rStyle w:val="HebrewChar"/>
          <w:rFonts w:cs="FrankRuehl" w:hint="cs"/>
          <w:rtl/>
        </w:rPr>
        <w:lastRenderedPageBreak/>
        <w:t>ניכרת זה מפני שהחיצוניות חוצצת וטמטום הלב מונע השפעתה. על כן קבעו חז"ל זכר על ידי מעשה המצוה, כי על ידי איתערותא דלתתא זאת יתעורר האדם ללמוד גודל נסי הבורא ית"ש</w:t>
      </w:r>
      <w:r w:rsidRPr="00F35A92">
        <w:rPr>
          <w:rStyle w:val="HebrewChar"/>
          <w:rFonts w:cs="FrankRuehl" w:hint="cs"/>
          <w:rtl/>
        </w:rPr>
        <w:t>...</w:t>
      </w:r>
      <w:r w:rsidR="001736D9" w:rsidRPr="00F35A92">
        <w:rPr>
          <w:rStyle w:val="HebrewChar"/>
          <w:rFonts w:cs="FrankRuehl" w:hint="cs"/>
          <w:rtl/>
        </w:rPr>
        <w:t xml:space="preserve"> (שם עמוד קיב)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הנה דרך העולם האדם שמח בהרבות הון, כשמרויח היום שמח, וכשמוסיף להרויח מחר יוסיף בשמחתו</w:t>
      </w:r>
      <w:r w:rsidR="00F35A92" w:rsidRPr="00F35A92">
        <w:rPr>
          <w:rStyle w:val="HebrewChar"/>
          <w:rFonts w:cs="FrankRuehl" w:hint="cs"/>
          <w:rtl/>
        </w:rPr>
        <w:t>...</w:t>
      </w:r>
      <w:r w:rsidRPr="00F35A92">
        <w:rPr>
          <w:rStyle w:val="HebrewChar"/>
          <w:rFonts w:cs="FrankRuehl" w:hint="cs"/>
          <w:rtl/>
        </w:rPr>
        <w:t xml:space="preserve"> אך כשיתווספו לספר לנו שהרויח עוד, הפעמים האחרונות לא תעוררנה בנו שמחה גדולה כמו הראשונה, יען שבנוגע לעצמו אין האדם מתרגל בנקל להצלחה, ולכן שמחתו מתווספת והולכת, מה שאינו כן באושרם של אחרים, האדם מתרגל, ורגש שמחתו פוחת והולך, כשנסתכל בנו נראה, שבהגיע איזה חג הננו שמחים כל אחד כפי ערכו בשמחת החג, אך שמחה זו אינה מתווספת מדי יום ביומו, אלא כפי ערך התרגלנו בחג שמחתנו הולכת ופוחתת, ואמנם לא כך היא דרך גדולי התורה ועבודת ה', אדרבא שמחתם היא פנימית מפעולת התבוננותם הרבה בענין החג, וכל שיתוספו ימי החג תתוסף התבוננותם ויוסיפו להרגיש גדולות ונפלאות בתורת החג והמתנה העצומה אשר נתן לנו השי"ת בו</w:t>
      </w:r>
      <w:r w:rsidR="00F35A92" w:rsidRPr="00F35A92">
        <w:rPr>
          <w:rStyle w:val="HebrewChar"/>
          <w:rFonts w:cs="FrankRuehl" w:hint="cs"/>
          <w:rtl/>
        </w:rPr>
        <w:t>...</w:t>
      </w:r>
      <w:r w:rsidRPr="00F35A92">
        <w:rPr>
          <w:rStyle w:val="HebrewChar"/>
          <w:rFonts w:cs="FrankRuehl" w:hint="cs"/>
          <w:rtl/>
        </w:rPr>
        <w:t xml:space="preserve"> (שם נרות חנכה עמוד קכ)</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יום טוב - אסורי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(ראה גם: יום טוב-כללי)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וביום הראשון מקרא קדש וביום השביעי מקרא קדש יהיה לכם, כל מלאכה לא יעשה בהם אך אשר יאכל לכל נפש הוא לבדו יעשה לכם. (שמות יב טז)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מכילתא: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כל מלאכה לא יעשה, אין לי אלא יום טוב האחרון שהוא אסור בעשיית מלאכה, יום טוב הראשון מנין, תלמוד לומר ביום הראשון מקרא קדש, אין לי אלא יום טוב הראשון והאחרון</w:t>
      </w:r>
      <w:r w:rsidR="00F35A92" w:rsidRPr="00F35A92">
        <w:rPr>
          <w:rStyle w:val="HebrewChar"/>
          <w:rFonts w:cs="FrankRuehl" w:hint="cs"/>
          <w:rtl/>
        </w:rPr>
        <w:t>...</w:t>
      </w:r>
      <w:r w:rsidRPr="00F35A92">
        <w:rPr>
          <w:rStyle w:val="HebrewChar"/>
          <w:rFonts w:cs="FrankRuehl" w:hint="cs"/>
          <w:rtl/>
        </w:rPr>
        <w:t xml:space="preserve"> חולו של מועד מנין, תלמוד לומר את חג המצות תשמור מכל מקום, דברי רבי יאשיה. רבי יונתן אומר אינו צריך, אם יום טוב הראשון והאחרון שאין קדושה לא לפניהם ולא לאחריהם </w:t>
      </w:r>
      <w:r w:rsidRPr="00F35A92">
        <w:rPr>
          <w:rStyle w:val="HebrewChar"/>
          <w:rFonts w:cs="FrankRuehl" w:hint="cs"/>
          <w:rtl/>
        </w:rPr>
        <w:lastRenderedPageBreak/>
        <w:t>הרי הן אסורין במלאכה, חולו של מועד שיש קדושה לפניו ולאחריו אינו דין שיאסר במלאכה, ו' ימי בראשית יוכיחו, שיש קדושה לפניהם ולאחריהם ומותרים במלאכה</w:t>
      </w:r>
      <w:r w:rsidR="00F35A92" w:rsidRPr="00F35A92">
        <w:rPr>
          <w:rStyle w:val="HebrewChar"/>
          <w:rFonts w:cs="FrankRuehl" w:hint="cs"/>
          <w:rtl/>
        </w:rPr>
        <w:t>...</w:t>
      </w:r>
      <w:r w:rsidRPr="00F35A92">
        <w:rPr>
          <w:rStyle w:val="HebrewChar"/>
          <w:rFonts w:cs="FrankRuehl" w:hint="cs"/>
          <w:rtl/>
        </w:rPr>
        <w:t xml:space="preserve"> תאמר בחולו של מועד, שיש בו קרבן מוסף</w:t>
      </w:r>
      <w:r w:rsidR="00F35A92" w:rsidRPr="00F35A92">
        <w:rPr>
          <w:rStyle w:val="HebrewChar"/>
          <w:rFonts w:cs="FrankRuehl" w:hint="cs"/>
          <w:rtl/>
        </w:rPr>
        <w:t>...</w:t>
      </w:r>
      <w:r w:rsidRPr="00F35A92">
        <w:rPr>
          <w:rStyle w:val="HebrewChar"/>
          <w:rFonts w:cs="FrankRuehl" w:hint="cs"/>
          <w:rtl/>
        </w:rPr>
        <w:t xml:space="preserve"> תאמר בחולו של מועד שהוא קרוי מקרא קדש יהא אסור במלאכה.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כל מלאכה לא יעשה בהם, לא תעשה אתה ולא יעשה חברך ולא יעשה גוי מלאכתך</w:t>
      </w:r>
      <w:r w:rsidR="00F35A92" w:rsidRPr="00F35A92">
        <w:rPr>
          <w:rStyle w:val="HebrewChar"/>
          <w:rFonts w:cs="FrankRuehl" w:hint="cs"/>
          <w:rtl/>
        </w:rPr>
        <w:t>...</w:t>
      </w:r>
      <w:r w:rsidRPr="00F35A92">
        <w:rPr>
          <w:rStyle w:val="HebrewChar"/>
          <w:rFonts w:cs="FrankRuehl" w:hint="cs"/>
          <w:rtl/>
        </w:rPr>
        <w:t xml:space="preserve"> דברי רבי יאשיה, רבי יונתן אומר אינו צריך, והלא כבר נאמר זכור את יום השבת לקדשו, והלא דברים קל וחומר,  ומה אם שבת חמורה אינו מוזהר על מלאכת גוי במלאכתך, יום טוב הקל דין הוא שלא יהא מוזהר על מלאכת גוי במלאכתך</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אך אשר יאכל לכל נפש, כל אוכל נפש דוחה יום טוב, ואין כל עבודה דוחה יום טוב, שהיה בדין, ומה אם במקום שאין מקצת אוכל נפש דוחה שבת מקצת עבודה דוחה את השבת</w:t>
      </w:r>
      <w:r w:rsidR="00F35A92" w:rsidRPr="00F35A92">
        <w:rPr>
          <w:rStyle w:val="HebrewChar"/>
          <w:rFonts w:cs="FrankRuehl" w:hint="cs"/>
          <w:rtl/>
        </w:rPr>
        <w:t>...</w:t>
      </w:r>
      <w:r w:rsidRPr="00F35A92">
        <w:rPr>
          <w:rStyle w:val="HebrewChar"/>
          <w:rFonts w:cs="FrankRuehl" w:hint="cs"/>
          <w:rtl/>
        </w:rPr>
        <w:t xml:space="preserve"> תלמוד לומר אך אשר יאכל לכל נפש, כל אוכל נפש דוחה יום טוב, ואין כל עבודה דוחה יום טוב</w:t>
      </w:r>
      <w:r w:rsidR="00F35A92" w:rsidRPr="00F35A92">
        <w:rPr>
          <w:rStyle w:val="HebrewChar"/>
          <w:rFonts w:cs="FrankRuehl" w:hint="cs"/>
          <w:rtl/>
        </w:rPr>
        <w:t>...</w:t>
      </w:r>
      <w:r w:rsidRPr="00F35A92">
        <w:rPr>
          <w:rStyle w:val="HebrewChar"/>
          <w:rFonts w:cs="FrankRuehl" w:hint="cs"/>
          <w:rtl/>
        </w:rPr>
        <w:t xml:space="preserve"> שומע אני אף נפשות בהמה ונפשות אחרים במשמע, תלמוד לומר לכם, ולא לבהמה, ולא לאחרים, דברי רבי ישמעאל, רבי יוסי הגלילי אומר אך אשר יאכל לכל נפש, אף נפשות בהמה במשמע, ומביא נפשות אחרים תלמוד לומר אך, חלק</w:t>
      </w:r>
      <w:r w:rsidR="00F35A92" w:rsidRPr="00F35A92">
        <w:rPr>
          <w:rStyle w:val="HebrewChar"/>
          <w:rFonts w:cs="FrankRuehl" w:hint="cs"/>
          <w:rtl/>
        </w:rPr>
        <w:t>...</w:t>
      </w:r>
      <w:r w:rsidRPr="00F35A92">
        <w:rPr>
          <w:rStyle w:val="HebrewChar"/>
          <w:rFonts w:cs="FrankRuehl" w:hint="cs"/>
          <w:rtl/>
        </w:rPr>
        <w:t xml:space="preserve"> (בא פרשה ט)</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רבי נתן אומר לא תבערו אש למה נאמר, לפי שהוא אומר ויקהל משה</w:t>
      </w:r>
      <w:r w:rsidR="00F35A92" w:rsidRPr="00F35A92">
        <w:rPr>
          <w:rStyle w:val="HebrewChar"/>
          <w:rFonts w:cs="FrankRuehl" w:hint="cs"/>
          <w:rtl/>
        </w:rPr>
        <w:t>...</w:t>
      </w:r>
      <w:r w:rsidRPr="00F35A92">
        <w:rPr>
          <w:rStyle w:val="HebrewChar"/>
          <w:rFonts w:cs="FrankRuehl" w:hint="cs"/>
          <w:rtl/>
        </w:rPr>
        <w:t xml:space="preserve"> תלמוד לומר לא תבערו אש ביום השבת, ביום השבת אי אתה מבעיר, אבל אתה מבעיר ביום טוב. (ויקהל)</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שלח להו מת לא יתעסקו ביה לא יהודאין ולא ארמאין לא ביום טוב ראשון ולא ביום טוב שני</w:t>
      </w:r>
      <w:r w:rsidR="00F35A92" w:rsidRPr="00F35A92">
        <w:rPr>
          <w:rStyle w:val="HebrewChar"/>
          <w:rFonts w:cs="FrankRuehl" w:hint="cs"/>
          <w:rtl/>
        </w:rPr>
        <w:t>...</w:t>
      </w:r>
      <w:r w:rsidRPr="00F35A92">
        <w:rPr>
          <w:rStyle w:val="HebrewChar"/>
          <w:rFonts w:cs="FrankRuehl" w:hint="cs"/>
          <w:rtl/>
        </w:rPr>
        <w:t xml:space="preserve"> ואמר רבא מת ביום טוב ראשון יתעסקו בו עממין, ביום טוב שני יתעסקו בו ישראל, ואפילו ביום טוב שני של ראש השנה, מה שאין כן בביצה</w:t>
      </w:r>
      <w:r w:rsidR="00F35A92" w:rsidRPr="00F35A92">
        <w:rPr>
          <w:rStyle w:val="HebrewChar"/>
          <w:rFonts w:cs="FrankRuehl" w:hint="cs"/>
          <w:rtl/>
        </w:rPr>
        <w:t>...</w:t>
      </w:r>
      <w:r w:rsidRPr="00F35A92">
        <w:rPr>
          <w:rStyle w:val="HebrewChar"/>
          <w:rFonts w:cs="FrankRuehl" w:hint="cs"/>
          <w:rtl/>
        </w:rPr>
        <w:t xml:space="preserve"> (שבת קלט א)</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w:t>
      </w:r>
      <w:r w:rsidR="001736D9" w:rsidRPr="00F35A92">
        <w:rPr>
          <w:rStyle w:val="HebrewChar"/>
          <w:rFonts w:cs="FrankRuehl" w:hint="cs"/>
          <w:rtl/>
        </w:rPr>
        <w:t>וכן ערב פסח בירושלים שחל להיות בשבת, מניח טליתו אצלו ונוטל את פסחו, ועושה עמו חשבון לאחר יום טוב</w:t>
      </w:r>
      <w:r w:rsidRPr="00F35A92">
        <w:rPr>
          <w:rStyle w:val="HebrewChar"/>
          <w:rFonts w:cs="FrankRuehl" w:hint="cs"/>
          <w:rtl/>
        </w:rPr>
        <w:t>...</w:t>
      </w:r>
      <w:r w:rsidR="001736D9" w:rsidRPr="00F35A92">
        <w:rPr>
          <w:rStyle w:val="HebrewChar"/>
          <w:rFonts w:cs="FrankRuehl" w:hint="cs"/>
          <w:rtl/>
        </w:rPr>
        <w:t xml:space="preserve"> אמר ליה רבא בר רב חנן לאביי מכדי אמרו רבנן כל מילי דיום טוב כמה דאפשר לשנויי משנינן, הני נשי דמליין חצבייהו מיא מאי טעמא לא משנין, משום דלא אפשר</w:t>
      </w:r>
      <w:r w:rsidRPr="00F35A92">
        <w:rPr>
          <w:rStyle w:val="HebrewChar"/>
          <w:rFonts w:cs="FrankRuehl" w:hint="cs"/>
          <w:rtl/>
        </w:rPr>
        <w:t>...</w:t>
      </w:r>
      <w:r w:rsidR="001736D9" w:rsidRPr="00F35A92">
        <w:rPr>
          <w:rStyle w:val="HebrewChar"/>
          <w:rFonts w:cs="FrankRuehl" w:hint="cs"/>
          <w:rtl/>
        </w:rPr>
        <w:t xml:space="preserve"> ואמר ליה רבא בר רב חנן לאביי תנן לא מספקין ולא מטפחין ולא מרקדין ביום טוב, וקא חזינן דעבדין ולא אמרינן להו מידי</w:t>
      </w:r>
      <w:r w:rsidRPr="00F35A92">
        <w:rPr>
          <w:rStyle w:val="HebrewChar"/>
          <w:rFonts w:cs="FrankRuehl" w:hint="cs"/>
          <w:rtl/>
        </w:rPr>
        <w:t>...</w:t>
      </w:r>
      <w:r w:rsidR="001736D9" w:rsidRPr="00F35A92">
        <w:rPr>
          <w:rStyle w:val="HebrewChar"/>
          <w:rFonts w:cs="FrankRuehl" w:hint="cs"/>
          <w:rtl/>
        </w:rPr>
        <w:t xml:space="preserve"> אלא הנח להו לישראל, מוטב שיהו שוגגין ואל יהו מזידין</w:t>
      </w:r>
      <w:r w:rsidRPr="00F35A92">
        <w:rPr>
          <w:rStyle w:val="HebrewChar"/>
          <w:rFonts w:cs="FrankRuehl" w:hint="cs"/>
          <w:rtl/>
        </w:rPr>
        <w:t>...</w:t>
      </w:r>
      <w:r w:rsidR="001736D9" w:rsidRPr="00F35A92">
        <w:rPr>
          <w:rStyle w:val="HebrewChar"/>
          <w:rFonts w:cs="FrankRuehl" w:hint="cs"/>
          <w:rtl/>
        </w:rPr>
        <w:t xml:space="preserve"> (שם קמח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כיצד מפרישין חלה בטומאה ביום טוב, רבי אליעזר אומר לא תקרא לה שם עד שתאפה, בן בתירא אומר תטיל בצונן, אמר רבי יהושע לא זהו חמץ שמוזהרין עליו</w:t>
      </w:r>
      <w:r w:rsidR="00F35A92" w:rsidRPr="00F35A92">
        <w:rPr>
          <w:rStyle w:val="HebrewChar"/>
          <w:rFonts w:cs="FrankRuehl" w:hint="cs"/>
          <w:rtl/>
        </w:rPr>
        <w:t>...</w:t>
      </w:r>
      <w:r w:rsidRPr="00F35A92">
        <w:rPr>
          <w:rStyle w:val="HebrewChar"/>
          <w:rFonts w:cs="FrankRuehl" w:hint="cs"/>
          <w:rtl/>
        </w:rPr>
        <w:t xml:space="preserve"> איתמר האופה מיום טוב לחול, רב חסדא אמר לוקה, רבה אמר אינו לוקה, רב חסדא אמר לוקה, לא אמרינן הואיל ומיקלעי ליה אורחים חזי ליה, רבה אמר אינו לוקה, אמרינן הואיל. אמר ליה רבה לרב חסדא, לדידך דאמרת לא אמרינן הואיל, והיאך אופין מיום טוב לשבת, אמר ליה משום עירובי תבשילין, ומשום עירובי תבשילין שרינן איסורא דאורייתא, אמר ליה מדאורייתא צורכי שבת נעשין ביום טוב, ורבנן הוא דגזרו ביה, גזירה שמא יאמרו אופין מיום טוב אפילו לחול, וכיון דאצרכוה רבנן עירובי תבשילין, אית ליה היכירא</w:t>
      </w:r>
      <w:r w:rsidR="00F35A92" w:rsidRPr="00F35A92">
        <w:rPr>
          <w:rStyle w:val="HebrewChar"/>
          <w:rFonts w:cs="FrankRuehl" w:hint="cs"/>
          <w:rtl/>
        </w:rPr>
        <w:t>...</w:t>
      </w:r>
      <w:r w:rsidRPr="00F35A92">
        <w:rPr>
          <w:rStyle w:val="HebrewChar"/>
          <w:rFonts w:cs="FrankRuehl" w:hint="cs"/>
          <w:rtl/>
        </w:rPr>
        <w:t xml:space="preserve"> (פסחים מו א,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העצמות והגידין והנותר ישרפו בששה עשר, חל ט"ז להיות בשבת ישרפו בי"ז, לפי שאינן דוחין לא את השבת ולא את יום טוב</w:t>
      </w:r>
      <w:r w:rsidR="00F35A92" w:rsidRPr="00F35A92">
        <w:rPr>
          <w:rStyle w:val="HebrewChar"/>
          <w:rFonts w:cs="FrankRuehl" w:hint="cs"/>
          <w:rtl/>
        </w:rPr>
        <w:t>...</w:t>
      </w:r>
      <w:r w:rsidRPr="00F35A92">
        <w:rPr>
          <w:rStyle w:val="HebrewChar"/>
          <w:rFonts w:cs="FrankRuehl" w:hint="cs"/>
          <w:rtl/>
        </w:rPr>
        <w:t xml:space="preserve"> ואמאי, ניתי עשה וידחי לא תעשה, אמר חזקיה וכן תני דבי חזקיה אמר קרא לא תותירו ממנו עד בוקר והנותר ממנו עד בוקר באש תשרופו, שאין תלמוד לומר עד בקר מה תלמוד לומר עד בקר, ליתן לו בקר שני לשריפתו</w:t>
      </w:r>
      <w:r w:rsidR="00F35A92" w:rsidRPr="00F35A92">
        <w:rPr>
          <w:rStyle w:val="HebrewChar"/>
          <w:rFonts w:cs="FrankRuehl" w:hint="cs"/>
          <w:rtl/>
        </w:rPr>
        <w:t>...</w:t>
      </w:r>
      <w:r w:rsidRPr="00F35A92">
        <w:rPr>
          <w:rStyle w:val="HebrewChar"/>
          <w:rFonts w:cs="FrankRuehl" w:hint="cs"/>
          <w:rtl/>
        </w:rPr>
        <w:t xml:space="preserve"> רבא אמר אמר קרא הוא לבדו יעשה לכם, הוא ולא מכשיריו, לבדו ולא מילה שלא בזמנה </w:t>
      </w:r>
      <w:r w:rsidRPr="00F35A92">
        <w:rPr>
          <w:rStyle w:val="HebrewChar"/>
          <w:rFonts w:cs="FrankRuehl" w:hint="cs"/>
          <w:rtl/>
        </w:rPr>
        <w:lastRenderedPageBreak/>
        <w:t>הבאה מקל וחומר. רב אשי אמר שבתון דיום טוב עשה הוא, ואין עשה דוחה לא תעשה ועשה. (שם פג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ביצה שנולדה ביום טוב, בית שמאי אומרים תאכל ובית הלל אומרים לא תאכל</w:t>
      </w:r>
      <w:r w:rsidR="00F35A92" w:rsidRPr="00F35A92">
        <w:rPr>
          <w:rStyle w:val="HebrewChar"/>
          <w:rFonts w:cs="FrankRuehl" w:hint="cs"/>
          <w:rtl/>
        </w:rPr>
        <w:t>...</w:t>
      </w:r>
      <w:r w:rsidRPr="00F35A92">
        <w:rPr>
          <w:rStyle w:val="HebrewChar"/>
          <w:rFonts w:cs="FrankRuehl" w:hint="cs"/>
          <w:rtl/>
        </w:rPr>
        <w:t xml:space="preserve"> רבה לטעמיה, דאמר רבה מאי דכתיב והיה ביום השישי והכינו את אשר יביאו, חול מכין לשבת וחול מכין ליום טוב, ואין יום טוב מכין לשבת, ואין שבת מכין ליום טוב</w:t>
      </w:r>
      <w:r w:rsidR="00F35A92" w:rsidRPr="00F35A92">
        <w:rPr>
          <w:rStyle w:val="HebrewChar"/>
          <w:rFonts w:cs="FrankRuehl" w:hint="cs"/>
          <w:rtl/>
        </w:rPr>
        <w:t>...</w:t>
      </w:r>
      <w:r w:rsidRPr="00F35A92">
        <w:rPr>
          <w:rStyle w:val="HebrewChar"/>
          <w:rFonts w:cs="FrankRuehl" w:hint="cs"/>
          <w:rtl/>
        </w:rPr>
        <w:t xml:space="preserve"> (ביצה ב א,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בית שמאי אומרים אין מוליכין את הסולם משובך לשובך אבל מטהו מחלון לחלון ובית הלל מתירין</w:t>
      </w:r>
      <w:r w:rsidR="00F35A92" w:rsidRPr="00F35A92">
        <w:rPr>
          <w:rStyle w:val="HebrewChar"/>
          <w:rFonts w:cs="FrankRuehl" w:hint="cs"/>
          <w:rtl/>
        </w:rPr>
        <w:t>...</w:t>
      </w:r>
      <w:r w:rsidRPr="00F35A92">
        <w:rPr>
          <w:rStyle w:val="HebrewChar"/>
          <w:rFonts w:cs="FrankRuehl" w:hint="cs"/>
          <w:rtl/>
        </w:rPr>
        <w:t xml:space="preserve"> (שם ט א, וראה שם עוד כל הפרק)</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יום טוב שחל להיות ערב שבת לא יבשל בתחלה מיום טוב לשבת, אבל מבשל הוא ליום טוב, ואם הותיר הותיר לשבת, ועושה תבשיל מערב יום טוב וסומך עליו לשבת, בית שמאי אומרים שני תבשילין ובית הלל אומרים תבשיל אחד</w:t>
      </w:r>
      <w:r w:rsidR="00F35A92" w:rsidRPr="00F35A92">
        <w:rPr>
          <w:rStyle w:val="HebrewChar"/>
          <w:rFonts w:cs="FrankRuehl" w:hint="cs"/>
          <w:rtl/>
        </w:rPr>
        <w:t>...</w:t>
      </w:r>
      <w:r w:rsidRPr="00F35A92">
        <w:rPr>
          <w:rStyle w:val="HebrewChar"/>
          <w:rFonts w:cs="FrankRuehl" w:hint="cs"/>
          <w:rtl/>
        </w:rPr>
        <w:t xml:space="preserve"> (שם טו ב,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תנו רבנן אין אופין מיום טוב לחבירו, באמת אמרו ממלאה אשה כל הקדרה בשר אף על פי שאינה צריכה אלא לחתיכה אחת, ממלא נחתום חבית של מים אף על פי שאינו צריך אלא לקיתון אחד, אבל לאפות אינו אופה אלא מה שצריך לו, רבי שמעון בן אלעזר אומר ממלאה אשה כל התנור פת מפני שהפת נאפת יפה בזמן שהתנור מלא</w:t>
      </w:r>
      <w:r w:rsidR="00F35A92" w:rsidRPr="00F35A92">
        <w:rPr>
          <w:rStyle w:val="HebrewChar"/>
          <w:rFonts w:cs="FrankRuehl" w:hint="cs"/>
          <w:rtl/>
        </w:rPr>
        <w:t>...</w:t>
      </w:r>
      <w:r w:rsidRPr="00F35A92">
        <w:rPr>
          <w:rStyle w:val="HebrewChar"/>
          <w:rFonts w:cs="FrankRuehl" w:hint="cs"/>
          <w:rtl/>
        </w:rPr>
        <w:t xml:space="preserve"> (שם יז א,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בעו מיניה מרב הונא, הני בני באגא דרמו עלייהו קמחא דבני חילא מהו לאפותה ביום טוב, אמר ליה חזינא אי יהבי ליה רפתא לינוקא ולא קפדי, כל חדא וחדא חזיא לינוקא ושרי, ואי לאו אסור</w:t>
      </w:r>
      <w:r w:rsidR="00F35A92" w:rsidRPr="00F35A92">
        <w:rPr>
          <w:rStyle w:val="HebrewChar"/>
          <w:rFonts w:cs="FrankRuehl" w:hint="cs"/>
          <w:rtl/>
        </w:rPr>
        <w:t>...</w:t>
      </w:r>
      <w:r w:rsidRPr="00F35A92">
        <w:rPr>
          <w:rStyle w:val="HebrewChar"/>
          <w:rFonts w:cs="FrankRuehl" w:hint="cs"/>
          <w:rtl/>
        </w:rPr>
        <w:t xml:space="preserve"> תנאי היא, דתניא אך אשר יאכל לכל נפש הוא לבדו יעשה לכם, ממשמע שנאמר לכל נפש שומע אני אפילו נפש בהמה במשמע, כענין שנאמר ומכה נפש בהמה ישלמנה, תלמוד לומר לכם, לכם ולא לכלבים, דברי רבי יוסי הגלילי, רבי עקיבא אומר אפילו נפש בהמה במשמע, אם כן מה תלמוד לומר </w:t>
      </w:r>
      <w:r w:rsidRPr="00F35A92">
        <w:rPr>
          <w:rStyle w:val="HebrewChar"/>
          <w:rFonts w:cs="FrankRuehl" w:hint="cs"/>
          <w:rtl/>
        </w:rPr>
        <w:lastRenderedPageBreak/>
        <w:t>לכם, לכם ולא לעובדי כוכבים</w:t>
      </w:r>
      <w:r w:rsidR="00F35A92" w:rsidRPr="00F35A92">
        <w:rPr>
          <w:rStyle w:val="HebrewChar"/>
          <w:rFonts w:cs="FrankRuehl" w:hint="cs"/>
          <w:rtl/>
        </w:rPr>
        <w:t>...</w:t>
      </w:r>
      <w:r w:rsidRPr="00F35A92">
        <w:rPr>
          <w:rStyle w:val="HebrewChar"/>
          <w:rFonts w:cs="FrankRuehl" w:hint="cs"/>
          <w:rtl/>
        </w:rPr>
        <w:t xml:space="preserve"> מרבה אני את הכלבים שמזונותן עליך, ומוציא אני את העובדי כוכבים שאין מזונותן עליך</w:t>
      </w:r>
      <w:r w:rsidR="00F35A92" w:rsidRPr="00F35A92">
        <w:rPr>
          <w:rStyle w:val="HebrewChar"/>
          <w:rFonts w:cs="FrankRuehl" w:hint="cs"/>
          <w:rtl/>
        </w:rPr>
        <w:t>...</w:t>
      </w:r>
      <w:r w:rsidRPr="00F35A92">
        <w:rPr>
          <w:rStyle w:val="HebrewChar"/>
          <w:rFonts w:cs="FrankRuehl" w:hint="cs"/>
          <w:rtl/>
        </w:rPr>
        <w:t xml:space="preserve"> (שם כא א, וראה שם עוד ופרק ג)</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אין נוטלין עצים מן הסוכה אלא מן הסמוך</w:t>
      </w:r>
      <w:r w:rsidR="00F35A92" w:rsidRPr="00F35A92">
        <w:rPr>
          <w:rStyle w:val="HebrewChar"/>
          <w:rFonts w:cs="FrankRuehl" w:hint="cs"/>
          <w:rtl/>
        </w:rPr>
        <w:t>...</w:t>
      </w:r>
      <w:r w:rsidRPr="00F35A92">
        <w:rPr>
          <w:rStyle w:val="HebrewChar"/>
          <w:rFonts w:cs="FrankRuehl" w:hint="cs"/>
          <w:rtl/>
        </w:rPr>
        <w:t xml:space="preserve"> ושוין בסוכת החג שאסורה, ואם התנה עליה הכל לפי תנאו</w:t>
      </w:r>
      <w:r w:rsidR="00F35A92" w:rsidRPr="00F35A92">
        <w:rPr>
          <w:rStyle w:val="HebrewChar"/>
          <w:rFonts w:cs="FrankRuehl" w:hint="cs"/>
          <w:rtl/>
        </w:rPr>
        <w:t>...</w:t>
      </w:r>
      <w:r w:rsidRPr="00F35A92">
        <w:rPr>
          <w:rStyle w:val="HebrewChar"/>
          <w:rFonts w:cs="FrankRuehl" w:hint="cs"/>
          <w:rtl/>
        </w:rPr>
        <w:t xml:space="preserve"> (שם ל ב,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אין בין יום טוב לשבת אלא אוכל נפש בלבד, הא לענין מכשירי אוכל נפש זה וזה שוין, מתניתין דלא כרבי יהודה, דתניא אין בין יום טוב לשבת אלא אוכל נפש, רבי יהודה מתיר אף מכשירי אוכל נפש, מאי טעמא דתנא קמא, אמר קרא הוא ולא מכשיריו, ורבי יהודה אמר לכם, לכם לכל צורכיכם, ואידך נמי הכתיב לכם, לכם ולא לעובדי כוכבים לכם ולא לכלבים, ואידך נמי הוא כתיב הוא, כתיב הוא וכתיב לכם, כאן במכשירין שאפשר לעשותן מערב יום טוב, כאן במכשירין שאי אפשר לעשותן מערב יום טוב. (מגילה ז 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רבי יוסי בן משולם אומר, השוחט את הבכור עושה מקום בקופיץ מיכן ומיכן ותולש את השער ובלבד שלא יזיזנו ממקומו</w:t>
      </w:r>
      <w:r w:rsidR="00F35A92" w:rsidRPr="00F35A92">
        <w:rPr>
          <w:rStyle w:val="HebrewChar"/>
          <w:rFonts w:cs="FrankRuehl" w:hint="cs"/>
          <w:rtl/>
        </w:rPr>
        <w:t>...</w:t>
      </w:r>
      <w:r w:rsidRPr="00F35A92">
        <w:rPr>
          <w:rStyle w:val="HebrewChar"/>
          <w:rFonts w:cs="FrankRuehl" w:hint="cs"/>
          <w:rtl/>
        </w:rPr>
        <w:t xml:space="preserve"> אמר רב הלכה כרבי יוסי בן המשולם, בעו מיניה מרב הונא כנגדו ביום טוב מהו, טעמא דרבי יוסי בן המשולם משום דקסבר תולש לאו היינו גוזז, וביום טוב אסור, דהוה ליה עוקר דבר מגידולו</w:t>
      </w:r>
      <w:r w:rsidR="00F35A92" w:rsidRPr="00F35A92">
        <w:rPr>
          <w:rStyle w:val="HebrewChar"/>
          <w:rFonts w:cs="FrankRuehl" w:hint="cs"/>
          <w:rtl/>
        </w:rPr>
        <w:t>...</w:t>
      </w:r>
      <w:r w:rsidRPr="00F35A92">
        <w:rPr>
          <w:rStyle w:val="HebrewChar"/>
          <w:rFonts w:cs="FrankRuehl" w:hint="cs"/>
          <w:rtl/>
        </w:rPr>
        <w:t xml:space="preserve"> (בכורות כד ב, וראה שם עוד)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ונעשית ביום טוב, מתניתין דרבי שמעון בן אלעזר, דתני אין אופין מיום טוב למוצאי יום טוב, והתני ממלאה אשה קדירה בשר אף על פי שאינו אוכל ממנה אלא חתיכה אחת, קומקום חמין אף על פי שאינו שותה ממנו אלא כוס אחד, אבל לאפות אותה אינה אופה אלא צורכה, דתני רבי שמעון בן אלעזר אומר ממלאה היא אשה את התנור פת מפני שהפת יפה בשעה שהתנור מלא. (חלה ט 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ולא בשמן שרפה, אמר רב חסדא זאת אומרת שאסור להצית את האור במדורת קדשים והיא דליקה והולכת בשבת, והא תנינן מאחיזין את האור במדורת בית המוקד ובגבולים כדי שיצת האור ברובן, אמר יוסה בשבת כתיב לא תעשה כל מלאכה, נעשית היא מאליה, ברם הכא התורה אמרה אין שורפין את הקדשים ביום טוב, ואין צריך לומר בשבת, מה חמית לומר כן, לא תותירו ממנו עד בוקר, והנותר ממנו עד בוקר באש תשרופו, אחר שני בקרים, א' בוקרו של ט"ו, ואחד בוקרו של י"ו</w:t>
      </w:r>
      <w:r w:rsidR="00F35A92" w:rsidRPr="00F35A92">
        <w:rPr>
          <w:rStyle w:val="HebrewChar"/>
          <w:rFonts w:cs="FrankRuehl" w:hint="cs"/>
          <w:rtl/>
        </w:rPr>
        <w:t>...</w:t>
      </w:r>
      <w:r w:rsidRPr="00F35A92">
        <w:rPr>
          <w:rStyle w:val="HebrewChar"/>
          <w:rFonts w:cs="FrankRuehl" w:hint="cs"/>
          <w:rtl/>
        </w:rPr>
        <w:t xml:space="preserve"> (שבת טו א,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רבי חייא בשם רבי יוחנן המבשל נבילה ביום טוב אינו לוקה, שהותר מכלל בישול ביום טוב, רבי שמעון בן לקיש אמר לוקה, שלא הותר מכלל בישול אלא לאכילה בלבד</w:t>
      </w:r>
      <w:r w:rsidR="00F35A92" w:rsidRPr="00F35A92">
        <w:rPr>
          <w:rStyle w:val="HebrewChar"/>
          <w:rFonts w:cs="FrankRuehl" w:hint="cs"/>
          <w:rtl/>
        </w:rPr>
        <w:t>...</w:t>
      </w:r>
      <w:r w:rsidRPr="00F35A92">
        <w:rPr>
          <w:rStyle w:val="HebrewChar"/>
          <w:rFonts w:cs="FrankRuehl" w:hint="cs"/>
          <w:rtl/>
        </w:rPr>
        <w:t xml:space="preserve"> (שם מז ב,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תני אין בוררין ולא טוחנין ולא מרקידין, הבורר הטוחן המרקיד בשבת נסקל, ביום טוב סופג את הארבעים, והוא תנינן בורר כדרכו בחיקו ובתמחוי אמר רבי חנינא ענתונייא דרבן גמליאל היא, דרבן גמליאל אומר אף מדיח ושולה. והא תנינן של בית רבן גמליאל היו שוחקים את הפילפלים בריחיים שלהן, מותר לטחון ואסור לבור, רבי יוסי בשם רבי אליא לא הותרה טחינא כדרכה, ומניין שאין בוררין ולא טוחנין ולא מרקידין, רבי יוסי בשם רבי שמעון בן לקיש כל מלאכה לא יעשה בהם עד ושמרתם את המצות, תני רבי יוסה בעי כלום למדו לתבשיל אלא מיכן, רבי יוסה לא אמר כן אלא רבי יוסה בשם רבי שמעון בן לקיש אך אשר יאכל לכל נפש הוא לבדו יעשה לכם, עד ושמרתם את המצות, תני חזקיה ופליג, אך הוא הרי אלו מיעוטין שלא לקצור ולא לטחון ולא להרקיד ביום טוב. רבי זעירא רב חייה בר אשי בשם שמואל המשמר חייב משום בורר, אמר רבי זעירא לא מסתברא דלא משום מרקד</w:t>
      </w:r>
      <w:r w:rsidR="00F35A92" w:rsidRPr="00F35A92">
        <w:rPr>
          <w:rStyle w:val="HebrewChar"/>
          <w:rFonts w:cs="FrankRuehl" w:hint="cs"/>
          <w:rtl/>
        </w:rPr>
        <w:t>...</w:t>
      </w:r>
      <w:r w:rsidRPr="00F35A92">
        <w:rPr>
          <w:rStyle w:val="HebrewChar"/>
          <w:rFonts w:cs="FrankRuehl" w:hint="cs"/>
          <w:rtl/>
        </w:rPr>
        <w:t xml:space="preserve"> (שם נ א, וראה שם עוד)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ביצה שנולדה ביום טוב, בית שמאי אומרים תאכל ובית אומרים לא תאכל, </w:t>
      </w:r>
      <w:r w:rsidRPr="00F35A92">
        <w:rPr>
          <w:rStyle w:val="HebrewChar"/>
          <w:rFonts w:cs="FrankRuehl" w:hint="cs"/>
          <w:rtl/>
        </w:rPr>
        <w:lastRenderedPageBreak/>
        <w:t>מה טעמון דבית שמאי, מוכנת היא על גב אמה, מה טעמון דבית הלל נעשית כמוקצה שיבש ולא ידע בו</w:t>
      </w:r>
      <w:r w:rsidR="00F35A92" w:rsidRPr="00F35A92">
        <w:rPr>
          <w:rStyle w:val="HebrewChar"/>
          <w:rFonts w:cs="FrankRuehl" w:hint="cs"/>
          <w:rtl/>
        </w:rPr>
        <w:t>...</w:t>
      </w:r>
      <w:r w:rsidRPr="00F35A92">
        <w:rPr>
          <w:rStyle w:val="HebrewChar"/>
          <w:rFonts w:cs="FrankRuehl" w:hint="cs"/>
          <w:rtl/>
        </w:rPr>
        <w:t xml:space="preserve"> (ביצה א א, וראה שם עוד)</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בית שמאי אומרים אין נוטלין את העלי לקצב עליו בשר ובית הלל מתירין</w:t>
      </w:r>
      <w:r w:rsidR="00F35A92" w:rsidRPr="00F35A92">
        <w:rPr>
          <w:rStyle w:val="HebrewChar"/>
          <w:rFonts w:cs="FrankRuehl" w:hint="cs"/>
          <w:rtl/>
        </w:rPr>
        <w:t>...</w:t>
      </w:r>
      <w:r w:rsidRPr="00F35A92">
        <w:rPr>
          <w:rStyle w:val="HebrewChar"/>
          <w:rFonts w:cs="FrankRuehl" w:hint="cs"/>
          <w:rtl/>
        </w:rPr>
        <w:t>הא שלא לקצב עליו בשר אסור, הדא היא דאמר רבי חיננה בר שלמיה בשם רב מודין חכמים לרבי נחמיה בזרייה ומוזרה ובוכנה (שאם מקפיד עליהם שלא יתקלקלו מוקצין)</w:t>
      </w:r>
      <w:r w:rsidR="00F35A92" w:rsidRPr="00F35A92">
        <w:rPr>
          <w:rStyle w:val="HebrewChar"/>
          <w:rFonts w:cs="FrankRuehl" w:hint="cs"/>
          <w:rtl/>
        </w:rPr>
        <w:t>...</w:t>
      </w:r>
      <w:r w:rsidRPr="00F35A92">
        <w:rPr>
          <w:rStyle w:val="HebrewChar"/>
          <w:rFonts w:cs="FrankRuehl" w:hint="cs"/>
          <w:rtl/>
        </w:rPr>
        <w:t xml:space="preserve"> רב חונה הורי לריש גלותא לצאת בכסא, רב חסדא בעי לא כן תני אין יוצאין בכסא אחד אנשים ואחד נשים, אפילו תלמיד חכם אינו טועה בדבר הזה ורב חונה טעי, רבי ירמיה הורי לבר גירנטי אסיא מיטענה בסדינא מיעול מבקרא ביישייא בשובתא, ממיישא בר בריה דרבי יהושע בן לוי מיטעון בסדינא מיעול מידרוש בציבורא בשובתא</w:t>
      </w:r>
      <w:r w:rsidR="00F35A92" w:rsidRPr="00F35A92">
        <w:rPr>
          <w:rStyle w:val="HebrewChar"/>
          <w:rFonts w:cs="FrankRuehl" w:hint="cs"/>
          <w:rtl/>
        </w:rPr>
        <w:t>...</w:t>
      </w:r>
      <w:r w:rsidRPr="00F35A92">
        <w:rPr>
          <w:rStyle w:val="HebrewChar"/>
          <w:rFonts w:cs="FrankRuehl" w:hint="cs"/>
          <w:rtl/>
        </w:rPr>
        <w:t xml:space="preserve"> לא סוף דבר שצורך לרבים בו, אלא שמא יצרכו לו הרבים</w:t>
      </w:r>
      <w:r w:rsidR="00F35A92" w:rsidRPr="00F35A92">
        <w:rPr>
          <w:rStyle w:val="HebrewChar"/>
          <w:rFonts w:cs="FrankRuehl" w:hint="cs"/>
          <w:rtl/>
        </w:rPr>
        <w:t>...</w:t>
      </w:r>
      <w:r w:rsidRPr="00F35A92">
        <w:rPr>
          <w:rStyle w:val="HebrewChar"/>
          <w:rFonts w:cs="FrankRuehl" w:hint="cs"/>
          <w:rtl/>
        </w:rPr>
        <w:t xml:space="preserve"> (שם ו ב, וראה שם עוד)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רש"י:</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לא יעשה בהם - אפילו על ידי אחרים, לכל נפש - אפילו לבהמה, יכול אף לנכרים תלמוד לומר אך. ושמרתם את היום הזה - ממלאכה, לדורותיכם - לפי שלא נאמר דורות וחקת על המלאכה אלא על החגיגה, לכך חזר ושנאו כאן שלא תאמר אזהרת כל מלאכה לא יעשה לא לדורות נאמרה, אלא לאותו הדור. (שמות יב טז ויז)</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מלאכת עבודה - אפילו מלאכות החשובות לכם עבודה וצורך שיש חסרון כיס בבטלה שלהם, כגון דבר האבד, כך הבנתי מתורת כהנים, דקתני יכול אף חולו של מועד יהא אסור במלאכת עבודה וכו'. (ויקרא כג ח)</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רמב"ן:</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לא יעשה - רש"י, אפילו על ידי אחרים, ולא הבינותי אם האחר ישראל פשיטא, ואם גוי הוא רק שבות מדבריהם, וכן במכילתא ברייתות מוטעות שאסמכוה אקרא, והוא רק אסמכתא בעלמא</w:t>
      </w:r>
      <w:r w:rsidR="00F35A92" w:rsidRPr="00F35A92">
        <w:rPr>
          <w:rStyle w:val="HebrewChar"/>
          <w:rFonts w:cs="FrankRuehl" w:hint="cs"/>
          <w:rtl/>
        </w:rPr>
        <w:t>...</w:t>
      </w:r>
      <w:r w:rsidRPr="00F35A92">
        <w:rPr>
          <w:rStyle w:val="HebrewChar"/>
          <w:rFonts w:cs="FrankRuehl" w:hint="cs"/>
          <w:rtl/>
        </w:rPr>
        <w:t xml:space="preserve"> וכן מוציא בהמה מלכם. (שמות יב טז, וראה עוד יום טוב-כללי, ויקרא כג כד)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משנה תורה: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ששת ימים האלו שאסרן הכתוב בעשיית מלאכה שהן ראשון ושביעי של פסח, וראשון ושמיני של חג הסוכות, וביום חג השבועות ובאחד לחדש השביעי הן הנקראין ימים טובים, ושביתת כולן שוה, שהן אסורין בכל מלאכת עבודה חוץ ממלאכה שהיא לצורך אכילה, שנאמר אך אשר יאכל וגו', כל השובת ממלאכת עבודה באחד מהן הרי קיים מצות עשה, שהרי נאמר בהן שבתון, כלומר שבות, וכל העושה באחד מהן מלאכה שאינה לצורך אכילה, כגון שבנה או הרס או ארג וכיוצא באלו, הרי בטל מצות עשה ועבר על לא תעשה, שנאמר כל מלאכת עבודה לא תעשו, כל מלאכה לא יעשה בהן, ואם עשה בעדים והתראה לוקה מן התורה.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העושה אבות מלאכות הרבה ביום טוב בהתראה אחת, כגון שזרע ובנה וסתר בהתראה אחת אינו לוקה אלא אחת, חילוק מלאכות לשבת ואין חילוק מלאכות ליום טוב. כל מלאכה שחייבין עליה בשבת אם עשה אותה ביום טוב שלא לצורך אכילה לוקה, חוץ מן ההוצאה מרשות לרשות, וההבערה, שמתוך שהותרה הוצאה ביום טוב לצורך אכילה, הותרה שלא לצורך אכילה</w:t>
      </w:r>
      <w:r w:rsidR="00F35A92" w:rsidRPr="00F35A92">
        <w:rPr>
          <w:rStyle w:val="HebrewChar"/>
          <w:rFonts w:cs="FrankRuehl" w:hint="cs"/>
          <w:rtl/>
        </w:rPr>
        <w:t>...</w:t>
      </w:r>
      <w:r w:rsidRPr="00F35A92">
        <w:rPr>
          <w:rStyle w:val="HebrewChar"/>
          <w:rFonts w:cs="FrankRuehl" w:hint="cs"/>
          <w:rtl/>
        </w:rPr>
        <w:t xml:space="preserve"> וכן מותר להבעיר אף על פי שאינו לצורך אכילה, ושאר מלאכות כל שיש בו צורך אכילה מותר, כגון שחיטה ואפיה ולישה וכיוצא בהן</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כל מלאכה שאפשר להעשות מערב יום טוב ולא יהיה בה הפסד ולא חסרון אם נעשית מבערב, אסרו חכמים לעשות אותה ביום טוב, אף על פי שהיא לצורך אכילה, גזירה שמא יניח אדם מלאכות שאפשר לעשותן מערב יום טוב ליום טוב, ונמצא יום טוב כולו הולך בעשיית אותן מלאכות, וימנע משמחת יום טוב, ולא יהיה לו פנאי לאכול</w:t>
      </w:r>
      <w:r w:rsidR="00F35A92" w:rsidRPr="00F35A92">
        <w:rPr>
          <w:rStyle w:val="HebrewChar"/>
          <w:rFonts w:cs="FrankRuehl" w:hint="cs"/>
          <w:rtl/>
        </w:rPr>
        <w:t>...</w:t>
      </w:r>
      <w:r w:rsidRPr="00F35A92">
        <w:rPr>
          <w:rStyle w:val="HebrewChar"/>
          <w:rFonts w:cs="FrankRuehl" w:hint="cs"/>
          <w:rtl/>
        </w:rPr>
        <w:t xml:space="preserve"> ואף על פי שכל ההוצאה היא מלאכה שאפשר לעשותה מערב יום טוב, ולמה לא אסורה, כדי להרבות בשמחת יום טוב, ויוליך ויביא כל מה שירצה וישלים חפציו ולא יהיה כמי שידיו </w:t>
      </w:r>
      <w:r w:rsidRPr="00F35A92">
        <w:rPr>
          <w:rStyle w:val="HebrewChar"/>
          <w:rFonts w:cs="FrankRuehl" w:hint="cs"/>
          <w:rtl/>
        </w:rPr>
        <w:lastRenderedPageBreak/>
        <w:t>אסורות</w:t>
      </w:r>
      <w:r w:rsidR="00F35A92" w:rsidRPr="00F35A92">
        <w:rPr>
          <w:rStyle w:val="HebrewChar"/>
          <w:rFonts w:cs="FrankRuehl" w:hint="cs"/>
          <w:rtl/>
        </w:rPr>
        <w:t>...</w:t>
      </w:r>
      <w:r w:rsidRPr="00F35A92">
        <w:rPr>
          <w:rStyle w:val="HebrewChar"/>
          <w:rFonts w:cs="FrankRuehl" w:hint="cs"/>
          <w:rtl/>
        </w:rPr>
        <w:t xml:space="preserve"> כיצד אין קוצרין ולא דשין ולא זורין</w:t>
      </w:r>
      <w:r w:rsidR="00F35A92" w:rsidRPr="00F35A92">
        <w:rPr>
          <w:rStyle w:val="HebrewChar"/>
          <w:rFonts w:cs="FrankRuehl" w:hint="cs"/>
          <w:rtl/>
        </w:rPr>
        <w:t>...</w:t>
      </w:r>
      <w:r w:rsidRPr="00F35A92">
        <w:rPr>
          <w:rStyle w:val="HebrewChar"/>
          <w:rFonts w:cs="FrankRuehl" w:hint="cs"/>
          <w:rtl/>
        </w:rPr>
        <w:t xml:space="preserve"> ביום טוב, שכל אלו וכיוצא בהם אפשר לעשותן מערב יום טוב, ואין בכך הפסד ולא חסרון. אבל לשין ואופין ושוחטין ומבשלין ביום טוב, שאם עשה אלו מבערב יש בכך הפסד או חסרון טעם</w:t>
      </w:r>
      <w:r w:rsidR="00F35A92" w:rsidRPr="00F35A92">
        <w:rPr>
          <w:rStyle w:val="HebrewChar"/>
          <w:rFonts w:cs="FrankRuehl" w:hint="cs"/>
          <w:rtl/>
        </w:rPr>
        <w:t>...</w:t>
      </w:r>
      <w:r w:rsidRPr="00F35A92">
        <w:rPr>
          <w:rStyle w:val="HebrewChar"/>
          <w:rFonts w:cs="FrankRuehl" w:hint="cs"/>
          <w:rtl/>
        </w:rPr>
        <w:t xml:space="preserve"> וכן מכשירי אוכל נפש שיש בהן חסרון, אם נעשו מבערב, עושין אותן ביום טוב, כגון שחיקת תבלין.</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אין אופין ומבשלין ביום טוב מה שיאכל בחול, ולא הותרה מלאכה שהיא לצורך אכילה אלא כדי ליהנות בה ביום טוב. עשה כדי לאכול ביום טוב והותיר, מותר לאכול המותר בחול, ממלאה אשה קדרה בשר, אף על פי שאינה צריכה אלא לחתיכה אחת, ממלא נחתום חבית של מים אף על פי שאינו צריך אלא לקיתון אחד</w:t>
      </w:r>
      <w:r w:rsidR="00F35A92" w:rsidRPr="00F35A92">
        <w:rPr>
          <w:rStyle w:val="HebrewChar"/>
          <w:rFonts w:cs="FrankRuehl" w:hint="cs"/>
          <w:rtl/>
        </w:rPr>
        <w:t>...</w:t>
      </w:r>
      <w:r w:rsidRPr="00F35A92">
        <w:rPr>
          <w:rStyle w:val="HebrewChar"/>
          <w:rFonts w:cs="FrankRuehl" w:hint="cs"/>
          <w:rtl/>
        </w:rPr>
        <w:t xml:space="preserve"> וכן כל כיוצא בזה</w:t>
      </w:r>
      <w:r w:rsidR="00F35A92" w:rsidRPr="00F35A92">
        <w:rPr>
          <w:rStyle w:val="HebrewChar"/>
          <w:rFonts w:cs="FrankRuehl" w:hint="cs"/>
          <w:rtl/>
        </w:rPr>
        <w:t>...</w:t>
      </w:r>
      <w:r w:rsidRPr="00F35A92">
        <w:rPr>
          <w:rStyle w:val="HebrewChar"/>
          <w:rFonts w:cs="FrankRuehl" w:hint="cs"/>
          <w:rtl/>
        </w:rPr>
        <w:t xml:space="preserve"> אין אופין ומבשלין ביום טוב כדי להאכיל כותים או כלבים, שנאמר הוא לבדו יעשה לכם, לכם ולא לכותים ולא לכלבים, לפיכך מזמנין את הכותי בשבת, ואין מזמנין אותו ביום טוב, גזירה שמא ירבה בשבילו, אבל אם בא הכותי מאליו אוכל עמהן מה שהן אוכלין</w:t>
      </w:r>
      <w:r w:rsidR="00F35A92" w:rsidRPr="00F35A92">
        <w:rPr>
          <w:rStyle w:val="HebrewChar"/>
          <w:rFonts w:cs="FrankRuehl" w:hint="cs"/>
          <w:rtl/>
        </w:rPr>
        <w:t>...</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רחיצה וסיכה הרי הן בכלל אכילה ושתיה, ועושין אותן ביום טוב, שנאמר אך אשר יאכל לכל נפש, לכל שצריך הגוף</w:t>
      </w:r>
      <w:r w:rsidR="00F35A92" w:rsidRPr="00F35A92">
        <w:rPr>
          <w:rStyle w:val="HebrewChar"/>
          <w:rFonts w:cs="FrankRuehl" w:hint="cs"/>
          <w:rtl/>
        </w:rPr>
        <w:t>...</w:t>
      </w:r>
      <w:r w:rsidRPr="00F35A92">
        <w:rPr>
          <w:rStyle w:val="HebrewChar"/>
          <w:rFonts w:cs="FrankRuehl" w:hint="cs"/>
          <w:rtl/>
        </w:rPr>
        <w:t xml:space="preserve"> אבל כל גופו אסור משום גזירת מרחץ, וחמין שהוחמו מערב יום טוב רוחץ בהן כל גופו ביום טוב, שלא גזרו על דבר זה אלא בשבת בלבד</w:t>
      </w:r>
      <w:r w:rsidR="00F35A92" w:rsidRPr="00F35A92">
        <w:rPr>
          <w:rStyle w:val="HebrewChar"/>
          <w:rFonts w:cs="FrankRuehl" w:hint="cs"/>
          <w:rtl/>
        </w:rPr>
        <w:t>...</w:t>
      </w:r>
      <w:r w:rsidRPr="00F35A92">
        <w:rPr>
          <w:rStyle w:val="HebrewChar"/>
          <w:rFonts w:cs="FrankRuehl" w:hint="cs"/>
          <w:rtl/>
        </w:rPr>
        <w:t xml:space="preserve"> (יום טוב א א והלאה, וראה שם עוד)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החינוך:</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משרשי המצוה, כדי שיזכרו ישראל הנסים הגדולים שעשה השם להם ולאבותיהם, וידברו בם ויודיעום לבניהם ולבני בניהם, כי מתוך השביתה מעסקי העולם יהיו פנויים לעסק בזה, שאילו היו מותרים במלאכה, ואפילו במלאכה קלה, היה כל אחד ואחד פונה לעסקו וכבוד הרגל ישכח מפי עוללים גם מפי הגדולים. ועוד יש תועלות רבות בשביתה, </w:t>
      </w:r>
      <w:r w:rsidRPr="00F35A92">
        <w:rPr>
          <w:rStyle w:val="HebrewChar"/>
          <w:rFonts w:cs="FrankRuehl" w:hint="cs"/>
          <w:rtl/>
        </w:rPr>
        <w:lastRenderedPageBreak/>
        <w:t>שמתקבצין כל העם בבתי כנסיות ובבתי מדרשות לשמע דברי ספר, וראשי העם ידריכום וילמדום דעת, וכעין מה שאמרו ז"ל משה תקן להם לישראל שיהיו דורשין בהלכות הפסח בפסח וכו'</w:t>
      </w:r>
      <w:r w:rsidR="00F35A92" w:rsidRPr="00F35A92">
        <w:rPr>
          <w:rStyle w:val="HebrewChar"/>
          <w:rFonts w:cs="FrankRuehl" w:hint="cs"/>
          <w:rtl/>
        </w:rPr>
        <w:t>...</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ועוד ביארו המפרשים האחרונים ענין זה, ואמרו</w:t>
      </w:r>
      <w:r>
        <w:rPr>
          <w:rStyle w:val="HebrewChar"/>
          <w:rtl/>
        </w:rPr>
        <w:t> </w:t>
      </w:r>
      <w:r w:rsidRPr="00F35A92">
        <w:rPr>
          <w:rStyle w:val="HebrewChar"/>
          <w:rFonts w:cs="FrankRuehl" w:hint="cs"/>
          <w:bCs/>
          <w:rtl/>
        </w:rPr>
        <w:t xml:space="preserve"> דלא נקרא צורך אוכל נפש אלא מה שנעשה ליומו, כלומר לזמן מועט, כמו בשול ואפיה וכיוצא בזה, כמו שאמרנו, וכן מה שדעתו של אדם סומכת בו להכינו לשעתו, לאפוקי צידה שאין דעתו של אדם עליה, דשמא לא תזדמן לו צידה היום. ועוד אמרו דכי שרינן אוכל נפש במה שנעשה לשעתו דוקא כשאדם משתמש בגופה של מלאכה, אבל אם משתמש בסלוקה של מלאכה אסור,</w:t>
      </w:r>
      <w:r>
        <w:rPr>
          <w:rStyle w:val="HebrewChar"/>
          <w:rtl/>
        </w:rPr>
        <w:t> </w:t>
      </w:r>
      <w:r w:rsidRPr="00F35A92">
        <w:rPr>
          <w:rStyle w:val="HebrewChar"/>
          <w:rFonts w:cs="FrankRuehl" w:hint="cs"/>
          <w:rtl/>
        </w:rPr>
        <w:t xml:space="preserve"> כגון לכבות הבקעת אף על פי שדעתו לכבותה כדי שלא תתעשן הקדרה</w:t>
      </w:r>
      <w:r w:rsidR="00F35A92" w:rsidRPr="00F35A92">
        <w:rPr>
          <w:rStyle w:val="HebrewChar"/>
          <w:rFonts w:cs="FrankRuehl" w:hint="cs"/>
          <w:rtl/>
        </w:rPr>
        <w:t>...</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וכן מה שאמרו ז"ל (ביצה י"ה א') שאין בכלל היתר צרכי אוכל נפש דוקא מה שהוא כאכילה ושתיה לבד, אלא אף כל דבר הצריך לו לאדם בו ביום, שהוא דבר מצוה, כגון קטן למולו ולולב לצאת בו וכו', בין שאינו דבר מצוה אלא צרכי הגוף לבו ביום, כגון רחיצת רגלים במים חמין שהוחמו ביום טוב, או לעשות מדורה להתחמם בה, כל דברים אלו מותרין, ובכלל היתר דאוכל נפש נינהו, ומיהו דוקא דברים השוים בכל גוף האדם הוא שנתיר ונאמר שהוא בכלל היתר זה, אבל מה שאינו שוה לכל אדם, כגון מוגמר ודאי אסור הוא</w:t>
      </w:r>
      <w:r w:rsidR="00F35A92" w:rsidRPr="00F35A92">
        <w:rPr>
          <w:rStyle w:val="HebrewChar"/>
          <w:rFonts w:cs="FrankRuehl" w:hint="cs"/>
          <w:rtl/>
        </w:rPr>
        <w:t>...</w:t>
      </w:r>
      <w:r w:rsidRPr="00F35A92">
        <w:rPr>
          <w:rStyle w:val="HebrewChar"/>
          <w:rFonts w:cs="FrankRuehl" w:hint="cs"/>
          <w:rtl/>
        </w:rPr>
        <w:t xml:space="preserve"> אבל לענין מאכלין אפילו מאכל שאין דרך לעשותו אלא המלכים והשרים הגדולים מותר לעשותו כל אדם, דמכל מקום עיקר אכילה דבר השוה לכל נפש היא</w:t>
      </w:r>
      <w:r w:rsidR="00F35A92" w:rsidRPr="00F35A92">
        <w:rPr>
          <w:rStyle w:val="HebrewChar"/>
          <w:rFonts w:cs="FrankRuehl" w:hint="cs"/>
          <w:rtl/>
        </w:rPr>
        <w:t>...</w:t>
      </w:r>
      <w:r w:rsidRPr="00F35A92">
        <w:rPr>
          <w:rStyle w:val="HebrewChar"/>
          <w:rFonts w:cs="FrankRuehl" w:hint="cs"/>
          <w:rtl/>
        </w:rPr>
        <w:t xml:space="preserve"> (אמור מצוה רחצ, וראה שם עוד)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מהר"ל:</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לא יעשה בהם - אף על גב שהוא עצמו מוזהר, כאן עובר בלאו גם אם מניח לישראל אחר לעשות מלאכתו. לכל נפש - נקרא אוכל נפש רק מה שעושה לאכול מיד, לכך קוצר אף על פי שרוצה לאכול </w:t>
      </w:r>
      <w:r w:rsidRPr="00F35A92">
        <w:rPr>
          <w:rStyle w:val="HebrewChar"/>
          <w:rFonts w:cs="FrankRuehl" w:hint="cs"/>
          <w:rtl/>
        </w:rPr>
        <w:lastRenderedPageBreak/>
        <w:t>עתה, קצירה בעלמא אין דרכה לעשות להאכל מיד, כמו אפיה, וכן המחבץ ומגבן אין עושין בשביל לאכול מיד. (שמות יב טז)</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רש"ר הירש:</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לא תבערו אש - </w:t>
      </w:r>
      <w:r w:rsidR="00F35A92" w:rsidRPr="00F35A92">
        <w:rPr>
          <w:rStyle w:val="HebrewChar"/>
          <w:rFonts w:cs="FrankRuehl" w:hint="cs"/>
          <w:rtl/>
        </w:rPr>
        <w:t>...</w:t>
      </w:r>
      <w:r w:rsidRPr="00F35A92">
        <w:rPr>
          <w:rStyle w:val="HebrewChar"/>
          <w:rFonts w:cs="FrankRuehl" w:hint="cs"/>
          <w:rtl/>
        </w:rPr>
        <w:t>ביום טוב אין לעומת זאת חילוק מלאכות, ביום טוב השביתה היא תוצאה מעבודת ה' אליה נקראנו, ומונעת ממנו כל מלאכת עבודה באופן כללי. בשבת מעידה השביתה מפעולות יצירה אנושית על ממשלת ה', וכי יצירות ופעולות אנוש ניתנו רק כתפקידים בעבודת ה', לכן נאסרו קטגוריות של מלאכות, והעושה הרבה מלאכות מאב אחד חייב רק פעם אחת</w:t>
      </w:r>
      <w:r w:rsidR="00F35A92" w:rsidRPr="00F35A92">
        <w:rPr>
          <w:rStyle w:val="HebrewChar"/>
          <w:rFonts w:cs="FrankRuehl" w:hint="cs"/>
          <w:rtl/>
        </w:rPr>
        <w:t>...</w:t>
      </w:r>
      <w:r w:rsidRPr="00F35A92">
        <w:rPr>
          <w:rStyle w:val="HebrewChar"/>
          <w:rFonts w:cs="FrankRuehl" w:hint="cs"/>
          <w:rtl/>
        </w:rPr>
        <w:t xml:space="preserve"> (שמות לה א)</w:t>
      </w:r>
    </w:p>
    <w:p w:rsidR="00F35A92" w:rsidRDefault="001736D9" w:rsidP="00F35A92">
      <w:pPr>
        <w:pStyle w:val="NormalPar"/>
        <w:widowControl w:val="0"/>
        <w:spacing w:before="200" w:line="254" w:lineRule="exact"/>
        <w:jc w:val="both"/>
        <w:rPr>
          <w:rStyle w:val="HebrewChar"/>
          <w:rFonts w:hint="cs"/>
          <w:rtl/>
        </w:rPr>
      </w:pPr>
      <w:r w:rsidRPr="00F35A92">
        <w:rPr>
          <w:rStyle w:val="Code01"/>
          <w:rFonts w:hint="cs"/>
          <w:rtl/>
        </w:rPr>
        <w:t>יום טוב - שני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(ראה גם: יום טוב, קדוש החודש)</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בבלי:</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אמר ליה רב ספרא לרבי אבא כגון אנן דידעינן בקביעה דירחא, ביישוב לא עבידנא מפני שינוי המחלוקת, במדבר מאי, אמר ליה הכי אמר רב אמי בישוב אסור, במדבר מותר. רב נתן בר אסי אזל מבי רב לפמבדיתא ביום טוב שני של עצרת, שמתיה רב יוסף, אמר ליה אביי ולנגדיה מר נגידי, אמר ליה עדיפא עבדי ליה</w:t>
      </w:r>
      <w:r w:rsidRPr="00F35A92">
        <w:rPr>
          <w:rStyle w:val="HebrewChar"/>
          <w:rFonts w:cs="FrankRuehl" w:hint="cs"/>
          <w:rtl/>
        </w:rPr>
        <w:t>...</w:t>
      </w:r>
      <w:r w:rsidR="001736D9" w:rsidRPr="00F35A92">
        <w:rPr>
          <w:rStyle w:val="HebrewChar"/>
          <w:rFonts w:cs="FrankRuehl" w:hint="cs"/>
          <w:rtl/>
        </w:rPr>
        <w:t xml:space="preserve"> איכא דאמרי נגדיה רב יוסף, אמר ליה אביי נשמתיה מר, דרב ושמואל דאמרי תרווייהו </w:t>
      </w:r>
      <w:r w:rsidR="001736D9">
        <w:rPr>
          <w:rStyle w:val="HebrewChar"/>
          <w:rtl/>
        </w:rPr>
        <w:t> </w:t>
      </w:r>
      <w:r w:rsidR="001736D9" w:rsidRPr="00F35A92">
        <w:rPr>
          <w:rStyle w:val="HebrewChar"/>
          <w:rFonts w:cs="FrankRuehl" w:hint="cs"/>
          <w:bCs/>
          <w:rtl/>
        </w:rPr>
        <w:t>מנדין על שני ימים טובים של גלויות</w:t>
      </w:r>
      <w:r w:rsidRPr="00F35A92">
        <w:rPr>
          <w:rStyle w:val="HebrewChar"/>
          <w:rFonts w:cs="FrankRuehl" w:hint="cs"/>
          <w:bCs/>
          <w:rtl/>
        </w:rPr>
        <w:t>...</w:t>
      </w:r>
      <w:r w:rsidR="001736D9">
        <w:rPr>
          <w:rStyle w:val="HebrewChar"/>
          <w:rtl/>
        </w:rPr>
        <w:t> </w:t>
      </w:r>
      <w:r w:rsidR="001736D9" w:rsidRPr="00F35A92">
        <w:rPr>
          <w:rStyle w:val="HebrewChar"/>
          <w:rFonts w:cs="FrankRuehl" w:hint="cs"/>
          <w:rtl/>
        </w:rPr>
        <w:t xml:space="preserve"> (פסחים נא ב)</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איתמר, שני ימים טובים של גלויות, רב אמר נולדה בזה (ביצה) מותרת בזה, ורב אסי אמר נולדה בזה אסורה בזה. לימא קא סבר רב אסי קדושה אחת היא, והא רב אסי מבדיל מיומא טבא לחבריה, רב אסי ספוקיה מספקי ליה, ועביד הכא לחומרא והכא לחומרא. אמר רבי זירא כוותיה דרב אסי מסתברא דהאידנא ידעינן בקביעא דירחא וקא עבדינן תרי יומי, אמר אביי כוותיה דרב מסתברא דתנן בראשונה היו משיאין משואות, משקלקלו הכותים התקינו שיהו שלוחין יוצאין, ואילו בטלו הכותים עבדינן חד </w:t>
      </w:r>
      <w:r w:rsidRPr="00F35A92">
        <w:rPr>
          <w:rStyle w:val="HebrewChar"/>
          <w:rFonts w:cs="FrankRuehl" w:hint="cs"/>
          <w:rtl/>
        </w:rPr>
        <w:lastRenderedPageBreak/>
        <w:t xml:space="preserve">יומא, והיכא דמטו שלוחין עבדינן חד יומא. והשתא דידעינן בקביעא דירחא, מאי טעמא עבדינן תרי יומי, משום </w:t>
      </w:r>
      <w:r>
        <w:rPr>
          <w:rStyle w:val="HebrewChar"/>
          <w:rtl/>
        </w:rPr>
        <w:t> </w:t>
      </w:r>
      <w:r w:rsidRPr="00F35A92">
        <w:rPr>
          <w:rStyle w:val="HebrewChar"/>
          <w:rFonts w:cs="FrankRuehl" w:hint="cs"/>
          <w:bCs/>
          <w:rtl/>
        </w:rPr>
        <w:t>דשלחו מתם הזהרו במנהג אבותיכם בידיכם, זמנין דגזרי המלכות גזירה ואתי לאקלקולי.</w:t>
      </w:r>
      <w:r>
        <w:rPr>
          <w:rStyle w:val="HebrewChar"/>
          <w:rtl/>
        </w:rPr>
        <w:t> </w:t>
      </w:r>
      <w:r w:rsidRPr="00F35A92">
        <w:rPr>
          <w:rStyle w:val="HebrewChar"/>
          <w:rFonts w:cs="FrankRuehl" w:hint="cs"/>
          <w:rtl/>
        </w:rPr>
        <w:t xml:space="preserve"> אתמר שני ימים טובים של ראש השנה, רב ושמואל דאמרי תרווייהו נולדה בזה אסורה בזה</w:t>
      </w:r>
      <w:r w:rsidR="00F35A92" w:rsidRPr="00F35A92">
        <w:rPr>
          <w:rStyle w:val="HebrewChar"/>
          <w:rFonts w:cs="FrankRuehl" w:hint="cs"/>
          <w:rtl/>
        </w:rPr>
        <w:t>...</w:t>
      </w:r>
      <w:r w:rsidRPr="00F35A92">
        <w:rPr>
          <w:rStyle w:val="HebrewChar"/>
          <w:rFonts w:cs="FrankRuehl" w:hint="cs"/>
          <w:rtl/>
        </w:rPr>
        <w:t xml:space="preserve"> (ביצה ד ב, וראה שם עוד)</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תלמוד ירושלמי:</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ועוד אמר רבי יהודה מתנה אדם על הכלכלה ביום טוב הראשון ואוכלה בשני, וכן ביצה שנולדה בראשון תאכל בשני, ולא הודו לו חכמים. ואומר אם יום טוב היום יבטלו דברי, ויקרא שם למעשרותיו ואינו ואוכלן, ובשני קורא שם למעשרותיו ואוכלן. מחלפא שיטתיה דרב, תמן איעבד לה קדושה אחת, וכא איעבד לה שתי קדושות, תמן קדושה אחת ארוכה הואי, ברם הכא אחת קודש ואחת חול. מחלפה שיטתיה דרבנן, תמן עבדין לה שתי קדושות, וכא אינון עבדין ליה קדושה אחת, תמן יום טוב אצל שבת כחול אצל שבת, ברם הכא שניהן שוין.</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מודין חכמים לרבי יודה בשני ימים טובים של ראש השנה, שהן מתקנת נביאים הראשונים,</w:t>
      </w:r>
      <w:r>
        <w:rPr>
          <w:rStyle w:val="HebrewChar"/>
          <w:rtl/>
        </w:rPr>
        <w:t> </w:t>
      </w:r>
      <w:r w:rsidRPr="00F35A92">
        <w:rPr>
          <w:rStyle w:val="HebrewChar"/>
          <w:rFonts w:cs="FrankRuehl" w:hint="cs"/>
          <w:rtl/>
        </w:rPr>
        <w:t xml:space="preserve"> רבי בא רבי חייה בשם רבי יוחנן בני אמי נחרו בי וגו', מי גרם לי להיות נוטרה את הכרמים, על שם כרמי שלי לא נטרתי, מי גרם לי להיות משמרת שני ימים בסוריא, על שלא שמרתי יום אחד בארץ, סבורה הייתי שאני מקבלת שכר על שנים, ואיני מקבלת שכר אלא על אחת</w:t>
      </w:r>
      <w:r w:rsidR="00F35A92" w:rsidRPr="00F35A92">
        <w:rPr>
          <w:rStyle w:val="HebrewChar"/>
          <w:rFonts w:cs="FrankRuehl" w:hint="cs"/>
          <w:rtl/>
        </w:rPr>
        <w:t>...</w:t>
      </w:r>
      <w:r w:rsidRPr="00F35A92">
        <w:rPr>
          <w:rStyle w:val="HebrewChar"/>
          <w:rFonts w:cs="FrankRuehl" w:hint="cs"/>
          <w:rtl/>
        </w:rPr>
        <w:t xml:space="preserve"> (עירובין כו 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אבן עזרא:</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הכלל שנסמוך על העיבור בגלות כפי שקבלנו מהנביאים, ואין לנו טוב ממנו. וב' ימים בגלות הוא על ספק, והמתענים ביום כפור ב' ימים מה יועילם, שבשנת גטר"ד היה ראוי שיתענה בח'. (ויקרא כג ג)</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משנה תורה: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זה שאנו עושין בחוצה לארץ כל יום טוב מאלו שני ימים מנהג הוא, ויום טוב שני </w:t>
      </w:r>
      <w:r w:rsidRPr="00F35A92">
        <w:rPr>
          <w:rStyle w:val="HebrewChar"/>
          <w:rFonts w:cs="FrankRuehl" w:hint="cs"/>
          <w:rtl/>
        </w:rPr>
        <w:lastRenderedPageBreak/>
        <w:t>מדברי סופרים הוא, ומדברים שנתחדשו בגלות, ואין עושין בני ארץ ישראל שני ימים טובים אלא בראש השנה בלבד</w:t>
      </w:r>
      <w:r w:rsidR="00F35A92" w:rsidRPr="00F35A92">
        <w:rPr>
          <w:rStyle w:val="HebrewChar"/>
          <w:rFonts w:cs="FrankRuehl" w:hint="cs"/>
          <w:rtl/>
        </w:rPr>
        <w:t>...</w:t>
      </w:r>
      <w:r w:rsidRPr="00F35A92">
        <w:rPr>
          <w:rStyle w:val="HebrewChar"/>
          <w:rFonts w:cs="FrankRuehl" w:hint="cs"/>
          <w:rtl/>
        </w:rPr>
        <w:t xml:space="preserve"> יום טוב שני אף על פי שהוא מדברי סופרים כל דבר שאסור בראשון אסור בשני, וכל המחלל יום טוב שני ואפילו של ראש השנה, בין בדבר שהוא משום שבות, בין במלאכה, בין שיצא חוץ לתחום מכין אותו מכת מרדות או מנדין אותו, אם לא יהיה מן התלמידים, וכשם שהראשון אסור בהספד ותענית וחייב בשמחה, כך השני, ואין ביניהן הפרש אלא לענין מת בלבד, כיצד, המת ביום טוב ראשון יתעסקו בקבורתו הכותים, וביום טוב שני יתעסקו בו ישראל</w:t>
      </w:r>
      <w:r w:rsidR="00F35A92" w:rsidRPr="00F35A92">
        <w:rPr>
          <w:rStyle w:val="HebrewChar"/>
          <w:rFonts w:cs="FrankRuehl" w:hint="cs"/>
          <w:rtl/>
        </w:rPr>
        <w:t>...</w:t>
      </w:r>
      <w:r w:rsidRPr="00F35A92">
        <w:rPr>
          <w:rStyle w:val="HebrewChar"/>
          <w:rFonts w:cs="FrankRuehl" w:hint="cs"/>
          <w:rtl/>
        </w:rPr>
        <w:t xml:space="preserve"> שיום טוב שני לגבי המת כחול הוא חשוב, ואפילו בשני ימים טובים של ראש השנה.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שני ימים טובים אלו של גליות שתי קדושות הן, ואינן כיום אחד, לפיכך דבר שהיה מוקצה ביום טוב ראשון או שנולד בראשון, אם הכין אותו לשני הרי זה מותר</w:t>
      </w:r>
      <w:r w:rsidR="00F35A92" w:rsidRPr="00F35A92">
        <w:rPr>
          <w:rStyle w:val="HebrewChar"/>
          <w:rFonts w:cs="FrankRuehl" w:hint="cs"/>
          <w:rtl/>
        </w:rPr>
        <w:t>...</w:t>
      </w:r>
      <w:r w:rsidRPr="00F35A92">
        <w:rPr>
          <w:rStyle w:val="HebrewChar"/>
          <w:rFonts w:cs="FrankRuehl" w:hint="cs"/>
          <w:rtl/>
        </w:rPr>
        <w:t xml:space="preserve"> וכן מותר לכחול את העין ביום טוב שני, ואף על פי שאין שם חולי. במה דברים אמורים בשני ימים טובים של גליות, אבל שני ימים של ראש השנה קדושה אחת הן, וכיום אחד הן חשובים לכל אלו הדברים, אלא לענין המת בלבד, אבל ביצה שנולדה בראשון של ראש השנה אסורה בשני</w:t>
      </w:r>
      <w:r w:rsidR="00F35A92" w:rsidRPr="00F35A92">
        <w:rPr>
          <w:rStyle w:val="HebrewChar"/>
          <w:rFonts w:cs="FrankRuehl" w:hint="cs"/>
          <w:rtl/>
        </w:rPr>
        <w:t>...</w:t>
      </w:r>
      <w:r w:rsidRPr="00F35A92">
        <w:rPr>
          <w:rStyle w:val="HebrewChar"/>
          <w:rFonts w:cs="FrankRuehl" w:hint="cs"/>
          <w:rtl/>
        </w:rPr>
        <w:t xml:space="preserve"> (יום טוב א כא, וראה גם יום טוב-כללי, ותלמוד תורה ו יד)</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כל הדברים האלו שאמרנו היו בזמן שהיו בית דין של ארץ ישראל מקדשים על פי הראיה, והיו בני הגלויות עושין שני ימים כדי להסתלק מן הספק, לפי שלא היו יודעין יום שקדשו בני ארץ ישראל, אבל היום שבני ארץ ישראל סומכין על החשבון ומקדשין עליו, אין יום טוב שני להסתלק מן הספק אלא מנהג בלבד, ולפיכך אני אומר, שאין מערב אדם ומתנה בזמן הזה לא עירובי תבשילין ולא עירובי חצרות ולא שתופי מבואות ואינו מעשר הטבל על תנאי, אלא הכל מערב יום טוב בלבד</w:t>
      </w:r>
      <w:r w:rsidR="00F35A92" w:rsidRPr="00F35A92">
        <w:rPr>
          <w:rStyle w:val="HebrewChar"/>
          <w:rFonts w:cs="FrankRuehl" w:hint="cs"/>
          <w:rtl/>
        </w:rPr>
        <w:t>...</w:t>
      </w:r>
      <w:r w:rsidRPr="00F35A92">
        <w:rPr>
          <w:rStyle w:val="HebrewChar"/>
          <w:rFonts w:cs="FrankRuehl" w:hint="cs"/>
          <w:rtl/>
        </w:rPr>
        <w:t xml:space="preserve"> (שם ו יד וטו)</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lastRenderedPageBreak/>
        <w:t xml:space="preserve">בזמן הזה שאין שם סנהדרין ובית דין של ארץ ישראל קובעין על חשבון זה, היה מן הדין שיהיו בכל המקומות עושין יום טוב אחד בלבד, אפילו המקומות הרחוקות שבחוצה לארץ כמו בני ארץ ישראל, שהכל על חשבון אחד סומכין וקובעין,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אבל תקנת חכמים היא, שיזהרו במנהג אבותיהם שבידיהם. </w:t>
      </w:r>
      <w:r>
        <w:rPr>
          <w:rStyle w:val="HebrewChar"/>
          <w:rtl/>
        </w:rPr>
        <w:t> </w:t>
      </w:r>
      <w:r w:rsidR="00F35A92" w:rsidRPr="00F35A92">
        <w:rPr>
          <w:rStyle w:val="HebrewChar"/>
          <w:rFonts w:cs="FrankRuehl" w:hint="cs"/>
          <w:rtl/>
        </w:rPr>
        <w:t xml:space="preserve"> </w:t>
      </w:r>
      <w:r w:rsidRPr="00F35A92">
        <w:rPr>
          <w:rStyle w:val="HebrewChar"/>
          <w:rFonts w:cs="FrankRuehl" w:hint="cs"/>
          <w:rtl/>
        </w:rPr>
        <w:t>לפיכך כל מקום שלא היו שלוחי תשרי מגיעין אליו כשהיו השלוחין יוצאין יעשו שני ימים ואפילו בזמן הזה, כמו שהיו עושין בזמן שבני ארץ ישראל קובעין על הראייה, ובני ארץ ישראל בזמן הזה עושין יום אחד כמנהגן, שמעולם לא עשו שני ימים,  נמצא יום טוב שני שאנו עושין בגליות בזמן הזה מדברי סופרים, שתקנו דבר זה.</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יום טוב של ראש השנה בזמן שהיו קובעין על הראייה היו רוב בני ארץ ישראל עושין אותו שני ימים מספק, לפי שלא היו יודעין יום שקבעו בו בית דין את החדש, שאין השלוחין יוצאין יום טוב של ראש השנה שני ימים, שאם לא באו העדים כל יום שלשים, נוהגין היו באותו היום שמצפין לעדים קדש ולמחר קדש, והואיל והיו עושין אותו שני ימים ואפילו בזמן הראייה התקינו שיהיו עושין אפילו בני ארץ ישראל אותו תמיד שני ימים בזמן הזה שקובעין על החשבון, הא למדת שאפילו יום טוב שני של ראש השנה בזמן הזה מדברי סופרים</w:t>
      </w:r>
      <w:r w:rsidR="00F35A92" w:rsidRPr="00F35A92">
        <w:rPr>
          <w:rStyle w:val="HebrewChar"/>
          <w:rFonts w:cs="FrankRuehl" w:hint="cs"/>
          <w:rtl/>
        </w:rPr>
        <w:t>...</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נמצא עיקר דבר זה על דרך זו כך הוא, כל מקום שיש בינו ובין ירושלים מהלך יתר על עשרה ימים גמורים עושין שני ימים לעולם כמנהגם מקודם, שאין שלוחי כל תשרי מגיעין אלא למקום שבינו ובין ירושלים מהלך עשרה ימים או פחות</w:t>
      </w:r>
      <w:r w:rsidR="00F35A92" w:rsidRPr="00F35A92">
        <w:rPr>
          <w:rStyle w:val="HebrewChar"/>
          <w:rFonts w:cs="FrankRuehl" w:hint="cs"/>
          <w:rtl/>
        </w:rPr>
        <w:t>...</w:t>
      </w:r>
      <w:r w:rsidRPr="00F35A92">
        <w:rPr>
          <w:rStyle w:val="HebrewChar"/>
          <w:rFonts w:cs="FrankRuehl" w:hint="cs"/>
          <w:rtl/>
        </w:rPr>
        <w:t xml:space="preserve"> מקום שבינו ובין ירושלים עשרה ימים או פחות מעשרה והוא סוריא או חוצה לארץ ואין להם מנהג, או שהיא עיר שנתחדשה במדבר ארץ ישראל, או מקום ששכנו בו ישראל עתה, עושין שני ימים כמנהג רוב העולם</w:t>
      </w:r>
      <w:r w:rsidR="00F35A92" w:rsidRPr="00F35A92">
        <w:rPr>
          <w:rStyle w:val="HebrewChar"/>
          <w:rFonts w:cs="FrankRuehl" w:hint="cs"/>
          <w:rtl/>
        </w:rPr>
        <w:t>...</w:t>
      </w:r>
      <w:r w:rsidRPr="00F35A92">
        <w:rPr>
          <w:rStyle w:val="HebrewChar"/>
          <w:rFonts w:cs="FrankRuehl" w:hint="cs"/>
          <w:rtl/>
        </w:rPr>
        <w:t xml:space="preserve"> (קדוש החודש ה ה, וראה שם עוד)</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bCs/>
          <w:rtl/>
        </w:rPr>
        <w:lastRenderedPageBreak/>
        <w:t xml:space="preserve">ולמה מברכין על יום טוב שני והם לא תקנוהו, </w:t>
      </w:r>
      <w:r>
        <w:rPr>
          <w:rStyle w:val="HebrewChar"/>
          <w:rtl/>
        </w:rPr>
        <w:t> </w:t>
      </w:r>
      <w:r w:rsidR="00F35A92" w:rsidRPr="00F35A92">
        <w:rPr>
          <w:rStyle w:val="HebrewChar"/>
          <w:rFonts w:cs="FrankRuehl" w:hint="cs"/>
          <w:rtl/>
        </w:rPr>
        <w:t xml:space="preserve"> </w:t>
      </w:r>
      <w:r w:rsidRPr="00F35A92">
        <w:rPr>
          <w:rStyle w:val="HebrewChar"/>
          <w:rFonts w:cs="FrankRuehl" w:hint="cs"/>
          <w:rtl/>
        </w:rPr>
        <w:t>אלא מפני הספק כדי שלא יזלזלו בו. (חנכה ג ה)</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ספר החינוך:</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ואולם ראוי שאבאר לך בני כאן ענין שני ימים טובים של גלויות, למה נהגנו לעשות שני ימים טובים, ותורתנו לא חייבתנו כי אם ביום אחד, כמו שבא בכתוב מפורש</w:t>
      </w:r>
      <w:r w:rsidR="00F35A92" w:rsidRPr="00F35A92">
        <w:rPr>
          <w:rStyle w:val="HebrewChar"/>
          <w:rFonts w:cs="FrankRuehl" w:hint="cs"/>
          <w:rtl/>
        </w:rPr>
        <w:t>...</w:t>
      </w:r>
      <w:r w:rsidRPr="00F35A92">
        <w:rPr>
          <w:rStyle w:val="HebrewChar"/>
          <w:rFonts w:cs="FrankRuehl" w:hint="cs"/>
          <w:rtl/>
        </w:rPr>
        <w:t xml:space="preserve"> והאמת כי הענין עכשיו מנהג לבד לא חיוב אחר, רצוני לומר שאין אנחנו עושין אותו היום מפני הספק, כי כל ישראל בקיאין עכשיו בקביעת החדשים, ונקבע המנהג מפני שמתחלה כשהיו אנשים סמוכים בארץ, היו קובעים החדש על פי הראיה כמצוות התורה, ועל כן כל מקומות ישראל הרחוקים מן המקום הנבחר שהקבע שם, שלא היו יכולין שלוחים להגיע שם להודיעם יום הקבוע, היה להם ספק באיזה יום קבעו החדש, והיו עושים המועד שני ימים מפני ספק זה</w:t>
      </w:r>
      <w:r w:rsidR="00F35A92" w:rsidRPr="00F35A92">
        <w:rPr>
          <w:rStyle w:val="HebrewChar"/>
          <w:rFonts w:cs="FrankRuehl" w:hint="cs"/>
          <w:rtl/>
        </w:rPr>
        <w:t>...</w:t>
      </w:r>
      <w:r w:rsidRPr="00F35A92">
        <w:rPr>
          <w:rStyle w:val="HebrewChar"/>
          <w:rFonts w:cs="FrankRuehl" w:hint="cs"/>
          <w:rtl/>
        </w:rPr>
        <w:t xml:space="preserve"> וחכמים ז"ל תיקנו גם עכשיו לרחוקים מן הארץ לעשות שני ימים כדת שהיו עושין בזמן ההוא, ואף על פי שכל ישראל היו בקיאים בקבוע החדש. אבל הקרובים וכל שכן הדרים בארץ ממש, אין ראוי שיעשו כי אם יום אחד כמנהג אנשי המקום מעולם, וכן נהגו לפי מה ששמענו. ומן הטעם הזה שאמרנו, שהדבר הוא תקנת חכמים לא ספק, אמרו מן המפרשים שלא נאמר עכשיו בשני ימים טובים של גלויות נולדה בזה מותרת בזה, כמו שבא בגמרא, דבזמן שהיה הדבר בספק היו אומרים כן, אבל עכשיו מכיון שמתקנת חכמים הוא ולא מתורת ספק כלל, דינם כקדושה אחת, ומהם שאמרו דמחמת הספק הראשון תקנום חז"ל, ולא נחמיר בהם יותר מבראשונה</w:t>
      </w:r>
      <w:r w:rsidR="00F35A92" w:rsidRPr="00F35A92">
        <w:rPr>
          <w:rStyle w:val="HebrewChar"/>
          <w:rFonts w:cs="FrankRuehl" w:hint="cs"/>
          <w:rtl/>
        </w:rPr>
        <w:t>...</w:t>
      </w:r>
      <w:r w:rsidRPr="00F35A92">
        <w:rPr>
          <w:rStyle w:val="HebrewChar"/>
          <w:rFonts w:cs="FrankRuehl" w:hint="cs"/>
          <w:rtl/>
        </w:rPr>
        <w:t xml:space="preserve"> וכן נהגנו היום</w:t>
      </w:r>
      <w:r w:rsidR="00F35A92" w:rsidRPr="00F35A92">
        <w:rPr>
          <w:rStyle w:val="HebrewChar"/>
          <w:rFonts w:cs="FrankRuehl" w:hint="cs"/>
          <w:rtl/>
        </w:rPr>
        <w:t>...</w:t>
      </w:r>
      <w:r w:rsidRPr="00F35A92">
        <w:rPr>
          <w:rStyle w:val="HebrewChar"/>
          <w:rFonts w:cs="FrankRuehl" w:hint="cs"/>
          <w:rtl/>
        </w:rPr>
        <w:t xml:space="preserve"> ובראש השנה בכל מקום כקדושה אחת היא, ונולדה בזה אסורה בזה, מפני שגם בבית הועד היו עושין אותו לפעמים שני ימים יום טוב שלא מתורת ספק, וכגון שבאו העדים מן המנחה ולמעלה. (אמור מצוה שא)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lastRenderedPageBreak/>
        <w:t>רש"ר הירש:</w:t>
      </w:r>
    </w:p>
    <w:p w:rsidR="00F35A92" w:rsidRDefault="00F35A92" w:rsidP="00F35A92">
      <w:pPr>
        <w:pStyle w:val="NormalPar"/>
        <w:widowControl w:val="0"/>
        <w:spacing w:line="254" w:lineRule="exact"/>
        <w:jc w:val="both"/>
        <w:rPr>
          <w:rStyle w:val="HebrewChar"/>
          <w:rFonts w:hint="cs"/>
          <w:rtl/>
        </w:rPr>
      </w:pPr>
      <w:r w:rsidRPr="00F35A92">
        <w:rPr>
          <w:rStyle w:val="HebrewChar"/>
          <w:rFonts w:cs="FrankRuehl" w:hint="cs"/>
          <w:rtl/>
        </w:rPr>
        <w:t>...</w:t>
      </w:r>
      <w:r w:rsidR="001736D9" w:rsidRPr="00F35A92">
        <w:rPr>
          <w:rStyle w:val="HebrewChar"/>
          <w:rFonts w:cs="FrankRuehl" w:hint="cs"/>
          <w:rtl/>
        </w:rPr>
        <w:t>אין ההתוועדות של העם עם השי"ת כפויה על ידי המאורע הטבעי החוזר ונשנה, היא באה מתוך רצון חפשי, והמאורע הטבעי הוא רק סמלי, שגם העם יבא מרצונו החפשי לקבל שוב את האור האלקי, כמו הירח המתחדש לקבל אורו מהשמש בראש חודש, כדי להוציא את קדוש החודש מגדר פולחן הקשור בחוק הטבע, מצוה עלינו לקדש על פי הראיה, ואם לא נראה בזמנו אין מקדשים על פי החשבון (המבוסס על החוק הטבעי בלבד), ולכן מעברים את החודש לצורך, והדין הוא, שהקדוש חל גם אם "אתם, אפילו שוגגין אפילו מוטעין וכו'", ומכאן גם חשיבות יום טוב שני של גלויות, כי בקיאותנו בקביעותא דירחא באה מתוך מאורע מעציב של בטול הסמיכה, ואתי לקלקולי, שהמועדות יאבדו את אופים הנ"ל של התוועדות מרצון חפשי, להיות מאורע קבוע וחוזר חלילה.</w:t>
      </w:r>
      <w:r w:rsidR="001736D9">
        <w:rPr>
          <w:rStyle w:val="HebrewChar"/>
          <w:rtl/>
        </w:rPr>
        <w:t> </w:t>
      </w:r>
      <w:r w:rsidR="001736D9" w:rsidRPr="00F35A92">
        <w:rPr>
          <w:rStyle w:val="HebrewChar"/>
          <w:rFonts w:cs="FrankRuehl" w:hint="cs"/>
          <w:bCs/>
          <w:rtl/>
        </w:rPr>
        <w:t xml:space="preserve"> היום השני בגולה מבטיח ליום הראשון את אופיו היהודי המיוחד.</w:t>
      </w:r>
      <w:r w:rsidR="001736D9">
        <w:rPr>
          <w:rStyle w:val="HebrewChar"/>
          <w:rtl/>
        </w:rPr>
        <w:t> </w:t>
      </w:r>
      <w:r w:rsidR="001736D9" w:rsidRPr="00F35A92">
        <w:rPr>
          <w:rStyle w:val="HebrewChar"/>
          <w:rFonts w:cs="FrankRuehl" w:hint="cs"/>
          <w:rtl/>
        </w:rPr>
        <w:t xml:space="preserve"> (שמות יב 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העמק דבר:</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ושמרתם ועשיתם - שבימי מועדים תשמרו המקובלות ותעשו חדשות, כדתניא שואלין ודורשין וכו' שהם חקירות חדשות, ובירושלמי ועשיתם - סייג לתורה, ואולי זה הרמז ליום טוב שני, כבתשובת רב האי גאון, שמימות נביאים הוא, ואולי יהושע תיקנה. (ויקרא כב לא)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משך חכמה:</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 xml:space="preserve">החודש הזה - </w:t>
      </w:r>
      <w:r w:rsidR="00F35A92" w:rsidRPr="00F35A92">
        <w:rPr>
          <w:rStyle w:val="HebrewChar"/>
          <w:rFonts w:cs="FrankRuehl" w:hint="cs"/>
          <w:rtl/>
        </w:rPr>
        <w:t>...</w:t>
      </w:r>
      <w:r w:rsidRPr="00F35A92">
        <w:rPr>
          <w:rStyle w:val="HebrewChar"/>
          <w:rFonts w:cs="FrankRuehl" w:hint="cs"/>
          <w:rtl/>
        </w:rPr>
        <w:t>ואנו מקדשין לפי חשבון בני ארץ ישראל, שהיו יכולים לסמך להם בית דין לפי שטת הרמב"ם, וזהו מהטעמים הכמוסים של שני ימים טובים בגולה, שכתב הרמב"ם בפירוש המשניות ריש סנהדרין, וכן בירושלמי מעשר שני פרק כרם רבעי, שיהיה בית דין בארץ ישראל קודם ביאת המשיח וקבוץ גלויות</w:t>
      </w:r>
      <w:r w:rsidR="00F35A92" w:rsidRPr="00F35A92">
        <w:rPr>
          <w:rStyle w:val="HebrewChar"/>
          <w:rFonts w:cs="FrankRuehl" w:hint="cs"/>
          <w:rtl/>
        </w:rPr>
        <w:t>...</w:t>
      </w:r>
      <w:r w:rsidRPr="00F35A92">
        <w:rPr>
          <w:rStyle w:val="HebrewChar"/>
          <w:rFonts w:cs="FrankRuehl" w:hint="cs"/>
          <w:rtl/>
        </w:rPr>
        <w:t xml:space="preserve"> ואז ודאי צריכים להיות בגולה שני ימים. (שמות יב ב)</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שפת אמת:</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lastRenderedPageBreak/>
        <w:t xml:space="preserve">חנוכה ופורים אין משגיחין בספיקא דיומא, כי בכל יום טוב בגלות צריך שני ימים, </w:t>
      </w:r>
      <w:r>
        <w:rPr>
          <w:rStyle w:val="HebrewChar"/>
          <w:rtl/>
        </w:rPr>
        <w:t> </w:t>
      </w:r>
      <w:r w:rsidR="00F35A92" w:rsidRPr="00F35A92">
        <w:rPr>
          <w:rStyle w:val="HebrewChar"/>
          <w:rFonts w:cs="FrankRuehl" w:hint="cs"/>
          <w:bCs/>
          <w:rtl/>
        </w:rPr>
        <w:t xml:space="preserve"> </w:t>
      </w:r>
      <w:r w:rsidRPr="00F35A92">
        <w:rPr>
          <w:rStyle w:val="HebrewChar"/>
          <w:rFonts w:cs="FrankRuehl" w:hint="cs"/>
          <w:bCs/>
          <w:rtl/>
        </w:rPr>
        <w:t xml:space="preserve">שאין לנו כח לקבל הארת היום טוב, וצריך יום שני כדי לקבל הראשון, </w:t>
      </w:r>
      <w:r>
        <w:rPr>
          <w:rStyle w:val="HebrewChar"/>
          <w:rtl/>
        </w:rPr>
        <w:t> </w:t>
      </w:r>
      <w:r w:rsidR="00F35A92" w:rsidRPr="00F35A92">
        <w:rPr>
          <w:rStyle w:val="HebrewChar"/>
          <w:rFonts w:cs="FrankRuehl" w:hint="cs"/>
          <w:rtl/>
        </w:rPr>
        <w:t xml:space="preserve"> </w:t>
      </w:r>
      <w:r w:rsidRPr="00F35A92">
        <w:rPr>
          <w:rStyle w:val="HebrewChar"/>
          <w:rFonts w:cs="FrankRuehl" w:hint="cs"/>
          <w:rtl/>
        </w:rPr>
        <w:t>וימים שנעשה נס בחוצה לארץ קרובים אלינו יותר מיום טוב דאורייתא, והאור מאיר לנו. (חנוכה תרל"ג ח)</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שם משמואל:</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ויש לומר שמטעם זה ראש השנה בכל מקום אפילו בארץ ישראל הוא שני ימים, לעומת שאר המועדים שרק בחוצה לארץ עושין שני ימים, ובזוהר הקדוש שלעולם היו עושין ראש השנה שני ימים, ומשמע אפילו בבית הועד, (אף שאינו משמע כן מהש"ס, אלא בבאו עדים מן המנחה ולמעלה וכו'), ובשאר המועדים כבר הגדנו הטעם דבחוצה לארץ כוונו להסתיר את היום טוב, אבל בארץ ישראל לא הוצרכו לכך, ומכל מקום בראש השנה שהוא בכסה, אף בארץ ישראל הוצרכו להסתיר. וכל זה בראש השנה, אבל ביום הכפורים ששטן לית ליה רשותא לאסטוני (יומא כ'), לעולם אין צריך שני ימים, ואפילו בחוצה לארץ עושים רק יום אחד. (ראש השנה תרפ"א)</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ענין יום טוב שני של גליות, איתא ברמ"ק הטעם</w:t>
      </w:r>
      <w:r>
        <w:rPr>
          <w:rStyle w:val="HebrewChar"/>
          <w:rtl/>
        </w:rPr>
        <w:t> </w:t>
      </w:r>
      <w:r w:rsidRPr="00F35A92">
        <w:rPr>
          <w:rStyle w:val="HebrewChar"/>
          <w:rFonts w:cs="FrankRuehl" w:hint="cs"/>
          <w:bCs/>
          <w:rtl/>
        </w:rPr>
        <w:t xml:space="preserve"> שבחוצה לארץ אין יכולין לסבול הקדושה דיום הראשון.</w:t>
      </w:r>
      <w:r>
        <w:rPr>
          <w:rStyle w:val="HebrewChar"/>
          <w:rtl/>
        </w:rPr>
        <w:t> </w:t>
      </w:r>
      <w:r w:rsidRPr="00F35A92">
        <w:rPr>
          <w:rStyle w:val="HebrewChar"/>
          <w:rFonts w:cs="FrankRuehl" w:hint="cs"/>
          <w:rtl/>
        </w:rPr>
        <w:t xml:space="preserve"> ונראה דהנה כ"ק אבי אדמו"ר זצללה"ה אמר הטעם דאין מרקדין ביום טוב, משום דיום טוב הוא פנימיות</w:t>
      </w:r>
      <w:r w:rsidR="00F35A92" w:rsidRPr="00F35A92">
        <w:rPr>
          <w:rStyle w:val="HebrewChar"/>
          <w:rFonts w:cs="FrankRuehl" w:hint="cs"/>
          <w:rtl/>
        </w:rPr>
        <w:t>...</w:t>
      </w:r>
      <w:r w:rsidRPr="00F35A92">
        <w:rPr>
          <w:rStyle w:val="HebrewChar"/>
          <w:rFonts w:cs="FrankRuehl" w:hint="cs"/>
          <w:rtl/>
        </w:rPr>
        <w:t xml:space="preserve"> ועל כן אין מרקדין שזה באברים החיצוניים היפוך הפנימיות. והנה בגלות הכל נגלה, וכתב המהר"ל שזהו לשון גלות, מלשון נגלה</w:t>
      </w:r>
      <w:r w:rsidR="00F35A92" w:rsidRPr="00F35A92">
        <w:rPr>
          <w:rStyle w:val="HebrewChar"/>
          <w:rFonts w:cs="FrankRuehl" w:hint="cs"/>
          <w:rtl/>
        </w:rPr>
        <w:t>...</w:t>
      </w:r>
      <w:r w:rsidRPr="00F35A92">
        <w:rPr>
          <w:rStyle w:val="HebrewChar"/>
          <w:rFonts w:cs="FrankRuehl" w:hint="cs"/>
          <w:rtl/>
        </w:rPr>
        <w:t xml:space="preserve"> ובכתבי האר"י שאפילו סודות התורה נמסרו בעוונותינו הרבים לחיצוניים, ועל כן הוא היפוך לשמחת יום טוב, לזאת תקנו חז"ל מעט עזר לעשות ספיקא דיומא, וכל דבר שהוא ספק הרי איננו בהתגלות, על ידי כך נוכל לשמוח בשמחת יום טוב שמהותו פנימיות. (שמיני עצרת תרע"ב)</w:t>
      </w:r>
    </w:p>
    <w:p w:rsidR="00F35A92" w:rsidRPr="00F35A92" w:rsidRDefault="001736D9" w:rsidP="00F35A92">
      <w:pPr>
        <w:pStyle w:val="NormalPar"/>
        <w:widowControl w:val="0"/>
        <w:spacing w:line="254" w:lineRule="exact"/>
        <w:jc w:val="both"/>
        <w:rPr>
          <w:rStyle w:val="HebrewChar"/>
          <w:rFonts w:cs="FrankRuehl" w:hint="cs"/>
          <w:rtl/>
        </w:rPr>
      </w:pPr>
      <w:r w:rsidRPr="00F35A92">
        <w:rPr>
          <w:rStyle w:val="HebrewChar"/>
          <w:rFonts w:cs="FrankRuehl" w:hint="cs"/>
          <w:rtl/>
        </w:rPr>
        <w:t xml:space="preserve">בירושלמי סוף פרק ג' דעירובין, ובמדרש בענין שני ימים טובים של גליות, סבורה </w:t>
      </w:r>
      <w:r w:rsidRPr="00F35A92">
        <w:rPr>
          <w:rStyle w:val="HebrewChar"/>
          <w:rFonts w:cs="FrankRuehl" w:hint="cs"/>
          <w:rtl/>
        </w:rPr>
        <w:lastRenderedPageBreak/>
        <w:t>הייתי שאני מקבלת שכר על שתים, ואיני מקבלת שכר אלא על אחת, והפירוש שהקדושה מתחלקת לשני הימים. ונראה</w:t>
      </w:r>
      <w:r w:rsidR="00F35A92" w:rsidRPr="00F35A92">
        <w:rPr>
          <w:rStyle w:val="HebrewChar"/>
          <w:rFonts w:cs="FrankRuehl" w:hint="cs"/>
          <w:rtl/>
        </w:rPr>
        <w:t>...</w:t>
      </w:r>
      <w:r>
        <w:rPr>
          <w:rStyle w:val="HebrewChar"/>
          <w:rtl/>
        </w:rPr>
        <w:t> </w:t>
      </w:r>
      <w:r w:rsidRPr="00F35A92">
        <w:rPr>
          <w:rStyle w:val="HebrewChar"/>
          <w:rFonts w:cs="FrankRuehl" w:hint="cs"/>
          <w:bCs/>
          <w:rtl/>
        </w:rPr>
        <w:t xml:space="preserve"> דקדושת יום טוב בעצמה מבדלת בפני הרשעים, וזהו הקידוש בכניסתה וההבדלה ביציאתה, והנה בגלות דאסגי מסאבותא בעלמא והתפשטות החיצוניים לגבול הקדושה, עדיין יש לחוש מפני הרשעים כנ"ל, על זה תקנו חכמים שני ימים טובים של גלויות,</w:t>
      </w:r>
      <w:r>
        <w:rPr>
          <w:rStyle w:val="HebrewChar"/>
          <w:rtl/>
        </w:rPr>
        <w:t> </w:t>
      </w:r>
      <w:r w:rsidRPr="00F35A92">
        <w:rPr>
          <w:rStyle w:val="HebrewChar"/>
          <w:rFonts w:cs="FrankRuehl" w:hint="cs"/>
          <w:rtl/>
        </w:rPr>
        <w:t xml:space="preserve"> היינו ששוב היה האור גנוז בשני ימים ואיננו נגלה אם בזה או בזה הוא, ועל כן בהכרח תקנו באופן זה שלא יהיה מקבל שכר אלא על אחת, ועל כן נשאר גנוז. (שם תר"פ)</w:t>
      </w:r>
    </w:p>
    <w:p w:rsidR="00F35A92" w:rsidRDefault="001736D9" w:rsidP="00F35A92">
      <w:pPr>
        <w:pStyle w:val="NormalPar"/>
        <w:widowControl w:val="0"/>
        <w:spacing w:line="254" w:lineRule="exact"/>
        <w:jc w:val="both"/>
        <w:rPr>
          <w:rStyle w:val="HebrewChar"/>
          <w:rFonts w:hint="cs"/>
          <w:rtl/>
        </w:rPr>
      </w:pPr>
      <w:r w:rsidRPr="00F35A92">
        <w:rPr>
          <w:rStyle w:val="HebrewChar"/>
          <w:rFonts w:cs="FrankRuehl" w:hint="cs"/>
          <w:rtl/>
        </w:rPr>
        <w:t>מה שאנו עושין שמחת תורה ביום טוב שני של גליות, יש לומר על פי מה שהגדנו כבר, שמחמת הגליות דאתפשטא מסאבותא בעלמא אין אנו בכח לקבל הארת היום טוב כמו שהיא בעצם טהרתה ולצאת ממנו ליום חול, כי ביום טוב יש בו מאור שנברא ביום הראשון שנגנז כדי שלא ישתמשו בו הרשעים, והמצוות שביום טוב, או מעלת היום טוב בעצמה הן שמירה בפני הרשעים, שלא ישתמשו באור ההוא שמתפשט ביום טוב, אבל בצאת היום טוב נשאר רשימו ממנו לימות החול, שאז אין בו שמירה, על כן התקינו יום טוב שני, שזה יהיה ממוצע בין היום טוב לימי החול. אך לגודל בהירות יום טוב של שמיני עצרת, גם יום זה שהוא לממוצע נזקק לשמירה, על זה אנו עושין אז שמחת תורה, שאין שמירה מעולה ממנה, וזהו ענין הקפות, שידוע שכל המקיפים הם שמירה</w:t>
      </w:r>
      <w:r w:rsidR="00F35A92" w:rsidRPr="00F35A92">
        <w:rPr>
          <w:rStyle w:val="HebrewChar"/>
          <w:rFonts w:cs="FrankRuehl" w:hint="cs"/>
          <w:rtl/>
        </w:rPr>
        <w:t>...</w:t>
      </w:r>
      <w:r w:rsidRPr="00F35A92">
        <w:rPr>
          <w:rStyle w:val="HebrewChar"/>
          <w:rFonts w:cs="FrankRuehl" w:hint="cs"/>
          <w:rtl/>
        </w:rPr>
        <w:t xml:space="preserve"> (שם תרפ"א)</w:t>
      </w:r>
    </w:p>
    <w:p w:rsidR="00F35A92" w:rsidRDefault="001736D9" w:rsidP="00F35A92">
      <w:pPr>
        <w:pStyle w:val="NormalPar"/>
        <w:widowControl w:val="0"/>
        <w:spacing w:before="240" w:line="254" w:lineRule="exact"/>
        <w:jc w:val="both"/>
        <w:rPr>
          <w:rStyle w:val="HebrewChar"/>
          <w:rFonts w:hint="cs"/>
          <w:rtl/>
        </w:rPr>
      </w:pPr>
      <w:r w:rsidRPr="00F35A92">
        <w:rPr>
          <w:rStyle w:val="HebrewChar"/>
          <w:rFonts w:cs="FrankRuehl" w:hint="cs"/>
          <w:bCs/>
          <w:szCs w:val="28"/>
          <w:rtl/>
        </w:rPr>
        <w:t>פרי צדיק:</w:t>
      </w:r>
    </w:p>
    <w:p w:rsidR="00F35A92" w:rsidRPr="00F35A92" w:rsidRDefault="00F35A92" w:rsidP="00F35A92">
      <w:pPr>
        <w:pStyle w:val="NormalPar"/>
        <w:widowControl w:val="0"/>
        <w:spacing w:line="254" w:lineRule="exact"/>
        <w:jc w:val="both"/>
        <w:rPr>
          <w:rStyle w:val="HebrewChar"/>
          <w:rFonts w:cs="FrankRuehl" w:hint="cs"/>
          <w:rtl/>
        </w:rPr>
      </w:pPr>
      <w:r w:rsidRPr="00F35A92">
        <w:rPr>
          <w:rStyle w:val="HebrewChar"/>
          <w:rFonts w:cs="FrankRuehl" w:hint="cs"/>
          <w:rtl/>
        </w:rPr>
        <w:t>...</w:t>
      </w:r>
      <w:r w:rsidR="001736D9" w:rsidRPr="00F35A92">
        <w:rPr>
          <w:rStyle w:val="HebrewChar"/>
          <w:rFonts w:cs="FrankRuehl" w:hint="cs"/>
          <w:rtl/>
        </w:rPr>
        <w:t xml:space="preserve">והמגן אברהם הביא בשם היפה מראה ליישב מה שהקשה הא התורה נתנה בנ"א יום לספירה, ואנו אומרים ביום נ' לספירה זמן מתן תורתינו, ותירץ היפה מראה, שבא לרמז על יום טוב שני של גליות. ויש להבין הא העיקר יום טוב הוא יום טוב ראשון, ובארץ ישראל אין עושין כלל יום טוב שני, אך הענין הוא מה </w:t>
      </w:r>
      <w:r w:rsidR="001736D9" w:rsidRPr="00F35A92">
        <w:rPr>
          <w:rStyle w:val="HebrewChar"/>
          <w:rFonts w:cs="FrankRuehl" w:hint="cs"/>
          <w:rtl/>
        </w:rPr>
        <w:lastRenderedPageBreak/>
        <w:t xml:space="preserve">שנרמז יום טוב שני של גליות בחג השבועות הוא על פי מה שאמרנו, שבשבועות זמן מתן תורתינו מתעורר אז בכל שנה הזמן שנתנה תורה שבכתב מסטרא דאילנא דחיי, ונכתר כל דבור בב' כתרים ימינא ושמאלא, בחינת תורה שבעל פה כתרה של תורה, שהוא מ"ט </w:t>
      </w:r>
      <w:r w:rsidR="001736D9" w:rsidRPr="00F35A92">
        <w:rPr>
          <w:rStyle w:val="HebrewChar"/>
          <w:rFonts w:cs="FrankRuehl" w:hint="cs"/>
          <w:rtl/>
        </w:rPr>
        <w:lastRenderedPageBreak/>
        <w:t>פנים טהור ומ"ט פנים טמא, והיינו שאחר הקלקול יוכלו על ידי הכח תורה שבעל פה, שהוא הרב חכמה לתקן הרב כעס, שעל ידי זה יזכו לדברי תורה מסטרא דאילנא דחיי, וזה הוא ענין יום טוב שני גם כן, שהוא מצווי חכמים, וכח תורה שבעל פה</w:t>
      </w:r>
      <w:r w:rsidRPr="00F35A92">
        <w:rPr>
          <w:rStyle w:val="HebrewChar"/>
          <w:rFonts w:cs="FrankRuehl" w:hint="cs"/>
          <w:rtl/>
        </w:rPr>
        <w:t>...</w:t>
      </w:r>
      <w:r w:rsidR="001736D9" w:rsidRPr="00F35A92">
        <w:rPr>
          <w:rStyle w:val="HebrewChar"/>
          <w:rFonts w:cs="FrankRuehl" w:hint="cs"/>
          <w:rtl/>
        </w:rPr>
        <w:t xml:space="preserve"> (שבועות כג)</w:t>
      </w:r>
    </w:p>
    <w:p w:rsidR="00F35A92" w:rsidRPr="00F35A92" w:rsidRDefault="00F35A92" w:rsidP="00F35A92">
      <w:pPr>
        <w:widowControl w:val="0"/>
        <w:spacing w:line="254" w:lineRule="exact"/>
        <w:jc w:val="both"/>
        <w:rPr>
          <w:rFonts w:cs="FrankRuehl"/>
        </w:rPr>
        <w:sectPr w:rsidR="00F35A92" w:rsidRPr="00F35A92" w:rsidSect="00F35A92">
          <w:type w:val="continuous"/>
          <w:pgSz w:w="11911" w:h="16838"/>
          <w:pgMar w:top="1701" w:right="3231" w:bottom="4031" w:left="1191" w:header="1134" w:footer="720" w:gutter="0"/>
          <w:cols w:num="2" w:sep="1" w:space="288"/>
          <w:bidi/>
          <w:docGrid w:linePitch="326"/>
        </w:sectPr>
      </w:pPr>
    </w:p>
    <w:p w:rsidR="00F35A92" w:rsidRPr="00F35A92" w:rsidRDefault="00F35A92" w:rsidP="00F35A92">
      <w:pPr>
        <w:widowControl w:val="0"/>
        <w:spacing w:line="254" w:lineRule="exact"/>
        <w:jc w:val="both"/>
        <w:rPr>
          <w:rFonts w:cs="FrankRuehl"/>
        </w:rPr>
      </w:pPr>
    </w:p>
    <w:p w:rsidR="00446A74" w:rsidRPr="00F35A92" w:rsidRDefault="00446A74" w:rsidP="00F35A92">
      <w:pPr>
        <w:widowControl w:val="0"/>
        <w:spacing w:line="254" w:lineRule="exact"/>
        <w:jc w:val="both"/>
        <w:rPr>
          <w:rFonts w:cs="FrankRuehl"/>
          <w:rtl/>
        </w:rPr>
      </w:pPr>
    </w:p>
    <w:sectPr w:rsidR="00446A74" w:rsidRPr="00F35A92" w:rsidSect="00F35A92">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0F46" w:rsidRDefault="00CF0F46" w:rsidP="00CF0F46">
      <w:r>
        <w:separator/>
      </w:r>
    </w:p>
  </w:endnote>
  <w:endnote w:type="continuationSeparator" w:id="0">
    <w:p w:rsidR="00CF0F46" w:rsidRDefault="00CF0F46" w:rsidP="00CF0F4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onotype Hadassah">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780" w:rsidRDefault="00F35A92">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780" w:rsidRDefault="00F35A92">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780" w:rsidRDefault="00F35A92">
    <w:pPr>
      <w:pStyle w:val="NormalPar"/>
      <w:jc w:val="left"/>
      <w:rPr>
        <w:rt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0F46" w:rsidRDefault="00CF0F46" w:rsidP="00CF0F46">
      <w:r>
        <w:separator/>
      </w:r>
    </w:p>
  </w:footnote>
  <w:footnote w:type="continuationSeparator" w:id="0">
    <w:p w:rsidR="00CF0F46" w:rsidRDefault="00CF0F46" w:rsidP="00CF0F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A92" w:rsidRDefault="00F35A92"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0F2780" w:rsidRDefault="00F35A92" w:rsidP="00F35A92">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A92" w:rsidRPr="00F35A92" w:rsidRDefault="00F35A92" w:rsidP="00F35A92">
    <w:pPr>
      <w:pStyle w:val="a3"/>
      <w:framePr w:wrap="around" w:vAnchor="text" w:hAnchor="margin" w:xAlign="inside" w:y="1"/>
      <w:spacing w:line="254" w:lineRule="exact"/>
      <w:jc w:val="center"/>
      <w:rPr>
        <w:rStyle w:val="a5"/>
        <w:rFonts w:cs="FrankRuehl"/>
        <w:bCs/>
        <w:szCs w:val="28"/>
      </w:rPr>
    </w:pPr>
    <w:r w:rsidRPr="00F35A92">
      <w:rPr>
        <w:rStyle w:val="a5"/>
        <w:rFonts w:cs="FrankRuehl"/>
        <w:bCs/>
        <w:szCs w:val="28"/>
      </w:rPr>
      <w:fldChar w:fldCharType="begin"/>
    </w:r>
    <w:r w:rsidRPr="00F35A92">
      <w:rPr>
        <w:rStyle w:val="a5"/>
        <w:rFonts w:cs="FrankRuehl"/>
        <w:bCs/>
        <w:szCs w:val="28"/>
      </w:rPr>
      <w:instrText xml:space="preserve">PAGE  </w:instrText>
    </w:r>
    <w:r w:rsidRPr="00F35A92">
      <w:rPr>
        <w:rStyle w:val="a5"/>
        <w:rFonts w:cs="FrankRuehl"/>
        <w:bCs/>
        <w:szCs w:val="28"/>
      </w:rPr>
      <w:fldChar w:fldCharType="separate"/>
    </w:r>
    <w:r>
      <w:rPr>
        <w:rStyle w:val="a5"/>
        <w:rFonts w:cs="FrankRuehl"/>
        <w:bCs/>
        <w:noProof/>
        <w:szCs w:val="28"/>
      </w:rPr>
      <w:t>89</w:t>
    </w:r>
    <w:r w:rsidRPr="00F35A92">
      <w:rPr>
        <w:rStyle w:val="a5"/>
        <w:rFonts w:cs="FrankRuehl"/>
        <w:bCs/>
        <w:szCs w:val="28"/>
      </w:rPr>
      <w:fldChar w:fldCharType="end"/>
    </w:r>
  </w:p>
  <w:p w:rsidR="000F2780" w:rsidRPr="00F35A92" w:rsidRDefault="00F35A92" w:rsidP="00F35A92">
    <w:pPr>
      <w:autoSpaceDE w:val="0"/>
      <w:autoSpaceDN w:val="0"/>
      <w:bidi/>
      <w:adjustRightInd w:val="0"/>
      <w:spacing w:line="254" w:lineRule="exact"/>
      <w:ind w:right="360" w:firstLine="360"/>
      <w:jc w:val="center"/>
      <w:rPr>
        <w:rFonts w:cs="FrankRuehl"/>
        <w:bCs/>
        <w:noProof/>
        <w:sz w:val="20"/>
        <w:szCs w:val="28"/>
      </w:rPr>
    </w:pPr>
    <w:r w:rsidRPr="00F35A92">
      <w:rPr>
        <w:rFonts w:cs="FrankRuehl"/>
        <w:bCs/>
        <w:noProof/>
        <w:sz w:val="20"/>
        <w:szCs w:val="28"/>
      </w:rPr>
      <w:fldChar w:fldCharType="begin"/>
    </w:r>
    <w:r w:rsidRPr="00F35A92">
      <w:rPr>
        <w:rFonts w:cs="FrankRuehl"/>
        <w:bCs/>
        <w:noProof/>
        <w:sz w:val="20"/>
        <w:szCs w:val="28"/>
      </w:rPr>
      <w:instrText xml:space="preserve"> STYLEREF  Code01  </w:instrText>
    </w:r>
    <w:r w:rsidRPr="00F35A92">
      <w:rPr>
        <w:rFonts w:cs="FrankRuehl"/>
        <w:bCs/>
        <w:noProof/>
        <w:sz w:val="20"/>
        <w:szCs w:val="28"/>
      </w:rPr>
      <w:fldChar w:fldCharType="separate"/>
    </w:r>
    <w:r>
      <w:rPr>
        <w:rFonts w:cs="FrankRuehl"/>
        <w:bCs/>
        <w:noProof/>
        <w:sz w:val="20"/>
        <w:szCs w:val="28"/>
        <w:rtl/>
      </w:rPr>
      <w:t>חתה</w:t>
    </w:r>
    <w:r w:rsidRPr="00F35A92">
      <w:rPr>
        <w:rFonts w:cs="FrankRuehl"/>
        <w:bCs/>
        <w:noProof/>
        <w:sz w:val="20"/>
        <w:szCs w:val="28"/>
      </w:rPr>
      <w:fldChar w:fldCharType="end"/>
    </w:r>
    <w:r w:rsidRPr="00F35A92">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780" w:rsidRDefault="00F35A92">
    <w:pPr>
      <w:pStyle w:val="NormalPar"/>
      <w:jc w:val="left"/>
      <w:rPr>
        <w:rtl/>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446A74"/>
    <w:rsid w:val="001736D9"/>
    <w:rsid w:val="00303CA8"/>
    <w:rsid w:val="003F7519"/>
    <w:rsid w:val="00446A74"/>
    <w:rsid w:val="0045208B"/>
    <w:rsid w:val="006D31F1"/>
    <w:rsid w:val="0075055E"/>
    <w:rsid w:val="009F551D"/>
    <w:rsid w:val="00A65B60"/>
    <w:rsid w:val="00C605E5"/>
    <w:rsid w:val="00CF0F46"/>
    <w:rsid w:val="00E2784B"/>
    <w:rsid w:val="00E63017"/>
    <w:rsid w:val="00F35A92"/>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551D"/>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9F551D"/>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9F551D"/>
    <w:rPr>
      <w:rFonts w:cs="David"/>
      <w:noProof w:val="0"/>
      <w:lang w:bidi="he-IL"/>
    </w:rPr>
  </w:style>
  <w:style w:type="character" w:customStyle="1" w:styleId="Code01">
    <w:name w:val="Code01"/>
    <w:basedOn w:val="HebrewChar"/>
    <w:rsid w:val="00F35A92"/>
    <w:rPr>
      <w:rFonts w:cs="FrankRuehl"/>
      <w:bCs/>
      <w:szCs w:val="34"/>
    </w:rPr>
  </w:style>
  <w:style w:type="paragraph" w:styleId="a3">
    <w:name w:val="header"/>
    <w:basedOn w:val="a"/>
    <w:link w:val="a4"/>
    <w:uiPriority w:val="99"/>
    <w:semiHidden/>
    <w:unhideWhenUsed/>
    <w:rsid w:val="00F35A92"/>
    <w:pPr>
      <w:tabs>
        <w:tab w:val="center" w:pos="4680"/>
        <w:tab w:val="right" w:pos="9360"/>
      </w:tabs>
    </w:pPr>
  </w:style>
  <w:style w:type="character" w:customStyle="1" w:styleId="a4">
    <w:name w:val="כותרת עליונה תו"/>
    <w:basedOn w:val="a0"/>
    <w:link w:val="a3"/>
    <w:uiPriority w:val="99"/>
    <w:semiHidden/>
    <w:rsid w:val="00F35A92"/>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F35A9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94D303-9303-4103-A27C-8E48556C6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583</Pages>
  <Words>237463</Words>
  <Characters>1353543</Characters>
  <Application>Microsoft Office Word</Application>
  <DocSecurity>0</DocSecurity>
  <Lines>11279</Lines>
  <Paragraphs>3175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2017-08-13T20:32:00Z</dcterms:created>
  <dcterms:modified xsi:type="dcterms:W3CDTF">2017-08-13T20:32:00Z</dcterms:modified>
</cp:coreProperties>
</file>